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B427C" w:rsidTr="00B26837">
        <w:trPr>
          <w:trHeight w:val="240"/>
        </w:trPr>
        <w:tc>
          <w:tcPr>
            <w:tcW w:w="9546" w:type="dxa"/>
          </w:tcPr>
          <w:p w:rsidR="00FB427C" w:rsidRDefault="00FB427C" w:rsidP="00B2683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5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427C" w:rsidRDefault="00FB427C" w:rsidP="00FB427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FB427C" w:rsidRDefault="00FB427C" w:rsidP="00FB427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B427C" w:rsidRDefault="00FB427C" w:rsidP="00FB427C">
      <w:pPr>
        <w:jc w:val="center"/>
        <w:rPr>
          <w:sz w:val="24"/>
        </w:rPr>
      </w:pPr>
    </w:p>
    <w:p w:rsidR="00FB427C" w:rsidRDefault="00FB427C" w:rsidP="00FB427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2F05">
        <w:rPr>
          <w:b/>
          <w:sz w:val="32"/>
        </w:rPr>
        <w:t xml:space="preserve"> </w:t>
      </w:r>
      <w:r w:rsidR="008C39E1">
        <w:rPr>
          <w:b/>
          <w:sz w:val="32"/>
        </w:rPr>
        <w:t>(ПРОЕКТ)</w:t>
      </w:r>
    </w:p>
    <w:p w:rsidR="00FB427C" w:rsidRDefault="00FB427C" w:rsidP="00FB427C">
      <w:pPr>
        <w:rPr>
          <w:sz w:val="32"/>
        </w:rPr>
      </w:pPr>
    </w:p>
    <w:p w:rsidR="00FB427C" w:rsidRDefault="00FB427C" w:rsidP="00FB427C">
      <w:pPr>
        <w:rPr>
          <w:sz w:val="24"/>
        </w:rPr>
      </w:pPr>
      <w:r>
        <w:rPr>
          <w:sz w:val="24"/>
        </w:rPr>
        <w:t xml:space="preserve">От  </w:t>
      </w:r>
      <w:r w:rsidR="00B438B2">
        <w:rPr>
          <w:sz w:val="24"/>
        </w:rPr>
        <w:t xml:space="preserve"> </w:t>
      </w:r>
      <w:r>
        <w:rPr>
          <w:sz w:val="24"/>
        </w:rPr>
        <w:t xml:space="preserve">№  </w:t>
      </w:r>
    </w:p>
    <w:p w:rsidR="00FB427C" w:rsidRDefault="00FB427C" w:rsidP="00FB427C">
      <w:pPr>
        <w:rPr>
          <w:sz w:val="24"/>
        </w:rPr>
      </w:pPr>
    </w:p>
    <w:p w:rsidR="00FB427C" w:rsidRPr="009907B6" w:rsidRDefault="00B438B2" w:rsidP="00B438B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Об утверждении административного регламент</w:t>
      </w:r>
      <w:r w:rsidRPr="00B438B2">
        <w:rPr>
          <w:color w:val="000000"/>
          <w:sz w:val="28"/>
          <w:szCs w:val="28"/>
        </w:rPr>
        <w:t xml:space="preserve"> </w:t>
      </w:r>
      <w:r w:rsidRPr="00B438B2">
        <w:rPr>
          <w:color w:val="000000"/>
          <w:sz w:val="24"/>
          <w:szCs w:val="24"/>
        </w:rPr>
        <w:t xml:space="preserve">предоставления муниципальной услуги 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</w:t>
      </w:r>
      <w:r w:rsidRPr="00B438B2">
        <w:rPr>
          <w:vanish/>
          <w:color w:val="000000"/>
          <w:sz w:val="24"/>
          <w:szCs w:val="24"/>
        </w:rPr>
        <w:t>о образования» (приложение 6</w:t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  <w:r w:rsidRPr="00B438B2">
        <w:rPr>
          <w:vanish/>
          <w:color w:val="000000"/>
          <w:sz w:val="24"/>
          <w:szCs w:val="24"/>
        </w:rPr>
        <w:pgNum/>
      </w:r>
    </w:p>
    <w:p w:rsidR="00FB427C" w:rsidRDefault="00FB427C" w:rsidP="00FB42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427C" w:rsidRDefault="00FB427C" w:rsidP="00FB42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427C" w:rsidRDefault="00FB427C" w:rsidP="00FB42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 постановлением Администрации Ленинского муниципального района Волгоградской области от 19.01.2011 года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муниципальных услуг (исполнения муниципальных функций), </w:t>
      </w:r>
      <w:r w:rsidR="00245ADA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статьей 20 Устава Ленинского муниципального района</w:t>
      </w:r>
    </w:p>
    <w:p w:rsidR="00FB427C" w:rsidRDefault="00FB427C" w:rsidP="00FB42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FB427C" w:rsidRDefault="00FB427C" w:rsidP="00FB42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FB427C" w:rsidRDefault="00FB427C" w:rsidP="00FB42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427C" w:rsidRDefault="00B438B2" w:rsidP="00FB427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="00FB427C">
        <w:rPr>
          <w:color w:val="000000"/>
          <w:sz w:val="28"/>
          <w:szCs w:val="28"/>
        </w:rPr>
        <w:t xml:space="preserve">. Утвердить </w:t>
      </w:r>
      <w:r w:rsidR="00245ADA">
        <w:rPr>
          <w:color w:val="000000"/>
          <w:sz w:val="28"/>
          <w:szCs w:val="28"/>
        </w:rPr>
        <w:t xml:space="preserve">прилагаемый </w:t>
      </w:r>
      <w:r w:rsidR="00FB427C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 </w:t>
      </w:r>
      <w:r w:rsidR="00FB427C" w:rsidRPr="00B438B2">
        <w:rPr>
          <w:color w:val="000000"/>
          <w:sz w:val="28"/>
          <w:szCs w:val="28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245ADA">
        <w:rPr>
          <w:color w:val="000000"/>
          <w:sz w:val="28"/>
          <w:szCs w:val="28"/>
        </w:rPr>
        <w:t>.</w:t>
      </w:r>
    </w:p>
    <w:p w:rsidR="00FB427C" w:rsidRDefault="00B438B2" w:rsidP="00FB427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</w:t>
      </w:r>
      <w:r w:rsidR="00FB427C">
        <w:rPr>
          <w:color w:val="000000"/>
          <w:sz w:val="28"/>
          <w:szCs w:val="28"/>
        </w:rPr>
        <w:t>. Постановление вступает в силу с момента его опубликования</w:t>
      </w:r>
      <w:r>
        <w:rPr>
          <w:color w:val="000000"/>
          <w:sz w:val="28"/>
          <w:szCs w:val="28"/>
        </w:rPr>
        <w:t xml:space="preserve"> и подлежит размещению в сети «Интернет».</w:t>
      </w:r>
    </w:p>
    <w:p w:rsidR="00FB427C" w:rsidRDefault="00B438B2" w:rsidP="00FB427C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="00FB427C">
        <w:rPr>
          <w:color w:val="000000"/>
          <w:sz w:val="28"/>
          <w:szCs w:val="28"/>
        </w:rPr>
        <w:t>. Контроль исполнения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</w:t>
      </w:r>
      <w:r w:rsidR="00FB427C">
        <w:rPr>
          <w:color w:val="000000"/>
          <w:sz w:val="28"/>
          <w:szCs w:val="28"/>
        </w:rPr>
        <w:t xml:space="preserve"> Ленинского муниципального района С.А. </w:t>
      </w:r>
      <w:proofErr w:type="spellStart"/>
      <w:r w:rsidR="00FB427C">
        <w:rPr>
          <w:color w:val="000000"/>
          <w:sz w:val="28"/>
          <w:szCs w:val="28"/>
        </w:rPr>
        <w:t>Цабыбина</w:t>
      </w:r>
      <w:proofErr w:type="spellEnd"/>
      <w:r w:rsidR="00FB427C">
        <w:rPr>
          <w:color w:val="000000"/>
          <w:sz w:val="28"/>
          <w:szCs w:val="28"/>
        </w:rPr>
        <w:t>.</w:t>
      </w:r>
      <w:r w:rsidR="00FB427C">
        <w:rPr>
          <w:sz w:val="28"/>
        </w:rPr>
        <w:t xml:space="preserve"> </w:t>
      </w:r>
    </w:p>
    <w:p w:rsidR="00FB427C" w:rsidRDefault="00FB427C" w:rsidP="00FB427C">
      <w:pPr>
        <w:ind w:firstLine="851"/>
        <w:jc w:val="both"/>
        <w:rPr>
          <w:sz w:val="28"/>
        </w:rPr>
      </w:pPr>
    </w:p>
    <w:p w:rsidR="00FB427C" w:rsidRDefault="00FB427C" w:rsidP="00FB427C">
      <w:pPr>
        <w:ind w:firstLine="851"/>
        <w:jc w:val="both"/>
        <w:rPr>
          <w:sz w:val="28"/>
        </w:rPr>
      </w:pPr>
    </w:p>
    <w:p w:rsidR="00FB427C" w:rsidRPr="00D81B33" w:rsidRDefault="00FB427C" w:rsidP="00FB427C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FB427C" w:rsidRDefault="00FB427C" w:rsidP="00FB427C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FB427C" w:rsidRDefault="00FB427C" w:rsidP="00FB427C">
      <w:pPr>
        <w:jc w:val="both"/>
      </w:pPr>
    </w:p>
    <w:p w:rsidR="00FB427C" w:rsidRDefault="00FB427C" w:rsidP="00FB427C">
      <w:pPr>
        <w:jc w:val="both"/>
      </w:pPr>
    </w:p>
    <w:p w:rsidR="00FB427C" w:rsidRDefault="00FB427C" w:rsidP="00FB427C">
      <w:pPr>
        <w:jc w:val="both"/>
      </w:pPr>
    </w:p>
    <w:p w:rsidR="00FB427C" w:rsidRDefault="00FB427C" w:rsidP="00FB427C">
      <w:pPr>
        <w:jc w:val="both"/>
      </w:pPr>
    </w:p>
    <w:p w:rsidR="00FB427C" w:rsidRDefault="00FB427C" w:rsidP="00FB427C">
      <w:pPr>
        <w:ind w:firstLine="709"/>
        <w:jc w:val="both"/>
        <w:rPr>
          <w:sz w:val="28"/>
          <w:szCs w:val="28"/>
        </w:rPr>
      </w:pPr>
    </w:p>
    <w:p w:rsidR="00FB427C" w:rsidRDefault="00FB427C" w:rsidP="00FB427C">
      <w:pPr>
        <w:ind w:firstLine="709"/>
        <w:jc w:val="both"/>
        <w:rPr>
          <w:sz w:val="28"/>
          <w:szCs w:val="28"/>
        </w:rPr>
      </w:pPr>
    </w:p>
    <w:p w:rsidR="00FB427C" w:rsidRDefault="00FB427C" w:rsidP="00B438B2">
      <w:pPr>
        <w:jc w:val="right"/>
      </w:pPr>
      <w:r>
        <w:lastRenderedPageBreak/>
        <w:t>УТВЕРЖДЕН</w:t>
      </w:r>
    </w:p>
    <w:p w:rsidR="00FB427C" w:rsidRDefault="00FB427C" w:rsidP="00FB427C">
      <w:pPr>
        <w:ind w:left="5529"/>
        <w:jc w:val="both"/>
      </w:pPr>
    </w:p>
    <w:p w:rsidR="00FB427C" w:rsidRDefault="00FB427C" w:rsidP="00FB427C">
      <w:pPr>
        <w:ind w:left="5529"/>
        <w:jc w:val="both"/>
      </w:pPr>
      <w:r>
        <w:t>постановлением Администрации</w:t>
      </w:r>
    </w:p>
    <w:p w:rsidR="00FB427C" w:rsidRDefault="00FB427C" w:rsidP="00FB427C">
      <w:pPr>
        <w:ind w:left="5529"/>
        <w:jc w:val="both"/>
      </w:pPr>
      <w:r>
        <w:t>Ленинского муниципального района</w:t>
      </w:r>
    </w:p>
    <w:p w:rsidR="00FB427C" w:rsidRDefault="00FB427C" w:rsidP="00FB427C">
      <w:pPr>
        <w:ind w:left="5529"/>
        <w:jc w:val="both"/>
      </w:pPr>
    </w:p>
    <w:p w:rsidR="00FB427C" w:rsidRPr="00541A92" w:rsidRDefault="00FB427C" w:rsidP="00FB427C">
      <w:pPr>
        <w:ind w:left="5529"/>
        <w:jc w:val="both"/>
      </w:pPr>
      <w:r>
        <w:t xml:space="preserve">от  № </w:t>
      </w:r>
    </w:p>
    <w:p w:rsidR="00FB427C" w:rsidRDefault="00FB427C" w:rsidP="00FB427C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B427C" w:rsidRDefault="00FB427C" w:rsidP="00FB427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B0559C">
        <w:rPr>
          <w:b/>
          <w:bCs/>
          <w:color w:val="000000"/>
          <w:sz w:val="28"/>
          <w:szCs w:val="28"/>
        </w:rPr>
        <w:t>АДМИНИСТРАТИВНЫЙ РЕГЛАМЕНТ</w:t>
      </w:r>
      <w:r w:rsidRPr="00B0559C">
        <w:rPr>
          <w:b/>
          <w:bCs/>
          <w:color w:val="000000"/>
          <w:sz w:val="28"/>
          <w:szCs w:val="28"/>
        </w:rPr>
        <w:br/>
        <w:t xml:space="preserve">по предоставлению муниципальной </w:t>
      </w:r>
      <w:r w:rsidRPr="00245ADA">
        <w:rPr>
          <w:b/>
          <w:bCs/>
          <w:color w:val="000000"/>
          <w:sz w:val="28"/>
          <w:szCs w:val="28"/>
        </w:rPr>
        <w:t>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FB427C" w:rsidRDefault="00FB427C" w:rsidP="00FB427C">
      <w:pPr>
        <w:jc w:val="center"/>
        <w:outlineLvl w:val="2"/>
        <w:rPr>
          <w:b/>
          <w:color w:val="000000"/>
          <w:sz w:val="28"/>
          <w:szCs w:val="28"/>
        </w:rPr>
      </w:pPr>
    </w:p>
    <w:p w:rsidR="00FB427C" w:rsidRPr="006C1DB9" w:rsidRDefault="00FB427C" w:rsidP="00FB427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8176C3">
        <w:rPr>
          <w:b/>
          <w:color w:val="000000"/>
          <w:sz w:val="28"/>
          <w:szCs w:val="28"/>
        </w:rPr>
        <w:t>1. Общие положения</w:t>
      </w:r>
      <w:r w:rsidRPr="008176C3">
        <w:rPr>
          <w:color w:val="000000"/>
        </w:rPr>
        <w:t>.</w:t>
      </w:r>
    </w:p>
    <w:p w:rsidR="00FB427C" w:rsidRPr="00245ADA" w:rsidRDefault="00FB427C" w:rsidP="00FB427C">
      <w:pPr>
        <w:ind w:firstLine="709"/>
        <w:jc w:val="both"/>
        <w:rPr>
          <w:b/>
          <w:color w:val="000000"/>
        </w:rPr>
      </w:pPr>
      <w:r w:rsidRPr="008176C3">
        <w:rPr>
          <w:color w:val="000000"/>
          <w:sz w:val="28"/>
          <w:szCs w:val="28"/>
        </w:rPr>
        <w:t xml:space="preserve">1.1.  Наименование муниципальной услуги </w:t>
      </w:r>
      <w:r>
        <w:rPr>
          <w:color w:val="000000"/>
          <w:sz w:val="28"/>
          <w:szCs w:val="28"/>
        </w:rPr>
        <w:t>–</w:t>
      </w:r>
      <w:r w:rsidRPr="008176C3">
        <w:rPr>
          <w:color w:val="000000"/>
          <w:sz w:val="28"/>
          <w:szCs w:val="28"/>
        </w:rPr>
        <w:t xml:space="preserve"> </w:t>
      </w:r>
      <w:r w:rsidRPr="00245ADA">
        <w:rPr>
          <w:color w:val="000000"/>
          <w:sz w:val="28"/>
          <w:szCs w:val="28"/>
        </w:rPr>
        <w:t>«</w:t>
      </w:r>
      <w:r w:rsidRPr="00245ADA">
        <w:rPr>
          <w:bCs/>
          <w:color w:val="000000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245ADA">
        <w:rPr>
          <w:color w:val="000000"/>
          <w:sz w:val="28"/>
          <w:szCs w:val="28"/>
        </w:rPr>
        <w:t>».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Муниципальную услугу предоставляют:</w:t>
      </w:r>
    </w:p>
    <w:p w:rsidR="00FB427C" w:rsidRDefault="00BF1A91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B427C">
        <w:rPr>
          <w:color w:val="000000"/>
          <w:sz w:val="28"/>
          <w:szCs w:val="28"/>
        </w:rPr>
        <w:t>тдел образования Администрации Ленинского муниципального района Волгоградской области (далее – Отдел);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общеобразовательные учреждения (далее – Учреждения);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дошкольные образовательные учреждения (далее - Учреждения)</w:t>
      </w:r>
      <w:r w:rsidRPr="008176C3">
        <w:rPr>
          <w:color w:val="000000"/>
          <w:sz w:val="28"/>
          <w:szCs w:val="28"/>
        </w:rPr>
        <w:t>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8176C3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Конституция Российской Федерации, принята всенародным голосованием 12.12.93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- Конвенция о правах ребенка, одобрена Генеральной Ассамблеей ООН 20.11.1989; 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Федеральный</w:t>
      </w:r>
      <w:r>
        <w:rPr>
          <w:color w:val="000000"/>
          <w:sz w:val="28"/>
          <w:szCs w:val="28"/>
        </w:rPr>
        <w:t xml:space="preserve"> закон от 06.10.2003 № 131-ФЗ «</w:t>
      </w:r>
      <w:r w:rsidRPr="008176C3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Закон Российской Федерации от 10.07.92 № 3266-1 «Об образовании»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- Федеральный закон от 24.07.98 № 124-ФЗ « </w:t>
      </w:r>
      <w:r w:rsidRPr="008176C3">
        <w:rPr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76C3">
        <w:rPr>
          <w:color w:val="000000"/>
          <w:sz w:val="28"/>
          <w:szCs w:val="28"/>
        </w:rPr>
        <w:t xml:space="preserve">- Федеральный закон от 22.08.2004 № 122-ФЗ « </w:t>
      </w:r>
      <w:r w:rsidRPr="008176C3">
        <w:rPr>
          <w:iCs/>
          <w:color w:val="000000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176C3">
        <w:rPr>
          <w:color w:val="000000"/>
          <w:sz w:val="28"/>
          <w:szCs w:val="28"/>
        </w:rPr>
        <w:t xml:space="preserve">» и « </w:t>
      </w:r>
      <w:r w:rsidRPr="008176C3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lastRenderedPageBreak/>
        <w:t>- Закон Российской Федерации от 07.02.92 № 2300-1 «</w:t>
      </w:r>
      <w:r w:rsidRPr="008176C3">
        <w:rPr>
          <w:iCs/>
          <w:color w:val="000000"/>
          <w:sz w:val="28"/>
          <w:szCs w:val="28"/>
        </w:rPr>
        <w:t>О защите прав потребителей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Правительства Российской Федерации от 04.10.2000 № 751 « </w:t>
      </w:r>
      <w:r w:rsidRPr="008176C3">
        <w:rPr>
          <w:iCs/>
          <w:color w:val="000000"/>
          <w:sz w:val="28"/>
          <w:szCs w:val="28"/>
        </w:rPr>
        <w:t>О Национальной доктрине образования в Российской Федерации</w:t>
      </w:r>
      <w:r w:rsidRPr="008176C3">
        <w:rPr>
          <w:color w:val="000000"/>
          <w:sz w:val="28"/>
          <w:szCs w:val="28"/>
        </w:rPr>
        <w:t>»;-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Правительства Российской Федерации от 12.09.2008 № 666 « </w:t>
      </w:r>
      <w:r w:rsidRPr="008176C3">
        <w:rPr>
          <w:iCs/>
          <w:color w:val="000000"/>
          <w:sz w:val="28"/>
          <w:szCs w:val="28"/>
        </w:rPr>
        <w:t>Об утверждении Типового положения о дошкольном образовательном учреждении</w:t>
      </w:r>
      <w:r w:rsidRPr="008176C3">
        <w:rPr>
          <w:color w:val="000000"/>
          <w:sz w:val="28"/>
          <w:szCs w:val="28"/>
        </w:rPr>
        <w:t>»;</w:t>
      </w:r>
    </w:p>
    <w:p w:rsidR="00FB427C" w:rsidRPr="008176C3" w:rsidRDefault="00FB427C" w:rsidP="00FF75A4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22.07.2010 № 91 « </w:t>
      </w:r>
      <w:r w:rsidRPr="008176C3">
        <w:rPr>
          <w:iCs/>
          <w:color w:val="000000"/>
          <w:sz w:val="28"/>
          <w:szCs w:val="28"/>
        </w:rPr>
        <w:t xml:space="preserve">О введении в действие </w:t>
      </w:r>
      <w:proofErr w:type="spellStart"/>
      <w:r w:rsidRPr="008176C3">
        <w:rPr>
          <w:iCs/>
          <w:color w:val="000000"/>
          <w:sz w:val="28"/>
          <w:szCs w:val="28"/>
        </w:rPr>
        <w:t>СанПиН</w:t>
      </w:r>
      <w:proofErr w:type="spellEnd"/>
      <w:r w:rsidRPr="008176C3">
        <w:rPr>
          <w:iCs/>
          <w:color w:val="000000"/>
          <w:sz w:val="28"/>
          <w:szCs w:val="28"/>
        </w:rPr>
        <w:t xml:space="preserve"> 2.4.1.2660-10 Санитарно-эпидемиологические требования к устройству, содержанию и организации режима работы дошкольных образовательных учреждений</w:t>
      </w:r>
      <w:r w:rsidRPr="008176C3">
        <w:rPr>
          <w:color w:val="000000"/>
          <w:sz w:val="28"/>
          <w:szCs w:val="28"/>
        </w:rPr>
        <w:t>»;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Закон Волгоградской области от 11 августа 2006 г. N 1276-ОД "Об образовании в Волгоградской области"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Закон Волгоградской области от 6 марта 2009г. 1863-ОД «О стандартах качества оказания государственных услуг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1.4.  Заявителями  муниципальной услуги являются физические лица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- родители (законные представители) потребителей услуги</w:t>
      </w:r>
      <w:r>
        <w:rPr>
          <w:color w:val="000000"/>
          <w:sz w:val="28"/>
          <w:szCs w:val="28"/>
        </w:rPr>
        <w:t xml:space="preserve"> (далее – Заявители)</w:t>
      </w:r>
      <w:r w:rsidRPr="008176C3">
        <w:rPr>
          <w:color w:val="000000"/>
          <w:sz w:val="28"/>
          <w:szCs w:val="28"/>
        </w:rPr>
        <w:t>.</w:t>
      </w:r>
    </w:p>
    <w:p w:rsidR="00FB427C" w:rsidRPr="00296D3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Потребителями мун</w:t>
      </w:r>
      <w:r>
        <w:rPr>
          <w:color w:val="000000"/>
          <w:sz w:val="28"/>
          <w:szCs w:val="28"/>
        </w:rPr>
        <w:t xml:space="preserve">иципальной услуги являются дети </w:t>
      </w:r>
      <w:proofErr w:type="gramStart"/>
      <w:r>
        <w:rPr>
          <w:color w:val="000000"/>
          <w:sz w:val="28"/>
          <w:szCs w:val="28"/>
        </w:rPr>
        <w:t xml:space="preserve">в возрасте от </w:t>
      </w:r>
      <w:r w:rsidRPr="008176C3">
        <w:rPr>
          <w:color w:val="000000"/>
          <w:sz w:val="28"/>
          <w:szCs w:val="28"/>
        </w:rPr>
        <w:t xml:space="preserve"> одного года шести месяцев</w:t>
      </w:r>
      <w:r>
        <w:rPr>
          <w:color w:val="000000"/>
          <w:sz w:val="28"/>
          <w:szCs w:val="28"/>
        </w:rPr>
        <w:t xml:space="preserve"> до семи лет</w:t>
      </w:r>
      <w:r w:rsidRPr="008176C3">
        <w:rPr>
          <w:color w:val="000000"/>
          <w:sz w:val="28"/>
          <w:szCs w:val="28"/>
        </w:rPr>
        <w:t xml:space="preserve"> при отсутствии противопоказаний по состоянию</w:t>
      </w:r>
      <w:proofErr w:type="gramEnd"/>
      <w:r w:rsidRPr="008176C3">
        <w:rPr>
          <w:color w:val="000000"/>
          <w:sz w:val="28"/>
          <w:szCs w:val="28"/>
        </w:rPr>
        <w:t xml:space="preserve"> здоровья. </w:t>
      </w:r>
    </w:p>
    <w:p w:rsidR="00FB427C" w:rsidRPr="008176C3" w:rsidRDefault="00FB427C" w:rsidP="00FB42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B4">
        <w:rPr>
          <w:rFonts w:ascii="Times New Roman" w:hAnsi="Times New Roman" w:cs="Times New Roman"/>
          <w:color w:val="000000"/>
          <w:sz w:val="28"/>
          <w:szCs w:val="28"/>
        </w:rPr>
        <w:t>1.5. Порядок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заинтересованных лиц о правилах предоставления муниципальной услуги.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1.5.1</w:t>
      </w:r>
      <w:r>
        <w:rPr>
          <w:color w:val="000000"/>
          <w:sz w:val="28"/>
          <w:szCs w:val="28"/>
        </w:rPr>
        <w:t xml:space="preserve">. </w:t>
      </w:r>
      <w:r w:rsidRPr="008176C3">
        <w:rPr>
          <w:color w:val="000000"/>
          <w:sz w:val="28"/>
          <w:szCs w:val="28"/>
        </w:rPr>
        <w:t>Информирование о предоставлении муниципальной услуги осуществляется в муниципальных образовательных учреждениях. Место нахождения, справочные телефоны Учреждений, непосредственно предоставляющих услугу, а также адреса официальных сайтов и электронной  почты исполнителей</w:t>
      </w:r>
      <w:r>
        <w:rPr>
          <w:color w:val="000000"/>
          <w:sz w:val="28"/>
          <w:szCs w:val="28"/>
        </w:rPr>
        <w:t xml:space="preserve"> муниципальной</w:t>
      </w:r>
      <w:r w:rsidRPr="008176C3">
        <w:rPr>
          <w:color w:val="000000"/>
          <w:sz w:val="28"/>
          <w:szCs w:val="28"/>
        </w:rPr>
        <w:t xml:space="preserve"> услуги приведены в приложении № 1 к настоящему Регламенту.</w:t>
      </w:r>
    </w:p>
    <w:p w:rsidR="00FB427C" w:rsidRPr="008176C3" w:rsidRDefault="00FB427C" w:rsidP="00FB42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1.5.2. 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>Если информация, полученная в муниципальном образовательном учреждении, не удовлетворяет гражданина, то он вправе в письменном виде или устно</w:t>
      </w:r>
      <w:r w:rsidR="00BF1A91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в адрес начальника О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>тдела образования Администрации Ленинского муниципального района. Местонахож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Отдела: 404620 г. Ленинск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Ленина, 192. График работы Отдела: понедельник – пятница с 8.00 до 17.00, перерыв на обед с 12.00 до 13.00 часов. Справочные телефоны: 4-11-38, факс 4-14-35. Адрес электронной почты: </w:t>
      </w:r>
      <w:proofErr w:type="spellStart"/>
      <w:r w:rsidRPr="008176C3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proofErr w:type="spellEnd"/>
      <w:r w:rsidRPr="008176C3">
        <w:rPr>
          <w:rFonts w:ascii="Times New Roman" w:hAnsi="Times New Roman" w:cs="Times New Roman"/>
          <w:color w:val="000000"/>
          <w:sz w:val="28"/>
          <w:szCs w:val="28"/>
        </w:rPr>
        <w:t>78@</w:t>
      </w:r>
      <w:proofErr w:type="spellStart"/>
      <w:r w:rsidRPr="008176C3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proofErr w:type="spellEnd"/>
      <w:r w:rsidRPr="008176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176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176C3">
        <w:rPr>
          <w:rFonts w:ascii="Times New Roman" w:hAnsi="Times New Roman" w:cs="Times New Roman"/>
          <w:color w:val="000000"/>
          <w:sz w:val="28"/>
          <w:szCs w:val="28"/>
        </w:rPr>
        <w:t xml:space="preserve">. Адрес официального сайта </w:t>
      </w:r>
      <w:r w:rsidR="00BF1A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>тдела образования  Администрации Ленинского муниципального района http://leninobr.narod.ru.</w:t>
      </w:r>
    </w:p>
    <w:p w:rsidR="00FB427C" w:rsidRPr="008176C3" w:rsidRDefault="00FB427C" w:rsidP="00FB42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C3">
        <w:rPr>
          <w:rFonts w:ascii="Times New Roman" w:hAnsi="Times New Roman" w:cs="Times New Roman"/>
          <w:color w:val="000000"/>
          <w:sz w:val="28"/>
          <w:szCs w:val="28"/>
        </w:rPr>
        <w:t>1.5.3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76C3"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Информация, предоставляемая гражданам о муниципальной услуге, является открытой и общедоступной.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1.5.3.1</w:t>
      </w:r>
      <w:r>
        <w:rPr>
          <w:color w:val="000000"/>
          <w:sz w:val="28"/>
          <w:szCs w:val="28"/>
        </w:rPr>
        <w:t xml:space="preserve">. </w:t>
      </w:r>
      <w:r w:rsidRPr="008176C3">
        <w:rPr>
          <w:color w:val="000000"/>
          <w:sz w:val="28"/>
          <w:szCs w:val="28"/>
        </w:rPr>
        <w:t xml:space="preserve">Информация по вопросам предоставления муниципальной услуги сообщается по номеру телефона для справок, при личном приеме, а также </w:t>
      </w:r>
      <w:r w:rsidRPr="008176C3">
        <w:rPr>
          <w:color w:val="000000"/>
          <w:sz w:val="28"/>
          <w:szCs w:val="28"/>
        </w:rPr>
        <w:lastRenderedPageBreak/>
        <w:t>размещается в  сети Интернет, публикуется в средствах массовой информации, размещается на информационном стенде Учреждения.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1.5.3.2</w:t>
      </w:r>
      <w:r>
        <w:rPr>
          <w:color w:val="000000"/>
          <w:sz w:val="28"/>
          <w:szCs w:val="28"/>
        </w:rPr>
        <w:t xml:space="preserve">. </w:t>
      </w:r>
      <w:r w:rsidRPr="008176C3">
        <w:rPr>
          <w:color w:val="000000"/>
          <w:sz w:val="28"/>
          <w:szCs w:val="28"/>
        </w:rPr>
        <w:t>При ответах на телефонные звонки и устные обращения сотрудники</w:t>
      </w:r>
      <w:r>
        <w:rPr>
          <w:color w:val="000000"/>
          <w:sz w:val="28"/>
          <w:szCs w:val="28"/>
        </w:rPr>
        <w:t xml:space="preserve"> (специалисты)</w:t>
      </w:r>
      <w:r w:rsidRPr="008176C3">
        <w:rPr>
          <w:color w:val="000000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сотрудника</w:t>
      </w:r>
      <w:r>
        <w:rPr>
          <w:color w:val="000000"/>
          <w:sz w:val="28"/>
          <w:szCs w:val="28"/>
        </w:rPr>
        <w:t xml:space="preserve"> (специалиста)</w:t>
      </w:r>
      <w:r w:rsidRPr="008176C3">
        <w:rPr>
          <w:color w:val="000000"/>
          <w:sz w:val="28"/>
          <w:szCs w:val="28"/>
        </w:rPr>
        <w:t>, принявшего телефонный звонок. Время разговора не должно превышать 10 минут.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При невозможности сотрудника</w:t>
      </w:r>
      <w:r>
        <w:rPr>
          <w:color w:val="000000"/>
          <w:sz w:val="28"/>
          <w:szCs w:val="28"/>
        </w:rPr>
        <w:t xml:space="preserve"> (специалиста)</w:t>
      </w:r>
      <w:r w:rsidRPr="008176C3">
        <w:rPr>
          <w:color w:val="000000"/>
          <w:sz w:val="28"/>
          <w:szCs w:val="28"/>
        </w:rPr>
        <w:t>, принявшего звонок, самостоятельно ответить на поставленные вопросы</w:t>
      </w:r>
      <w:r>
        <w:rPr>
          <w:color w:val="000000"/>
          <w:sz w:val="28"/>
          <w:szCs w:val="28"/>
        </w:rPr>
        <w:t>, должен быть</w:t>
      </w:r>
      <w:r w:rsidRPr="008176C3">
        <w:rPr>
          <w:color w:val="000000"/>
          <w:sz w:val="28"/>
          <w:szCs w:val="28"/>
        </w:rPr>
        <w:t xml:space="preserve"> сообщен номер телефона, по которому можно получить необходимую информацию.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 (специалист)</w:t>
      </w:r>
      <w:r w:rsidRPr="008176C3">
        <w:rPr>
          <w:color w:val="000000"/>
          <w:sz w:val="28"/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</w:t>
      </w:r>
      <w:r>
        <w:rPr>
          <w:color w:val="000000"/>
          <w:sz w:val="28"/>
          <w:szCs w:val="28"/>
        </w:rPr>
        <w:t xml:space="preserve"> сотрудников</w:t>
      </w:r>
      <w:r w:rsidRPr="00817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176C3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>)</w:t>
      </w:r>
      <w:r w:rsidRPr="008176C3">
        <w:rPr>
          <w:color w:val="000000"/>
          <w:sz w:val="28"/>
          <w:szCs w:val="28"/>
        </w:rPr>
        <w:t>. Время ожидания граждан при индивидуальном устном информировании не может превышать 30 минут. Индивидуальное устное информирование</w:t>
      </w:r>
      <w:r>
        <w:rPr>
          <w:color w:val="000000"/>
          <w:sz w:val="28"/>
          <w:szCs w:val="28"/>
        </w:rPr>
        <w:t xml:space="preserve"> сотрудник (</w:t>
      </w:r>
      <w:r w:rsidRPr="008176C3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)</w:t>
      </w:r>
      <w:r w:rsidRPr="008176C3">
        <w:rPr>
          <w:color w:val="000000"/>
          <w:sz w:val="28"/>
          <w:szCs w:val="28"/>
        </w:rPr>
        <w:t xml:space="preserve"> осуществляет не более 15 минут. 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8176C3">
        <w:rPr>
          <w:color w:val="000000"/>
          <w:sz w:val="28"/>
          <w:szCs w:val="28"/>
        </w:rPr>
        <w:t xml:space="preserve"> если для подготовки ответа требуется продолжительное время,</w:t>
      </w:r>
      <w:r>
        <w:rPr>
          <w:color w:val="000000"/>
          <w:sz w:val="28"/>
          <w:szCs w:val="28"/>
        </w:rPr>
        <w:t xml:space="preserve"> сотрудник</w:t>
      </w:r>
      <w:r w:rsidRPr="00817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176C3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)</w:t>
      </w:r>
      <w:r w:rsidRPr="008176C3">
        <w:rPr>
          <w:color w:val="000000"/>
          <w:sz w:val="28"/>
          <w:szCs w:val="28"/>
        </w:rPr>
        <w:t>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1.5.4.</w:t>
      </w:r>
      <w:r w:rsidRPr="008176C3">
        <w:rPr>
          <w:color w:val="000000"/>
          <w:sz w:val="28"/>
          <w:szCs w:val="28"/>
        </w:rPr>
        <w:t xml:space="preserve">На информационных стендах и официальных Интернет – сайтах Учреждений </w:t>
      </w:r>
      <w:r>
        <w:rPr>
          <w:color w:val="000000"/>
          <w:sz w:val="28"/>
          <w:szCs w:val="28"/>
        </w:rPr>
        <w:t xml:space="preserve"> и Отдела</w:t>
      </w:r>
      <w:r w:rsidRPr="008176C3">
        <w:rPr>
          <w:color w:val="000000"/>
          <w:sz w:val="28"/>
          <w:szCs w:val="28"/>
        </w:rPr>
        <w:t xml:space="preserve">  должна содержаться следующая обязательная информация: 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полное наименование Учреждения, предоставляющего муниципальную услугу;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почтовый адрес, адреса электронной почты и официального сайта, контактные телефоны, график работы, фамилии, имена, отчества и должности</w:t>
      </w:r>
      <w:r>
        <w:rPr>
          <w:color w:val="000000"/>
          <w:sz w:val="28"/>
          <w:szCs w:val="28"/>
        </w:rPr>
        <w:t xml:space="preserve"> сотрудников</w:t>
      </w:r>
      <w:r w:rsidRPr="00817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176C3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>)</w:t>
      </w:r>
      <w:r w:rsidRPr="008176C3">
        <w:rPr>
          <w:color w:val="000000"/>
          <w:sz w:val="28"/>
          <w:szCs w:val="28"/>
        </w:rPr>
        <w:t>, осуществляющих прием и консультирование граждан;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процедуры предоставления муниципальной услуги в текстовом виде и в виде блок-схемы (приложение № 4 к Административному регламенту);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перечень документов, предоставляемых Заявителями для получения муниципальной услуги;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образец Заявления  (далее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Заявление) (приложение № 2 к Административному регламенту);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порядок обжалования действий (бездействия) должностных лиц, предоставляющих муниципальную услугу;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1.5.5.</w:t>
      </w:r>
      <w:r w:rsidRPr="008176C3">
        <w:rPr>
          <w:color w:val="000000"/>
          <w:sz w:val="28"/>
          <w:szCs w:val="28"/>
        </w:rPr>
        <w:t>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FB427C" w:rsidRDefault="00FB427C" w:rsidP="00FB427C">
      <w:pPr>
        <w:jc w:val="center"/>
        <w:rPr>
          <w:b/>
          <w:color w:val="000000"/>
          <w:sz w:val="28"/>
          <w:szCs w:val="28"/>
        </w:rPr>
      </w:pPr>
    </w:p>
    <w:p w:rsidR="00FB427C" w:rsidRDefault="00FB427C" w:rsidP="00FB427C">
      <w:pPr>
        <w:jc w:val="center"/>
        <w:rPr>
          <w:b/>
          <w:color w:val="000000"/>
        </w:rPr>
      </w:pPr>
      <w:r w:rsidRPr="008176C3">
        <w:rPr>
          <w:b/>
          <w:color w:val="000000"/>
          <w:sz w:val="28"/>
          <w:szCs w:val="28"/>
        </w:rPr>
        <w:t>2. Стандарт предоставления муниципальной услуги</w:t>
      </w:r>
      <w:r w:rsidRPr="008176C3">
        <w:rPr>
          <w:b/>
          <w:color w:val="000000"/>
        </w:rPr>
        <w:t>.</w:t>
      </w:r>
    </w:p>
    <w:p w:rsidR="00FB427C" w:rsidRPr="008176C3" w:rsidRDefault="00FB427C" w:rsidP="00FB427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Pr="008176C3">
        <w:rPr>
          <w:color w:val="000000"/>
          <w:sz w:val="28"/>
          <w:szCs w:val="28"/>
        </w:rPr>
        <w:t xml:space="preserve">.1.  Наименование муниципальной услуги </w:t>
      </w:r>
      <w:r>
        <w:rPr>
          <w:color w:val="000000"/>
          <w:sz w:val="28"/>
          <w:szCs w:val="28"/>
        </w:rPr>
        <w:t>–</w:t>
      </w:r>
      <w:r w:rsidRPr="00817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45ADA">
        <w:rPr>
          <w:bCs/>
          <w:color w:val="000000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>
        <w:rPr>
          <w:color w:val="000000"/>
          <w:sz w:val="28"/>
          <w:szCs w:val="28"/>
        </w:rPr>
        <w:t>».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76C3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Муниципальную услугу предоставляют:</w:t>
      </w:r>
    </w:p>
    <w:p w:rsidR="00FB427C" w:rsidRDefault="00BF1A91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B427C">
        <w:rPr>
          <w:color w:val="000000"/>
          <w:sz w:val="28"/>
          <w:szCs w:val="28"/>
        </w:rPr>
        <w:t>тдел образования Администрации Ленинского муниципального района Волгоградской области (далее – Отдел);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общеобразовательные учреждения (далее – Учреждения);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дошкольные образовательные учреждения (далее - Учреждения)</w:t>
      </w:r>
      <w:r w:rsidRPr="008176C3">
        <w:rPr>
          <w:color w:val="000000"/>
          <w:sz w:val="28"/>
          <w:szCs w:val="28"/>
        </w:rPr>
        <w:t>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8176C3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Конституция Российской Федерации, принята всенародным голосованием 12.12.93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- Конвенция о правах ребенка, одобрена Генеральной Ассамблеей ООН 20.11.1989; 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Федеральный</w:t>
      </w:r>
      <w:r>
        <w:rPr>
          <w:color w:val="000000"/>
          <w:sz w:val="28"/>
          <w:szCs w:val="28"/>
        </w:rPr>
        <w:t xml:space="preserve"> закон от 06.10.2003 № 131-ФЗ «</w:t>
      </w:r>
      <w:r w:rsidRPr="008176C3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Закон Российской Федерации от 10.07.92 № 3266-1 «Об образовании»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- Федеральный закон от 24.07.98 № 124-ФЗ « </w:t>
      </w:r>
      <w:r w:rsidRPr="008176C3">
        <w:rPr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76C3">
        <w:rPr>
          <w:color w:val="000000"/>
          <w:sz w:val="28"/>
          <w:szCs w:val="28"/>
        </w:rPr>
        <w:t xml:space="preserve">- Федеральный закон от 22.08.2004 № 122-ФЗ « </w:t>
      </w:r>
      <w:r w:rsidRPr="008176C3">
        <w:rPr>
          <w:iCs/>
          <w:color w:val="000000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176C3">
        <w:rPr>
          <w:color w:val="000000"/>
          <w:sz w:val="28"/>
          <w:szCs w:val="28"/>
        </w:rPr>
        <w:t xml:space="preserve">» и « </w:t>
      </w:r>
      <w:r w:rsidRPr="008176C3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Закон Российской Федерации от 07.02.92 № 2300-1 «</w:t>
      </w:r>
      <w:r w:rsidRPr="008176C3">
        <w:rPr>
          <w:iCs/>
          <w:color w:val="000000"/>
          <w:sz w:val="28"/>
          <w:szCs w:val="28"/>
        </w:rPr>
        <w:t>О защите прав потребителей</w:t>
      </w:r>
      <w:r w:rsidRPr="008176C3">
        <w:rPr>
          <w:color w:val="000000"/>
          <w:sz w:val="28"/>
          <w:szCs w:val="28"/>
        </w:rPr>
        <w:t>» 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Правительства Российской Федерации от 04.10.2000 № 751 « </w:t>
      </w:r>
      <w:r w:rsidRPr="008176C3">
        <w:rPr>
          <w:iCs/>
          <w:color w:val="000000"/>
          <w:sz w:val="28"/>
          <w:szCs w:val="28"/>
        </w:rPr>
        <w:t>О Национальной доктрине образования в Российской Федерации</w:t>
      </w:r>
      <w:r w:rsidRPr="008176C3">
        <w:rPr>
          <w:color w:val="000000"/>
          <w:sz w:val="28"/>
          <w:szCs w:val="28"/>
        </w:rPr>
        <w:t>»;-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Правительства Российской Федерации от 12.09.2008 № 666 « </w:t>
      </w:r>
      <w:r w:rsidRPr="008176C3">
        <w:rPr>
          <w:iCs/>
          <w:color w:val="000000"/>
          <w:sz w:val="28"/>
          <w:szCs w:val="28"/>
        </w:rPr>
        <w:t>Об утверждении Типового положения о дошкольном образовательном учреждении</w:t>
      </w:r>
      <w:r w:rsidRPr="008176C3">
        <w:rPr>
          <w:color w:val="000000"/>
          <w:sz w:val="28"/>
          <w:szCs w:val="28"/>
        </w:rPr>
        <w:t>»;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22.07.2010 № 91 « </w:t>
      </w:r>
      <w:r w:rsidRPr="008176C3">
        <w:rPr>
          <w:iCs/>
          <w:color w:val="000000"/>
          <w:sz w:val="28"/>
          <w:szCs w:val="28"/>
        </w:rPr>
        <w:t xml:space="preserve">О введении в действие </w:t>
      </w:r>
      <w:proofErr w:type="spellStart"/>
      <w:r w:rsidRPr="008176C3">
        <w:rPr>
          <w:iCs/>
          <w:color w:val="000000"/>
          <w:sz w:val="28"/>
          <w:szCs w:val="28"/>
        </w:rPr>
        <w:t>СанПиН</w:t>
      </w:r>
      <w:proofErr w:type="spellEnd"/>
      <w:r w:rsidRPr="008176C3">
        <w:rPr>
          <w:iCs/>
          <w:color w:val="000000"/>
          <w:sz w:val="28"/>
          <w:szCs w:val="28"/>
        </w:rPr>
        <w:t xml:space="preserve"> 2.4.1.2660-10 Санитарно-эпидемиологические требования к устройству, содержанию и организации режима работы дошкольных образовательных учреждений</w:t>
      </w:r>
      <w:r w:rsidRPr="008176C3">
        <w:rPr>
          <w:color w:val="000000"/>
          <w:sz w:val="28"/>
          <w:szCs w:val="28"/>
        </w:rPr>
        <w:t>»;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Закон Волгоградской области от 11 августа 2006 г. N 1276-ОД "Об образовании в Волгоградской области"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(в редакции последних изменений);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Закон Волгоградской области от 6 марта 2009г. 1863-ОД «О стандартах качества оказания государственных услуг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 xml:space="preserve"> (в редакции последних изменений);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EC2183">
        <w:t xml:space="preserve"> </w:t>
      </w:r>
      <w:r>
        <w:rPr>
          <w:color w:val="000000"/>
          <w:sz w:val="28"/>
          <w:szCs w:val="28"/>
        </w:rPr>
        <w:t>Результатом</w:t>
      </w:r>
      <w:r w:rsidRPr="008176C3">
        <w:rPr>
          <w:color w:val="000000"/>
          <w:sz w:val="28"/>
          <w:szCs w:val="28"/>
        </w:rPr>
        <w:t xml:space="preserve"> предоставления муниципальной </w:t>
      </w:r>
      <w:r>
        <w:rPr>
          <w:color w:val="000000"/>
          <w:sz w:val="28"/>
          <w:szCs w:val="28"/>
        </w:rPr>
        <w:t>у</w:t>
      </w:r>
      <w:r w:rsidRPr="008176C3">
        <w:rPr>
          <w:color w:val="000000"/>
          <w:sz w:val="28"/>
          <w:szCs w:val="28"/>
        </w:rPr>
        <w:t xml:space="preserve">слуги </w:t>
      </w:r>
      <w:r>
        <w:rPr>
          <w:color w:val="000000"/>
          <w:sz w:val="28"/>
          <w:szCs w:val="28"/>
        </w:rPr>
        <w:t>является 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B12064">
        <w:t xml:space="preserve"> </w:t>
      </w:r>
      <w:r w:rsidRPr="00B12064">
        <w:rPr>
          <w:sz w:val="28"/>
          <w:szCs w:val="28"/>
        </w:rPr>
        <w:t>Сроки предоставления муниципальной услуги.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3E00B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E00B4">
        <w:rPr>
          <w:sz w:val="28"/>
          <w:szCs w:val="28"/>
        </w:rPr>
        <w:t>.1.</w:t>
      </w:r>
      <w:r>
        <w:t xml:space="preserve"> </w:t>
      </w:r>
      <w:r w:rsidRPr="00B12064">
        <w:rPr>
          <w:sz w:val="28"/>
          <w:szCs w:val="28"/>
        </w:rPr>
        <w:t xml:space="preserve">Прием заявлений </w:t>
      </w:r>
      <w:r>
        <w:rPr>
          <w:sz w:val="28"/>
          <w:szCs w:val="28"/>
        </w:rPr>
        <w:t xml:space="preserve">о постановке на учет детей </w:t>
      </w:r>
      <w:r w:rsidRPr="00B12064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ся в сроки с 01 </w:t>
      </w:r>
      <w:r w:rsidRPr="00B12064">
        <w:rPr>
          <w:sz w:val="28"/>
          <w:szCs w:val="28"/>
        </w:rPr>
        <w:t>октября по 30 апреля текущего года</w:t>
      </w:r>
      <w:r>
        <w:rPr>
          <w:sz w:val="28"/>
          <w:szCs w:val="28"/>
        </w:rPr>
        <w:t xml:space="preserve"> в Учреждениях, предоставляющих муниципальную услугу.</w:t>
      </w:r>
    </w:p>
    <w:p w:rsidR="00FB427C" w:rsidRPr="0017193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17035D">
        <w:rPr>
          <w:sz w:val="28"/>
          <w:szCs w:val="28"/>
        </w:rPr>
        <w:t>Комплектование У</w:t>
      </w:r>
      <w:r>
        <w:rPr>
          <w:sz w:val="28"/>
          <w:szCs w:val="28"/>
        </w:rPr>
        <w:t xml:space="preserve">чреждений </w:t>
      </w:r>
      <w:r w:rsidRPr="0017035D">
        <w:rPr>
          <w:sz w:val="28"/>
          <w:szCs w:val="28"/>
        </w:rPr>
        <w:t xml:space="preserve"> (выдача путевок) на новый уче</w:t>
      </w:r>
      <w:r>
        <w:rPr>
          <w:sz w:val="28"/>
          <w:szCs w:val="28"/>
        </w:rPr>
        <w:t>бный год производится комиссией</w:t>
      </w:r>
      <w:r w:rsidRPr="0017035D">
        <w:rPr>
          <w:sz w:val="28"/>
          <w:szCs w:val="28"/>
        </w:rPr>
        <w:t xml:space="preserve"> по комплекто</w:t>
      </w:r>
      <w:r>
        <w:rPr>
          <w:sz w:val="28"/>
          <w:szCs w:val="28"/>
        </w:rPr>
        <w:t>ванию ежегодно с 01 мая  по 30 мая.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2.5.2.1.</w:t>
      </w:r>
      <w:r w:rsidRPr="00FC3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17035D">
        <w:rPr>
          <w:sz w:val="28"/>
          <w:szCs w:val="28"/>
        </w:rPr>
        <w:t xml:space="preserve">а 1 число месяца, </w:t>
      </w:r>
      <w:r>
        <w:rPr>
          <w:sz w:val="28"/>
          <w:szCs w:val="28"/>
        </w:rPr>
        <w:t xml:space="preserve">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руководители Учреждений, предоставляющих муницип</w:t>
      </w:r>
      <w:r w:rsidR="00BF1A91">
        <w:rPr>
          <w:sz w:val="28"/>
          <w:szCs w:val="28"/>
        </w:rPr>
        <w:t>альную услугу, предоставляют в О</w:t>
      </w:r>
      <w:r>
        <w:rPr>
          <w:sz w:val="28"/>
          <w:szCs w:val="28"/>
        </w:rPr>
        <w:t xml:space="preserve">тдел образования:  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035D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о количестве освободившихся </w:t>
      </w:r>
      <w:r w:rsidRPr="0017035D">
        <w:rPr>
          <w:sz w:val="28"/>
          <w:szCs w:val="28"/>
        </w:rPr>
        <w:t xml:space="preserve">мест </w:t>
      </w:r>
      <w:r>
        <w:rPr>
          <w:sz w:val="28"/>
          <w:szCs w:val="28"/>
        </w:rPr>
        <w:t>для</w:t>
      </w:r>
      <w:r w:rsidRPr="0017035D">
        <w:rPr>
          <w:sz w:val="28"/>
          <w:szCs w:val="28"/>
        </w:rPr>
        <w:t xml:space="preserve"> доукомплектования групп</w:t>
      </w:r>
      <w:r>
        <w:rPr>
          <w:sz w:val="28"/>
          <w:szCs w:val="28"/>
        </w:rPr>
        <w:t>;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принятые заявления о постановке детей на учет для внесения в единый реестр будущих воспитанников.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Прием детей в Учреждения осуществляется с 1 июня по 30 сентября ежегодно. 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 w:rsidRPr="008176C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6.</w:t>
      </w:r>
      <w:r w:rsidRPr="008176C3">
        <w:rPr>
          <w:color w:val="000000"/>
          <w:sz w:val="28"/>
          <w:szCs w:val="28"/>
        </w:rPr>
        <w:t>Перечень документо</w:t>
      </w:r>
      <w:r>
        <w:rPr>
          <w:color w:val="000000"/>
          <w:sz w:val="28"/>
          <w:szCs w:val="28"/>
        </w:rPr>
        <w:t>в необходимых для постановки на учёт:</w:t>
      </w:r>
      <w:r w:rsidRPr="008176C3">
        <w:rPr>
          <w:color w:val="000000"/>
          <w:sz w:val="28"/>
          <w:szCs w:val="28"/>
        </w:rPr>
        <w:t xml:space="preserve"> </w:t>
      </w:r>
    </w:p>
    <w:p w:rsidR="00FB427C" w:rsidRPr="005978F8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76C3">
        <w:rPr>
          <w:color w:val="000000"/>
          <w:sz w:val="28"/>
          <w:szCs w:val="28"/>
        </w:rPr>
        <w:t xml:space="preserve"> - заявление о постановке на учет ребенка, как будущего воспитанника</w:t>
      </w:r>
      <w:r>
        <w:rPr>
          <w:color w:val="000000"/>
          <w:sz w:val="28"/>
          <w:szCs w:val="28"/>
        </w:rPr>
        <w:t xml:space="preserve"> муниципального образовательного учреждения;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свидетельство о рождении ребенка (копия заверяется председателем комиссии по комплектованию и прикрепляется к заявлению)</w:t>
      </w:r>
      <w:r>
        <w:rPr>
          <w:color w:val="000000"/>
          <w:sz w:val="28"/>
          <w:szCs w:val="28"/>
        </w:rPr>
        <w:t>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паспорт одного из родителей (законных представителей)</w:t>
      </w:r>
      <w:r>
        <w:rPr>
          <w:color w:val="000000"/>
          <w:sz w:val="28"/>
          <w:szCs w:val="28"/>
        </w:rPr>
        <w:t xml:space="preserve"> для установления родственных отношений и полномочий законного представителя;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76C3">
        <w:rPr>
          <w:color w:val="000000"/>
          <w:sz w:val="28"/>
          <w:szCs w:val="28"/>
        </w:rPr>
        <w:t>- документы, подтверждающие право на первоочере</w:t>
      </w:r>
      <w:r>
        <w:rPr>
          <w:color w:val="000000"/>
          <w:sz w:val="28"/>
          <w:szCs w:val="28"/>
        </w:rPr>
        <w:t>дное предоставление места в Учреждение (справку клинико-экспертной комиссии об инвалидности;</w:t>
      </w:r>
      <w:r w:rsidRPr="008176C3">
        <w:rPr>
          <w:color w:val="000000"/>
          <w:sz w:val="28"/>
          <w:szCs w:val="28"/>
        </w:rPr>
        <w:t xml:space="preserve"> удос</w:t>
      </w:r>
      <w:r>
        <w:rPr>
          <w:color w:val="000000"/>
          <w:sz w:val="28"/>
          <w:szCs w:val="28"/>
        </w:rPr>
        <w:t>товерение многодетной матери; удостоверение опекуна;</w:t>
      </w:r>
      <w:r w:rsidRPr="008176C3">
        <w:rPr>
          <w:color w:val="000000"/>
          <w:sz w:val="28"/>
          <w:szCs w:val="28"/>
        </w:rPr>
        <w:t xml:space="preserve"> договор о передаче ребенка в приемную</w:t>
      </w:r>
      <w:r>
        <w:rPr>
          <w:color w:val="000000"/>
          <w:sz w:val="28"/>
          <w:szCs w:val="28"/>
        </w:rPr>
        <w:t xml:space="preserve"> семью; справку с места работы из </w:t>
      </w:r>
      <w:r w:rsidRPr="008176C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 образовательного учреждения;</w:t>
      </w:r>
      <w:r w:rsidRPr="008176C3">
        <w:rPr>
          <w:color w:val="000000"/>
          <w:sz w:val="28"/>
          <w:szCs w:val="28"/>
        </w:rPr>
        <w:t xml:space="preserve"> справку из военкома</w:t>
      </w:r>
      <w:r>
        <w:rPr>
          <w:color w:val="000000"/>
          <w:sz w:val="28"/>
          <w:szCs w:val="28"/>
        </w:rPr>
        <w:t>та о прохождении срочной службы;</w:t>
      </w:r>
      <w:r w:rsidRPr="008176C3">
        <w:rPr>
          <w:color w:val="000000"/>
          <w:sz w:val="28"/>
          <w:szCs w:val="28"/>
        </w:rPr>
        <w:t xml:space="preserve"> служебное удостоверение (прокурора, судьи, сотрудника милиции) и справку из отдела кад</w:t>
      </w:r>
      <w:r>
        <w:rPr>
          <w:color w:val="000000"/>
          <w:sz w:val="28"/>
          <w:szCs w:val="28"/>
        </w:rPr>
        <w:t xml:space="preserve">ров соответствующего </w:t>
      </w:r>
      <w:r>
        <w:rPr>
          <w:color w:val="000000"/>
          <w:sz w:val="28"/>
          <w:szCs w:val="28"/>
        </w:rPr>
        <w:lastRenderedPageBreak/>
        <w:t>учреждения;</w:t>
      </w:r>
      <w:proofErr w:type="gramEnd"/>
      <w:r w:rsidRPr="008176C3">
        <w:rPr>
          <w:color w:val="000000"/>
          <w:sz w:val="28"/>
          <w:szCs w:val="28"/>
        </w:rPr>
        <w:t xml:space="preserve"> иные документы, подтверждающи</w:t>
      </w:r>
      <w:r>
        <w:rPr>
          <w:color w:val="000000"/>
          <w:sz w:val="28"/>
          <w:szCs w:val="28"/>
        </w:rPr>
        <w:t>е право на вышеуказанную льготу).  К</w:t>
      </w:r>
      <w:r w:rsidRPr="008176C3">
        <w:rPr>
          <w:color w:val="000000"/>
          <w:sz w:val="28"/>
          <w:szCs w:val="28"/>
        </w:rPr>
        <w:t>опии</w:t>
      </w:r>
      <w:r>
        <w:rPr>
          <w:color w:val="000000"/>
          <w:sz w:val="28"/>
          <w:szCs w:val="28"/>
        </w:rPr>
        <w:t xml:space="preserve"> документов</w:t>
      </w:r>
      <w:r w:rsidRPr="008176C3">
        <w:rPr>
          <w:color w:val="000000"/>
          <w:sz w:val="28"/>
          <w:szCs w:val="28"/>
        </w:rPr>
        <w:t xml:space="preserve"> заверяются председателем комиссии по комплектованию</w:t>
      </w:r>
      <w:r>
        <w:rPr>
          <w:color w:val="000000"/>
          <w:sz w:val="28"/>
          <w:szCs w:val="28"/>
        </w:rPr>
        <w:t xml:space="preserve"> при предъявлении подлинников</w:t>
      </w:r>
      <w:r w:rsidRPr="008176C3">
        <w:rPr>
          <w:color w:val="000000"/>
          <w:sz w:val="28"/>
          <w:szCs w:val="28"/>
        </w:rPr>
        <w:t xml:space="preserve"> и прикрепляются к заявлению.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B157E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B157E2">
        <w:rPr>
          <w:color w:val="000000"/>
          <w:sz w:val="28"/>
          <w:szCs w:val="28"/>
        </w:rPr>
        <w:t>.</w:t>
      </w:r>
      <w:r w:rsidRPr="008176C3">
        <w:rPr>
          <w:color w:val="000000"/>
          <w:sz w:val="28"/>
          <w:szCs w:val="28"/>
        </w:rPr>
        <w:t xml:space="preserve"> Основанием для отказа </w:t>
      </w:r>
      <w:r>
        <w:rPr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 </w:t>
      </w:r>
      <w:r w:rsidRPr="008176C3">
        <w:rPr>
          <w:color w:val="000000"/>
          <w:sz w:val="28"/>
          <w:szCs w:val="28"/>
        </w:rPr>
        <w:t>могут служить: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возраст ребенка (7 лет и старше);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 документы, представленные Заявителем для исполнения муниципальной функции, по форме или содержанию не соответствуют требованиям действующего законодательства</w:t>
      </w:r>
      <w:r>
        <w:rPr>
          <w:color w:val="000000"/>
          <w:sz w:val="28"/>
          <w:szCs w:val="28"/>
        </w:rPr>
        <w:t>.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 w:rsidRPr="00B157E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B157E2">
        <w:rPr>
          <w:color w:val="000000"/>
          <w:sz w:val="28"/>
          <w:szCs w:val="28"/>
        </w:rPr>
        <w:t>.</w:t>
      </w:r>
      <w:r w:rsidRPr="008176C3">
        <w:rPr>
          <w:color w:val="000000"/>
          <w:sz w:val="28"/>
          <w:szCs w:val="28"/>
        </w:rPr>
        <w:t xml:space="preserve"> </w:t>
      </w:r>
      <w:r w:rsidRPr="004D6BA6">
        <w:rPr>
          <w:sz w:val="28"/>
          <w:szCs w:val="28"/>
        </w:rPr>
        <w:t>В исполнении муниципальной услуги может быть отказано в</w:t>
      </w:r>
      <w:r>
        <w:rPr>
          <w:sz w:val="28"/>
          <w:szCs w:val="28"/>
        </w:rPr>
        <w:t xml:space="preserve"> следующих</w:t>
      </w:r>
      <w:r w:rsidRPr="004D6BA6">
        <w:rPr>
          <w:sz w:val="28"/>
          <w:szCs w:val="28"/>
        </w:rPr>
        <w:t xml:space="preserve"> случаях: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 свободных</w:t>
      </w:r>
      <w:r w:rsidRPr="00F12BE0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в </w:t>
      </w:r>
      <w:r w:rsidRPr="00F12BE0">
        <w:rPr>
          <w:sz w:val="28"/>
          <w:szCs w:val="28"/>
        </w:rPr>
        <w:t>У</w:t>
      </w:r>
      <w:r>
        <w:rPr>
          <w:sz w:val="28"/>
          <w:szCs w:val="28"/>
        </w:rPr>
        <w:t>чреждении;</w:t>
      </w:r>
    </w:p>
    <w:p w:rsidR="00FB427C" w:rsidRPr="00510708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наличие заключения</w:t>
      </w:r>
      <w:r w:rsidRPr="008176C3">
        <w:rPr>
          <w:color w:val="000000"/>
          <w:sz w:val="28"/>
          <w:szCs w:val="28"/>
        </w:rPr>
        <w:t xml:space="preserve"> учреждения здравоохранения о медицинском состоянии ребенка, не позволяющем посещать Учреждение;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4D6BA6">
        <w:rPr>
          <w:sz w:val="28"/>
          <w:szCs w:val="28"/>
        </w:rPr>
        <w:t>- в иных случаях, предусмотренных действующим законодательством</w:t>
      </w:r>
      <w:r>
        <w:rPr>
          <w:sz w:val="28"/>
          <w:szCs w:val="28"/>
        </w:rPr>
        <w:t>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8176C3">
        <w:rPr>
          <w:color w:val="000000"/>
          <w:sz w:val="28"/>
          <w:szCs w:val="28"/>
        </w:rPr>
        <w:t xml:space="preserve">. </w:t>
      </w:r>
      <w:r w:rsidRPr="00E53EC3">
        <w:rPr>
          <w:color w:val="000000"/>
          <w:sz w:val="28"/>
          <w:szCs w:val="28"/>
        </w:rPr>
        <w:t>Муниципальная услуга исполняется без взимания платы с Заявителей.</w:t>
      </w:r>
    </w:p>
    <w:p w:rsidR="00FB427C" w:rsidRPr="00C9170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C9170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C91701">
        <w:rPr>
          <w:color w:val="000000"/>
          <w:sz w:val="28"/>
          <w:szCs w:val="28"/>
        </w:rPr>
        <w:t xml:space="preserve">. Время ожидания Заявителя при подаче документов для получения муниципальной услуги у сотрудника (специалиста) Учреждения не должно превышать 30 минут. </w:t>
      </w:r>
    </w:p>
    <w:p w:rsidR="00FB427C" w:rsidRPr="00C91701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9170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3E00B4">
        <w:rPr>
          <w:color w:val="000000"/>
          <w:sz w:val="28"/>
          <w:szCs w:val="28"/>
        </w:rPr>
        <w:t xml:space="preserve">. </w:t>
      </w:r>
      <w:r w:rsidRPr="00C91701">
        <w:rPr>
          <w:color w:val="000000"/>
          <w:sz w:val="28"/>
          <w:szCs w:val="28"/>
        </w:rPr>
        <w:t>Заявление о предоставлении муниципальной услуги при личном обращении Заявителя регистрируется в порядке делопроизводства. Продолжительность приема Заявителя у сотрудника (специалиста) Учреждения при подаче документов для получения муниципальной услуги не должна превышать 15 минут.</w:t>
      </w:r>
    </w:p>
    <w:p w:rsidR="00FB427C" w:rsidRPr="00E53EC3" w:rsidRDefault="00FB427C" w:rsidP="00FB427C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6223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12</w:t>
      </w:r>
      <w:r w:rsidRPr="00B62236">
        <w:rPr>
          <w:color w:val="000000"/>
          <w:sz w:val="28"/>
          <w:szCs w:val="28"/>
        </w:rPr>
        <w:t xml:space="preserve">. </w:t>
      </w:r>
      <w:r w:rsidRPr="00E53EC3">
        <w:rPr>
          <w:sz w:val="28"/>
          <w:szCs w:val="28"/>
        </w:rPr>
        <w:t>Помещение для оказ</w:t>
      </w:r>
      <w:r>
        <w:rPr>
          <w:sz w:val="28"/>
          <w:szCs w:val="28"/>
        </w:rPr>
        <w:t>ания муниципальной услуги в  У</w:t>
      </w:r>
      <w:r w:rsidRPr="00E53EC3">
        <w:rPr>
          <w:sz w:val="28"/>
          <w:szCs w:val="28"/>
        </w:rPr>
        <w:t xml:space="preserve">чреждениях должно соответствовать требованиям </w:t>
      </w:r>
      <w:proofErr w:type="spellStart"/>
      <w:r w:rsidRPr="00E53EC3">
        <w:rPr>
          <w:sz w:val="28"/>
          <w:szCs w:val="28"/>
        </w:rPr>
        <w:t>СанПин</w:t>
      </w:r>
      <w:proofErr w:type="spellEnd"/>
      <w:r w:rsidRPr="00E53EC3">
        <w:rPr>
          <w:sz w:val="28"/>
          <w:szCs w:val="28"/>
        </w:rPr>
        <w:t xml:space="preserve"> и нормам пожарной безопасности.      </w:t>
      </w:r>
    </w:p>
    <w:p w:rsidR="00FB427C" w:rsidRPr="00E53EC3" w:rsidRDefault="00FB427C" w:rsidP="00FB427C">
      <w:pPr>
        <w:ind w:right="98" w:firstLine="709"/>
        <w:jc w:val="both"/>
        <w:rPr>
          <w:sz w:val="28"/>
          <w:szCs w:val="28"/>
        </w:rPr>
      </w:pPr>
      <w:r w:rsidRPr="008176C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8176C3">
        <w:rPr>
          <w:color w:val="000000"/>
          <w:sz w:val="28"/>
          <w:szCs w:val="28"/>
        </w:rPr>
        <w:t xml:space="preserve">. </w:t>
      </w:r>
      <w:r w:rsidRPr="00E53EC3">
        <w:rPr>
          <w:sz w:val="28"/>
          <w:szCs w:val="28"/>
        </w:rPr>
        <w:t>К</w:t>
      </w:r>
      <w:r>
        <w:rPr>
          <w:sz w:val="28"/>
          <w:szCs w:val="28"/>
        </w:rPr>
        <w:t>ачество предоставления</w:t>
      </w:r>
      <w:r w:rsidRPr="00E53EC3">
        <w:rPr>
          <w:sz w:val="28"/>
          <w:szCs w:val="28"/>
        </w:rPr>
        <w:t xml:space="preserve"> муниципальной услуги  характеризуют:</w:t>
      </w:r>
    </w:p>
    <w:p w:rsidR="00FB427C" w:rsidRPr="00B62236" w:rsidRDefault="00FB427C" w:rsidP="00FB427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62236">
        <w:rPr>
          <w:color w:val="000000"/>
          <w:sz w:val="28"/>
          <w:szCs w:val="28"/>
        </w:rPr>
        <w:t>- достоверность предоставляемой информации;</w:t>
      </w:r>
    </w:p>
    <w:p w:rsidR="00FB427C" w:rsidRPr="00B62236" w:rsidRDefault="00FB427C" w:rsidP="00FB427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62236">
        <w:rPr>
          <w:color w:val="000000"/>
          <w:sz w:val="28"/>
          <w:szCs w:val="28"/>
        </w:rPr>
        <w:t>- четкость в изложении информации;</w:t>
      </w:r>
    </w:p>
    <w:p w:rsidR="00FB427C" w:rsidRPr="00B62236" w:rsidRDefault="00FB427C" w:rsidP="00FB427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62236">
        <w:rPr>
          <w:color w:val="000000"/>
          <w:sz w:val="28"/>
          <w:szCs w:val="28"/>
        </w:rPr>
        <w:t>- полнота информации;</w:t>
      </w:r>
    </w:p>
    <w:p w:rsidR="00FB427C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62236">
        <w:rPr>
          <w:color w:val="000000"/>
          <w:sz w:val="28"/>
          <w:szCs w:val="28"/>
        </w:rPr>
        <w:t>- удобство и д</w:t>
      </w:r>
      <w:r>
        <w:rPr>
          <w:color w:val="000000"/>
          <w:sz w:val="28"/>
          <w:szCs w:val="28"/>
        </w:rPr>
        <w:t>оступность получения информации.</w:t>
      </w:r>
    </w:p>
    <w:p w:rsidR="00FB427C" w:rsidRPr="002D5427" w:rsidRDefault="00FB427C" w:rsidP="00FB427C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245ADA">
        <w:rPr>
          <w:sz w:val="28"/>
          <w:szCs w:val="28"/>
        </w:rPr>
        <w:t>2.14.Иные требования, в том числе учитывающие особенности предоставления муниципальной услуги (функции) в электронной форме:</w:t>
      </w:r>
    </w:p>
    <w:p w:rsidR="00FB427C" w:rsidRPr="00245ADA" w:rsidRDefault="00FB427C" w:rsidP="00FB427C">
      <w:pPr>
        <w:spacing w:before="100" w:beforeAutospacing="1" w:after="100" w:afterAutospacing="1"/>
        <w:jc w:val="both"/>
        <w:rPr>
          <w:sz w:val="28"/>
          <w:szCs w:val="28"/>
        </w:rPr>
      </w:pPr>
      <w:r w:rsidRPr="00245ADA">
        <w:rPr>
          <w:sz w:val="28"/>
          <w:szCs w:val="28"/>
        </w:rPr>
        <w:t xml:space="preserve">2.14.1 Возможно получение </w:t>
      </w:r>
      <w:r w:rsidR="00245ADA" w:rsidRPr="00245ADA">
        <w:rPr>
          <w:sz w:val="28"/>
          <w:szCs w:val="28"/>
        </w:rPr>
        <w:t xml:space="preserve">муниципальной </w:t>
      </w:r>
      <w:r w:rsidRPr="00245ADA">
        <w:rPr>
          <w:sz w:val="28"/>
          <w:szCs w:val="28"/>
        </w:rPr>
        <w:t>услуги в многофункциональном центре предоставления государственных и муниципальных услуг при условии заключения соглашения о взаимодействии между администрацией Ленинского муниципального района с многофункциональным центром.</w:t>
      </w:r>
    </w:p>
    <w:p w:rsidR="00FB427C" w:rsidRPr="00245ADA" w:rsidRDefault="00FB427C" w:rsidP="00FB427C">
      <w:pPr>
        <w:spacing w:before="100" w:beforeAutospacing="1" w:after="100" w:afterAutospacing="1"/>
        <w:jc w:val="both"/>
        <w:rPr>
          <w:sz w:val="28"/>
          <w:szCs w:val="28"/>
        </w:rPr>
      </w:pPr>
      <w:r w:rsidRPr="00245ADA">
        <w:rPr>
          <w:sz w:val="28"/>
          <w:szCs w:val="28"/>
        </w:rPr>
        <w:t>2.14.2.</w:t>
      </w:r>
      <w:r w:rsidR="00245ADA">
        <w:rPr>
          <w:sz w:val="28"/>
          <w:szCs w:val="28"/>
        </w:rPr>
        <w:t>И</w:t>
      </w:r>
      <w:r w:rsidR="00245ADA" w:rsidRPr="00245ADA">
        <w:rPr>
          <w:sz w:val="28"/>
          <w:szCs w:val="28"/>
        </w:rPr>
        <w:t>нформация о муниципальной услуге, порядке и сроках её предоставления</w:t>
      </w:r>
      <w:r w:rsidRPr="00245ADA">
        <w:rPr>
          <w:sz w:val="28"/>
          <w:szCs w:val="28"/>
        </w:rPr>
        <w:t xml:space="preserve"> </w:t>
      </w:r>
      <w:r w:rsidR="00245ADA">
        <w:rPr>
          <w:sz w:val="28"/>
          <w:szCs w:val="28"/>
        </w:rPr>
        <w:t>размещается</w:t>
      </w:r>
      <w:r w:rsidRPr="00245ADA">
        <w:rPr>
          <w:sz w:val="28"/>
          <w:szCs w:val="28"/>
        </w:rPr>
        <w:t xml:space="preserve"> на Едином портале государственных и муниципальных услуг области, на официальном сайте уполномоченного ор</w:t>
      </w:r>
      <w:r w:rsidR="00245ADA">
        <w:rPr>
          <w:sz w:val="28"/>
          <w:szCs w:val="28"/>
        </w:rPr>
        <w:t>гана, на информационных стендах.</w:t>
      </w:r>
      <w:r w:rsidRPr="00245ADA">
        <w:rPr>
          <w:sz w:val="28"/>
          <w:szCs w:val="28"/>
        </w:rPr>
        <w:t xml:space="preserve"> (Информация размещается в федеральной </w:t>
      </w:r>
      <w:r w:rsidRPr="00245ADA">
        <w:rPr>
          <w:sz w:val="28"/>
          <w:szCs w:val="28"/>
        </w:rPr>
        <w:lastRenderedPageBreak/>
        <w:t>государственной информационной системе «Сводный реестр государственных и муниципальных услуг (функции)» (</w:t>
      </w:r>
      <w:hyperlink r:id="rId6" w:history="1">
        <w:r w:rsidRPr="00245ADA">
          <w:rPr>
            <w:rStyle w:val="a8"/>
            <w:sz w:val="28"/>
            <w:szCs w:val="28"/>
          </w:rPr>
          <w:t>www.gosuslugi.ru</w:t>
        </w:r>
      </w:hyperlink>
      <w:r w:rsidRPr="00245ADA">
        <w:rPr>
          <w:sz w:val="28"/>
          <w:szCs w:val="28"/>
        </w:rPr>
        <w:t>) и на официальном портале Правительства Волгоградской области в разделе «Государственные услуги» (</w:t>
      </w:r>
      <w:proofErr w:type="spellStart"/>
      <w:r w:rsidRPr="00245ADA">
        <w:rPr>
          <w:sz w:val="28"/>
          <w:szCs w:val="28"/>
        </w:rPr>
        <w:t>www</w:t>
      </w:r>
      <w:proofErr w:type="spellEnd"/>
      <w:r w:rsidRPr="00245ADA">
        <w:rPr>
          <w:sz w:val="28"/>
          <w:szCs w:val="28"/>
        </w:rPr>
        <w:t xml:space="preserve">. </w:t>
      </w:r>
      <w:proofErr w:type="spellStart"/>
      <w:r w:rsidRPr="00245ADA">
        <w:rPr>
          <w:sz w:val="28"/>
          <w:szCs w:val="28"/>
        </w:rPr>
        <w:t>volganet.ru</w:t>
      </w:r>
      <w:proofErr w:type="spellEnd"/>
      <w:r w:rsidRPr="00245ADA">
        <w:rPr>
          <w:sz w:val="28"/>
          <w:szCs w:val="28"/>
        </w:rPr>
        <w:t>), на официальном сайте администрации Ленинского  муниципального района (</w:t>
      </w:r>
      <w:proofErr w:type="spellStart"/>
      <w:r w:rsidRPr="00245ADA">
        <w:rPr>
          <w:sz w:val="28"/>
          <w:szCs w:val="28"/>
          <w:lang w:val="en-US"/>
        </w:rPr>
        <w:t>adm</w:t>
      </w:r>
      <w:proofErr w:type="spellEnd"/>
      <w:r w:rsidRPr="00245ADA">
        <w:rPr>
          <w:sz w:val="28"/>
          <w:szCs w:val="28"/>
        </w:rPr>
        <w:t>-</w:t>
      </w:r>
      <w:proofErr w:type="spellStart"/>
      <w:r w:rsidRPr="00245ADA">
        <w:rPr>
          <w:sz w:val="28"/>
          <w:szCs w:val="28"/>
          <w:lang w:val="en-US"/>
        </w:rPr>
        <w:t>leninskiy</w:t>
      </w:r>
      <w:proofErr w:type="spellEnd"/>
      <w:r w:rsidRPr="00245ADA">
        <w:rPr>
          <w:sz w:val="28"/>
          <w:szCs w:val="28"/>
        </w:rPr>
        <w:t>.</w:t>
      </w:r>
      <w:proofErr w:type="spellStart"/>
      <w:r w:rsidRPr="00245ADA">
        <w:rPr>
          <w:sz w:val="28"/>
          <w:szCs w:val="28"/>
          <w:lang w:val="en-US"/>
        </w:rPr>
        <w:t>ru</w:t>
      </w:r>
      <w:proofErr w:type="spellEnd"/>
      <w:r w:rsidRPr="00245ADA">
        <w:rPr>
          <w:sz w:val="28"/>
          <w:szCs w:val="28"/>
        </w:rPr>
        <w:t>/)).</w:t>
      </w:r>
    </w:p>
    <w:p w:rsidR="00FB427C" w:rsidRPr="00EA5140" w:rsidRDefault="00FB427C" w:rsidP="00FB427C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FB427C" w:rsidRPr="00B62236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427C" w:rsidRPr="008176C3" w:rsidRDefault="00FB427C" w:rsidP="00FB427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7C" w:rsidRPr="008176C3" w:rsidRDefault="00FB427C" w:rsidP="00FB427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6C3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Юридическим фактом, являющимся </w:t>
      </w:r>
      <w:r w:rsidRPr="009373DB">
        <w:rPr>
          <w:sz w:val="28"/>
          <w:szCs w:val="28"/>
        </w:rPr>
        <w:t xml:space="preserve">основанием для начала исполнения процедуры приема документов на предоставление муниципальной </w:t>
      </w:r>
      <w:r>
        <w:rPr>
          <w:sz w:val="28"/>
          <w:szCs w:val="28"/>
        </w:rPr>
        <w:t xml:space="preserve">услуги, является </w:t>
      </w:r>
      <w:r w:rsidRPr="009373DB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</w:t>
      </w:r>
      <w:r w:rsidRPr="009373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373DB">
        <w:rPr>
          <w:sz w:val="28"/>
          <w:szCs w:val="28"/>
        </w:rPr>
        <w:t>аяв</w:t>
      </w:r>
      <w:r>
        <w:rPr>
          <w:sz w:val="28"/>
          <w:szCs w:val="28"/>
        </w:rPr>
        <w:t xml:space="preserve">ителя с заявлением (приложение № 2). 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 xml:space="preserve">3.2. Предоставление </w:t>
      </w:r>
      <w:r>
        <w:rPr>
          <w:color w:val="000000"/>
          <w:sz w:val="28"/>
          <w:szCs w:val="28"/>
        </w:rPr>
        <w:t>муниципальной услуги осуществляю</w:t>
      </w:r>
      <w:r w:rsidRPr="008176C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76C3">
        <w:rPr>
          <w:color w:val="000000"/>
          <w:sz w:val="28"/>
          <w:szCs w:val="28"/>
        </w:rPr>
        <w:t xml:space="preserve"> </w:t>
      </w:r>
      <w:r w:rsidR="00BF1A91">
        <w:rPr>
          <w:color w:val="000000"/>
          <w:sz w:val="28"/>
          <w:szCs w:val="28"/>
        </w:rPr>
        <w:t>специалист О</w:t>
      </w:r>
      <w:r>
        <w:rPr>
          <w:color w:val="000000"/>
          <w:sz w:val="28"/>
          <w:szCs w:val="28"/>
        </w:rPr>
        <w:t>тдела образования Администрации Ленинского муниципального района, член комиссии</w:t>
      </w:r>
      <w:r w:rsidRPr="008176C3">
        <w:rPr>
          <w:color w:val="000000"/>
          <w:sz w:val="28"/>
          <w:szCs w:val="28"/>
        </w:rPr>
        <w:t xml:space="preserve"> по комплектованию </w:t>
      </w:r>
      <w:r>
        <w:rPr>
          <w:color w:val="000000"/>
          <w:sz w:val="28"/>
          <w:szCs w:val="28"/>
        </w:rPr>
        <w:t>образовательных учреждений;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руководители Учреждений.</w:t>
      </w:r>
    </w:p>
    <w:p w:rsidR="00FB427C" w:rsidRPr="00626E6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>3.3. Предоставление муниципальной услуги включает в себя выполнение следующих административных процедур:</w:t>
      </w:r>
    </w:p>
    <w:p w:rsidR="00FB427C" w:rsidRPr="00626E6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 xml:space="preserve"> 3.3.1.</w:t>
      </w:r>
      <w:r>
        <w:rPr>
          <w:color w:val="000000"/>
          <w:sz w:val="28"/>
          <w:szCs w:val="28"/>
        </w:rPr>
        <w:t xml:space="preserve"> </w:t>
      </w:r>
      <w:r w:rsidRPr="00626E61">
        <w:rPr>
          <w:color w:val="000000"/>
          <w:sz w:val="28"/>
          <w:szCs w:val="28"/>
        </w:rPr>
        <w:t>прием документов от Заявителя;</w:t>
      </w:r>
    </w:p>
    <w:p w:rsidR="00FB427C" w:rsidRPr="00626E6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 xml:space="preserve"> 3.3.2.</w:t>
      </w:r>
      <w:r>
        <w:rPr>
          <w:color w:val="000000"/>
          <w:sz w:val="28"/>
          <w:szCs w:val="28"/>
        </w:rPr>
        <w:t xml:space="preserve"> </w:t>
      </w:r>
      <w:r w:rsidRPr="00626E61">
        <w:rPr>
          <w:color w:val="000000"/>
          <w:sz w:val="28"/>
          <w:szCs w:val="28"/>
        </w:rPr>
        <w:t>регистрация заявления на предоставление муниципальной услуги в журнале  регистрации с присвоением регистрационного номера и выдачей Заявителю уведомления;</w:t>
      </w:r>
    </w:p>
    <w:p w:rsidR="00FB427C" w:rsidRPr="00626E6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 xml:space="preserve"> </w:t>
      </w:r>
      <w:r w:rsidRPr="00626E61">
        <w:rPr>
          <w:color w:val="000000"/>
          <w:sz w:val="28"/>
          <w:szCs w:val="28"/>
        </w:rPr>
        <w:t>внесение сведений Заявителя в единую базу данных граждан, нуждающихся в устройстве детей в дошкольные группы;</w:t>
      </w:r>
    </w:p>
    <w:p w:rsidR="00FB427C" w:rsidRPr="00626E61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>3.3.4.</w:t>
      </w:r>
      <w:r>
        <w:rPr>
          <w:color w:val="000000"/>
          <w:sz w:val="28"/>
          <w:szCs w:val="28"/>
        </w:rPr>
        <w:t xml:space="preserve"> </w:t>
      </w:r>
      <w:r w:rsidRPr="00626E61">
        <w:rPr>
          <w:sz w:val="28"/>
          <w:szCs w:val="28"/>
        </w:rPr>
        <w:t>комплектование Учреждения на очередной учебный год (доукомплектование Учреждения  в текущем учебном году);</w:t>
      </w:r>
    </w:p>
    <w:p w:rsidR="00FB427C" w:rsidRDefault="00FB427C" w:rsidP="00FB427C">
      <w:pPr>
        <w:ind w:firstLine="709"/>
        <w:jc w:val="both"/>
        <w:rPr>
          <w:sz w:val="28"/>
          <w:szCs w:val="28"/>
        </w:rPr>
      </w:pPr>
      <w:r w:rsidRPr="00626E61">
        <w:rPr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 w:rsidRPr="00626E61">
        <w:rPr>
          <w:sz w:val="28"/>
          <w:szCs w:val="28"/>
        </w:rPr>
        <w:t>зачисление ребенка в Учреждение.</w:t>
      </w:r>
    </w:p>
    <w:p w:rsidR="00FB427C" w:rsidRPr="006C2311" w:rsidRDefault="00FB427C" w:rsidP="00F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прохождения административных процедур указана в блок-схеме (приложение № 3).</w:t>
      </w:r>
    </w:p>
    <w:p w:rsidR="00FB427C" w:rsidRPr="00A95296" w:rsidRDefault="00FB427C" w:rsidP="00FB427C">
      <w:pPr>
        <w:ind w:firstLine="709"/>
        <w:jc w:val="both"/>
        <w:rPr>
          <w:sz w:val="28"/>
          <w:szCs w:val="28"/>
        </w:rPr>
      </w:pPr>
      <w:r w:rsidRPr="00A95296">
        <w:rPr>
          <w:sz w:val="28"/>
          <w:szCs w:val="28"/>
        </w:rPr>
        <w:t>3.4.</w:t>
      </w:r>
      <w:r w:rsidRPr="00A95296">
        <w:rPr>
          <w:rFonts w:ascii="Helvetica" w:hAnsi="Helvetica" w:cs="Helvetica"/>
          <w:sz w:val="18"/>
          <w:szCs w:val="18"/>
        </w:rPr>
        <w:t xml:space="preserve"> </w:t>
      </w:r>
      <w:r w:rsidRPr="00A95296">
        <w:rPr>
          <w:sz w:val="28"/>
          <w:szCs w:val="28"/>
        </w:rPr>
        <w:t>Критериями принятия решения:</w:t>
      </w:r>
    </w:p>
    <w:p w:rsidR="00FB427C" w:rsidRPr="00A95296" w:rsidRDefault="00FB427C" w:rsidP="00FB427C">
      <w:pPr>
        <w:ind w:firstLine="709"/>
        <w:jc w:val="both"/>
        <w:rPr>
          <w:sz w:val="28"/>
          <w:szCs w:val="28"/>
        </w:rPr>
      </w:pPr>
      <w:r w:rsidRPr="00A95296">
        <w:rPr>
          <w:sz w:val="28"/>
          <w:szCs w:val="28"/>
        </w:rPr>
        <w:t>- о постановке на учёт является - предоставление документов, указанных в пункте 2.3 настоящего регламента;</w:t>
      </w:r>
    </w:p>
    <w:p w:rsidR="00FB427C" w:rsidRPr="00A95296" w:rsidRDefault="00FB427C" w:rsidP="00FB427C">
      <w:pPr>
        <w:ind w:firstLine="709"/>
        <w:jc w:val="both"/>
        <w:rPr>
          <w:sz w:val="28"/>
          <w:szCs w:val="28"/>
        </w:rPr>
      </w:pPr>
      <w:r w:rsidRPr="00A95296">
        <w:rPr>
          <w:sz w:val="28"/>
          <w:szCs w:val="28"/>
        </w:rPr>
        <w:t>- о зачислении в Учреждение - наличие путевки и соответствие документов, предоставленных Заявителем, требованиям настоящего административного регламента.</w:t>
      </w:r>
    </w:p>
    <w:p w:rsidR="00FB427C" w:rsidRPr="00A95296" w:rsidRDefault="00FB427C" w:rsidP="00FB427C">
      <w:pPr>
        <w:ind w:firstLine="709"/>
        <w:jc w:val="both"/>
        <w:rPr>
          <w:sz w:val="28"/>
          <w:szCs w:val="28"/>
        </w:rPr>
      </w:pPr>
      <w:r w:rsidRPr="00A95296">
        <w:rPr>
          <w:sz w:val="28"/>
          <w:szCs w:val="28"/>
        </w:rPr>
        <w:t>3.5. Результатом  административных действий являются:</w:t>
      </w:r>
    </w:p>
    <w:p w:rsidR="00FB427C" w:rsidRDefault="00FB427C" w:rsidP="00FB427C">
      <w:pPr>
        <w:ind w:firstLine="709"/>
        <w:jc w:val="both"/>
        <w:rPr>
          <w:color w:val="333333"/>
          <w:sz w:val="28"/>
          <w:szCs w:val="28"/>
        </w:rPr>
      </w:pPr>
      <w:r w:rsidRPr="00A95296">
        <w:rPr>
          <w:sz w:val="28"/>
          <w:szCs w:val="28"/>
        </w:rPr>
        <w:t>- постановка на учет  на предоставление  муниципальной услуги с присвое</w:t>
      </w:r>
      <w:r w:rsidRPr="008176C3">
        <w:rPr>
          <w:color w:val="000000"/>
          <w:sz w:val="28"/>
          <w:szCs w:val="28"/>
        </w:rPr>
        <w:t xml:space="preserve">нием заявлению регистрационного номера, выдача Заявителю </w:t>
      </w:r>
      <w:r w:rsidRPr="008176C3">
        <w:rPr>
          <w:color w:val="000000"/>
          <w:sz w:val="28"/>
          <w:szCs w:val="28"/>
        </w:rPr>
        <w:lastRenderedPageBreak/>
        <w:t>уведомления  и внесение сведений Заявителя в единую базу данных граждан, нужда</w:t>
      </w:r>
      <w:r>
        <w:rPr>
          <w:color w:val="000000"/>
          <w:sz w:val="28"/>
          <w:szCs w:val="28"/>
        </w:rPr>
        <w:t>ющихся в устройстве детей в Учреждение;</w:t>
      </w:r>
    </w:p>
    <w:p w:rsidR="00FB427C" w:rsidRPr="00171931" w:rsidRDefault="00FB427C" w:rsidP="00FB427C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зачисление ребёнка в Учреждение.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3.6.Способ фиксации результат</w:t>
      </w:r>
      <w:r>
        <w:rPr>
          <w:color w:val="000000"/>
          <w:sz w:val="28"/>
          <w:szCs w:val="28"/>
        </w:rPr>
        <w:t>ов</w:t>
      </w:r>
      <w:r w:rsidRPr="008176C3">
        <w:rPr>
          <w:color w:val="000000"/>
          <w:sz w:val="28"/>
          <w:szCs w:val="28"/>
        </w:rPr>
        <w:t xml:space="preserve"> выполнения административн</w:t>
      </w:r>
      <w:r>
        <w:rPr>
          <w:color w:val="000000"/>
          <w:sz w:val="28"/>
          <w:szCs w:val="28"/>
        </w:rPr>
        <w:t>ых</w:t>
      </w:r>
      <w:r w:rsidRPr="008176C3">
        <w:rPr>
          <w:color w:val="000000"/>
          <w:sz w:val="28"/>
          <w:szCs w:val="28"/>
        </w:rPr>
        <w:t xml:space="preserve"> действи</w:t>
      </w:r>
      <w:r>
        <w:rPr>
          <w:color w:val="000000"/>
          <w:sz w:val="28"/>
          <w:szCs w:val="28"/>
        </w:rPr>
        <w:t>й:</w:t>
      </w:r>
    </w:p>
    <w:p w:rsidR="00FB427C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76C3">
        <w:rPr>
          <w:color w:val="000000"/>
          <w:sz w:val="28"/>
          <w:szCs w:val="28"/>
        </w:rPr>
        <w:t xml:space="preserve">занесение </w:t>
      </w:r>
      <w:r>
        <w:rPr>
          <w:color w:val="000000"/>
          <w:sz w:val="28"/>
          <w:szCs w:val="28"/>
        </w:rPr>
        <w:t xml:space="preserve">сведений о </w:t>
      </w:r>
      <w:r w:rsidRPr="008176C3">
        <w:rPr>
          <w:color w:val="000000"/>
          <w:sz w:val="28"/>
          <w:szCs w:val="28"/>
        </w:rPr>
        <w:t>ребенк</w:t>
      </w:r>
      <w:r>
        <w:rPr>
          <w:color w:val="000000"/>
          <w:sz w:val="28"/>
          <w:szCs w:val="28"/>
        </w:rPr>
        <w:t>е</w:t>
      </w:r>
      <w:r w:rsidRPr="008176C3">
        <w:rPr>
          <w:color w:val="000000"/>
          <w:sz w:val="28"/>
          <w:szCs w:val="28"/>
        </w:rPr>
        <w:t xml:space="preserve"> в единую электронную базу данных «Учет очередности будущих воспитанников»</w:t>
      </w:r>
      <w:r>
        <w:rPr>
          <w:color w:val="000000"/>
          <w:sz w:val="28"/>
          <w:szCs w:val="28"/>
        </w:rPr>
        <w:t>;</w:t>
      </w:r>
    </w:p>
    <w:p w:rsidR="00FB427C" w:rsidRPr="008176C3" w:rsidRDefault="00FB427C" w:rsidP="00FB427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о зачислении в Учреждение.</w:t>
      </w:r>
    </w:p>
    <w:p w:rsidR="00FB427C" w:rsidRPr="008176C3" w:rsidRDefault="00FB427C" w:rsidP="00FB427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7C" w:rsidRDefault="00FB427C" w:rsidP="00FB427C">
      <w:pPr>
        <w:pStyle w:val="a4"/>
        <w:spacing w:before="0" w:after="0"/>
        <w:jc w:val="center"/>
        <w:rPr>
          <w:b/>
          <w:color w:val="000000"/>
        </w:rPr>
      </w:pPr>
      <w:r w:rsidRPr="00A95296">
        <w:rPr>
          <w:b/>
          <w:color w:val="000000"/>
          <w:sz w:val="28"/>
          <w:szCs w:val="28"/>
        </w:rPr>
        <w:t>4</w:t>
      </w:r>
      <w:r w:rsidRPr="00912E3B">
        <w:rPr>
          <w:color w:val="000000"/>
          <w:sz w:val="28"/>
          <w:szCs w:val="28"/>
        </w:rPr>
        <w:t>.</w:t>
      </w:r>
      <w:r w:rsidRPr="008176C3">
        <w:rPr>
          <w:color w:val="000000"/>
          <w:sz w:val="28"/>
          <w:szCs w:val="28"/>
        </w:rPr>
        <w:t xml:space="preserve"> Ф</w:t>
      </w:r>
      <w:r w:rsidRPr="008176C3">
        <w:rPr>
          <w:b/>
          <w:color w:val="000000"/>
          <w:sz w:val="28"/>
          <w:szCs w:val="28"/>
        </w:rPr>
        <w:t xml:space="preserve">ормы </w:t>
      </w:r>
      <w:proofErr w:type="gramStart"/>
      <w:r w:rsidRPr="008176C3">
        <w:rPr>
          <w:b/>
          <w:color w:val="000000"/>
          <w:sz w:val="28"/>
          <w:szCs w:val="28"/>
        </w:rPr>
        <w:t>контроля за</w:t>
      </w:r>
      <w:proofErr w:type="gramEnd"/>
      <w:r w:rsidRPr="008176C3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  <w:r w:rsidRPr="008176C3">
        <w:rPr>
          <w:b/>
          <w:color w:val="000000"/>
        </w:rPr>
        <w:t>.</w:t>
      </w:r>
    </w:p>
    <w:p w:rsidR="00FF75A4" w:rsidRPr="00912E3B" w:rsidRDefault="00FF75A4" w:rsidP="00FB427C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FB427C" w:rsidRPr="008176C3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C0845">
        <w:rPr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Текущий </w:t>
      </w:r>
      <w:proofErr w:type="gramStart"/>
      <w:r>
        <w:rPr>
          <w:color w:val="000000"/>
          <w:sz w:val="28"/>
          <w:szCs w:val="28"/>
        </w:rPr>
        <w:t>к</w:t>
      </w:r>
      <w:r w:rsidRPr="008176C3">
        <w:rPr>
          <w:color w:val="000000"/>
          <w:sz w:val="28"/>
          <w:szCs w:val="28"/>
        </w:rPr>
        <w:t xml:space="preserve">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 исполнением Административного регламента осуществляет начальник </w:t>
      </w:r>
      <w:r w:rsidR="00FF75A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 образования.</w:t>
      </w:r>
    </w:p>
    <w:p w:rsidR="00FB427C" w:rsidRPr="008176C3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FB427C" w:rsidRPr="008176C3" w:rsidRDefault="00FB427C" w:rsidP="00FB42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</w:t>
      </w:r>
      <w:r w:rsidRPr="008176C3">
        <w:rPr>
          <w:color w:val="000000"/>
          <w:sz w:val="28"/>
          <w:szCs w:val="28"/>
        </w:rPr>
        <w:t xml:space="preserve">. Внешний контроль </w:t>
      </w:r>
      <w:r>
        <w:rPr>
          <w:color w:val="000000"/>
          <w:sz w:val="28"/>
          <w:szCs w:val="28"/>
        </w:rPr>
        <w:t>может</w:t>
      </w:r>
      <w:r w:rsidRPr="008176C3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ть</w:t>
      </w:r>
      <w:r w:rsidRPr="008176C3">
        <w:rPr>
          <w:color w:val="000000"/>
          <w:sz w:val="28"/>
          <w:szCs w:val="28"/>
        </w:rPr>
        <w:t xml:space="preserve"> Управление контроля и надзора </w:t>
      </w:r>
      <w:r w:rsidR="00BF1A91">
        <w:rPr>
          <w:color w:val="000000"/>
          <w:sz w:val="28"/>
          <w:szCs w:val="28"/>
        </w:rPr>
        <w:t>Министерства</w:t>
      </w:r>
      <w:r w:rsidRPr="008176C3">
        <w:rPr>
          <w:color w:val="000000"/>
          <w:sz w:val="28"/>
          <w:szCs w:val="28"/>
        </w:rPr>
        <w:t xml:space="preserve"> образовани</w:t>
      </w:r>
      <w:r w:rsidR="00BF1A91">
        <w:rPr>
          <w:color w:val="000000"/>
          <w:sz w:val="28"/>
          <w:szCs w:val="28"/>
        </w:rPr>
        <w:t>я</w:t>
      </w:r>
      <w:r w:rsidRPr="008176C3">
        <w:rPr>
          <w:color w:val="000000"/>
          <w:sz w:val="28"/>
          <w:szCs w:val="28"/>
        </w:rPr>
        <w:t xml:space="preserve"> и науки Волгоградской области</w:t>
      </w:r>
      <w:r>
        <w:rPr>
          <w:color w:val="000000"/>
          <w:sz w:val="28"/>
          <w:szCs w:val="28"/>
        </w:rPr>
        <w:t>.</w:t>
      </w:r>
    </w:p>
    <w:p w:rsidR="00FB427C" w:rsidRPr="008176C3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4.2.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FB427C" w:rsidRPr="008176C3" w:rsidRDefault="00FB427C" w:rsidP="00FB427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8176C3">
        <w:rPr>
          <w:color w:val="000000"/>
          <w:sz w:val="28"/>
          <w:szCs w:val="28"/>
        </w:rP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FB427C" w:rsidRPr="008176C3" w:rsidRDefault="00FB427C" w:rsidP="00FB427C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FB427C" w:rsidRPr="008176C3" w:rsidRDefault="00FB427C" w:rsidP="00FF75A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6C3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5.3. Заявитель может обратиться с </w:t>
      </w: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жалобой</w:t>
      </w:r>
      <w:proofErr w:type="gramEnd"/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 в том числе в следующих случаях: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Администрации Ленинского муниципального района для предоставления муниципальной услуги;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4) отказ в приеме документов, предоставление которых предусмотрено нормативными правовыми  Российской Федерации,  нормативными правовыми  актами Волгоградской области, муниципальными правовыми актами Ленинского муниципального района  для предоставления муниципальной услуги, у заявителя;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 Ленинского муниципального района;</w:t>
      </w:r>
      <w:proofErr w:type="gramEnd"/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 правовы</w:t>
      </w:r>
      <w:r w:rsidR="00BF1A91" w:rsidRPr="00245ADA">
        <w:rPr>
          <w:rFonts w:cs="Arial"/>
          <w:bCs/>
          <w:color w:val="000000"/>
          <w:kern w:val="28"/>
          <w:sz w:val="28"/>
          <w:szCs w:val="28"/>
        </w:rPr>
        <w:t>ми актами Волгоградской области</w:t>
      </w:r>
      <w:r w:rsidRPr="00245ADA">
        <w:rPr>
          <w:rFonts w:cs="Arial"/>
          <w:bCs/>
          <w:color w:val="000000"/>
          <w:kern w:val="28"/>
          <w:sz w:val="28"/>
          <w:szCs w:val="28"/>
        </w:rPr>
        <w:t>, муниципальными правовыми актами Ленинского муниципального района;</w:t>
      </w:r>
    </w:p>
    <w:p w:rsidR="00FB427C" w:rsidRPr="00245ADA" w:rsidRDefault="00FB427C" w:rsidP="00FB427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5.4. Общие требования к порядку подачи и рассмотрения жалобы: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2. Жалоба может быть направлена на имя главы Ленинского муниципального района по почте в Администрацию по адресу: 404620 Волгоградская область, </w:t>
      </w: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г</w:t>
      </w:r>
      <w:proofErr w:type="gramEnd"/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. Ленинск, ул. им. Ленина 209; либо  направлена в электронном виде по  адресу: </w:t>
      </w:r>
      <w:hyperlink r:id="rId7" w:history="1">
        <w:r w:rsidRPr="00245ADA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ra</w:t>
        </w:r>
        <w:r w:rsidRPr="00245ADA">
          <w:rPr>
            <w:rStyle w:val="a8"/>
            <w:rFonts w:cs="Arial"/>
            <w:bCs/>
            <w:kern w:val="28"/>
            <w:sz w:val="28"/>
            <w:szCs w:val="28"/>
          </w:rPr>
          <w:t>_</w:t>
        </w:r>
        <w:r w:rsidRPr="00245ADA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Lenin</w:t>
        </w:r>
        <w:r w:rsidRPr="00245ADA">
          <w:rPr>
            <w:rStyle w:val="a8"/>
            <w:rFonts w:cs="Arial"/>
            <w:bCs/>
            <w:kern w:val="28"/>
            <w:sz w:val="28"/>
            <w:szCs w:val="28"/>
          </w:rPr>
          <w:t>@</w:t>
        </w:r>
        <w:r w:rsidRPr="00245ADA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volganet</w:t>
        </w:r>
        <w:r w:rsidRPr="00245ADA">
          <w:rPr>
            <w:rStyle w:val="a8"/>
            <w:rFonts w:cs="Arial"/>
            <w:bCs/>
            <w:kern w:val="28"/>
            <w:sz w:val="28"/>
            <w:szCs w:val="28"/>
          </w:rPr>
          <w:t>.</w:t>
        </w:r>
        <w:r w:rsidRPr="00245ADA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ru</w:t>
        </w:r>
      </w:hyperlink>
      <w:r w:rsidRPr="00245ADA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личном приеме заявителя.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1) наименование органа, предоставляющего муниципальную услугу, должностного лица органа предоставляющего муниципальную услугу, или </w:t>
      </w:r>
      <w:r w:rsidRPr="00245ADA">
        <w:rPr>
          <w:rFonts w:cs="Arial"/>
          <w:bCs/>
          <w:color w:val="000000"/>
          <w:kern w:val="28"/>
          <w:sz w:val="28"/>
          <w:szCs w:val="28"/>
        </w:rPr>
        <w:lastRenderedPageBreak/>
        <w:t>муниципального служащего решения и действия (бездействие) которых обжалуются;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 направлен ответ заявителю;</w:t>
      </w:r>
      <w:proofErr w:type="gramEnd"/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3) сведения об обжалуемых  решениях и действиях (бездействии) Администрации, должностного лица Администрации предоставляющего муниципальную услугу, либо муниципального служащего;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4) </w:t>
      </w: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доводы</w:t>
      </w:r>
      <w:proofErr w:type="gramEnd"/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 на основании которых заявитель не согласен с решением и действием (бездействием) Администрации,  должностного лица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5.6. </w:t>
      </w: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Администрация,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245ADA">
        <w:rPr>
          <w:rFonts w:cs="Arial"/>
          <w:bCs/>
          <w:color w:val="000000"/>
          <w:kern w:val="28"/>
          <w:sz w:val="28"/>
          <w:szCs w:val="28"/>
        </w:rPr>
        <w:t xml:space="preserve"> дня ее регистрации.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5.7.По результатам рассмотрения жалобы Администрация принимает одно из следующих решений: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245ADA">
        <w:rPr>
          <w:rFonts w:cs="Arial"/>
          <w:bCs/>
          <w:color w:val="000000"/>
          <w:kern w:val="28"/>
          <w:sz w:val="28"/>
          <w:szCs w:val="28"/>
        </w:rPr>
        <w:t>1) удовлетворяет жалобу, в том числе в  форме отмены принятого решения, исправления допущенных Администрацией опечаток и ошибок в выданных в результате предоставлении муниципальной услуги документах, возврата заявителю денежных средств,  взимание которых не предусмотрено нормативно правовыми актами Российской федерации, Волгоградской области, Ленинского муниципального района;</w:t>
      </w:r>
      <w:proofErr w:type="gramEnd"/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FB427C" w:rsidRPr="00245ADA" w:rsidRDefault="00FB427C" w:rsidP="00FB427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245ADA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FB427C" w:rsidRDefault="00FB427C" w:rsidP="00FB427C">
      <w:pPr>
        <w:rPr>
          <w:color w:val="000000"/>
          <w:sz w:val="28"/>
          <w:szCs w:val="28"/>
        </w:rPr>
      </w:pPr>
    </w:p>
    <w:p w:rsidR="00FB427C" w:rsidRDefault="00FB427C" w:rsidP="00FB427C">
      <w:pPr>
        <w:rPr>
          <w:color w:val="000000"/>
          <w:sz w:val="28"/>
          <w:szCs w:val="28"/>
        </w:rPr>
      </w:pPr>
    </w:p>
    <w:p w:rsidR="00FB427C" w:rsidRDefault="00FB427C" w:rsidP="00FB427C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B427C" w:rsidRPr="002D6198" w:rsidTr="00B26837">
        <w:tc>
          <w:tcPr>
            <w:tcW w:w="4785" w:type="dxa"/>
          </w:tcPr>
          <w:p w:rsidR="00FB427C" w:rsidRPr="008C39E1" w:rsidRDefault="00FB427C" w:rsidP="00B268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427C" w:rsidRPr="008C39E1" w:rsidRDefault="00FB427C" w:rsidP="00B2683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39E1">
              <w:rPr>
                <w:bCs/>
                <w:color w:val="000000"/>
                <w:sz w:val="24"/>
                <w:szCs w:val="24"/>
              </w:rPr>
              <w:t>Приложение № 1</w:t>
            </w:r>
          </w:p>
          <w:p w:rsidR="00FB427C" w:rsidRPr="008C39E1" w:rsidRDefault="00FB427C" w:rsidP="00B26837">
            <w:pPr>
              <w:jc w:val="both"/>
              <w:rPr>
                <w:color w:val="000000"/>
                <w:sz w:val="24"/>
                <w:szCs w:val="24"/>
              </w:rPr>
            </w:pPr>
            <w:r w:rsidRPr="008C39E1">
              <w:rPr>
                <w:bCs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FB427C" w:rsidRPr="008C39E1" w:rsidRDefault="00FF75A4" w:rsidP="00FF75A4">
            <w:pPr>
              <w:jc w:val="both"/>
              <w:rPr>
                <w:color w:val="000000"/>
                <w:sz w:val="24"/>
                <w:szCs w:val="24"/>
              </w:rPr>
            </w:pPr>
            <w:r w:rsidRPr="008C39E1">
              <w:rPr>
                <w:color w:val="000000"/>
                <w:sz w:val="24"/>
                <w:szCs w:val="24"/>
              </w:rPr>
              <w:t>«</w:t>
            </w:r>
            <w:r w:rsidRPr="008C3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39E1"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</w:tc>
      </w:tr>
    </w:tbl>
    <w:p w:rsidR="00FB427C" w:rsidRPr="008176C3" w:rsidRDefault="00FB427C" w:rsidP="008C39E1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8176C3">
        <w:rPr>
          <w:b/>
          <w:bCs/>
          <w:color w:val="000000"/>
          <w:sz w:val="28"/>
          <w:szCs w:val="28"/>
        </w:rPr>
        <w:t xml:space="preserve">ОРГАН </w:t>
      </w:r>
      <w:r w:rsidRPr="008176C3">
        <w:rPr>
          <w:b/>
          <w:bCs/>
          <w:color w:val="000000"/>
          <w:sz w:val="28"/>
          <w:szCs w:val="28"/>
        </w:rPr>
        <w:br/>
        <w:t>ответственны</w:t>
      </w:r>
      <w:r>
        <w:rPr>
          <w:b/>
          <w:bCs/>
          <w:color w:val="000000"/>
          <w:sz w:val="28"/>
          <w:szCs w:val="28"/>
        </w:rPr>
        <w:t>й</w:t>
      </w:r>
      <w:r w:rsidRPr="008176C3">
        <w:rPr>
          <w:b/>
          <w:bCs/>
          <w:color w:val="000000"/>
          <w:sz w:val="28"/>
          <w:szCs w:val="28"/>
        </w:rPr>
        <w:t xml:space="preserve"> за орг</w:t>
      </w:r>
      <w:r>
        <w:rPr>
          <w:b/>
          <w:bCs/>
          <w:color w:val="000000"/>
          <w:sz w:val="28"/>
          <w:szCs w:val="28"/>
        </w:rPr>
        <w:t xml:space="preserve">анизацию муниципальной услуги – </w:t>
      </w:r>
      <w:r w:rsidR="008C39E1">
        <w:rPr>
          <w:b/>
          <w:color w:val="000000"/>
          <w:sz w:val="28"/>
          <w:szCs w:val="28"/>
        </w:rPr>
        <w:t xml:space="preserve">Прием заявлений </w:t>
      </w:r>
      <w:r w:rsidRPr="008C39E1">
        <w:rPr>
          <w:b/>
          <w:color w:val="000000"/>
          <w:sz w:val="28"/>
          <w:szCs w:val="28"/>
        </w:rPr>
        <w:t>о зачислении в муниципаль</w:t>
      </w:r>
      <w:r w:rsidR="008C39E1">
        <w:rPr>
          <w:b/>
          <w:color w:val="000000"/>
          <w:sz w:val="28"/>
          <w:szCs w:val="28"/>
        </w:rPr>
        <w:t xml:space="preserve">ные образовательные учреждения, </w:t>
      </w:r>
      <w:r w:rsidRPr="008C39E1">
        <w:rPr>
          <w:b/>
          <w:color w:val="000000"/>
          <w:sz w:val="28"/>
          <w:szCs w:val="28"/>
        </w:rPr>
        <w:t>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8C39E1">
        <w:rPr>
          <w:b/>
          <w:bCs/>
          <w:color w:val="000000"/>
          <w:sz w:val="28"/>
          <w:szCs w:val="28"/>
        </w:rPr>
        <w:t xml:space="preserve"> </w:t>
      </w:r>
      <w:r w:rsidR="00B01A74" w:rsidRPr="008C39E1">
        <w:rPr>
          <w:b/>
          <w:bCs/>
          <w:color w:val="000000"/>
          <w:sz w:val="28"/>
          <w:szCs w:val="28"/>
        </w:rPr>
        <w:t xml:space="preserve"> </w:t>
      </w:r>
      <w:r w:rsidRPr="008C39E1">
        <w:rPr>
          <w:b/>
          <w:bCs/>
          <w:color w:val="000000"/>
          <w:sz w:val="28"/>
          <w:szCs w:val="28"/>
        </w:rPr>
        <w:t>Отде</w:t>
      </w:r>
      <w:r>
        <w:rPr>
          <w:b/>
          <w:bCs/>
          <w:color w:val="000000"/>
          <w:sz w:val="28"/>
          <w:szCs w:val="28"/>
        </w:rPr>
        <w:t xml:space="preserve">л образования Администрации Ленинского муниципального района Волгоградской области  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5000" w:type="pct"/>
        <w:jc w:val="center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2"/>
        <w:gridCol w:w="1615"/>
        <w:gridCol w:w="1516"/>
        <w:gridCol w:w="1303"/>
        <w:gridCol w:w="1618"/>
        <w:gridCol w:w="1073"/>
      </w:tblGrid>
      <w:tr w:rsidR="00FB427C" w:rsidRPr="008176C3" w:rsidTr="00B26837">
        <w:trPr>
          <w:jc w:val="center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Часы приема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Часы предварительной записи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FB427C" w:rsidRPr="008176C3" w:rsidTr="00B26837">
        <w:trPr>
          <w:jc w:val="center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Отдел образования Администрации Ленинского муниципального района Волгоградской области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404620,</w:t>
            </w:r>
          </w:p>
          <w:p w:rsidR="00FB427C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176C3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176C3">
              <w:rPr>
                <w:color w:val="000000"/>
                <w:sz w:val="28"/>
                <w:szCs w:val="28"/>
              </w:rPr>
              <w:t>енинск,</w:t>
            </w:r>
          </w:p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обл.</w:t>
            </w:r>
            <w:r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8176C3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176C3">
              <w:rPr>
                <w:color w:val="000000"/>
                <w:sz w:val="28"/>
                <w:szCs w:val="28"/>
              </w:rPr>
              <w:t>енина,192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27C" w:rsidRPr="008176C3" w:rsidRDefault="00FB427C" w:rsidP="00B268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ятница</w:t>
            </w:r>
            <w:r>
              <w:rPr>
                <w:color w:val="000000"/>
                <w:sz w:val="28"/>
                <w:szCs w:val="28"/>
              </w:rPr>
              <w:br/>
              <w:t>8.00-17.00</w:t>
            </w:r>
          </w:p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  <w:r>
              <w:rPr>
                <w:color w:val="000000"/>
                <w:sz w:val="28"/>
                <w:szCs w:val="28"/>
              </w:rPr>
              <w:br/>
              <w:t>12.00-13.0</w:t>
            </w:r>
            <w:r w:rsidRPr="008176C3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  <w:r>
              <w:rPr>
                <w:color w:val="000000"/>
                <w:sz w:val="28"/>
                <w:szCs w:val="28"/>
              </w:rPr>
              <w:br/>
              <w:t>15.00-17.00;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</w:rPr>
              <w:br/>
              <w:t>среда</w:t>
            </w:r>
            <w:r w:rsidRPr="008176C3">
              <w:rPr>
                <w:color w:val="000000"/>
                <w:sz w:val="28"/>
                <w:szCs w:val="28"/>
              </w:rPr>
              <w:br/>
              <w:t>15.00-17.00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пятница</w:t>
            </w:r>
            <w:r w:rsidRPr="008176C3">
              <w:rPr>
                <w:color w:val="000000"/>
                <w:sz w:val="28"/>
                <w:szCs w:val="28"/>
              </w:rPr>
              <w:br/>
              <w:t>15.00-17.00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 xml:space="preserve">тел. приемной </w:t>
            </w:r>
          </w:p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4-14-35</w:t>
            </w:r>
          </w:p>
        </w:tc>
      </w:tr>
    </w:tbl>
    <w:p w:rsidR="00FB427C" w:rsidRDefault="00FB427C" w:rsidP="00FB427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Учреждений – исполнителей муниципальной услуги </w:t>
      </w:r>
      <w:r w:rsidRPr="00B0559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»</w:t>
      </w:r>
    </w:p>
    <w:tbl>
      <w:tblPr>
        <w:tblW w:w="537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"/>
        <w:gridCol w:w="2613"/>
        <w:gridCol w:w="2667"/>
        <w:gridCol w:w="1227"/>
        <w:gridCol w:w="1725"/>
        <w:gridCol w:w="1725"/>
      </w:tblGrid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br/>
              <w:t xml:space="preserve">№ </w:t>
            </w:r>
            <w:r w:rsidRPr="00C47992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C4799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7992">
              <w:rPr>
                <w:b/>
                <w:bCs/>
                <w:color w:val="000000"/>
              </w:rPr>
              <w:t>/</w:t>
            </w:r>
            <w:proofErr w:type="spellStart"/>
            <w:r w:rsidRPr="00C4799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Наименование учреждений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Юридический адрес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ФИО руководителя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График</w:t>
            </w:r>
          </w:p>
          <w:p w:rsidR="00FB427C" w:rsidRPr="00C47992" w:rsidRDefault="00FB427C" w:rsidP="00B26837">
            <w:pPr>
              <w:jc w:val="center"/>
              <w:rPr>
                <w:b/>
                <w:bCs/>
                <w:color w:val="000000"/>
              </w:rPr>
            </w:pPr>
            <w:r w:rsidRPr="00C47992">
              <w:rPr>
                <w:b/>
                <w:bCs/>
                <w:color w:val="000000"/>
              </w:rPr>
              <w:t>работы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1.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К</w:t>
            </w:r>
            <w:r w:rsidRPr="00C47992">
              <w:rPr>
                <w:color w:val="000000"/>
              </w:rPr>
              <w:t xml:space="preserve">ДОУ «Детский сад №1 «Буратино»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404620,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ул.</w:t>
            </w:r>
            <w:r w:rsidRPr="00C47992">
              <w:rPr>
                <w:color w:val="000000"/>
                <w:lang w:val="en-US"/>
              </w:rPr>
              <w:t>XX</w:t>
            </w:r>
            <w:r w:rsidRPr="00C47992">
              <w:rPr>
                <w:color w:val="000000"/>
              </w:rPr>
              <w:t>съезда КПСС</w:t>
            </w:r>
            <w:proofErr w:type="gramStart"/>
            <w:r w:rsidRPr="00C47992">
              <w:rPr>
                <w:color w:val="000000"/>
              </w:rPr>
              <w:t>,д</w:t>
            </w:r>
            <w:proofErr w:type="gramEnd"/>
            <w:r w:rsidRPr="00C47992">
              <w:rPr>
                <w:color w:val="000000"/>
              </w:rPr>
              <w:t>.17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4-15-63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Дрозденко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Ольга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Юрьевна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>
              <w:rPr>
                <w:color w:val="000000"/>
              </w:rPr>
              <w:t>Понедель</w:t>
            </w:r>
            <w:r w:rsidRPr="00C47992">
              <w:rPr>
                <w:color w:val="000000"/>
              </w:rPr>
              <w:t>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7.30 до18.00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2.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ДОУ «Детский сад №3 «Колокольчик»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404621,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.Ч</w:t>
            </w:r>
            <w:proofErr w:type="gramEnd"/>
            <w:r w:rsidRPr="00C47992">
              <w:rPr>
                <w:color w:val="000000"/>
              </w:rPr>
              <w:t>ернышевского,д.42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4-16-54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74" w:rsidRDefault="00B01A74" w:rsidP="00B26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Кочнева </w:t>
            </w:r>
          </w:p>
          <w:p w:rsidR="00FB427C" w:rsidRPr="00C47992" w:rsidRDefault="00B01A74" w:rsidP="00B26837">
            <w:pPr>
              <w:rPr>
                <w:color w:val="000000"/>
              </w:rPr>
            </w:pPr>
            <w:r>
              <w:rPr>
                <w:color w:val="000000"/>
              </w:rPr>
              <w:t>Татьяна Александровна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>
              <w:rPr>
                <w:color w:val="000000"/>
              </w:rPr>
              <w:t>Понедель</w:t>
            </w:r>
            <w:r w:rsidRPr="00C47992">
              <w:rPr>
                <w:color w:val="000000"/>
              </w:rPr>
              <w:t>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</w:t>
            </w:r>
            <w:proofErr w:type="gramStart"/>
            <w:r w:rsidRPr="00C47992">
              <w:rPr>
                <w:color w:val="000000"/>
              </w:rPr>
              <w:t>7</w:t>
            </w:r>
            <w:proofErr w:type="gramEnd"/>
            <w:r w:rsidRPr="00C47992">
              <w:rPr>
                <w:color w:val="000000"/>
              </w:rPr>
              <w:t>.00 до 19.00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3.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ДОУ «Детский сад № 4 «Ромашка»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404620,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.К</w:t>
            </w:r>
            <w:proofErr w:type="gramEnd"/>
            <w:r w:rsidRPr="00C47992">
              <w:rPr>
                <w:color w:val="000000"/>
              </w:rPr>
              <w:t>омсомольская,д.28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4-14-93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Слободских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Татьяна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Николаевна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7.30 до18.00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ДОУ «Детский сад №5 «Солнышко»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404620,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м-р ПМК-40,д.10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4-44-32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Рыжова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Елена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Михайловна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Понедельник-пятница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с</w:t>
            </w:r>
            <w:proofErr w:type="gramStart"/>
            <w:r w:rsidRPr="00C47992">
              <w:rPr>
                <w:color w:val="000000"/>
              </w:rPr>
              <w:t>7</w:t>
            </w:r>
            <w:proofErr w:type="gramEnd"/>
            <w:r w:rsidRPr="00C47992">
              <w:rPr>
                <w:color w:val="000000"/>
              </w:rPr>
              <w:t>.00 до 19.00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lastRenderedPageBreak/>
              <w:t>5.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К</w:t>
            </w:r>
            <w:r w:rsidRPr="00C47992">
              <w:rPr>
                <w:color w:val="000000"/>
              </w:rPr>
              <w:t>ДОУ «Детский сад №7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 « Сказка»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404620,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енина,д.41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4-44-31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Воротилкина</w:t>
            </w:r>
            <w:proofErr w:type="spellEnd"/>
            <w:r w:rsidRPr="00C47992">
              <w:rPr>
                <w:color w:val="000000"/>
              </w:rPr>
              <w:t xml:space="preserve">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Елена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Александровна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7.00 до 19.00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6.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ОУ «Ленинская СОШ №2»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404620,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</w:t>
            </w:r>
            <w:proofErr w:type="gramStart"/>
            <w:r w:rsidRPr="00C47992">
              <w:rPr>
                <w:color w:val="000000"/>
              </w:rPr>
              <w:t>.Л</w:t>
            </w:r>
            <w:proofErr w:type="gramEnd"/>
            <w:r w:rsidRPr="00C47992">
              <w:rPr>
                <w:color w:val="000000"/>
              </w:rPr>
              <w:t>енинск,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.П</w:t>
            </w:r>
            <w:proofErr w:type="gramEnd"/>
            <w:r w:rsidRPr="00C47992">
              <w:rPr>
                <w:color w:val="000000"/>
              </w:rPr>
              <w:t>ервомайская,д.1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4-29-04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Пачина</w:t>
            </w:r>
            <w:proofErr w:type="spellEnd"/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Марина</w:t>
            </w:r>
            <w:r w:rsidRPr="00C47992">
              <w:rPr>
                <w:color w:val="000000"/>
              </w:rPr>
              <w:br/>
              <w:t>Геннадьевна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Понедельник </w:t>
            </w:r>
            <w:proofErr w:type="gramStart"/>
            <w:r w:rsidRPr="00C47992">
              <w:rPr>
                <w:color w:val="000000"/>
              </w:rPr>
              <w:t>–п</w:t>
            </w:r>
            <w:proofErr w:type="gramEnd"/>
            <w:r w:rsidRPr="00C47992">
              <w:rPr>
                <w:color w:val="000000"/>
              </w:rPr>
              <w:t>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8.00 до 17.00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7.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ДОУ «</w:t>
            </w:r>
            <w:proofErr w:type="spellStart"/>
            <w:r w:rsidRPr="00C47992">
              <w:rPr>
                <w:color w:val="000000"/>
              </w:rPr>
              <w:t>Заплавинский</w:t>
            </w:r>
            <w:proofErr w:type="spellEnd"/>
            <w:r w:rsidRPr="00C47992">
              <w:rPr>
                <w:color w:val="000000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404609,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с</w:t>
            </w:r>
            <w:proofErr w:type="gramStart"/>
            <w:r w:rsidRPr="00C47992">
              <w:rPr>
                <w:color w:val="000000"/>
              </w:rPr>
              <w:t>.З</w:t>
            </w:r>
            <w:proofErr w:type="gramEnd"/>
            <w:r w:rsidRPr="00C47992">
              <w:rPr>
                <w:color w:val="000000"/>
              </w:rPr>
              <w:t>аплавное</w:t>
            </w:r>
            <w:proofErr w:type="spellEnd"/>
            <w:r w:rsidRPr="00C47992">
              <w:rPr>
                <w:color w:val="000000"/>
              </w:rPr>
              <w:t>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область,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ул.60 лет Октября, д.2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4-93-46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Дмитриева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Любовь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Николаевна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7.30 до18.00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8.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ДОУ «Царевский детский сад»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404611,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</w:t>
            </w:r>
            <w:proofErr w:type="gramStart"/>
            <w:r w:rsidRPr="00C47992">
              <w:rPr>
                <w:color w:val="000000"/>
              </w:rPr>
              <w:t>.Ц</w:t>
            </w:r>
            <w:proofErr w:type="gramEnd"/>
            <w:r w:rsidRPr="00C47992">
              <w:rPr>
                <w:color w:val="000000"/>
              </w:rPr>
              <w:t>арев,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обл.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.Ф</w:t>
            </w:r>
            <w:proofErr w:type="gramEnd"/>
            <w:r w:rsidRPr="00C47992">
              <w:rPr>
                <w:color w:val="000000"/>
              </w:rPr>
              <w:t>рунзе,д.20а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4-82-51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Акситова</w:t>
            </w:r>
            <w:proofErr w:type="spellEnd"/>
            <w:r w:rsidRPr="00C47992">
              <w:rPr>
                <w:color w:val="000000"/>
              </w:rPr>
              <w:t xml:space="preserve">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Зинара</w:t>
            </w:r>
            <w:proofErr w:type="spellEnd"/>
          </w:p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Азруковна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7.30 до18.00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9.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 xml:space="preserve">ОУ 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« </w:t>
            </w:r>
            <w:proofErr w:type="spellStart"/>
            <w:r w:rsidRPr="00C47992">
              <w:rPr>
                <w:color w:val="000000"/>
              </w:rPr>
              <w:t>Ильичевская</w:t>
            </w:r>
            <w:proofErr w:type="spellEnd"/>
            <w:r w:rsidRPr="00C47992">
              <w:rPr>
                <w:color w:val="000000"/>
              </w:rPr>
              <w:t xml:space="preserve"> СОШ»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404603,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</w:t>
            </w:r>
            <w:proofErr w:type="gramStart"/>
            <w:r w:rsidRPr="00C47992">
              <w:rPr>
                <w:color w:val="000000"/>
              </w:rPr>
              <w:t>.П</w:t>
            </w:r>
            <w:proofErr w:type="gramEnd"/>
            <w:r w:rsidRPr="00C47992">
              <w:rPr>
                <w:color w:val="000000"/>
              </w:rPr>
              <w:t>уть Ильича,</w:t>
            </w:r>
            <w:r w:rsidRPr="00C47992">
              <w:rPr>
                <w:color w:val="000000"/>
              </w:rPr>
              <w:br/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обл.,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.Ш</w:t>
            </w:r>
            <w:proofErr w:type="gramEnd"/>
            <w:r w:rsidRPr="00C47992">
              <w:rPr>
                <w:color w:val="000000"/>
              </w:rPr>
              <w:t>кольная,д.15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4-71-67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B01A74" w:rsidP="00B26837">
            <w:pPr>
              <w:rPr>
                <w:color w:val="000000"/>
              </w:rPr>
            </w:pPr>
            <w:r>
              <w:rPr>
                <w:color w:val="000000"/>
              </w:rPr>
              <w:t>Соколов Александр Николаевич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 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8.00 до 17.00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10.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 xml:space="preserve">ОУ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« </w:t>
            </w:r>
            <w:proofErr w:type="spellStart"/>
            <w:r w:rsidRPr="00C47992">
              <w:rPr>
                <w:color w:val="000000"/>
              </w:rPr>
              <w:t>Рассветинская</w:t>
            </w:r>
            <w:proofErr w:type="spellEnd"/>
            <w:r w:rsidRPr="00C47992">
              <w:rPr>
                <w:color w:val="000000"/>
              </w:rPr>
              <w:t xml:space="preserve"> СОШ»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404605,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</w:t>
            </w:r>
            <w:proofErr w:type="gramStart"/>
            <w:r w:rsidRPr="00C47992">
              <w:rPr>
                <w:color w:val="000000"/>
              </w:rPr>
              <w:t>.Р</w:t>
            </w:r>
            <w:proofErr w:type="gramEnd"/>
            <w:r w:rsidRPr="00C47992">
              <w:rPr>
                <w:color w:val="000000"/>
              </w:rPr>
              <w:t>ассвет,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обл.,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.Ш</w:t>
            </w:r>
            <w:proofErr w:type="gramEnd"/>
            <w:r w:rsidRPr="00C47992">
              <w:rPr>
                <w:color w:val="000000"/>
              </w:rPr>
              <w:t>кольная,д.8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4-52-32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Яковлева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Людмила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Николаевна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 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8.00 до 17.00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11.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Б</w:t>
            </w:r>
            <w:r w:rsidRPr="00C47992">
              <w:rPr>
                <w:color w:val="000000"/>
              </w:rPr>
              <w:t>ОУ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 « </w:t>
            </w:r>
            <w:proofErr w:type="spellStart"/>
            <w:r w:rsidRPr="00C47992">
              <w:rPr>
                <w:color w:val="000000"/>
              </w:rPr>
              <w:t>Степновская</w:t>
            </w:r>
            <w:proofErr w:type="spellEnd"/>
            <w:r w:rsidRPr="00C47992">
              <w:rPr>
                <w:color w:val="000000"/>
              </w:rPr>
              <w:t xml:space="preserve"> СОШ»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404507,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</w:t>
            </w:r>
            <w:proofErr w:type="gramStart"/>
            <w:r w:rsidRPr="00C47992">
              <w:rPr>
                <w:color w:val="000000"/>
              </w:rPr>
              <w:t>.С</w:t>
            </w:r>
            <w:proofErr w:type="gramEnd"/>
            <w:r w:rsidRPr="00C47992">
              <w:rPr>
                <w:color w:val="000000"/>
              </w:rPr>
              <w:t>тепной,</w:t>
            </w:r>
            <w:r w:rsidRPr="00C47992">
              <w:rPr>
                <w:color w:val="000000"/>
              </w:rPr>
              <w:br/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обл.</w:t>
            </w:r>
            <w:r w:rsidRPr="00C47992">
              <w:rPr>
                <w:color w:val="000000"/>
              </w:rPr>
              <w:br/>
              <w:t>ул</w:t>
            </w:r>
            <w:proofErr w:type="gramStart"/>
            <w:r w:rsidRPr="00C47992">
              <w:rPr>
                <w:color w:val="000000"/>
              </w:rPr>
              <w:t>.К</w:t>
            </w:r>
            <w:proofErr w:type="gramEnd"/>
            <w:r w:rsidRPr="00C47992">
              <w:rPr>
                <w:color w:val="000000"/>
              </w:rPr>
              <w:t>олхозня,д.2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4-62-24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Соколова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Надежда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Геннадьевна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 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8.00 до 17.00</w:t>
            </w:r>
          </w:p>
        </w:tc>
      </w:tr>
      <w:tr w:rsidR="00FB427C" w:rsidRPr="00C47992" w:rsidTr="00B26837">
        <w:trPr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12.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М</w:t>
            </w:r>
            <w:r w:rsidR="00BF1A91">
              <w:rPr>
                <w:color w:val="000000"/>
              </w:rPr>
              <w:t>К</w:t>
            </w:r>
            <w:r w:rsidRPr="00C47992">
              <w:rPr>
                <w:color w:val="000000"/>
              </w:rPr>
              <w:t>ОУ «Покровская СОШ»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404615,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</w:t>
            </w:r>
            <w:proofErr w:type="gramStart"/>
            <w:r w:rsidRPr="00C47992">
              <w:rPr>
                <w:color w:val="000000"/>
              </w:rPr>
              <w:t>.П</w:t>
            </w:r>
            <w:proofErr w:type="gramEnd"/>
            <w:r w:rsidRPr="00C47992">
              <w:rPr>
                <w:color w:val="000000"/>
              </w:rPr>
              <w:t>окровка,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Ленинский район,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Волгоградская обл.,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ул</w:t>
            </w:r>
            <w:proofErr w:type="gramStart"/>
            <w:r w:rsidRPr="00C47992">
              <w:rPr>
                <w:color w:val="000000"/>
              </w:rPr>
              <w:t>.Ш</w:t>
            </w:r>
            <w:proofErr w:type="gramEnd"/>
            <w:r w:rsidRPr="00C47992">
              <w:rPr>
                <w:color w:val="000000"/>
              </w:rPr>
              <w:t>кольная,д.1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4-55-24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27C" w:rsidRPr="00C47992" w:rsidRDefault="00FB427C" w:rsidP="00B26837">
            <w:pPr>
              <w:rPr>
                <w:color w:val="000000"/>
              </w:rPr>
            </w:pPr>
            <w:proofErr w:type="spellStart"/>
            <w:r w:rsidRPr="00C47992">
              <w:rPr>
                <w:color w:val="000000"/>
              </w:rPr>
              <w:t>Солохина</w:t>
            </w:r>
            <w:proofErr w:type="spellEnd"/>
            <w:r w:rsidRPr="00C47992">
              <w:rPr>
                <w:color w:val="000000"/>
              </w:rPr>
              <w:t xml:space="preserve">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 xml:space="preserve">Надежда 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Александровна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Понедельник- пятница</w:t>
            </w:r>
          </w:p>
          <w:p w:rsidR="00FB427C" w:rsidRPr="00C47992" w:rsidRDefault="00FB427C" w:rsidP="00B26837">
            <w:pPr>
              <w:rPr>
                <w:color w:val="000000"/>
              </w:rPr>
            </w:pPr>
            <w:r w:rsidRPr="00C47992">
              <w:rPr>
                <w:color w:val="000000"/>
              </w:rPr>
              <w:t>с 8.00 до 17.00</w:t>
            </w:r>
          </w:p>
        </w:tc>
      </w:tr>
    </w:tbl>
    <w:p w:rsidR="00FB427C" w:rsidRPr="008176C3" w:rsidRDefault="00FB427C" w:rsidP="00FB427C">
      <w:pPr>
        <w:jc w:val="center"/>
        <w:rPr>
          <w:color w:val="000000"/>
          <w:sz w:val="28"/>
          <w:szCs w:val="28"/>
        </w:rPr>
      </w:pPr>
    </w:p>
    <w:p w:rsidR="00FB427C" w:rsidRDefault="00FB427C" w:rsidP="00FB42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427C" w:rsidRDefault="00FB427C" w:rsidP="00FB42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427C" w:rsidRDefault="00FB427C" w:rsidP="00FB42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427C" w:rsidRDefault="00FB427C" w:rsidP="00FB42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C39E1" w:rsidRDefault="008C39E1" w:rsidP="00FB42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B427C" w:rsidRPr="002D6198" w:rsidTr="00B26837">
        <w:tc>
          <w:tcPr>
            <w:tcW w:w="4785" w:type="dxa"/>
          </w:tcPr>
          <w:p w:rsidR="00FB427C" w:rsidRPr="002D6198" w:rsidRDefault="00FB427C" w:rsidP="00B268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427C" w:rsidRPr="002D6198" w:rsidRDefault="00FB427C" w:rsidP="00B26837">
            <w:pPr>
              <w:jc w:val="both"/>
              <w:rPr>
                <w:bCs/>
                <w:color w:val="000000"/>
              </w:rPr>
            </w:pPr>
            <w:r w:rsidRPr="002D6198">
              <w:rPr>
                <w:bCs/>
                <w:color w:val="000000"/>
              </w:rPr>
              <w:t>Приложение № 2</w:t>
            </w:r>
          </w:p>
          <w:p w:rsidR="00FB427C" w:rsidRPr="002D6198" w:rsidRDefault="00FB427C" w:rsidP="00B26837">
            <w:pPr>
              <w:jc w:val="both"/>
              <w:rPr>
                <w:color w:val="000000"/>
              </w:rPr>
            </w:pPr>
            <w:r w:rsidRPr="002D6198">
              <w:rPr>
                <w:bCs/>
                <w:color w:val="000000"/>
              </w:rPr>
              <w:t xml:space="preserve">к Административному регламенту </w:t>
            </w:r>
          </w:p>
          <w:p w:rsidR="00FB427C" w:rsidRPr="008C39E1" w:rsidRDefault="00FB427C" w:rsidP="00FF75A4">
            <w:pPr>
              <w:jc w:val="both"/>
              <w:rPr>
                <w:color w:val="000000"/>
              </w:rPr>
            </w:pPr>
            <w:r w:rsidRPr="008C39E1">
              <w:rPr>
                <w:color w:val="000000"/>
              </w:rPr>
              <w:t>«</w:t>
            </w:r>
            <w:r w:rsidR="00FF75A4" w:rsidRPr="008C39E1">
              <w:rPr>
                <w:color w:val="00000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  <w:r w:rsidR="00FF75A4" w:rsidRPr="008C39E1">
              <w:rPr>
                <w:b/>
                <w:bCs/>
                <w:color w:val="000000"/>
              </w:rPr>
              <w:t>»</w:t>
            </w:r>
          </w:p>
        </w:tc>
      </w:tr>
    </w:tbl>
    <w:p w:rsidR="00FB427C" w:rsidRPr="00747692" w:rsidRDefault="00FB427C" w:rsidP="00FB427C">
      <w:pPr>
        <w:jc w:val="right"/>
        <w:outlineLvl w:val="5"/>
        <w:rPr>
          <w:b/>
          <w:bCs/>
          <w:color w:val="000000"/>
        </w:rPr>
      </w:pPr>
      <w:r w:rsidRPr="00747692">
        <w:rPr>
          <w:b/>
          <w:bCs/>
          <w:color w:val="000000"/>
        </w:rPr>
        <w:t xml:space="preserve"> </w:t>
      </w:r>
    </w:p>
    <w:p w:rsidR="00FB427C" w:rsidRPr="00747692" w:rsidRDefault="00FB427C" w:rsidP="00FB427C">
      <w:pPr>
        <w:jc w:val="right"/>
        <w:rPr>
          <w:color w:val="000000"/>
        </w:rPr>
      </w:pPr>
      <w:r w:rsidRPr="00747692">
        <w:rPr>
          <w:color w:val="000000"/>
        </w:rPr>
        <w:t>Председателю комиссии по комплектованию МДОУ детских садов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________________________________________</w:t>
      </w:r>
      <w:r w:rsidRPr="00747692">
        <w:rPr>
          <w:color w:val="000000"/>
        </w:rPr>
        <w:br/>
      </w:r>
      <w:r w:rsidRPr="00747692">
        <w:rPr>
          <w:color w:val="000000"/>
          <w:vertAlign w:val="superscript"/>
        </w:rPr>
        <w:t>(Ф.И.О.)</w:t>
      </w:r>
      <w:r w:rsidRPr="00747692">
        <w:rPr>
          <w:color w:val="000000"/>
        </w:rPr>
        <w:br/>
        <w:t>_________________________________________</w:t>
      </w:r>
      <w:r w:rsidRPr="00747692">
        <w:rPr>
          <w:color w:val="000000"/>
        </w:rPr>
        <w:br/>
      </w:r>
      <w:r w:rsidRPr="00747692">
        <w:rPr>
          <w:color w:val="000000"/>
          <w:vertAlign w:val="superscript"/>
        </w:rPr>
        <w:t>(Ф.И.О родителя (законного представителя))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проживающего по адресу: __________________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_________________________________________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место работы родителя (законного представителя)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________________________________________</w:t>
      </w:r>
      <w:r w:rsidRPr="00747692">
        <w:rPr>
          <w:color w:val="000000"/>
        </w:rPr>
        <w:br/>
      </w:r>
      <w:r w:rsidRPr="00747692">
        <w:rPr>
          <w:color w:val="000000"/>
        </w:rPr>
        <w:br/>
        <w:t>________________________________________</w:t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</w:p>
    <w:p w:rsidR="00FB427C" w:rsidRPr="008176C3" w:rsidRDefault="00FB427C" w:rsidP="00FB427C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8176C3">
        <w:rPr>
          <w:b/>
          <w:bCs/>
          <w:color w:val="000000"/>
          <w:sz w:val="28"/>
          <w:szCs w:val="28"/>
        </w:rPr>
        <w:t>ЗАЯВЛЕНИЕ</w:t>
      </w:r>
    </w:p>
    <w:p w:rsidR="00FB427C" w:rsidRPr="008176C3" w:rsidRDefault="00FB427C" w:rsidP="00FB427C">
      <w:pPr>
        <w:jc w:val="center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Прошу поставить на очередь моего ребенка</w:t>
      </w:r>
      <w:r>
        <w:rPr>
          <w:color w:val="000000"/>
          <w:sz w:val="28"/>
          <w:szCs w:val="28"/>
        </w:rPr>
        <w:t xml:space="preserve"> __</w:t>
      </w:r>
      <w:r w:rsidRPr="008176C3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</w:t>
      </w:r>
      <w:r w:rsidRPr="008176C3">
        <w:rPr>
          <w:color w:val="000000"/>
          <w:sz w:val="28"/>
          <w:szCs w:val="28"/>
        </w:rPr>
        <w:t>___</w:t>
      </w:r>
      <w:r w:rsidRPr="008176C3">
        <w:rPr>
          <w:color w:val="000000"/>
          <w:sz w:val="28"/>
          <w:szCs w:val="28"/>
        </w:rPr>
        <w:br/>
      </w:r>
      <w:r w:rsidRPr="008176C3">
        <w:rPr>
          <w:color w:val="000000"/>
          <w:sz w:val="28"/>
          <w:szCs w:val="28"/>
          <w:vertAlign w:val="superscript"/>
        </w:rPr>
        <w:t>(Ф.И.О ребенка, дата рождения)</w:t>
      </w:r>
      <w:r w:rsidRPr="008176C3">
        <w:rPr>
          <w:color w:val="000000"/>
          <w:sz w:val="28"/>
          <w:szCs w:val="28"/>
        </w:rPr>
        <w:br/>
        <w:t>в Муниципальное дошкольное образовательное учрежден</w:t>
      </w:r>
      <w:r>
        <w:rPr>
          <w:color w:val="000000"/>
          <w:sz w:val="28"/>
          <w:szCs w:val="28"/>
        </w:rPr>
        <w:t>ие детский сад № 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  <w:u w:val="single"/>
        </w:rPr>
        <w:t xml:space="preserve">Дополнительно сообщаю: </w:t>
      </w:r>
    </w:p>
    <w:p w:rsidR="00FB427C" w:rsidRPr="008176C3" w:rsidRDefault="00FB427C" w:rsidP="00FB427C">
      <w:pPr>
        <w:jc w:val="center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Имею право на внеочередное и первоочередное право получения направле</w:t>
      </w:r>
      <w:r>
        <w:rPr>
          <w:color w:val="000000"/>
          <w:sz w:val="28"/>
          <w:szCs w:val="28"/>
        </w:rPr>
        <w:t>ния ___</w:t>
      </w:r>
      <w:r w:rsidRPr="008176C3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</w:t>
      </w:r>
      <w:r w:rsidRPr="008176C3">
        <w:rPr>
          <w:color w:val="000000"/>
          <w:sz w:val="28"/>
          <w:szCs w:val="28"/>
        </w:rPr>
        <w:br/>
      </w:r>
      <w:r w:rsidRPr="008176C3">
        <w:rPr>
          <w:color w:val="000000"/>
          <w:sz w:val="28"/>
          <w:szCs w:val="28"/>
          <w:vertAlign w:val="superscript"/>
        </w:rPr>
        <w:t>(указать категорию)</w:t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  <w:u w:val="single"/>
        </w:rPr>
        <w:t>К заявлению прилагаю:</w:t>
      </w:r>
      <w:r w:rsidRPr="008176C3">
        <w:rPr>
          <w:color w:val="000000"/>
          <w:sz w:val="28"/>
          <w:szCs w:val="28"/>
        </w:rPr>
        <w:t xml:space="preserve"> (указать копии документов подтверждающие внеочередное и первоочередное право получения направления)</w:t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20"/>
        <w:gridCol w:w="2820"/>
        <w:gridCol w:w="2960"/>
      </w:tblGrid>
      <w:tr w:rsidR="00FB427C" w:rsidRPr="008176C3" w:rsidTr="00B26837">
        <w:trPr>
          <w:jc w:val="center"/>
        </w:trPr>
        <w:tc>
          <w:tcPr>
            <w:tcW w:w="2120" w:type="dxa"/>
            <w:vAlign w:val="center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20" w:type="dxa"/>
            <w:vAlign w:val="center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__________________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60" w:type="dxa"/>
            <w:vAlign w:val="center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___________________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proofErr w:type="gramStart"/>
      <w:r w:rsidRPr="008176C3">
        <w:rPr>
          <w:color w:val="000000"/>
          <w:sz w:val="28"/>
          <w:szCs w:val="28"/>
        </w:rPr>
        <w:t xml:space="preserve">Согласен на включение в единую базу данных граждан, нуждающихся в устройстве детей в МДОУ </w:t>
      </w:r>
      <w:proofErr w:type="spellStart"/>
      <w:r w:rsidRPr="008176C3">
        <w:rPr>
          <w:color w:val="000000"/>
          <w:sz w:val="28"/>
          <w:szCs w:val="28"/>
        </w:rPr>
        <w:t>д</w:t>
      </w:r>
      <w:proofErr w:type="spellEnd"/>
      <w:r w:rsidRPr="008176C3">
        <w:rPr>
          <w:color w:val="000000"/>
          <w:sz w:val="28"/>
          <w:szCs w:val="28"/>
        </w:rPr>
        <w:t xml:space="preserve">/с, и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Отчество, адрес местожительства, место работы, оснований на внеочередное и первоочередное право получения направления в МДОУ </w:t>
      </w:r>
      <w:proofErr w:type="spellStart"/>
      <w:r w:rsidRPr="008176C3">
        <w:rPr>
          <w:color w:val="000000"/>
          <w:sz w:val="28"/>
          <w:szCs w:val="28"/>
        </w:rPr>
        <w:t>д</w:t>
      </w:r>
      <w:proofErr w:type="spellEnd"/>
      <w:r w:rsidRPr="008176C3">
        <w:rPr>
          <w:color w:val="000000"/>
          <w:sz w:val="28"/>
          <w:szCs w:val="28"/>
        </w:rPr>
        <w:t xml:space="preserve">/с, Фамилию, Имя, Отчество, даты рождения и адреса местожительства моего несовершеннолетнего ребенка. </w:t>
      </w:r>
      <w:proofErr w:type="gramEnd"/>
    </w:p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  <w:r w:rsidRPr="008176C3">
        <w:rPr>
          <w:color w:val="000000"/>
          <w:sz w:val="28"/>
          <w:szCs w:val="28"/>
        </w:rPr>
        <w:lastRenderedPageBreak/>
        <w:t xml:space="preserve">Срок действия данного соглашения: до непосредственного предоставления Услуги, после чего персональные данные подлежат уничтожению из единой базы данных граждан, нуждающихся в устройстве детей в МДОУ </w:t>
      </w:r>
      <w:proofErr w:type="spellStart"/>
      <w:r w:rsidRPr="008176C3">
        <w:rPr>
          <w:color w:val="000000"/>
          <w:sz w:val="28"/>
          <w:szCs w:val="28"/>
        </w:rPr>
        <w:t>д</w:t>
      </w:r>
      <w:proofErr w:type="spellEnd"/>
      <w:r w:rsidRPr="008176C3">
        <w:rPr>
          <w:color w:val="000000"/>
          <w:sz w:val="28"/>
          <w:szCs w:val="28"/>
        </w:rPr>
        <w:t>/</w:t>
      </w:r>
      <w:proofErr w:type="gramStart"/>
      <w:r w:rsidRPr="008176C3">
        <w:rPr>
          <w:color w:val="000000"/>
          <w:sz w:val="28"/>
          <w:szCs w:val="28"/>
        </w:rPr>
        <w:t>с</w:t>
      </w:r>
      <w:proofErr w:type="gramEnd"/>
    </w:p>
    <w:tbl>
      <w:tblPr>
        <w:tblW w:w="4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95"/>
        <w:gridCol w:w="1214"/>
        <w:gridCol w:w="1021"/>
      </w:tblGrid>
      <w:tr w:rsidR="00FB427C" w:rsidRPr="008176C3" w:rsidTr="00B26837">
        <w:trPr>
          <w:jc w:val="center"/>
        </w:trPr>
        <w:tc>
          <w:tcPr>
            <w:tcW w:w="6726" w:type="dxa"/>
            <w:noWrap/>
            <w:hideMark/>
          </w:tcPr>
          <w:p w:rsidR="00FB427C" w:rsidRPr="008176C3" w:rsidRDefault="00FB427C" w:rsidP="00B26837">
            <w:pPr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 xml:space="preserve">Документ, удостоверяющий личность________________________ </w:t>
            </w:r>
          </w:p>
        </w:tc>
        <w:tc>
          <w:tcPr>
            <w:tcW w:w="1431" w:type="dxa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серия</w:t>
            </w:r>
          </w:p>
        </w:tc>
        <w:tc>
          <w:tcPr>
            <w:tcW w:w="1198" w:type="dxa"/>
            <w:noWrap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номер</w:t>
            </w:r>
          </w:p>
        </w:tc>
      </w:tr>
    </w:tbl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</w:p>
    <w:tbl>
      <w:tblPr>
        <w:tblW w:w="4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1"/>
        <w:gridCol w:w="5269"/>
      </w:tblGrid>
      <w:tr w:rsidR="00FB427C" w:rsidRPr="008176C3" w:rsidTr="00B26837">
        <w:trPr>
          <w:jc w:val="center"/>
        </w:trPr>
        <w:tc>
          <w:tcPr>
            <w:tcW w:w="3048" w:type="dxa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дата выдачи</w:t>
            </w:r>
          </w:p>
        </w:tc>
        <w:tc>
          <w:tcPr>
            <w:tcW w:w="6307" w:type="dxa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>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орган, выдавший документ</w:t>
            </w:r>
          </w:p>
        </w:tc>
      </w:tr>
    </w:tbl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</w:p>
    <w:tbl>
      <w:tblPr>
        <w:tblW w:w="4000" w:type="pct"/>
        <w:jc w:val="center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61"/>
        <w:gridCol w:w="2574"/>
        <w:gridCol w:w="2915"/>
      </w:tblGrid>
      <w:tr w:rsidR="00FB427C" w:rsidRPr="008176C3" w:rsidTr="00B26837">
        <w:trPr>
          <w:jc w:val="center"/>
        </w:trPr>
        <w:tc>
          <w:tcPr>
            <w:tcW w:w="2891" w:type="dxa"/>
            <w:noWrap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027" w:type="dxa"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37" w:type="dxa"/>
            <w:noWrap/>
            <w:hideMark/>
          </w:tcPr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FB427C" w:rsidRPr="008176C3" w:rsidRDefault="00FB427C" w:rsidP="00FB42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374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4"/>
        <w:gridCol w:w="2451"/>
        <w:gridCol w:w="3361"/>
      </w:tblGrid>
      <w:tr w:rsidR="00FB427C" w:rsidRPr="008176C3" w:rsidTr="00B26837">
        <w:trPr>
          <w:trHeight w:val="1333"/>
          <w:jc w:val="center"/>
        </w:trPr>
        <w:tc>
          <w:tcPr>
            <w:tcW w:w="5104" w:type="dxa"/>
            <w:noWrap/>
            <w:hideMark/>
          </w:tcPr>
          <w:p w:rsidR="00FB427C" w:rsidRDefault="00FB427C" w:rsidP="00B26837">
            <w:pPr>
              <w:rPr>
                <w:color w:val="000000"/>
                <w:sz w:val="28"/>
                <w:szCs w:val="28"/>
              </w:rPr>
            </w:pPr>
            <w:r w:rsidRPr="008176C3">
              <w:rPr>
                <w:color w:val="000000"/>
                <w:sz w:val="28"/>
                <w:szCs w:val="28"/>
              </w:rPr>
              <w:t>Согл</w:t>
            </w:r>
            <w:r>
              <w:rPr>
                <w:color w:val="000000"/>
                <w:sz w:val="28"/>
                <w:szCs w:val="28"/>
              </w:rPr>
              <w:t>асие получил</w:t>
            </w:r>
          </w:p>
          <w:p w:rsidR="00FB427C" w:rsidRPr="0080527D" w:rsidRDefault="00FB427C" w:rsidP="00B26837">
            <w:pPr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 xml:space="preserve">Ф.И.О. </w:t>
            </w:r>
          </w:p>
        </w:tc>
        <w:tc>
          <w:tcPr>
            <w:tcW w:w="2451" w:type="dxa"/>
            <w:hideMark/>
          </w:tcPr>
          <w:p w:rsidR="00FB427C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3361" w:type="dxa"/>
            <w:noWrap/>
            <w:hideMark/>
          </w:tcPr>
          <w:p w:rsidR="00FB427C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427C" w:rsidRPr="008176C3" w:rsidRDefault="00FB427C" w:rsidP="00B26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  <w:r w:rsidRPr="008176C3">
              <w:rPr>
                <w:color w:val="000000"/>
                <w:sz w:val="28"/>
                <w:szCs w:val="28"/>
              </w:rPr>
              <w:br/>
            </w:r>
            <w:r w:rsidRPr="008176C3">
              <w:rPr>
                <w:color w:val="000000"/>
                <w:sz w:val="28"/>
                <w:szCs w:val="28"/>
                <w:vertAlign w:val="superscript"/>
              </w:rPr>
              <w:t xml:space="preserve">адрес </w:t>
            </w:r>
          </w:p>
        </w:tc>
      </w:tr>
    </w:tbl>
    <w:p w:rsidR="00FB427C" w:rsidRDefault="00FB427C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38B2" w:rsidRDefault="00B438B2" w:rsidP="00B438B2">
      <w:pPr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B427C" w:rsidRDefault="00FB427C" w:rsidP="00FB427C">
      <w:pPr>
        <w:jc w:val="right"/>
        <w:outlineLvl w:val="5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B427C" w:rsidRPr="002D6198" w:rsidTr="00B26837">
        <w:tc>
          <w:tcPr>
            <w:tcW w:w="4785" w:type="dxa"/>
          </w:tcPr>
          <w:p w:rsidR="00FB427C" w:rsidRPr="008C39E1" w:rsidRDefault="00FB427C" w:rsidP="00B2683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427C" w:rsidRPr="008C39E1" w:rsidRDefault="00FB427C" w:rsidP="00B268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427C" w:rsidRPr="008C39E1" w:rsidRDefault="00FB427C" w:rsidP="00B2683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39E1">
              <w:rPr>
                <w:bCs/>
                <w:color w:val="000000"/>
                <w:sz w:val="24"/>
                <w:szCs w:val="24"/>
              </w:rPr>
              <w:t>Приложение № 3</w:t>
            </w:r>
          </w:p>
          <w:p w:rsidR="00FB427C" w:rsidRPr="008C39E1" w:rsidRDefault="00FB427C" w:rsidP="00B26837">
            <w:pPr>
              <w:jc w:val="both"/>
              <w:rPr>
                <w:color w:val="000000"/>
                <w:sz w:val="24"/>
                <w:szCs w:val="24"/>
              </w:rPr>
            </w:pPr>
            <w:r w:rsidRPr="008C39E1">
              <w:rPr>
                <w:bCs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FB427C" w:rsidRPr="008C39E1" w:rsidRDefault="00FB427C" w:rsidP="00FF75A4">
            <w:pPr>
              <w:jc w:val="both"/>
              <w:rPr>
                <w:color w:val="000000"/>
                <w:sz w:val="24"/>
                <w:szCs w:val="24"/>
              </w:rPr>
            </w:pPr>
            <w:r w:rsidRPr="008C39E1">
              <w:rPr>
                <w:color w:val="000000"/>
                <w:sz w:val="24"/>
                <w:szCs w:val="24"/>
              </w:rPr>
              <w:t>«</w:t>
            </w:r>
            <w:r w:rsidR="00FF75A4" w:rsidRPr="008C39E1"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</w:tc>
      </w:tr>
    </w:tbl>
    <w:p w:rsidR="00FB427C" w:rsidRPr="00626E61" w:rsidRDefault="00FB427C" w:rsidP="00FB427C">
      <w:pPr>
        <w:outlineLvl w:val="3"/>
        <w:rPr>
          <w:rFonts w:ascii="Arial" w:hAnsi="Arial" w:cs="Arial"/>
          <w:bCs/>
          <w:color w:val="000000"/>
        </w:rPr>
      </w:pPr>
    </w:p>
    <w:p w:rsidR="00FB427C" w:rsidRPr="00626E61" w:rsidRDefault="00FB427C" w:rsidP="00FB427C">
      <w:pPr>
        <w:jc w:val="center"/>
        <w:rPr>
          <w:color w:val="000000"/>
          <w:sz w:val="28"/>
          <w:szCs w:val="28"/>
        </w:rPr>
      </w:pPr>
      <w:r w:rsidRPr="00626E61">
        <w:rPr>
          <w:color w:val="000000"/>
          <w:sz w:val="28"/>
          <w:szCs w:val="28"/>
        </w:rPr>
        <w:t>Блок-схема прохождения административных процедур</w:t>
      </w:r>
    </w:p>
    <w:p w:rsidR="00FB427C" w:rsidRDefault="00FB427C" w:rsidP="00FB427C">
      <w:pPr>
        <w:rPr>
          <w:color w:val="000000"/>
        </w:rPr>
      </w:pPr>
    </w:p>
    <w:p w:rsidR="00FB427C" w:rsidRDefault="00FB427C" w:rsidP="00FB427C">
      <w:pPr>
        <w:rPr>
          <w:color w:val="000000"/>
        </w:rPr>
      </w:pPr>
    </w:p>
    <w:p w:rsidR="00FB427C" w:rsidRDefault="00FB427C" w:rsidP="00FB427C">
      <w:pPr>
        <w:rPr>
          <w:color w:val="000000"/>
        </w:rPr>
      </w:pPr>
    </w:p>
    <w:p w:rsidR="00FB427C" w:rsidRDefault="000679CB" w:rsidP="00FB427C">
      <w:pPr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37.2pt;margin-top:8.35pt;width:378pt;height:45.9pt;z-index:251660288"/>
        </w:pict>
      </w:r>
    </w:p>
    <w:p w:rsidR="00FB427C" w:rsidRDefault="000679CB" w:rsidP="00FB427C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95pt;margin-top:.7pt;width:360.75pt;height:34.5pt;z-index:251661312" strokecolor="white">
            <v:textbox>
              <w:txbxContent>
                <w:p w:rsidR="00FB427C" w:rsidRDefault="00FB427C" w:rsidP="00FB427C">
                  <w:r>
                    <w:t xml:space="preserve">                           Прием заявления от Заявителя</w:t>
                  </w:r>
                </w:p>
              </w:txbxContent>
            </v:textbox>
          </v:shape>
        </w:pict>
      </w:r>
    </w:p>
    <w:p w:rsidR="00FB427C" w:rsidRDefault="00FB427C" w:rsidP="00FB427C">
      <w:pPr>
        <w:rPr>
          <w:color w:val="000000"/>
        </w:rPr>
      </w:pPr>
    </w:p>
    <w:p w:rsidR="00FB427C" w:rsidRDefault="00FB427C" w:rsidP="00FB427C">
      <w:pPr>
        <w:rPr>
          <w:color w:val="000000"/>
        </w:rPr>
      </w:pPr>
    </w:p>
    <w:p w:rsidR="00FB427C" w:rsidRDefault="000679CB" w:rsidP="00FB427C">
      <w:pPr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65pt;margin-top:12.85pt;width:0;height:26.25pt;z-index:251662336" o:connectortype="straight">
            <v:stroke endarrow="block"/>
          </v:shape>
        </w:pict>
      </w: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0679CB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29" style="position:absolute;left:0;text-align:left;margin-left:33.45pt;margin-top:3.25pt;width:385.5pt;height:74.25pt;z-index:251663360"/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0" type="#_x0000_t202" style="position:absolute;left:0;text-align:left;margin-left:46.95pt;margin-top:13pt;width:368.25pt;height:57.75pt;z-index:251664384" stroked="f">
            <v:textbox>
              <w:txbxContent>
                <w:p w:rsidR="00FB427C" w:rsidRDefault="00FB427C" w:rsidP="00FB427C">
                  <w:pPr>
                    <w:jc w:val="center"/>
                  </w:pPr>
                  <w:r>
                    <w:t>Регистрация заявления на предоставление муниципальной услуги в журнале регистрации с присвоением регистрационного номера и выдачей Заявителю уведомления</w:t>
                  </w:r>
                </w:p>
              </w:txbxContent>
            </v:textbox>
          </v:shape>
        </w:pict>
      </w: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0679CB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31" type="#_x0000_t32" style="position:absolute;left:0;text-align:left;margin-left:226.7pt;margin-top:6.35pt;width:.05pt;height:28.65pt;z-index:251665408" o:connectortype="straight">
            <v:stroke endarrow="block"/>
          </v:shape>
        </w:pict>
      </w: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0679CB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2" style="position:absolute;left:0;text-align:left;margin-left:33.45pt;margin-top:8pt;width:381.75pt;height:50.4pt;z-index:251666432"/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3" type="#_x0000_t202" style="position:absolute;left:0;text-align:left;margin-left:46.95pt;margin-top:14.15pt;width:355.5pt;height:39.75pt;z-index:251667456" stroked="f">
            <v:textbox>
              <w:txbxContent>
                <w:p w:rsidR="00FB427C" w:rsidRDefault="00FB427C" w:rsidP="00FB427C">
                  <w:pPr>
                    <w:jc w:val="center"/>
                  </w:pPr>
                  <w:r>
                    <w:t>Внесение сведений Заявителя в единую базу данных граждан, нуждающихся в устройстве детей в дошкольные группы</w:t>
                  </w:r>
                </w:p>
              </w:txbxContent>
            </v:textbox>
          </v:shape>
        </w:pict>
      </w: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FB427C" w:rsidP="00FB427C">
      <w:pPr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0679CB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34" type="#_x0000_t32" style="position:absolute;left:0;text-align:left;margin-left:226.6pt;margin-top:10.1pt;width:.05pt;height:33.15pt;z-index:251668480" o:connectortype="straight">
            <v:stroke endarrow="block"/>
          </v:shape>
        </w:pict>
      </w:r>
    </w:p>
    <w:p w:rsidR="00FB427C" w:rsidRDefault="000679CB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5" style="position:absolute;left:0;text-align:left;margin-left:29.7pt;margin-top:4.25pt;width:385.5pt;height:51pt;z-index:251669504"/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6" type="#_x0000_t202" style="position:absolute;left:0;text-align:left;margin-left:33.45pt;margin-top:9.3pt;width:370.5pt;height:38.45pt;z-index:251670528" stroked="f">
            <v:textbox style="mso-next-textbox:#_x0000_s1036">
              <w:txbxContent>
                <w:p w:rsidR="00FB427C" w:rsidRPr="00341A75" w:rsidRDefault="00FB427C" w:rsidP="00FB427C">
                  <w:pPr>
                    <w:jc w:val="center"/>
                  </w:pPr>
                  <w:proofErr w:type="gramStart"/>
                  <w:r>
                    <w:t>Комплектование Учреждения на очередной учебный год (доукомплектование Учреждения в текущем учебном году</w:t>
                  </w:r>
                  <w:proofErr w:type="gramEnd"/>
                </w:p>
              </w:txbxContent>
            </v:textbox>
          </v:shape>
        </w:pict>
      </w:r>
    </w:p>
    <w:p w:rsidR="00FB427C" w:rsidRDefault="00FB427C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0679CB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38" type="#_x0000_t32" style="position:absolute;left:0;text-align:left;margin-left:226.5pt;margin-top:.7pt;width:.1pt;height:35.25pt;flip:x;z-index:251672576" o:connectortype="straight">
            <v:stroke endarrow="block"/>
          </v:shape>
        </w:pict>
      </w:r>
    </w:p>
    <w:p w:rsidR="00FB427C" w:rsidRDefault="000679CB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7" style="position:absolute;left:0;text-align:left;margin-left:33.45pt;margin-top:5.85pt;width:381.75pt;height:35.6pt;z-index:251671552">
            <v:textbox style="mso-next-textbox:#_x0000_s1037">
              <w:txbxContent>
                <w:p w:rsidR="00FB427C" w:rsidRDefault="00FB427C" w:rsidP="00FB427C">
                  <w:pPr>
                    <w:jc w:val="center"/>
                  </w:pPr>
                  <w:r>
                    <w:t>Зачисление ребенка в Учреждение</w:t>
                  </w:r>
                </w:p>
              </w:txbxContent>
            </v:textbox>
          </v:rect>
        </w:pict>
      </w:r>
    </w:p>
    <w:p w:rsidR="00FB427C" w:rsidRDefault="00FB427C" w:rsidP="00FB427C">
      <w:pPr>
        <w:spacing w:before="100" w:beforeAutospacing="1" w:after="100" w:afterAutospacing="1"/>
        <w:jc w:val="right"/>
        <w:outlineLvl w:val="5"/>
        <w:rPr>
          <w:b/>
          <w:bCs/>
          <w:color w:val="000000"/>
          <w:sz w:val="28"/>
          <w:szCs w:val="28"/>
        </w:rPr>
      </w:pPr>
    </w:p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FB427C" w:rsidRDefault="00FB427C" w:rsidP="00FB427C"/>
    <w:p w:rsidR="00547732" w:rsidRDefault="00547732"/>
    <w:sectPr w:rsidR="00547732" w:rsidSect="00410810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4B4C"/>
    <w:multiLevelType w:val="multilevel"/>
    <w:tmpl w:val="BA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DE1"/>
    <w:multiLevelType w:val="multilevel"/>
    <w:tmpl w:val="965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F7503"/>
    <w:multiLevelType w:val="multilevel"/>
    <w:tmpl w:val="9E5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E6C29"/>
    <w:multiLevelType w:val="multilevel"/>
    <w:tmpl w:val="74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45D8"/>
    <w:multiLevelType w:val="multilevel"/>
    <w:tmpl w:val="80F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04C4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7E8"/>
    <w:multiLevelType w:val="hybridMultilevel"/>
    <w:tmpl w:val="76C4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E78"/>
    <w:multiLevelType w:val="multilevel"/>
    <w:tmpl w:val="85B0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2B273877"/>
    <w:multiLevelType w:val="multilevel"/>
    <w:tmpl w:val="E9C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1F68"/>
    <w:multiLevelType w:val="hybridMultilevel"/>
    <w:tmpl w:val="5E042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E22C19"/>
    <w:multiLevelType w:val="multilevel"/>
    <w:tmpl w:val="0C0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E22EF"/>
    <w:multiLevelType w:val="multilevel"/>
    <w:tmpl w:val="A2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928A1"/>
    <w:multiLevelType w:val="multilevel"/>
    <w:tmpl w:val="C97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66D3"/>
    <w:multiLevelType w:val="multilevel"/>
    <w:tmpl w:val="126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F40F3"/>
    <w:multiLevelType w:val="multilevel"/>
    <w:tmpl w:val="C8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BE5"/>
    <w:multiLevelType w:val="multilevel"/>
    <w:tmpl w:val="EB1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8AA"/>
    <w:multiLevelType w:val="multilevel"/>
    <w:tmpl w:val="04C8B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24B"/>
    <w:multiLevelType w:val="multilevel"/>
    <w:tmpl w:val="60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C22B8"/>
    <w:multiLevelType w:val="multilevel"/>
    <w:tmpl w:val="621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0E4C"/>
    <w:multiLevelType w:val="multilevel"/>
    <w:tmpl w:val="50A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F2D29"/>
    <w:multiLevelType w:val="multilevel"/>
    <w:tmpl w:val="737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2A05"/>
    <w:multiLevelType w:val="multilevel"/>
    <w:tmpl w:val="610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528657E4">
      <w:numFmt w:val="none"/>
      <w:lvlText w:val=""/>
      <w:lvlJc w:val="left"/>
      <w:pPr>
        <w:tabs>
          <w:tab w:val="num" w:pos="360"/>
        </w:tabs>
      </w:pPr>
    </w:lvl>
    <w:lvl w:ilvl="2" w:tplc="222417F8">
      <w:numFmt w:val="none"/>
      <w:lvlText w:val=""/>
      <w:lvlJc w:val="left"/>
      <w:pPr>
        <w:tabs>
          <w:tab w:val="num" w:pos="360"/>
        </w:tabs>
      </w:pPr>
    </w:lvl>
    <w:lvl w:ilvl="3" w:tplc="EA265918">
      <w:numFmt w:val="none"/>
      <w:lvlText w:val=""/>
      <w:lvlJc w:val="left"/>
      <w:pPr>
        <w:tabs>
          <w:tab w:val="num" w:pos="360"/>
        </w:tabs>
      </w:pPr>
    </w:lvl>
    <w:lvl w:ilvl="4" w:tplc="8414560C">
      <w:numFmt w:val="none"/>
      <w:lvlText w:val=""/>
      <w:lvlJc w:val="left"/>
      <w:pPr>
        <w:tabs>
          <w:tab w:val="num" w:pos="360"/>
        </w:tabs>
      </w:pPr>
    </w:lvl>
    <w:lvl w:ilvl="5" w:tplc="6FFA5C1C">
      <w:numFmt w:val="none"/>
      <w:lvlText w:val=""/>
      <w:lvlJc w:val="left"/>
      <w:pPr>
        <w:tabs>
          <w:tab w:val="num" w:pos="360"/>
        </w:tabs>
      </w:pPr>
    </w:lvl>
    <w:lvl w:ilvl="6" w:tplc="1088AB98">
      <w:numFmt w:val="none"/>
      <w:lvlText w:val=""/>
      <w:lvlJc w:val="left"/>
      <w:pPr>
        <w:tabs>
          <w:tab w:val="num" w:pos="360"/>
        </w:tabs>
      </w:pPr>
    </w:lvl>
    <w:lvl w:ilvl="7" w:tplc="67720320">
      <w:numFmt w:val="none"/>
      <w:lvlText w:val=""/>
      <w:lvlJc w:val="left"/>
      <w:pPr>
        <w:tabs>
          <w:tab w:val="num" w:pos="360"/>
        </w:tabs>
      </w:pPr>
    </w:lvl>
    <w:lvl w:ilvl="8" w:tplc="630649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B792F00"/>
    <w:multiLevelType w:val="multilevel"/>
    <w:tmpl w:val="6340F9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30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7C"/>
    <w:rsid w:val="00006D57"/>
    <w:rsid w:val="00010A87"/>
    <w:rsid w:val="00012EAE"/>
    <w:rsid w:val="000153F8"/>
    <w:rsid w:val="000246FA"/>
    <w:rsid w:val="00033A2E"/>
    <w:rsid w:val="00035A06"/>
    <w:rsid w:val="0004139A"/>
    <w:rsid w:val="00065114"/>
    <w:rsid w:val="000679CB"/>
    <w:rsid w:val="0007141C"/>
    <w:rsid w:val="00075D7E"/>
    <w:rsid w:val="00087037"/>
    <w:rsid w:val="00093211"/>
    <w:rsid w:val="000957E3"/>
    <w:rsid w:val="000973E8"/>
    <w:rsid w:val="000A036F"/>
    <w:rsid w:val="000B0844"/>
    <w:rsid w:val="000B0DD5"/>
    <w:rsid w:val="000B22D7"/>
    <w:rsid w:val="000B511D"/>
    <w:rsid w:val="000B5352"/>
    <w:rsid w:val="000C03FD"/>
    <w:rsid w:val="000C210E"/>
    <w:rsid w:val="000C2D71"/>
    <w:rsid w:val="000C3F96"/>
    <w:rsid w:val="000C787F"/>
    <w:rsid w:val="000E19CC"/>
    <w:rsid w:val="000E5C53"/>
    <w:rsid w:val="000F6FFC"/>
    <w:rsid w:val="000F78FD"/>
    <w:rsid w:val="001060CA"/>
    <w:rsid w:val="001122AF"/>
    <w:rsid w:val="00114838"/>
    <w:rsid w:val="0012202C"/>
    <w:rsid w:val="00122C84"/>
    <w:rsid w:val="001232DA"/>
    <w:rsid w:val="00124C93"/>
    <w:rsid w:val="001354B2"/>
    <w:rsid w:val="00150804"/>
    <w:rsid w:val="001538BA"/>
    <w:rsid w:val="00157AE9"/>
    <w:rsid w:val="00165D5A"/>
    <w:rsid w:val="00165F56"/>
    <w:rsid w:val="0016637C"/>
    <w:rsid w:val="001673CC"/>
    <w:rsid w:val="001702F3"/>
    <w:rsid w:val="00170D66"/>
    <w:rsid w:val="0018259C"/>
    <w:rsid w:val="001865E3"/>
    <w:rsid w:val="001904F6"/>
    <w:rsid w:val="00193C22"/>
    <w:rsid w:val="00197ECA"/>
    <w:rsid w:val="001A0349"/>
    <w:rsid w:val="001A6877"/>
    <w:rsid w:val="001A77A9"/>
    <w:rsid w:val="001B3634"/>
    <w:rsid w:val="001B60AA"/>
    <w:rsid w:val="001C0D73"/>
    <w:rsid w:val="001C0EEB"/>
    <w:rsid w:val="001C4D00"/>
    <w:rsid w:val="001C5640"/>
    <w:rsid w:val="001C646D"/>
    <w:rsid w:val="001D1098"/>
    <w:rsid w:val="001E09BA"/>
    <w:rsid w:val="001E5090"/>
    <w:rsid w:val="001E560F"/>
    <w:rsid w:val="001E6E19"/>
    <w:rsid w:val="002034BA"/>
    <w:rsid w:val="00203C8B"/>
    <w:rsid w:val="00204B2B"/>
    <w:rsid w:val="00210368"/>
    <w:rsid w:val="002143BA"/>
    <w:rsid w:val="002159FA"/>
    <w:rsid w:val="00226594"/>
    <w:rsid w:val="00227893"/>
    <w:rsid w:val="00231FF0"/>
    <w:rsid w:val="0023404F"/>
    <w:rsid w:val="002365CA"/>
    <w:rsid w:val="002371E4"/>
    <w:rsid w:val="0023733B"/>
    <w:rsid w:val="00237704"/>
    <w:rsid w:val="00244910"/>
    <w:rsid w:val="0024508C"/>
    <w:rsid w:val="00245ADA"/>
    <w:rsid w:val="00246B9C"/>
    <w:rsid w:val="00252055"/>
    <w:rsid w:val="0025304A"/>
    <w:rsid w:val="0025353D"/>
    <w:rsid w:val="002550B6"/>
    <w:rsid w:val="002555B1"/>
    <w:rsid w:val="002567BC"/>
    <w:rsid w:val="00257143"/>
    <w:rsid w:val="00266DF2"/>
    <w:rsid w:val="00270DC0"/>
    <w:rsid w:val="00271E1B"/>
    <w:rsid w:val="00272747"/>
    <w:rsid w:val="00277A94"/>
    <w:rsid w:val="002820E2"/>
    <w:rsid w:val="00284091"/>
    <w:rsid w:val="0028659A"/>
    <w:rsid w:val="00290954"/>
    <w:rsid w:val="00291D05"/>
    <w:rsid w:val="002931A1"/>
    <w:rsid w:val="002978FA"/>
    <w:rsid w:val="002A20D3"/>
    <w:rsid w:val="002A22A3"/>
    <w:rsid w:val="002A6166"/>
    <w:rsid w:val="002B1DB7"/>
    <w:rsid w:val="002B347C"/>
    <w:rsid w:val="002B3887"/>
    <w:rsid w:val="002C55E8"/>
    <w:rsid w:val="002D4651"/>
    <w:rsid w:val="002D68BD"/>
    <w:rsid w:val="002D7D5A"/>
    <w:rsid w:val="002E23B5"/>
    <w:rsid w:val="002E4BBB"/>
    <w:rsid w:val="002E4EAC"/>
    <w:rsid w:val="002E7889"/>
    <w:rsid w:val="002F2EC0"/>
    <w:rsid w:val="002F7595"/>
    <w:rsid w:val="003014AE"/>
    <w:rsid w:val="003018C6"/>
    <w:rsid w:val="0030253D"/>
    <w:rsid w:val="003101CC"/>
    <w:rsid w:val="0031020B"/>
    <w:rsid w:val="003134F5"/>
    <w:rsid w:val="00320222"/>
    <w:rsid w:val="0032242B"/>
    <w:rsid w:val="00325F4D"/>
    <w:rsid w:val="00330B60"/>
    <w:rsid w:val="00332EED"/>
    <w:rsid w:val="003357B3"/>
    <w:rsid w:val="00340C16"/>
    <w:rsid w:val="003415DA"/>
    <w:rsid w:val="00341D71"/>
    <w:rsid w:val="003421FE"/>
    <w:rsid w:val="00351B0C"/>
    <w:rsid w:val="00351B5C"/>
    <w:rsid w:val="003543A5"/>
    <w:rsid w:val="00356657"/>
    <w:rsid w:val="00356D0A"/>
    <w:rsid w:val="00357491"/>
    <w:rsid w:val="003719DA"/>
    <w:rsid w:val="00373869"/>
    <w:rsid w:val="00384FE3"/>
    <w:rsid w:val="003867F6"/>
    <w:rsid w:val="00397F37"/>
    <w:rsid w:val="003B0CC2"/>
    <w:rsid w:val="003B1AC5"/>
    <w:rsid w:val="003B526F"/>
    <w:rsid w:val="003B5D7F"/>
    <w:rsid w:val="003B68B2"/>
    <w:rsid w:val="003C32B3"/>
    <w:rsid w:val="003C3815"/>
    <w:rsid w:val="003C5988"/>
    <w:rsid w:val="003D27CD"/>
    <w:rsid w:val="003E1B22"/>
    <w:rsid w:val="003E5495"/>
    <w:rsid w:val="003E7A03"/>
    <w:rsid w:val="003E7D2B"/>
    <w:rsid w:val="003F04C4"/>
    <w:rsid w:val="003F3F96"/>
    <w:rsid w:val="00404D3A"/>
    <w:rsid w:val="004100E3"/>
    <w:rsid w:val="0041060B"/>
    <w:rsid w:val="0041462C"/>
    <w:rsid w:val="00417E86"/>
    <w:rsid w:val="00423AD9"/>
    <w:rsid w:val="004341F2"/>
    <w:rsid w:val="00435456"/>
    <w:rsid w:val="00444FFC"/>
    <w:rsid w:val="00445541"/>
    <w:rsid w:val="00446818"/>
    <w:rsid w:val="004527DE"/>
    <w:rsid w:val="004658E1"/>
    <w:rsid w:val="00470D60"/>
    <w:rsid w:val="00474D8B"/>
    <w:rsid w:val="004763BE"/>
    <w:rsid w:val="00486077"/>
    <w:rsid w:val="004878EC"/>
    <w:rsid w:val="00491863"/>
    <w:rsid w:val="004A0295"/>
    <w:rsid w:val="004A3C27"/>
    <w:rsid w:val="004A59BE"/>
    <w:rsid w:val="004A71AF"/>
    <w:rsid w:val="004B4736"/>
    <w:rsid w:val="004C2002"/>
    <w:rsid w:val="004C393D"/>
    <w:rsid w:val="004C71CA"/>
    <w:rsid w:val="004C78EF"/>
    <w:rsid w:val="004D2E78"/>
    <w:rsid w:val="004D3550"/>
    <w:rsid w:val="004D435E"/>
    <w:rsid w:val="004D6CE1"/>
    <w:rsid w:val="004D73B5"/>
    <w:rsid w:val="004D76CE"/>
    <w:rsid w:val="004D7785"/>
    <w:rsid w:val="004D7C06"/>
    <w:rsid w:val="004E0DF7"/>
    <w:rsid w:val="004E5734"/>
    <w:rsid w:val="004F46CF"/>
    <w:rsid w:val="004F5152"/>
    <w:rsid w:val="00506492"/>
    <w:rsid w:val="0050774D"/>
    <w:rsid w:val="00511A14"/>
    <w:rsid w:val="00515CC4"/>
    <w:rsid w:val="0052057B"/>
    <w:rsid w:val="00520A98"/>
    <w:rsid w:val="0053107C"/>
    <w:rsid w:val="005312AE"/>
    <w:rsid w:val="0053359C"/>
    <w:rsid w:val="00537EA1"/>
    <w:rsid w:val="005432BB"/>
    <w:rsid w:val="00545E3E"/>
    <w:rsid w:val="0054651D"/>
    <w:rsid w:val="00547732"/>
    <w:rsid w:val="005509D3"/>
    <w:rsid w:val="0055221B"/>
    <w:rsid w:val="005540D4"/>
    <w:rsid w:val="00556376"/>
    <w:rsid w:val="00561A51"/>
    <w:rsid w:val="005623FC"/>
    <w:rsid w:val="00563253"/>
    <w:rsid w:val="00564A7C"/>
    <w:rsid w:val="005733CA"/>
    <w:rsid w:val="00574426"/>
    <w:rsid w:val="00576F6C"/>
    <w:rsid w:val="00586251"/>
    <w:rsid w:val="00586D30"/>
    <w:rsid w:val="00592FE5"/>
    <w:rsid w:val="00594582"/>
    <w:rsid w:val="005A0997"/>
    <w:rsid w:val="005A52D7"/>
    <w:rsid w:val="005B430E"/>
    <w:rsid w:val="005B728E"/>
    <w:rsid w:val="005B75D9"/>
    <w:rsid w:val="005B79B4"/>
    <w:rsid w:val="005C0FDA"/>
    <w:rsid w:val="005C33B6"/>
    <w:rsid w:val="005C3DFC"/>
    <w:rsid w:val="005D497A"/>
    <w:rsid w:val="005D7B96"/>
    <w:rsid w:val="005E25E6"/>
    <w:rsid w:val="005E49BB"/>
    <w:rsid w:val="005F13AA"/>
    <w:rsid w:val="005F1D4A"/>
    <w:rsid w:val="005F560F"/>
    <w:rsid w:val="00605E3D"/>
    <w:rsid w:val="00607D32"/>
    <w:rsid w:val="00607E8D"/>
    <w:rsid w:val="00610AC0"/>
    <w:rsid w:val="00611A45"/>
    <w:rsid w:val="00612D49"/>
    <w:rsid w:val="00616C69"/>
    <w:rsid w:val="0062275E"/>
    <w:rsid w:val="00623357"/>
    <w:rsid w:val="006425DD"/>
    <w:rsid w:val="00645EE9"/>
    <w:rsid w:val="0064791B"/>
    <w:rsid w:val="0065631A"/>
    <w:rsid w:val="00657957"/>
    <w:rsid w:val="00664672"/>
    <w:rsid w:val="00665A2B"/>
    <w:rsid w:val="00670B87"/>
    <w:rsid w:val="00680698"/>
    <w:rsid w:val="0068308B"/>
    <w:rsid w:val="006833E3"/>
    <w:rsid w:val="00683919"/>
    <w:rsid w:val="00690ECD"/>
    <w:rsid w:val="0069771B"/>
    <w:rsid w:val="006B4552"/>
    <w:rsid w:val="006B4E80"/>
    <w:rsid w:val="006C5B78"/>
    <w:rsid w:val="006C64C1"/>
    <w:rsid w:val="006D78DE"/>
    <w:rsid w:val="006E103D"/>
    <w:rsid w:val="006E18CC"/>
    <w:rsid w:val="006F4919"/>
    <w:rsid w:val="006F61E4"/>
    <w:rsid w:val="006F7079"/>
    <w:rsid w:val="0070125A"/>
    <w:rsid w:val="00701625"/>
    <w:rsid w:val="00701EAF"/>
    <w:rsid w:val="00716B51"/>
    <w:rsid w:val="00717424"/>
    <w:rsid w:val="00724DC0"/>
    <w:rsid w:val="007279CF"/>
    <w:rsid w:val="00727E3C"/>
    <w:rsid w:val="007347F7"/>
    <w:rsid w:val="00734838"/>
    <w:rsid w:val="007401B6"/>
    <w:rsid w:val="007405BF"/>
    <w:rsid w:val="00743E0C"/>
    <w:rsid w:val="007456BB"/>
    <w:rsid w:val="007503E8"/>
    <w:rsid w:val="007602F2"/>
    <w:rsid w:val="00763CDD"/>
    <w:rsid w:val="00763D40"/>
    <w:rsid w:val="00763D55"/>
    <w:rsid w:val="00764F52"/>
    <w:rsid w:val="00781340"/>
    <w:rsid w:val="00782736"/>
    <w:rsid w:val="007850B0"/>
    <w:rsid w:val="00786557"/>
    <w:rsid w:val="0079044F"/>
    <w:rsid w:val="00794856"/>
    <w:rsid w:val="007A2925"/>
    <w:rsid w:val="007A78DC"/>
    <w:rsid w:val="007B20A2"/>
    <w:rsid w:val="007C4014"/>
    <w:rsid w:val="007D02F2"/>
    <w:rsid w:val="007D10CA"/>
    <w:rsid w:val="007D1436"/>
    <w:rsid w:val="007D6E6D"/>
    <w:rsid w:val="007E625E"/>
    <w:rsid w:val="007E7694"/>
    <w:rsid w:val="007F3195"/>
    <w:rsid w:val="007F32DA"/>
    <w:rsid w:val="008024EE"/>
    <w:rsid w:val="008037F9"/>
    <w:rsid w:val="00804CF7"/>
    <w:rsid w:val="00814131"/>
    <w:rsid w:val="00816375"/>
    <w:rsid w:val="00816402"/>
    <w:rsid w:val="00816F06"/>
    <w:rsid w:val="008171F2"/>
    <w:rsid w:val="008218A0"/>
    <w:rsid w:val="008438CA"/>
    <w:rsid w:val="008506CD"/>
    <w:rsid w:val="008563BC"/>
    <w:rsid w:val="008633A6"/>
    <w:rsid w:val="0087148B"/>
    <w:rsid w:val="008717FD"/>
    <w:rsid w:val="008739C5"/>
    <w:rsid w:val="00873C74"/>
    <w:rsid w:val="00875160"/>
    <w:rsid w:val="0087535C"/>
    <w:rsid w:val="00877C70"/>
    <w:rsid w:val="00881227"/>
    <w:rsid w:val="0089365E"/>
    <w:rsid w:val="008A270C"/>
    <w:rsid w:val="008A2E96"/>
    <w:rsid w:val="008B68F2"/>
    <w:rsid w:val="008C39E1"/>
    <w:rsid w:val="008C5723"/>
    <w:rsid w:val="008C65EB"/>
    <w:rsid w:val="008C6C27"/>
    <w:rsid w:val="008D0764"/>
    <w:rsid w:val="008D2F87"/>
    <w:rsid w:val="008D5631"/>
    <w:rsid w:val="008D6797"/>
    <w:rsid w:val="008E0643"/>
    <w:rsid w:val="008E54F6"/>
    <w:rsid w:val="008E5B57"/>
    <w:rsid w:val="008E6F1F"/>
    <w:rsid w:val="008F18B5"/>
    <w:rsid w:val="008F1DD0"/>
    <w:rsid w:val="008F4881"/>
    <w:rsid w:val="00902C90"/>
    <w:rsid w:val="0090373B"/>
    <w:rsid w:val="009070A3"/>
    <w:rsid w:val="0091075D"/>
    <w:rsid w:val="00914F1E"/>
    <w:rsid w:val="00915EDB"/>
    <w:rsid w:val="00915FDC"/>
    <w:rsid w:val="00917EC7"/>
    <w:rsid w:val="009233EA"/>
    <w:rsid w:val="00937412"/>
    <w:rsid w:val="00937971"/>
    <w:rsid w:val="00940700"/>
    <w:rsid w:val="0094112F"/>
    <w:rsid w:val="00955C74"/>
    <w:rsid w:val="00960D88"/>
    <w:rsid w:val="00966ADF"/>
    <w:rsid w:val="00967503"/>
    <w:rsid w:val="00970EBA"/>
    <w:rsid w:val="0098015D"/>
    <w:rsid w:val="00984400"/>
    <w:rsid w:val="00987B8E"/>
    <w:rsid w:val="00990CBA"/>
    <w:rsid w:val="00991A64"/>
    <w:rsid w:val="009A2C97"/>
    <w:rsid w:val="009A5BB9"/>
    <w:rsid w:val="009A7E94"/>
    <w:rsid w:val="009B070E"/>
    <w:rsid w:val="009B4313"/>
    <w:rsid w:val="009B65A6"/>
    <w:rsid w:val="009B6C7F"/>
    <w:rsid w:val="009C5672"/>
    <w:rsid w:val="009C6DE0"/>
    <w:rsid w:val="009D6C36"/>
    <w:rsid w:val="009D6EC0"/>
    <w:rsid w:val="009E111B"/>
    <w:rsid w:val="009E277B"/>
    <w:rsid w:val="009E4148"/>
    <w:rsid w:val="009E53D0"/>
    <w:rsid w:val="009F1D67"/>
    <w:rsid w:val="009F6C27"/>
    <w:rsid w:val="009F6F75"/>
    <w:rsid w:val="009F7BC7"/>
    <w:rsid w:val="00A039BE"/>
    <w:rsid w:val="00A04096"/>
    <w:rsid w:val="00A1152C"/>
    <w:rsid w:val="00A11619"/>
    <w:rsid w:val="00A15EF7"/>
    <w:rsid w:val="00A17BB3"/>
    <w:rsid w:val="00A25461"/>
    <w:rsid w:val="00A25D58"/>
    <w:rsid w:val="00A330BB"/>
    <w:rsid w:val="00A415D8"/>
    <w:rsid w:val="00A56244"/>
    <w:rsid w:val="00A56452"/>
    <w:rsid w:val="00A56906"/>
    <w:rsid w:val="00A62E66"/>
    <w:rsid w:val="00A6597C"/>
    <w:rsid w:val="00A75473"/>
    <w:rsid w:val="00A85115"/>
    <w:rsid w:val="00A87F02"/>
    <w:rsid w:val="00A93EC9"/>
    <w:rsid w:val="00AA07AB"/>
    <w:rsid w:val="00AA5D28"/>
    <w:rsid w:val="00AA6EE1"/>
    <w:rsid w:val="00AB2F87"/>
    <w:rsid w:val="00AB3106"/>
    <w:rsid w:val="00AB63FE"/>
    <w:rsid w:val="00AC0738"/>
    <w:rsid w:val="00AC0F82"/>
    <w:rsid w:val="00AC124E"/>
    <w:rsid w:val="00AC6909"/>
    <w:rsid w:val="00AD2101"/>
    <w:rsid w:val="00AD438C"/>
    <w:rsid w:val="00AE1BA2"/>
    <w:rsid w:val="00AE3B0D"/>
    <w:rsid w:val="00AE71EE"/>
    <w:rsid w:val="00AF13D4"/>
    <w:rsid w:val="00AF32C5"/>
    <w:rsid w:val="00AF6A07"/>
    <w:rsid w:val="00B01374"/>
    <w:rsid w:val="00B01427"/>
    <w:rsid w:val="00B01A74"/>
    <w:rsid w:val="00B01D54"/>
    <w:rsid w:val="00B027F4"/>
    <w:rsid w:val="00B15917"/>
    <w:rsid w:val="00B16643"/>
    <w:rsid w:val="00B16B28"/>
    <w:rsid w:val="00B2220C"/>
    <w:rsid w:val="00B22F05"/>
    <w:rsid w:val="00B23807"/>
    <w:rsid w:val="00B2580C"/>
    <w:rsid w:val="00B27B6B"/>
    <w:rsid w:val="00B31C35"/>
    <w:rsid w:val="00B438B2"/>
    <w:rsid w:val="00B4503D"/>
    <w:rsid w:val="00B470B5"/>
    <w:rsid w:val="00B471B1"/>
    <w:rsid w:val="00B51D82"/>
    <w:rsid w:val="00B54CCE"/>
    <w:rsid w:val="00B57840"/>
    <w:rsid w:val="00B60F72"/>
    <w:rsid w:val="00B61E21"/>
    <w:rsid w:val="00B7005F"/>
    <w:rsid w:val="00B7296A"/>
    <w:rsid w:val="00B7378B"/>
    <w:rsid w:val="00B75AB0"/>
    <w:rsid w:val="00B822C9"/>
    <w:rsid w:val="00B84097"/>
    <w:rsid w:val="00B86A1A"/>
    <w:rsid w:val="00B930C3"/>
    <w:rsid w:val="00BA09CA"/>
    <w:rsid w:val="00BA0FDB"/>
    <w:rsid w:val="00BA63A5"/>
    <w:rsid w:val="00BA6A6D"/>
    <w:rsid w:val="00BB3DAD"/>
    <w:rsid w:val="00BB66FE"/>
    <w:rsid w:val="00BC0538"/>
    <w:rsid w:val="00BC0632"/>
    <w:rsid w:val="00BC0E38"/>
    <w:rsid w:val="00BC33D9"/>
    <w:rsid w:val="00BD4768"/>
    <w:rsid w:val="00BD4F0E"/>
    <w:rsid w:val="00BD6CDB"/>
    <w:rsid w:val="00BD7FB7"/>
    <w:rsid w:val="00BE4E2E"/>
    <w:rsid w:val="00BE58CA"/>
    <w:rsid w:val="00BE6E25"/>
    <w:rsid w:val="00BF10A3"/>
    <w:rsid w:val="00BF1A91"/>
    <w:rsid w:val="00BF3F1C"/>
    <w:rsid w:val="00BF4400"/>
    <w:rsid w:val="00BF55B3"/>
    <w:rsid w:val="00BF5774"/>
    <w:rsid w:val="00C02E8A"/>
    <w:rsid w:val="00C10B56"/>
    <w:rsid w:val="00C111FD"/>
    <w:rsid w:val="00C11D23"/>
    <w:rsid w:val="00C15007"/>
    <w:rsid w:val="00C15F58"/>
    <w:rsid w:val="00C33F8B"/>
    <w:rsid w:val="00C3538F"/>
    <w:rsid w:val="00C37B4C"/>
    <w:rsid w:val="00C401F9"/>
    <w:rsid w:val="00C4517B"/>
    <w:rsid w:val="00C46EE0"/>
    <w:rsid w:val="00C544B4"/>
    <w:rsid w:val="00C60AAE"/>
    <w:rsid w:val="00C651BF"/>
    <w:rsid w:val="00C76D13"/>
    <w:rsid w:val="00C77675"/>
    <w:rsid w:val="00C77AC4"/>
    <w:rsid w:val="00C84395"/>
    <w:rsid w:val="00C86495"/>
    <w:rsid w:val="00C923C1"/>
    <w:rsid w:val="00C94BBA"/>
    <w:rsid w:val="00C95006"/>
    <w:rsid w:val="00C9646C"/>
    <w:rsid w:val="00CA49B3"/>
    <w:rsid w:val="00CA5EAA"/>
    <w:rsid w:val="00CA7C42"/>
    <w:rsid w:val="00CB153B"/>
    <w:rsid w:val="00CB1F42"/>
    <w:rsid w:val="00CC4751"/>
    <w:rsid w:val="00CD19E9"/>
    <w:rsid w:val="00CD3511"/>
    <w:rsid w:val="00CD3680"/>
    <w:rsid w:val="00CD37D0"/>
    <w:rsid w:val="00CE0289"/>
    <w:rsid w:val="00CE0773"/>
    <w:rsid w:val="00CE6590"/>
    <w:rsid w:val="00CE6B44"/>
    <w:rsid w:val="00CE714D"/>
    <w:rsid w:val="00CF254E"/>
    <w:rsid w:val="00CF57F8"/>
    <w:rsid w:val="00CF770B"/>
    <w:rsid w:val="00CF7724"/>
    <w:rsid w:val="00D0025B"/>
    <w:rsid w:val="00D017D9"/>
    <w:rsid w:val="00D054D3"/>
    <w:rsid w:val="00D06426"/>
    <w:rsid w:val="00D0794F"/>
    <w:rsid w:val="00D10AB1"/>
    <w:rsid w:val="00D12330"/>
    <w:rsid w:val="00D163CA"/>
    <w:rsid w:val="00D17CC4"/>
    <w:rsid w:val="00D22821"/>
    <w:rsid w:val="00D25103"/>
    <w:rsid w:val="00D26BD4"/>
    <w:rsid w:val="00D276CB"/>
    <w:rsid w:val="00D31619"/>
    <w:rsid w:val="00D3359C"/>
    <w:rsid w:val="00D4113A"/>
    <w:rsid w:val="00D56284"/>
    <w:rsid w:val="00D60973"/>
    <w:rsid w:val="00D60A93"/>
    <w:rsid w:val="00D60BCB"/>
    <w:rsid w:val="00D614AF"/>
    <w:rsid w:val="00D64FBF"/>
    <w:rsid w:val="00D8162E"/>
    <w:rsid w:val="00D83C4B"/>
    <w:rsid w:val="00D93047"/>
    <w:rsid w:val="00D93AE9"/>
    <w:rsid w:val="00D9515F"/>
    <w:rsid w:val="00D974BB"/>
    <w:rsid w:val="00D97FBF"/>
    <w:rsid w:val="00DA3065"/>
    <w:rsid w:val="00DA5942"/>
    <w:rsid w:val="00DB0713"/>
    <w:rsid w:val="00DB22D8"/>
    <w:rsid w:val="00DC39DE"/>
    <w:rsid w:val="00DC3F41"/>
    <w:rsid w:val="00DC640F"/>
    <w:rsid w:val="00DD00BF"/>
    <w:rsid w:val="00DD0D01"/>
    <w:rsid w:val="00DE2074"/>
    <w:rsid w:val="00DE30A7"/>
    <w:rsid w:val="00DE3276"/>
    <w:rsid w:val="00DE3C54"/>
    <w:rsid w:val="00DE61FA"/>
    <w:rsid w:val="00DE7A2D"/>
    <w:rsid w:val="00DF5EA3"/>
    <w:rsid w:val="00DF65BF"/>
    <w:rsid w:val="00E01E7E"/>
    <w:rsid w:val="00E04ED7"/>
    <w:rsid w:val="00E07266"/>
    <w:rsid w:val="00E13D2F"/>
    <w:rsid w:val="00E20916"/>
    <w:rsid w:val="00E2106C"/>
    <w:rsid w:val="00E237F6"/>
    <w:rsid w:val="00E2474D"/>
    <w:rsid w:val="00E24C56"/>
    <w:rsid w:val="00E277FC"/>
    <w:rsid w:val="00E30B78"/>
    <w:rsid w:val="00E32642"/>
    <w:rsid w:val="00E33888"/>
    <w:rsid w:val="00E360E2"/>
    <w:rsid w:val="00E544C8"/>
    <w:rsid w:val="00E6101B"/>
    <w:rsid w:val="00E61A09"/>
    <w:rsid w:val="00E64004"/>
    <w:rsid w:val="00E709C4"/>
    <w:rsid w:val="00E71EA6"/>
    <w:rsid w:val="00E72AAE"/>
    <w:rsid w:val="00E72B23"/>
    <w:rsid w:val="00E737A8"/>
    <w:rsid w:val="00E74DA0"/>
    <w:rsid w:val="00E7652D"/>
    <w:rsid w:val="00E77EB5"/>
    <w:rsid w:val="00E93DAA"/>
    <w:rsid w:val="00E94204"/>
    <w:rsid w:val="00EA0E27"/>
    <w:rsid w:val="00EA3682"/>
    <w:rsid w:val="00EA5032"/>
    <w:rsid w:val="00EA6782"/>
    <w:rsid w:val="00EA68BD"/>
    <w:rsid w:val="00EA6CFF"/>
    <w:rsid w:val="00EB2C63"/>
    <w:rsid w:val="00EC15D8"/>
    <w:rsid w:val="00EC1770"/>
    <w:rsid w:val="00EC277E"/>
    <w:rsid w:val="00EC56FF"/>
    <w:rsid w:val="00ED570F"/>
    <w:rsid w:val="00ED5E66"/>
    <w:rsid w:val="00EE598F"/>
    <w:rsid w:val="00EE5A41"/>
    <w:rsid w:val="00EF1A8A"/>
    <w:rsid w:val="00EF368C"/>
    <w:rsid w:val="00F00810"/>
    <w:rsid w:val="00F00E5F"/>
    <w:rsid w:val="00F01D82"/>
    <w:rsid w:val="00F02EEE"/>
    <w:rsid w:val="00F064CE"/>
    <w:rsid w:val="00F0687E"/>
    <w:rsid w:val="00F077B3"/>
    <w:rsid w:val="00F1179B"/>
    <w:rsid w:val="00F11DCA"/>
    <w:rsid w:val="00F1554E"/>
    <w:rsid w:val="00F16716"/>
    <w:rsid w:val="00F200B9"/>
    <w:rsid w:val="00F224D5"/>
    <w:rsid w:val="00F2400E"/>
    <w:rsid w:val="00F25410"/>
    <w:rsid w:val="00F26E68"/>
    <w:rsid w:val="00F300E0"/>
    <w:rsid w:val="00F36D94"/>
    <w:rsid w:val="00F36DE9"/>
    <w:rsid w:val="00F44FC8"/>
    <w:rsid w:val="00F53672"/>
    <w:rsid w:val="00F53C9D"/>
    <w:rsid w:val="00F57BFA"/>
    <w:rsid w:val="00F600D9"/>
    <w:rsid w:val="00F61465"/>
    <w:rsid w:val="00F667DC"/>
    <w:rsid w:val="00F66BBB"/>
    <w:rsid w:val="00F747DF"/>
    <w:rsid w:val="00F7563E"/>
    <w:rsid w:val="00F85F28"/>
    <w:rsid w:val="00F87474"/>
    <w:rsid w:val="00F91E55"/>
    <w:rsid w:val="00F948FD"/>
    <w:rsid w:val="00FA7EE3"/>
    <w:rsid w:val="00FB2665"/>
    <w:rsid w:val="00FB427C"/>
    <w:rsid w:val="00FB499E"/>
    <w:rsid w:val="00FC0847"/>
    <w:rsid w:val="00FC2B96"/>
    <w:rsid w:val="00FD384F"/>
    <w:rsid w:val="00FD6EDC"/>
    <w:rsid w:val="00FD7673"/>
    <w:rsid w:val="00FE3D2F"/>
    <w:rsid w:val="00FE6889"/>
    <w:rsid w:val="00FE6E3E"/>
    <w:rsid w:val="00FF5716"/>
    <w:rsid w:val="00FF60F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B427C"/>
    <w:pPr>
      <w:suppressAutoHyphens/>
      <w:spacing w:before="100" w:beforeAutospacing="1" w:after="100" w:afterAutospacing="1"/>
      <w:outlineLvl w:val="0"/>
    </w:pPr>
    <w:rPr>
      <w:rFonts w:ascii="Microsoft Sans Serif" w:hAnsi="Microsoft Sans Serif" w:cs="Microsoft Sans Serif"/>
      <w:color w:val="435E8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FB427C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27C"/>
    <w:rPr>
      <w:rFonts w:ascii="Microsoft Sans Serif" w:eastAsia="Times New Roman" w:hAnsi="Microsoft Sans Serif" w:cs="Microsoft Sans Serif"/>
      <w:color w:val="435E8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27C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427C"/>
    <w:rPr>
      <w:b/>
      <w:bCs/>
    </w:rPr>
  </w:style>
  <w:style w:type="paragraph" w:styleId="a4">
    <w:name w:val="Normal (Web)"/>
    <w:basedOn w:val="a"/>
    <w:unhideWhenUsed/>
    <w:rsid w:val="00FB427C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B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,Normal"/>
    <w:rsid w:val="00FB42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B427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uiPriority w:val="99"/>
    <w:unhideWhenUsed/>
    <w:rsid w:val="00FB42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4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FB427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FB42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B427C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8">
    <w:name w:val="Hyperlink"/>
    <w:basedOn w:val="a0"/>
    <w:rsid w:val="00FB427C"/>
    <w:rPr>
      <w:color w:val="333333"/>
      <w:u w:val="single"/>
    </w:rPr>
  </w:style>
  <w:style w:type="paragraph" w:customStyle="1" w:styleId="21">
    <w:name w:val="Обычный (веб)2"/>
    <w:basedOn w:val="a"/>
    <w:rsid w:val="00FB427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FB4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B42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B4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FB42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ikip">
    <w:name w:val="wikip"/>
    <w:basedOn w:val="a"/>
    <w:rsid w:val="00FB427C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FB42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42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FB42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B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B427C"/>
  </w:style>
  <w:style w:type="paragraph" w:styleId="af0">
    <w:name w:val="header"/>
    <w:basedOn w:val="a"/>
    <w:link w:val="af1"/>
    <w:uiPriority w:val="99"/>
    <w:rsid w:val="00FB42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B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FB427C"/>
    <w:pPr>
      <w:spacing w:before="120"/>
      <w:jc w:val="center"/>
    </w:pPr>
    <w:rPr>
      <w:b/>
      <w:caps/>
      <w:sz w:val="36"/>
    </w:rPr>
  </w:style>
  <w:style w:type="paragraph" w:styleId="af3">
    <w:name w:val="Body Text"/>
    <w:basedOn w:val="a"/>
    <w:link w:val="af4"/>
    <w:unhideWhenUsed/>
    <w:rsid w:val="00FB427C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B4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Lenin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Юлия</dc:creator>
  <cp:keywords/>
  <dc:description/>
  <cp:lastModifiedBy>Стрельцова Юлия</cp:lastModifiedBy>
  <cp:revision>10</cp:revision>
  <cp:lastPrinted>2012-11-23T06:23:00Z</cp:lastPrinted>
  <dcterms:created xsi:type="dcterms:W3CDTF">2012-11-08T13:14:00Z</dcterms:created>
  <dcterms:modified xsi:type="dcterms:W3CDTF">2012-11-23T06:24:00Z</dcterms:modified>
</cp:coreProperties>
</file>