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E" w:rsidRDefault="00802F2E" w:rsidP="00802F2E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-148590</wp:posOffset>
            </wp:positionV>
            <wp:extent cx="552450" cy="704850"/>
            <wp:effectExtent l="19050" t="0" r="0" b="0"/>
            <wp:wrapTight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ight>
            <wp:docPr id="3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F2E" w:rsidRDefault="00802F2E" w:rsidP="00802F2E">
      <w:pPr>
        <w:jc w:val="center"/>
        <w:rPr>
          <w:sz w:val="28"/>
        </w:rPr>
      </w:pP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Pr="00802F2E">
        <w:rPr>
          <w:rFonts w:ascii="Times New Roman" w:eastAsia="Times New Roman" w:hAnsi="Times New Roman" w:cs="Times New Roman"/>
          <w:sz w:val="28"/>
        </w:rPr>
        <w:br/>
        <w:t>ЛЕНИНСКОГО МУНИЦИПАЛЬНОГО РАЙОНА</w:t>
      </w:r>
      <w:r w:rsidRPr="00802F2E">
        <w:rPr>
          <w:rFonts w:ascii="Times New Roman" w:eastAsia="Times New Roman" w:hAnsi="Times New Roman" w:cs="Times New Roman"/>
          <w:sz w:val="28"/>
        </w:rPr>
        <w:br/>
        <w:t>ВОЛГОГРАДСКОЙ ОБЛАСТИ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4"/>
        </w:rPr>
      </w:pPr>
      <w:r w:rsidRPr="00802F2E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802F2E">
        <w:rPr>
          <w:rFonts w:ascii="Times New Roman" w:eastAsia="Times New Roman" w:hAnsi="Times New Roman" w:cs="Times New Roman"/>
          <w:b/>
          <w:sz w:val="32"/>
        </w:rPr>
        <w:t>ПОСТАНОВЛЕНИЕ</w:t>
      </w:r>
      <w:r w:rsidRPr="00802F2E">
        <w:rPr>
          <w:rFonts w:ascii="Times New Roman" w:hAnsi="Times New Roman" w:cs="Times New Roman"/>
          <w:b/>
          <w:sz w:val="32"/>
        </w:rPr>
        <w:t xml:space="preserve"> (проект)</w:t>
      </w:r>
    </w:p>
    <w:p w:rsidR="00802F2E" w:rsidRPr="00802F2E" w:rsidRDefault="00802F2E" w:rsidP="00802F2E">
      <w:pPr>
        <w:rPr>
          <w:rFonts w:ascii="Times New Roman" w:eastAsia="Times New Roman" w:hAnsi="Times New Roman" w:cs="Times New Roman"/>
          <w:sz w:val="32"/>
        </w:rPr>
      </w:pPr>
    </w:p>
    <w:p w:rsidR="00802F2E" w:rsidRPr="00D40AEA" w:rsidRDefault="00D40AEA" w:rsidP="004E77C3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162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802F2E" w:rsidRPr="00D40A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2E" w:rsidRPr="00D40AEA">
        <w:rPr>
          <w:rFonts w:ascii="Times New Roman" w:hAnsi="Times New Roman" w:cs="Times New Roman"/>
          <w:sz w:val="28"/>
          <w:szCs w:val="28"/>
        </w:rPr>
        <w:t xml:space="preserve">     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</w:p>
    <w:p w:rsidR="00D40AEA" w:rsidRPr="00D40AEA" w:rsidRDefault="00802F2E" w:rsidP="00D40AEA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40AEA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О</w:t>
      </w:r>
      <w:r w:rsidRPr="00D40AEA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внесении изменений в постановление </w:t>
      </w:r>
      <w:r w:rsidRPr="00D40AEA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администраци</w:t>
      </w:r>
      <w:r w:rsidRPr="00D40AEA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и </w:t>
      </w:r>
      <w:r w:rsidRPr="00D40AEA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Ленинского муниципального района </w:t>
      </w:r>
      <w:r w:rsidRPr="00D40AEA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Волгоградской области от </w:t>
      </w:r>
      <w:r w:rsidR="00D40AEA" w:rsidRPr="00D40AEA">
        <w:rPr>
          <w:rFonts w:ascii="Times New Roman" w:hAnsi="Times New Roman" w:cs="Times New Roman"/>
          <w:sz w:val="28"/>
          <w:szCs w:val="28"/>
        </w:rPr>
        <w:t xml:space="preserve">10.09.2015  №  382 </w:t>
      </w:r>
      <w:r w:rsidRPr="00D40AEA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9A0175" w:rsidRPr="00D40AEA">
        <w:rPr>
          <w:rFonts w:ascii="Times New Roman" w:hAnsi="Times New Roman" w:cs="Times New Roman"/>
          <w:kern w:val="1"/>
          <w:sz w:val="28"/>
          <w:szCs w:val="28"/>
          <w:lang w:bidi="ru-RU"/>
        </w:rPr>
        <w:t>«</w:t>
      </w:r>
      <w:r w:rsidR="009A0175" w:rsidRPr="00D40AEA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по предос</w:t>
      </w:r>
      <w:r w:rsidR="009A0175" w:rsidRPr="00D40AEA">
        <w:rPr>
          <w:rFonts w:ascii="Times New Roman" w:eastAsia="Times New Roman" w:hAnsi="Times New Roman" w:cs="Times New Roman"/>
          <w:kern w:val="1"/>
          <w:sz w:val="28"/>
          <w:szCs w:val="28"/>
        </w:rPr>
        <w:t>тавлению государственной услуги</w:t>
      </w:r>
      <w:r w:rsidR="009A0175" w:rsidRPr="00D4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0AEA" w:rsidRPr="00D40AEA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D40AEA" w:rsidRPr="00D40AEA">
        <w:rPr>
          <w:rFonts w:ascii="Times New Roman" w:hAnsi="Times New Roman" w:cs="Times New Roman"/>
          <w:color w:val="000000"/>
          <w:sz w:val="28"/>
          <w:szCs w:val="28"/>
        </w:rPr>
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</w:t>
      </w:r>
      <w:r w:rsidR="00D40AEA" w:rsidRPr="00D40A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40AEA" w:rsidRPr="00D40AEA">
        <w:rPr>
          <w:rFonts w:ascii="Times New Roman" w:hAnsi="Times New Roman" w:cs="Times New Roman"/>
          <w:color w:val="000000"/>
          <w:sz w:val="28"/>
          <w:szCs w:val="28"/>
        </w:rPr>
        <w:t>щать свои права и исполнять свои обязанности</w:t>
      </w:r>
      <w:r w:rsidR="00D40AEA" w:rsidRPr="00D40AEA">
        <w:rPr>
          <w:rFonts w:ascii="Times New Roman" w:hAnsi="Times New Roman" w:cs="Times New Roman"/>
          <w:kern w:val="1"/>
          <w:sz w:val="28"/>
          <w:szCs w:val="28"/>
        </w:rPr>
        <w:t>»</w:t>
      </w:r>
    </w:p>
    <w:p w:rsidR="00AA455A" w:rsidRDefault="00D40AEA" w:rsidP="00D40AEA">
      <w:pPr>
        <w:tabs>
          <w:tab w:val="left" w:pos="1230"/>
        </w:tabs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соответствии с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нормами статьи 15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Федеральн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ого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закон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а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Российской Федерации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11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1995 № 181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-ФЗ «О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социальной защите инвалидов в Российской Федерации», руководствуясь статьей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22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Устава Ленинского муниципального района Волгоградской области, </w:t>
      </w:r>
      <w:r w:rsidR="00AA45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D40AEA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</w:t>
      </w:r>
      <w:r w:rsidR="00AA455A">
        <w:rPr>
          <w:rFonts w:ascii="Times New Roman" w:hAnsi="Times New Roman" w:cs="Times New Roman"/>
          <w:kern w:val="1"/>
          <w:sz w:val="28"/>
          <w:szCs w:val="28"/>
        </w:rPr>
        <w:t>дминистрация Ленинского муниципального района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ПОСТАНОВЛЯ</w:t>
      </w:r>
      <w:r w:rsidR="00AA455A">
        <w:rPr>
          <w:rFonts w:ascii="Times New Roman" w:hAnsi="Times New Roman" w:cs="Times New Roman"/>
          <w:b/>
          <w:kern w:val="1"/>
          <w:sz w:val="28"/>
          <w:szCs w:val="28"/>
        </w:rPr>
        <w:t>ЕТ</w:t>
      </w: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:</w:t>
      </w:r>
    </w:p>
    <w:p w:rsidR="00AA455A" w:rsidRPr="009A0175" w:rsidRDefault="00802F2E" w:rsidP="00D40AE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</w:rPr>
        <w:t xml:space="preserve">Внести в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постановление </w:t>
      </w:r>
      <w:r w:rsidR="00AA455A" w:rsidRPr="00964923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администраци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и </w:t>
      </w:r>
      <w:r w:rsidR="00AA455A" w:rsidRPr="00964923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Ленинского муниципального района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Волгоградской области от </w:t>
      </w:r>
      <w:r w:rsidR="00D40AEA" w:rsidRPr="00D40AEA">
        <w:rPr>
          <w:rFonts w:ascii="Times New Roman" w:hAnsi="Times New Roman" w:cs="Times New Roman"/>
          <w:sz w:val="28"/>
          <w:szCs w:val="28"/>
        </w:rPr>
        <w:t xml:space="preserve">10.09.2015  №  382 </w:t>
      </w:r>
      <w:r w:rsidR="00D40AEA" w:rsidRPr="00D40AEA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«</w:t>
      </w:r>
      <w:r w:rsidR="00D40AEA" w:rsidRPr="00D40AEA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по предос</w:t>
      </w:r>
      <w:r w:rsidR="00D40AEA" w:rsidRPr="00D40AEA">
        <w:rPr>
          <w:rFonts w:ascii="Times New Roman" w:eastAsia="Times New Roman" w:hAnsi="Times New Roman" w:cs="Times New Roman"/>
          <w:kern w:val="1"/>
          <w:sz w:val="28"/>
          <w:szCs w:val="28"/>
        </w:rPr>
        <w:t>тавлению государственной услуги</w:t>
      </w:r>
      <w:r w:rsidR="00D40AEA" w:rsidRPr="00D4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0AEA" w:rsidRPr="00D40AEA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D40AEA" w:rsidRPr="00D40AEA">
        <w:rPr>
          <w:rFonts w:ascii="Times New Roman" w:hAnsi="Times New Roman" w:cs="Times New Roman"/>
          <w:color w:val="000000"/>
          <w:sz w:val="28"/>
          <w:szCs w:val="28"/>
        </w:rPr>
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</w:t>
      </w:r>
      <w:r w:rsidR="00D40AEA" w:rsidRPr="00D40A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40AEA" w:rsidRPr="00D40AEA">
        <w:rPr>
          <w:rFonts w:ascii="Times New Roman" w:hAnsi="Times New Roman" w:cs="Times New Roman"/>
          <w:color w:val="000000"/>
          <w:sz w:val="28"/>
          <w:szCs w:val="28"/>
        </w:rPr>
        <w:t>щать свои права и исполнять свои обязанности</w:t>
      </w:r>
      <w:r w:rsidR="00D40AEA" w:rsidRPr="00D40AEA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D40AE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A455A">
        <w:rPr>
          <w:rFonts w:ascii="Times New Roman" w:hAnsi="Times New Roman" w:cs="Times New Roman"/>
          <w:bCs/>
          <w:sz w:val="28"/>
          <w:szCs w:val="28"/>
        </w:rPr>
        <w:t>изменения следующего содержания:</w:t>
      </w:r>
    </w:p>
    <w:p w:rsidR="00F31F73" w:rsidRPr="00B2628D" w:rsidRDefault="00AA455A" w:rsidP="00B2628D">
      <w:pPr>
        <w:ind w:left="-426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1.1</w:t>
      </w:r>
      <w:r w:rsidRPr="00B2628D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</w:rPr>
        <w:t xml:space="preserve">Раздел 2 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административн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ого 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регламент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  <w:lang w:bidi="ru-RU"/>
        </w:rPr>
        <w:t>а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 по 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осуществлению </w:t>
      </w:r>
      <w:r w:rsidR="008F7372" w:rsidRPr="00B2628D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8F7372" w:rsidRPr="00B2628D">
        <w:rPr>
          <w:rFonts w:ascii="Times New Roman" w:hAnsi="Times New Roman" w:cs="Times New Roman"/>
          <w:sz w:val="28"/>
          <w:szCs w:val="28"/>
        </w:rPr>
        <w:t>ом</w:t>
      </w:r>
      <w:r w:rsidR="008F7372" w:rsidRPr="00B2628D">
        <w:rPr>
          <w:rFonts w:ascii="Times New Roman" w:eastAsia="Times New Roman" w:hAnsi="Times New Roman" w:cs="Times New Roman"/>
          <w:sz w:val="28"/>
          <w:szCs w:val="28"/>
        </w:rPr>
        <w:t xml:space="preserve"> опеки и попечительства отдела по социальной политике администрации Ленинского муниципального района</w:t>
      </w:r>
      <w:r w:rsidR="008F7372" w:rsidRPr="00B26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переданных государственных полномочий по предос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</w:rPr>
        <w:t>тавлению государственной услуги</w:t>
      </w:r>
      <w:r w:rsidR="007776FF" w:rsidRPr="00B262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0AEA" w:rsidRPr="00D40AEA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D40AEA" w:rsidRPr="00D40AEA">
        <w:rPr>
          <w:rFonts w:ascii="Times New Roman" w:hAnsi="Times New Roman" w:cs="Times New Roman"/>
          <w:color w:val="000000"/>
          <w:sz w:val="28"/>
          <w:szCs w:val="28"/>
        </w:rPr>
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</w:t>
      </w:r>
      <w:r w:rsidR="00D40AEA" w:rsidRPr="00D40A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40AEA" w:rsidRPr="00D40AEA">
        <w:rPr>
          <w:rFonts w:ascii="Times New Roman" w:hAnsi="Times New Roman" w:cs="Times New Roman"/>
          <w:color w:val="000000"/>
          <w:sz w:val="28"/>
          <w:szCs w:val="28"/>
        </w:rPr>
        <w:t>щать свои права и исполнять свои обязанности</w:t>
      </w:r>
      <w:r w:rsidR="00D40AEA" w:rsidRPr="00D40AEA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D40AE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F7372" w:rsidRPr="00B2628D">
        <w:rPr>
          <w:rFonts w:ascii="Times New Roman" w:hAnsi="Times New Roman" w:cs="Times New Roman"/>
          <w:bCs/>
          <w:sz w:val="28"/>
          <w:szCs w:val="28"/>
        </w:rPr>
        <w:t>дополнить пунктом 2.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1</w:t>
      </w:r>
      <w:r w:rsidR="00516283">
        <w:rPr>
          <w:rFonts w:ascii="Times New Roman" w:hAnsi="Times New Roman" w:cs="Times New Roman"/>
          <w:bCs/>
          <w:sz w:val="28"/>
          <w:szCs w:val="28"/>
        </w:rPr>
        <w:t>5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.</w:t>
      </w:r>
      <w:r w:rsidR="00516283">
        <w:rPr>
          <w:rFonts w:ascii="Times New Roman" w:hAnsi="Times New Roman" w:cs="Times New Roman"/>
          <w:bCs/>
          <w:sz w:val="28"/>
          <w:szCs w:val="28"/>
        </w:rPr>
        <w:t>1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F31F73" w:rsidRDefault="00F31F73" w:rsidP="004E77C3">
      <w:pPr>
        <w:ind w:left="-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«2.1</w:t>
      </w:r>
      <w:r w:rsidR="0051628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1628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Для инвалидов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 оказывается в помещении, расположенном по адресу: 404620, Волгоградская область, город Ленинск, улица им. Ленина, дом 209. </w:t>
      </w:r>
    </w:p>
    <w:p w:rsidR="00802F2E" w:rsidRPr="00802F2E" w:rsidRDefault="00F31F73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Помещения, в которых предоставляется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услуга, должны быть обеспечены беспрепятственным доступом для инвалидов (включая </w:t>
      </w:r>
      <w:r w:rsidR="004E77C3">
        <w:rPr>
          <w:rFonts w:ascii="Times New Roman" w:hAnsi="Times New Roman" w:cs="Times New Roman"/>
          <w:bCs/>
          <w:sz w:val="28"/>
          <w:szCs w:val="28"/>
        </w:rPr>
        <w:t xml:space="preserve">инвалидов, использующих кресла-коляски и собак-проводников) в соответствии со статьей 15 Федерального закона Российской Федерации от 24.11.1995 № 181-ФЗ «О социальной защите инвалидов в Российской Федерации».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 Постановление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подлежит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опубликовани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>ю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и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размещению на официальном сайте администрации Ленинского муниципального района.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Default="00802F2E" w:rsidP="004E77C3">
      <w:pPr>
        <w:ind w:left="-426"/>
        <w:contextualSpacing/>
        <w:rPr>
          <w:rFonts w:ascii="Times New Roman" w:hAnsi="Times New Roman" w:cs="Times New Roman"/>
          <w:kern w:val="1"/>
          <w:sz w:val="28"/>
          <w:szCs w:val="28"/>
        </w:rPr>
      </w:pPr>
    </w:p>
    <w:p w:rsidR="004E77C3" w:rsidRPr="00802F2E" w:rsidRDefault="004E77C3" w:rsidP="004E77C3">
      <w:pPr>
        <w:ind w:left="-426"/>
        <w:contextualSpacing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Ленинского муниципального района </w:t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4E77C3">
        <w:rPr>
          <w:rFonts w:ascii="Times New Roman" w:hAnsi="Times New Roman" w:cs="Times New Roman"/>
          <w:sz w:val="28"/>
        </w:rPr>
        <w:t xml:space="preserve">       </w:t>
      </w:r>
      <w:r w:rsidRPr="00802F2E">
        <w:rPr>
          <w:rFonts w:ascii="Times New Roman" w:eastAsia="Times New Roman" w:hAnsi="Times New Roman" w:cs="Times New Roman"/>
          <w:sz w:val="28"/>
        </w:rPr>
        <w:t xml:space="preserve">Н.Н. Варваровский </w:t>
      </w:r>
    </w:p>
    <w:p w:rsidR="00C125B0" w:rsidRPr="00802F2E" w:rsidRDefault="00C125B0" w:rsidP="004E77C3">
      <w:pPr>
        <w:ind w:left="-426"/>
        <w:rPr>
          <w:rFonts w:ascii="Times New Roman" w:hAnsi="Times New Roman" w:cs="Times New Roman"/>
        </w:rPr>
      </w:pPr>
    </w:p>
    <w:sectPr w:rsidR="00C125B0" w:rsidRPr="00802F2E" w:rsidSect="00C1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EA" w:rsidRDefault="00D40AEA" w:rsidP="00D40AEA">
      <w:pPr>
        <w:spacing w:after="0" w:line="240" w:lineRule="auto"/>
      </w:pPr>
      <w:r>
        <w:separator/>
      </w:r>
    </w:p>
  </w:endnote>
  <w:endnote w:type="continuationSeparator" w:id="1">
    <w:p w:rsidR="00D40AEA" w:rsidRDefault="00D40AEA" w:rsidP="00D4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EA" w:rsidRDefault="00D40AEA" w:rsidP="00D40AEA">
      <w:pPr>
        <w:spacing w:after="0" w:line="240" w:lineRule="auto"/>
      </w:pPr>
      <w:r>
        <w:separator/>
      </w:r>
    </w:p>
  </w:footnote>
  <w:footnote w:type="continuationSeparator" w:id="1">
    <w:p w:rsidR="00D40AEA" w:rsidRDefault="00D40AEA" w:rsidP="00D40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F2E"/>
    <w:rsid w:val="00015A89"/>
    <w:rsid w:val="001F1C63"/>
    <w:rsid w:val="002A7835"/>
    <w:rsid w:val="002F5721"/>
    <w:rsid w:val="004E77C3"/>
    <w:rsid w:val="00514AAE"/>
    <w:rsid w:val="00516283"/>
    <w:rsid w:val="0070609A"/>
    <w:rsid w:val="00743F71"/>
    <w:rsid w:val="007767C8"/>
    <w:rsid w:val="007776FF"/>
    <w:rsid w:val="00802F2E"/>
    <w:rsid w:val="008F7372"/>
    <w:rsid w:val="00904C6A"/>
    <w:rsid w:val="00964923"/>
    <w:rsid w:val="009A0175"/>
    <w:rsid w:val="00A21FF4"/>
    <w:rsid w:val="00A77AE8"/>
    <w:rsid w:val="00AA455A"/>
    <w:rsid w:val="00B2628D"/>
    <w:rsid w:val="00C125B0"/>
    <w:rsid w:val="00C73385"/>
    <w:rsid w:val="00D40AEA"/>
    <w:rsid w:val="00E73645"/>
    <w:rsid w:val="00EE316A"/>
    <w:rsid w:val="00F31F73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0AEA"/>
  </w:style>
  <w:style w:type="paragraph" w:styleId="a5">
    <w:name w:val="footer"/>
    <w:basedOn w:val="a"/>
    <w:link w:val="a6"/>
    <w:uiPriority w:val="99"/>
    <w:semiHidden/>
    <w:unhideWhenUsed/>
    <w:rsid w:val="00D4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0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LENADM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10</cp:revision>
  <dcterms:created xsi:type="dcterms:W3CDTF">2016-07-28T05:08:00Z</dcterms:created>
  <dcterms:modified xsi:type="dcterms:W3CDTF">2016-07-28T07:03:00Z</dcterms:modified>
</cp:coreProperties>
</file>