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5947D7" w:rsidP="0059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50CEA">
              <w:rPr>
                <w:rFonts w:ascii="Times New Roman" w:hAnsi="Times New Roman"/>
                <w:sz w:val="24"/>
                <w:szCs w:val="24"/>
                <w:lang w:eastAsia="en-US"/>
              </w:rPr>
              <w:t>февраля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5947D7" w:rsidP="0059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450CE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947D7">
        <w:rPr>
          <w:rFonts w:ascii="Times New Roman" w:hAnsi="Times New Roman"/>
          <w:sz w:val="28"/>
          <w:szCs w:val="28"/>
          <w:lang w:eastAsia="en-US"/>
        </w:rPr>
        <w:t>«Роль учреждений культуры в формировании правовой культуры и безопасного поведения несовершеннолетних»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47D7" w:rsidRDefault="00E022A3" w:rsidP="005947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47D7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5947D7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5947D7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5947D7">
        <w:rPr>
          <w:rFonts w:ascii="Times New Roman" w:hAnsi="Times New Roman"/>
          <w:sz w:val="28"/>
          <w:szCs w:val="28"/>
        </w:rPr>
        <w:t>Цабыбина</w:t>
      </w:r>
      <w:proofErr w:type="spellEnd"/>
      <w:r w:rsidR="005947D7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5947D7">
        <w:rPr>
          <w:rFonts w:ascii="Times New Roman" w:hAnsi="Times New Roman"/>
          <w:sz w:val="28"/>
          <w:szCs w:val="28"/>
        </w:rPr>
        <w:t>Граняк</w:t>
      </w:r>
      <w:proofErr w:type="spellEnd"/>
      <w:r w:rsidR="005947D7">
        <w:rPr>
          <w:rFonts w:ascii="Times New Roman" w:hAnsi="Times New Roman"/>
          <w:sz w:val="28"/>
          <w:szCs w:val="28"/>
        </w:rPr>
        <w:t xml:space="preserve"> Ю.Г.,  членов комиссии: Ягуповой И.В., Алёшиной А.В., </w:t>
      </w:r>
      <w:proofErr w:type="spellStart"/>
      <w:r w:rsidR="005947D7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5947D7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="005947D7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5947D7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5947D7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5947D7">
        <w:rPr>
          <w:rFonts w:ascii="Times New Roman" w:hAnsi="Times New Roman"/>
          <w:sz w:val="28"/>
          <w:szCs w:val="28"/>
        </w:rPr>
        <w:t xml:space="preserve"> Т.Я., Петровой Л.А., </w:t>
      </w:r>
      <w:proofErr w:type="spellStart"/>
      <w:r w:rsidR="005947D7">
        <w:rPr>
          <w:rFonts w:ascii="Times New Roman" w:hAnsi="Times New Roman"/>
          <w:sz w:val="28"/>
          <w:szCs w:val="28"/>
        </w:rPr>
        <w:t>Исиповой</w:t>
      </w:r>
      <w:proofErr w:type="spellEnd"/>
      <w:r w:rsidR="005947D7">
        <w:rPr>
          <w:rFonts w:ascii="Times New Roman" w:hAnsi="Times New Roman"/>
          <w:sz w:val="28"/>
          <w:szCs w:val="28"/>
        </w:rPr>
        <w:t xml:space="preserve"> Н.К. </w:t>
      </w:r>
    </w:p>
    <w:p w:rsidR="005947D7" w:rsidRDefault="005947D7" w:rsidP="005947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5947D7" w:rsidRDefault="005947D7" w:rsidP="00594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Эльзатинова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- инспектор ПДН ОУУП и ПДН ОМВД России по Ленинскому району. </w:t>
      </w:r>
    </w:p>
    <w:p w:rsidR="00E022A3" w:rsidRPr="00845D9D" w:rsidRDefault="00E022A3" w:rsidP="005947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Pr="00845D9D">
        <w:rPr>
          <w:rFonts w:ascii="Times New Roman" w:hAnsi="Times New Roman"/>
          <w:sz w:val="28"/>
          <w:szCs w:val="28"/>
        </w:rPr>
        <w:t>заслушал</w:t>
      </w:r>
      <w:r w:rsidR="00580230">
        <w:rPr>
          <w:rFonts w:ascii="Times New Roman" w:hAnsi="Times New Roman"/>
          <w:sz w:val="28"/>
          <w:szCs w:val="28"/>
        </w:rPr>
        <w:t>и</w:t>
      </w:r>
      <w:r w:rsidRPr="00845D9D">
        <w:rPr>
          <w:rFonts w:ascii="Times New Roman" w:hAnsi="Times New Roman"/>
          <w:sz w:val="28"/>
          <w:szCs w:val="28"/>
        </w:rPr>
        <w:t xml:space="preserve"> информацию </w:t>
      </w:r>
      <w:r w:rsidR="0045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начальника отдела </w:t>
      </w:r>
      <w:r w:rsidR="00594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культуре молодежной политике, физической культуре и спорту </w:t>
      </w:r>
      <w:r w:rsidR="0045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Ленинского муниципального района </w:t>
      </w:r>
      <w:proofErr w:type="spellStart"/>
      <w:r w:rsidR="00594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Цабыбина</w:t>
      </w:r>
      <w:proofErr w:type="spellEnd"/>
      <w:r w:rsidR="00594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А.С. </w:t>
      </w:r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660FC" w:rsidRPr="001660FC">
        <w:rPr>
          <w:rFonts w:ascii="Times New Roman" w:hAnsi="Times New Roman"/>
          <w:sz w:val="28"/>
          <w:szCs w:val="28"/>
          <w:lang w:eastAsia="en-US"/>
        </w:rPr>
        <w:t>«Роль учреждений культуры в формировании правовой культуры и безопасного поведения несовершеннолетних»</w:t>
      </w:r>
      <w:r w:rsidR="00580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5947D7" w:rsidRPr="005947D7" w:rsidRDefault="001660FC" w:rsidP="00594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Предупреждение правонарушений лежит, прежде всего, в процессе воспитания детей и подростков, в методически грамотном подходе специалистов, в умении применять в работе с детьми различные методы и формы, необходимые той или иной группе несовершеннолетних. Специалистами культурно досуговых учреж</w:t>
      </w:r>
      <w:r>
        <w:rPr>
          <w:rFonts w:ascii="Times New Roman" w:hAnsi="Times New Roman"/>
          <w:color w:val="000000"/>
          <w:sz w:val="27"/>
          <w:szCs w:val="27"/>
        </w:rPr>
        <w:t xml:space="preserve">дений систематически проводятся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мероприятия по профилактике безнадзорности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профилактики. В своей работе специалисты учреждений культуры используют следующие формы:</w:t>
      </w:r>
    </w:p>
    <w:p w:rsidR="005947D7" w:rsidRPr="005947D7" w:rsidRDefault="001660FC" w:rsidP="001660F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Информационно-профилактическая деятельность: изготовление и распространение буклетов среди несовершенных и их родителей;</w:t>
      </w:r>
    </w:p>
    <w:p w:rsidR="005947D7" w:rsidRPr="005947D7" w:rsidRDefault="001660FC" w:rsidP="005947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Индивидуальное консультирование;</w:t>
      </w:r>
    </w:p>
    <w:p w:rsidR="005947D7" w:rsidRPr="005947D7" w:rsidRDefault="001660FC" w:rsidP="005947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Проведение лектория для родителей, направленного на просвещение родителей по вопросам их прав, обязанностей и ответственности по отношению к своим детям. Лекторий включает в себя: изучение информационного материала, просмотр слайдов, видеоролика, обсуждение материалов, анкетирование родителей;</w:t>
      </w:r>
    </w:p>
    <w:p w:rsidR="005947D7" w:rsidRPr="005947D7" w:rsidRDefault="001660FC" w:rsidP="005947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ab/>
      </w:r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Проведение беседы с несовершеннолетними «Право и жизнь», направленной на формирование правовых знаний младших школьников;</w:t>
      </w:r>
    </w:p>
    <w:p w:rsidR="005947D7" w:rsidRPr="005947D7" w:rsidRDefault="001660FC" w:rsidP="005947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Проведение информационно-правовой беседы с детьми, направленной на ознакомление детей с такими понятиями как право и закон, игры «Каждый имеет право», анкетирование несовершеннолетних, обсуждение заданной темы;</w:t>
      </w:r>
    </w:p>
    <w:p w:rsidR="005947D7" w:rsidRPr="005947D7" w:rsidRDefault="001660FC" w:rsidP="005947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Проведение беседы с несовершеннолетними «От безответственности до преступления один шаг», создание целостного представление о личной ответственности за антиобщественные деяния, обучение детей правилам поведения в общественных местах, соблюдению дисциплины и порядка;</w:t>
      </w:r>
    </w:p>
    <w:p w:rsidR="005947D7" w:rsidRPr="005947D7" w:rsidRDefault="001660FC" w:rsidP="005947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proofErr w:type="gramStart"/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Проведение информационно - просветительской беседы, изучение таких понятий как «ответственность», «преступление», «правонарушение», решение кроссворда по заданной тематики, тестирование несовершеннолетних, обсуждение;</w:t>
      </w:r>
      <w:proofErr w:type="gramEnd"/>
    </w:p>
    <w:p w:rsidR="005947D7" w:rsidRPr="005947D7" w:rsidRDefault="001660FC" w:rsidP="00594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Проведение беседы с несовершеннолетними «Правила поведения в экстремальной ситуации», направленной на формирование знаний несовершеннолетних по правилам поведения в экстремальных ситуациях;</w:t>
      </w:r>
    </w:p>
    <w:p w:rsidR="005947D7" w:rsidRPr="005947D7" w:rsidRDefault="001660FC" w:rsidP="005947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Проведение информационно - просветительской беседы, демонстрация и обсуждение иллюстрированного материала, проведение игры «Близкие, знакомые», обсуждение ситуаций (работа в группах);</w:t>
      </w:r>
    </w:p>
    <w:p w:rsidR="005947D7" w:rsidRPr="005947D7" w:rsidRDefault="00CE111A" w:rsidP="005947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Организация конкурса рисунков «</w:t>
      </w:r>
      <w:proofErr w:type="gramStart"/>
      <w:r w:rsidR="005947D7" w:rsidRPr="005947D7">
        <w:rPr>
          <w:rFonts w:ascii="Times New Roman" w:hAnsi="Times New Roman"/>
          <w:color w:val="000000"/>
          <w:sz w:val="27"/>
          <w:szCs w:val="27"/>
        </w:rPr>
        <w:t>Мое</w:t>
      </w:r>
      <w:proofErr w:type="gramEnd"/>
      <w:r w:rsidR="005947D7" w:rsidRPr="005947D7">
        <w:rPr>
          <w:rFonts w:ascii="Times New Roman" w:hAnsi="Times New Roman"/>
          <w:color w:val="000000"/>
          <w:sz w:val="27"/>
          <w:szCs w:val="27"/>
        </w:rPr>
        <w:t xml:space="preserve"> светлое будущие». По результатам конкурса оформление выставки детских работ, награждение участников.</w:t>
      </w:r>
    </w:p>
    <w:p w:rsidR="005947D7" w:rsidRPr="005947D7" w:rsidRDefault="00CE111A" w:rsidP="00594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После проведенных мероприятий определяется уровень полученных знаний, достижения поставленных задач путем проведения тестирования и анкетирования несовершеннолетних, должен быть достигнут следующий результат:</w:t>
      </w:r>
    </w:p>
    <w:p w:rsidR="005947D7" w:rsidRPr="005947D7" w:rsidRDefault="00CE111A" w:rsidP="005947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повышенный уровень правовой грамотности несовершеннолетних;</w:t>
      </w:r>
    </w:p>
    <w:p w:rsidR="005947D7" w:rsidRPr="005947D7" w:rsidRDefault="00CE111A" w:rsidP="005947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формирование и закрепление знаний детей по правилам поведения в экстремальных ситуациях;</w:t>
      </w:r>
    </w:p>
    <w:p w:rsidR="005947D7" w:rsidRPr="005947D7" w:rsidRDefault="00CE111A" w:rsidP="005947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5947D7">
        <w:rPr>
          <w:rFonts w:ascii="Times New Roman" w:hAnsi="Times New Roman"/>
          <w:color w:val="000000"/>
          <w:sz w:val="27"/>
          <w:szCs w:val="27"/>
        </w:rPr>
        <w:t>-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947D7" w:rsidRPr="005947D7">
        <w:rPr>
          <w:rFonts w:ascii="Times New Roman" w:hAnsi="Times New Roman"/>
          <w:color w:val="000000"/>
          <w:sz w:val="27"/>
          <w:szCs w:val="27"/>
        </w:rPr>
        <w:t>формирование и закрепление умения детей выходить из конфликтных ситуаций, способности к успешной социализации в обществе.</w:t>
      </w:r>
    </w:p>
    <w:p w:rsidR="00E022A3" w:rsidRDefault="00E022A3" w:rsidP="00450C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Pr="00450B0B" w:rsidRDefault="00CE111A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>
        <w:rPr>
          <w:color w:val="000000"/>
          <w:sz w:val="28"/>
          <w:szCs w:val="28"/>
          <w:shd w:val="clear" w:color="auto" w:fill="FFFFFF"/>
        </w:rPr>
        <w:t xml:space="preserve">начальника отдела по культуре молодежной политике, физической культуре и спорту  администрации Ленинского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Цабыбина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А.С.</w:t>
      </w:r>
      <w:r w:rsidR="000F7AB1"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sz w:val="28"/>
          <w:szCs w:val="28"/>
        </w:rPr>
        <w:t>принять к сведению.</w:t>
      </w:r>
    </w:p>
    <w:p w:rsidR="00E022A3" w:rsidRPr="00450B0B" w:rsidRDefault="00CE111A" w:rsidP="005601D0">
      <w:pPr>
        <w:pStyle w:val="1"/>
        <w:shd w:val="clear" w:color="auto" w:fill="FFFFFF"/>
        <w:tabs>
          <w:tab w:val="left" w:pos="426"/>
          <w:tab w:val="left" w:pos="4140"/>
        </w:tabs>
        <w:spacing w:after="0" w:line="240" w:lineRule="auto"/>
        <w:ind w:left="0" w:right="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022A3" w:rsidRPr="00450B0B">
        <w:rPr>
          <w:rFonts w:ascii="Times New Roman" w:hAnsi="Times New Roman"/>
          <w:color w:val="000000"/>
          <w:sz w:val="28"/>
          <w:szCs w:val="28"/>
        </w:rPr>
        <w:t>.</w:t>
      </w:r>
      <w:r w:rsidR="00E022A3" w:rsidRPr="00450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2A3" w:rsidRPr="00450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22A3" w:rsidRPr="00450B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E022A3" w:rsidRPr="00450B0B">
        <w:rPr>
          <w:rFonts w:ascii="Times New Roman" w:hAnsi="Times New Roman"/>
          <w:sz w:val="28"/>
          <w:szCs w:val="28"/>
        </w:rPr>
        <w:tab/>
      </w:r>
    </w:p>
    <w:p w:rsidR="00CE111A" w:rsidRPr="003322F5" w:rsidRDefault="00E022A3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="00CE111A"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CE111A" w:rsidRPr="003322F5" w:rsidRDefault="00CE111A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380B"/>
    <w:rsid w:val="000A73B7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7148"/>
    <w:rsid w:val="00283185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575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D113D"/>
    <w:rsid w:val="006D34A4"/>
    <w:rsid w:val="007321D2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E1526"/>
    <w:rsid w:val="008F10D4"/>
    <w:rsid w:val="00910D64"/>
    <w:rsid w:val="0092652A"/>
    <w:rsid w:val="009308E1"/>
    <w:rsid w:val="00955293"/>
    <w:rsid w:val="00962454"/>
    <w:rsid w:val="009A2D4C"/>
    <w:rsid w:val="009C05FA"/>
    <w:rsid w:val="009F0742"/>
    <w:rsid w:val="00A14637"/>
    <w:rsid w:val="00A32C48"/>
    <w:rsid w:val="00A616A8"/>
    <w:rsid w:val="00A6247A"/>
    <w:rsid w:val="00A72579"/>
    <w:rsid w:val="00AB5F4D"/>
    <w:rsid w:val="00AC4F0F"/>
    <w:rsid w:val="00AC75F3"/>
    <w:rsid w:val="00AD684B"/>
    <w:rsid w:val="00AE353D"/>
    <w:rsid w:val="00AF008D"/>
    <w:rsid w:val="00B02089"/>
    <w:rsid w:val="00B05037"/>
    <w:rsid w:val="00B1018C"/>
    <w:rsid w:val="00B20447"/>
    <w:rsid w:val="00B362E7"/>
    <w:rsid w:val="00B93271"/>
    <w:rsid w:val="00BE5F50"/>
    <w:rsid w:val="00C1031D"/>
    <w:rsid w:val="00C44430"/>
    <w:rsid w:val="00C676BF"/>
    <w:rsid w:val="00C75C16"/>
    <w:rsid w:val="00C84435"/>
    <w:rsid w:val="00CC1EDC"/>
    <w:rsid w:val="00CE111A"/>
    <w:rsid w:val="00CE7CAA"/>
    <w:rsid w:val="00D03634"/>
    <w:rsid w:val="00D25995"/>
    <w:rsid w:val="00D45465"/>
    <w:rsid w:val="00D572EA"/>
    <w:rsid w:val="00D63E18"/>
    <w:rsid w:val="00D67F13"/>
    <w:rsid w:val="00D844C8"/>
    <w:rsid w:val="00DA31A6"/>
    <w:rsid w:val="00DF5597"/>
    <w:rsid w:val="00E022A3"/>
    <w:rsid w:val="00E05BE5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2022-02-24T04:19:00Z</cp:lastPrinted>
  <dcterms:created xsi:type="dcterms:W3CDTF">2022-02-24T04:24:00Z</dcterms:created>
  <dcterms:modified xsi:type="dcterms:W3CDTF">2022-02-24T04:24:00Z</dcterms:modified>
</cp:coreProperties>
</file>