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3C" w:rsidRDefault="00E23D3C" w:rsidP="00E23D3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СТАТЬЯ 16.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ГРАДОСТРОИТЕЛЬНЫЕ  РЕГЛАМЕНТЫ  ТЕРРИТОРИАЛЬНЫХ  ЗОН</w:t>
      </w:r>
    </w:p>
    <w:p w:rsidR="00E23D3C" w:rsidRDefault="00E23D3C" w:rsidP="00E23D3C">
      <w:pPr>
        <w:pStyle w:val="NoSpacing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B462A6" w:rsidRPr="00503C63" w:rsidRDefault="00B462A6" w:rsidP="00305F0A">
      <w:pPr>
        <w:pStyle w:val="TableParagraph"/>
        <w:spacing w:before="7"/>
        <w:ind w:right="-31"/>
        <w:rPr>
          <w:sz w:val="24"/>
          <w:szCs w:val="24"/>
          <w:lang w:val="ru-RU"/>
        </w:rPr>
      </w:pP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503C63">
        <w:rPr>
          <w:b/>
          <w:bCs/>
          <w:sz w:val="24"/>
          <w:szCs w:val="24"/>
          <w:lang w:val="ru-RU"/>
        </w:rPr>
        <w:t>ЖИЛЫЕЗОНЫ</w:t>
      </w:r>
    </w:p>
    <w:p w:rsidR="00B462A6" w:rsidRPr="00503C63" w:rsidRDefault="00B462A6" w:rsidP="00305F0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u w:val="thick"/>
          <w:lang w:val="ru-RU"/>
        </w:rPr>
        <w:t>ЗОНА ЗАСТРОЙКИ МАЛОЭТАЖНЫМИ ИНДИВИДУАЛЬНЫМИ ЖИЛЫМИ ДОМАМИ (1-3 ЭТ)(ЖЗ-1)</w:t>
      </w:r>
    </w:p>
    <w:p w:rsidR="00B462A6" w:rsidRPr="00503C63" w:rsidRDefault="00B462A6" w:rsidP="00305F0A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2929"/>
        <w:gridCol w:w="2742"/>
        <w:gridCol w:w="3459"/>
        <w:gridCol w:w="3190"/>
      </w:tblGrid>
      <w:tr w:rsidR="00B462A6" w:rsidRPr="001912BE">
        <w:trPr>
          <w:tblHeader/>
        </w:trPr>
        <w:tc>
          <w:tcPr>
            <w:tcW w:w="84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459" w:type="dxa"/>
            <w:vMerge w:val="restart"/>
            <w:shd w:val="clear" w:color="auto" w:fill="FFFFFF"/>
          </w:tcPr>
          <w:p w:rsidR="00B462A6" w:rsidRPr="001912BE" w:rsidRDefault="00B462A6" w:rsidP="001912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90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459" w:type="dxa"/>
            <w:vMerge/>
            <w:shd w:val="clear" w:color="auto" w:fill="FFFFFF"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vertAlign w:val="superscript"/>
              </w:rPr>
            </w:pPr>
            <w:r w:rsidRPr="001912BE">
              <w:rPr>
                <w:rFonts w:ascii="Times New Roman" w:hAnsi="Times New Roman" w:cs="Times New Roman"/>
              </w:rPr>
              <w:t>2.1</w:t>
            </w:r>
            <w:r w:rsidRPr="001912BE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u w:val="single"/>
              </w:rPr>
            </w:pPr>
            <w:r w:rsidRPr="001912BE">
              <w:rPr>
                <w:rFonts w:ascii="Times New Roman" w:hAnsi="Times New Roman" w:cs="Times New Roman"/>
                <w:u w:val="single"/>
              </w:rPr>
              <w:t>_________________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 Здесь и далее - код в соответствии с классификатором видов разрешенного использования земельных участков, утвержденным Приказом Минэкономразвития России от 01.09.2014 № 540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Подсобные сооружения.</w:t>
            </w:r>
          </w:p>
        </w:tc>
        <w:tc>
          <w:tcPr>
            <w:tcW w:w="3459" w:type="dxa"/>
            <w:vMerge w:val="restart"/>
          </w:tcPr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ини</w:t>
            </w:r>
            <w:r w:rsidRPr="00C2465E">
              <w:rPr>
                <w:rFonts w:ascii="Times New Roman" w:hAnsi="Times New Roman" w:cs="Times New Roman"/>
              </w:rPr>
              <w:t>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6</w:t>
            </w:r>
            <w:r w:rsidRPr="00C2465E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максимальная площадь земельного участка-  2500 кв.м.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 w:rsidRPr="00C2465E">
              <w:rPr>
                <w:rFonts w:ascii="Times New Roman" w:hAnsi="Times New Roman" w:cs="Times New Roman"/>
              </w:rPr>
              <w:lastRenderedPageBreak/>
              <w:t>или предельная высота зданий, строений, сооружений- 3 этажа.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      </w:r>
            <w:r>
              <w:rPr>
                <w:rFonts w:ascii="Times New Roman" w:hAnsi="Times New Roman" w:cs="Times New Roman"/>
              </w:rPr>
              <w:t>сей площади земельного участка-</w:t>
            </w:r>
            <w:r w:rsidRPr="00C2465E">
              <w:rPr>
                <w:rFonts w:ascii="Times New Roman" w:hAnsi="Times New Roman" w:cs="Times New Roman"/>
              </w:rPr>
              <w:t>60%</w:t>
            </w:r>
          </w:p>
          <w:p w:rsidR="00B462A6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-минимальный процент озеленения территории </w:t>
            </w:r>
            <w:r w:rsidRPr="00C2465E">
              <w:rPr>
                <w:rFonts w:ascii="Times New Roman" w:hAnsi="Times New Roman" w:cs="Times New Roman"/>
              </w:rPr>
              <w:t>земельного участка - 40%;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ограждения с целью минимального затенения территории соседних земельных участков должны быть сетчатые или решетчатые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2465E">
                <w:rPr>
                  <w:rFonts w:ascii="Times New Roman" w:hAnsi="Times New Roman" w:cs="Times New Roman"/>
                </w:rPr>
                <w:t>1,8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в случаях блокированной застройки на сопряженных земельных участках -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C2465E">
                <w:rPr>
                  <w:rFonts w:ascii="Times New Roman" w:hAnsi="Times New Roman" w:cs="Times New Roman"/>
                </w:rPr>
                <w:t>0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минимальные отступы в целях определения мест допустимого размещения зданий, строений, сооружений </w:t>
            </w:r>
            <w:r w:rsidR="00243088">
              <w:rPr>
                <w:rFonts w:ascii="Times New Roman" w:hAnsi="Times New Roman" w:cs="Times New Roman"/>
              </w:rPr>
              <w:t xml:space="preserve">в исторически сложившейся застройке от передней границы земельного </w:t>
            </w:r>
            <w:r w:rsidR="00243088">
              <w:rPr>
                <w:rFonts w:ascii="Times New Roman" w:hAnsi="Times New Roman" w:cs="Times New Roman"/>
              </w:rPr>
              <w:lastRenderedPageBreak/>
              <w:t xml:space="preserve">участка - </w:t>
            </w:r>
            <w:smartTag w:uri="urn:schemas-microsoft-com:office:smarttags" w:element="metricconverter">
              <w:smartTagPr>
                <w:attr w:name="ProductID" w:val="0 м"/>
              </w:smartTagPr>
              <w:r w:rsidR="00243088">
                <w:rPr>
                  <w:rFonts w:ascii="Times New Roman" w:hAnsi="Times New Roman" w:cs="Times New Roman"/>
                </w:rPr>
                <w:t>0 м</w:t>
              </w:r>
            </w:smartTag>
            <w:r w:rsidR="002430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Новое строительство, реконструкция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Приусадебный участок личного подсобного хозяйства 2.2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жилого дома, не предназначенного для раздела на квартиры (дома, пригодные для постоянного </w:t>
            </w:r>
            <w:r w:rsidRPr="001912BE">
              <w:rPr>
                <w:rFonts w:ascii="Times New Roman" w:hAnsi="Times New Roman" w:cs="Times New Roman"/>
              </w:rPr>
              <w:lastRenderedPageBreak/>
              <w:t>проживания и высотой не выше трех надземных этажей); производство сельскохозяйственной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Индивидуальные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Подсобные сооружения. Сооружения для содержания сельскохозяйственных животных.</w:t>
            </w: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Блокированная жилая застройка2.3.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жилого дома, не предназначенного для раздела на квартиры( 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 и плодовых деревьев, овощей и ягодных культур, размещение гаражей и иных вспомогательных сооружений.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Индивидуальные блокированные жилые дома.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Индивидуальный гараж на 1-2 легковых автомобиля.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Подсобные сооружения.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Merge/>
          </w:tcPr>
          <w:p w:rsidR="00B462A6" w:rsidRPr="001912BE" w:rsidRDefault="00B462A6" w:rsidP="001912BE">
            <w:pPr>
              <w:pStyle w:val="TableParagraph"/>
              <w:spacing w:line="192" w:lineRule="auto"/>
              <w:ind w:left="105"/>
              <w:rPr>
                <w:lang w:val="ru-RU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Детские 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архитектурных форм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1. </w:t>
            </w:r>
            <w:r w:rsidRPr="00C2465E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2. </w:t>
            </w:r>
            <w:r w:rsidRPr="00C2465E">
              <w:rPr>
                <w:rFonts w:ascii="Times New Roman" w:hAnsi="Times New Roman" w:cs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</w:t>
            </w:r>
            <w:r>
              <w:rPr>
                <w:rFonts w:ascii="Times New Roman" w:hAnsi="Times New Roman" w:cs="Times New Roman"/>
              </w:rPr>
              <w:t>и</w:t>
            </w:r>
            <w:r w:rsidRPr="001912BE">
              <w:rPr>
                <w:rFonts w:ascii="Times New Roman" w:hAnsi="Times New Roman" w:cs="Times New Roman"/>
              </w:rPr>
              <w:t>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3. </w:t>
            </w:r>
            <w:r w:rsidRPr="00C2465E">
              <w:rPr>
                <w:rFonts w:ascii="Times New Roman" w:hAnsi="Times New Roman" w:cs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C2465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4. </w:t>
            </w:r>
            <w:r w:rsidRPr="00C2465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Социальное обслуживание 3.2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общественных некомерческих организаций; </w:t>
            </w:r>
            <w:r w:rsidRPr="001912BE">
              <w:rPr>
                <w:rFonts w:ascii="Times New Roman" w:hAnsi="Times New Roman" w:cs="Times New Roman"/>
              </w:rPr>
              <w:lastRenderedPageBreak/>
              <w:t>благотворительных организаций, клубов по интересам.</w:t>
            </w:r>
          </w:p>
        </w:tc>
        <w:tc>
          <w:tcPr>
            <w:tcW w:w="3459" w:type="dxa"/>
          </w:tcPr>
          <w:p w:rsidR="00B462A6" w:rsidRPr="00C2465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инимальная площадь земельн</w:t>
            </w:r>
            <w:r>
              <w:rPr>
                <w:rFonts w:ascii="Times New Roman" w:hAnsi="Times New Roman" w:cs="Times New Roman"/>
              </w:rPr>
              <w:t xml:space="preserve">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100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 xml:space="preserve">аксимальная площадь </w:t>
            </w:r>
            <w:r>
              <w:rPr>
                <w:rFonts w:ascii="Times New Roman" w:hAnsi="Times New Roman" w:cs="Times New Roman"/>
              </w:rPr>
              <w:t>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C2465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- </w:t>
            </w:r>
            <w:r>
              <w:rPr>
                <w:rFonts w:ascii="Times New Roman" w:hAnsi="Times New Roman" w:cs="Times New Roman"/>
              </w:rPr>
              <w:t>15</w:t>
            </w:r>
            <w:r w:rsidRPr="00C2465E">
              <w:rPr>
                <w:rFonts w:ascii="Times New Roman" w:hAnsi="Times New Roman" w:cs="Times New Roman"/>
              </w:rPr>
              <w:t>%;</w:t>
            </w:r>
          </w:p>
          <w:p w:rsidR="00B462A6" w:rsidRPr="001912BE" w:rsidRDefault="00B462A6" w:rsidP="00C2465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максимальная высота ограждения-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2465E">
                <w:rPr>
                  <w:rFonts w:ascii="Times New Roman" w:hAnsi="Times New Roman" w:cs="Times New Roman"/>
                </w:rPr>
                <w:t>1,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</w:t>
            </w:r>
            <w:r w:rsidRPr="001912BE">
              <w:rPr>
                <w:rFonts w:ascii="Times New Roman" w:hAnsi="Times New Roman" w:cs="Times New Roman"/>
              </w:rPr>
              <w:lastRenderedPageBreak/>
              <w:t>городских и сельских поселений») ,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со строительными нормами и правилами, СП, техническими  регламентами.Использование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 просвещение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 капитального строительства, предназначенных для воспитания, образования и просвещения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</w:t>
            </w:r>
            <w:r w:rsidRPr="001912BE">
              <w:rPr>
                <w:rFonts w:ascii="Times New Roman" w:hAnsi="Times New Roman" w:cs="Times New Roman"/>
              </w:rPr>
              <w:lastRenderedPageBreak/>
              <w:t>осуществляющие деятельность по воспитанию, образованию и просвещению)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</w:t>
            </w:r>
            <w:r>
              <w:rPr>
                <w:rFonts w:ascii="Times New Roman" w:hAnsi="Times New Roman" w:cs="Times New Roman"/>
              </w:rPr>
              <w:t>длежат установлению;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2465E"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 w:rsidRPr="00C2465E">
              <w:rPr>
                <w:rFonts w:ascii="Times New Roman" w:hAnsi="Times New Roman" w:cs="Times New Roman"/>
              </w:rPr>
              <w:lastRenderedPageBreak/>
              <w:t xml:space="preserve">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C2465E">
              <w:rPr>
                <w:rFonts w:ascii="Times New Roman" w:hAnsi="Times New Roman" w:cs="Times New Roman"/>
              </w:rPr>
              <w:t xml:space="preserve"> этажа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C2465E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>-минимальный процент озеленения территории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«Градостроительство. Планировка и застройка городских и сельских поселений»), СанПиН 2.4.1.3049-13 «Санитарно- эпидемиологические требования к устройству, содержанию и организации режима работы дошкольных </w:t>
            </w:r>
            <w:r w:rsidRPr="001912BE">
              <w:rPr>
                <w:rFonts w:ascii="Times New Roman" w:hAnsi="Times New Roman" w:cs="Times New Roman"/>
              </w:rPr>
              <w:lastRenderedPageBreak/>
              <w:t>образовательных учреждений»,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 строительными нормами и правилами, СП, техническими регламентами. Земельный участок объекта основного вида использования неделим.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Перепрофилирование объектов недопустимо.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45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</w:t>
            </w:r>
            <w:r>
              <w:rPr>
                <w:rFonts w:ascii="Times New Roman" w:hAnsi="Times New Roman" w:cs="Times New Roman"/>
              </w:rPr>
              <w:t>а</w:t>
            </w:r>
            <w:r w:rsidRPr="001912BE">
              <w:rPr>
                <w:rFonts w:ascii="Times New Roman" w:hAnsi="Times New Roman" w:cs="Times New Roman"/>
              </w:rPr>
              <w:t>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</w:t>
            </w:r>
            <w:r w:rsidRPr="003A14AE">
              <w:rPr>
                <w:rFonts w:ascii="Times New Roman" w:hAnsi="Times New Roman" w:cs="Times New Roman"/>
              </w:rPr>
              <w:lastRenderedPageBreak/>
              <w:t xml:space="preserve">строений, сооружений </w:t>
            </w:r>
            <w:r>
              <w:rPr>
                <w:rFonts w:ascii="Times New Roman" w:hAnsi="Times New Roman" w:cs="Times New Roman"/>
              </w:rPr>
              <w:t>–</w:t>
            </w:r>
            <w:r w:rsidRPr="001912BE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</w:t>
            </w:r>
            <w:r>
              <w:t xml:space="preserve"> </w:t>
            </w:r>
            <w:r w:rsidRPr="003A14AE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осуществлять с учетом </w:t>
            </w:r>
            <w:r w:rsidRPr="001912BE">
              <w:rPr>
                <w:rFonts w:ascii="Times New Roman" w:hAnsi="Times New Roman" w:cs="Times New Roman"/>
              </w:rPr>
              <w:lastRenderedPageBreak/>
              <w:t>режимов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 с особыми 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территорий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Здравоохранение 3.4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 гражданам медицинской помощи</w:t>
            </w: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Поликлиники, фельдшерские пункты, больницы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3A14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  <w:p w:rsidR="00B462A6" w:rsidRPr="003A14AE" w:rsidRDefault="00B462A6" w:rsidP="003A14A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A14A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</w:t>
            </w:r>
            <w:r w:rsidRPr="00F51D12">
              <w:rPr>
                <w:rFonts w:ascii="Times New Roman" w:hAnsi="Times New Roman" w:cs="Times New Roman"/>
              </w:rPr>
              <w:lastRenderedPageBreak/>
              <w:t>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292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Магазины 4.4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459" w:type="dxa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 кв.м.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  <w:vMerge w:val="restart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lastRenderedPageBreak/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техники,</w:t>
            </w:r>
          </w:p>
        </w:tc>
        <w:tc>
          <w:tcPr>
            <w:tcW w:w="3459" w:type="dxa"/>
            <w:vMerge w:val="restart"/>
          </w:tcPr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51D12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51D12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F51D1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</w:t>
            </w:r>
            <w:r w:rsidRPr="00F51D1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51D1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51D1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lastRenderedPageBreak/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51D12">
              <w:rPr>
                <w:rFonts w:ascii="Times New Roman" w:hAnsi="Times New Roman" w:cs="Times New Roman"/>
              </w:rPr>
              <w:t xml:space="preserve">-минимальный процент озеленения территории земельного участка </w:t>
            </w:r>
            <w:r>
              <w:rPr>
                <w:rFonts w:ascii="Times New Roman" w:hAnsi="Times New Roman" w:cs="Times New Roman"/>
              </w:rPr>
              <w:t>–15%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3190" w:type="dxa"/>
            <w:vMerge/>
          </w:tcPr>
          <w:p w:rsidR="00B462A6" w:rsidRPr="001912BE" w:rsidRDefault="00B462A6" w:rsidP="001912BE">
            <w:pPr>
              <w:pStyle w:val="TableParagraph"/>
              <w:ind w:right="-30"/>
              <w:rPr>
                <w:lang w:val="ru-RU"/>
              </w:rPr>
            </w:pPr>
          </w:p>
        </w:tc>
      </w:tr>
      <w:tr w:rsidR="00B462A6" w:rsidRPr="001912BE" w:rsidTr="000130EA">
        <w:trPr>
          <w:trHeight w:val="3645"/>
        </w:trPr>
        <w:tc>
          <w:tcPr>
            <w:tcW w:w="274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2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345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(Актуализированная редакция СНиП 2.07.01-89*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 СП,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0130EA" w:rsidRPr="001912BE">
        <w:trPr>
          <w:trHeight w:val="210"/>
        </w:trPr>
        <w:tc>
          <w:tcPr>
            <w:tcW w:w="2748" w:type="dxa"/>
          </w:tcPr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 5.1.</w:t>
            </w:r>
          </w:p>
        </w:tc>
        <w:tc>
          <w:tcPr>
            <w:tcW w:w="2929" w:type="dxa"/>
          </w:tcPr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объектов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 спортивных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бассейнов, устройство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площадок для занятия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</w:tcPr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(открытые, крытые).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клубы,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залы,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бассейны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(беговые дорожки,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спортивной игры,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автодромы, мотодромы,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трамплины, трассы и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3459" w:type="dxa"/>
          </w:tcPr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минимальная площадь земельного участка –100 кв.м. 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площадь земельного участка-  200000  кв.м.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Предельное количество этажей </w:t>
            </w:r>
            <w:r>
              <w:rPr>
                <w:rFonts w:ascii="Times New Roman" w:hAnsi="Times New Roman" w:cs="Times New Roman"/>
              </w:rPr>
              <w:lastRenderedPageBreak/>
              <w:t xml:space="preserve">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участка- 50%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земельного участка – 20%.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>
                <w:rPr>
                  <w:rFonts w:ascii="Times New Roman" w:hAnsi="Times New Roman" w:cs="Times New Roman"/>
                </w:rPr>
                <w:t>2 метра</w:t>
              </w:r>
            </w:smartTag>
            <w:r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>
                <w:rPr>
                  <w:rFonts w:ascii="Times New Roman" w:hAnsi="Times New Roman" w:cs="Times New Roman"/>
                </w:rPr>
                <w:t>2,5 метров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90" w:type="dxa"/>
          </w:tcPr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Использование земельных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 и объектов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с учетом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режимов зон с особыми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0130EA" w:rsidRDefault="000130EA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территорий.</w:t>
            </w:r>
          </w:p>
        </w:tc>
      </w:tr>
    </w:tbl>
    <w:p w:rsidR="00B462A6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503C63">
        <w:rPr>
          <w:b/>
          <w:bCs/>
          <w:sz w:val="24"/>
          <w:szCs w:val="24"/>
          <w:lang w:val="ru-RU"/>
        </w:rPr>
        <w:lastRenderedPageBreak/>
        <w:t xml:space="preserve">ОБЩЕСТВЕННО-ДЕЛОВЫЕ ЗОНЫ: 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  <w:r w:rsidRPr="00503C63">
        <w:rPr>
          <w:b/>
          <w:bCs/>
          <w:sz w:val="24"/>
          <w:szCs w:val="24"/>
          <w:u w:val="single"/>
          <w:lang w:val="ru-RU"/>
        </w:rPr>
        <w:t>ЗОН</w:t>
      </w:r>
      <w:r w:rsidR="00E727B6">
        <w:rPr>
          <w:b/>
          <w:bCs/>
          <w:sz w:val="24"/>
          <w:szCs w:val="24"/>
          <w:u w:val="single"/>
          <w:lang w:val="ru-RU"/>
        </w:rPr>
        <w:t>А</w:t>
      </w:r>
      <w:r w:rsidRPr="00503C63">
        <w:rPr>
          <w:b/>
          <w:bCs/>
          <w:sz w:val="24"/>
          <w:szCs w:val="24"/>
          <w:u w:val="single"/>
          <w:lang w:val="ru-RU"/>
        </w:rPr>
        <w:t xml:space="preserve"> ДЕЛОВОГО, ОБЩЕСТВЕННОГО И КОММЕРЧЕСКОГО НАЗНАЧЕНИЯ (ОДЗ-1)</w:t>
      </w:r>
    </w:p>
    <w:p w:rsidR="00B462A6" w:rsidRPr="00503C63" w:rsidRDefault="00B462A6" w:rsidP="00DA66B2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2957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управление 3.8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в которых непосредственно обеспечивается деятельность органов государственной власти, органов местного самоуправления;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Pr="00250561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Отдельно стоящие. 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поселений»);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другие действующие нормативные документы и технические регламенты, СП.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не связанной с государственным или муниципальным управлением и оказанием услуг, а так же с целью обеспечения совершения сделок, не требующих передачи товара в момент ее совершения между </w:t>
            </w:r>
            <w:r w:rsidRPr="001912BE">
              <w:rPr>
                <w:rFonts w:ascii="Times New Roman" w:hAnsi="Times New Roman" w:cs="Times New Roman"/>
              </w:rPr>
              <w:lastRenderedPageBreak/>
              <w:t>организациями.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Банковская и страховая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4.5.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 организаций,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оказывающих банковские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страховые услуги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Объекты для  оказания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банковских и страховых услуг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Гостиничное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обслуживание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4.7.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Размещение гостиниц, пансионатов, домов отдыха не оказывающих услуг по лечению,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также иных зданий,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используемых с целью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извлечения</w:t>
            </w:r>
          </w:p>
          <w:p w:rsidR="00B462A6" w:rsidRPr="001912BE" w:rsidRDefault="00B462A6" w:rsidP="001912BE">
            <w:pPr>
              <w:pStyle w:val="TableParagraph"/>
              <w:spacing w:line="202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предпринимательской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выгоды из предоставления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жилого помещения для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временного проживания в</w:t>
            </w:r>
          </w:p>
          <w:p w:rsidR="00B462A6" w:rsidRPr="001912BE" w:rsidRDefault="00B462A6" w:rsidP="001912BE">
            <w:pPr>
              <w:pStyle w:val="TableParagraph"/>
              <w:spacing w:line="219" w:lineRule="exact"/>
              <w:ind w:left="107"/>
              <w:rPr>
                <w:lang w:val="ru-RU"/>
              </w:rPr>
            </w:pPr>
            <w:r w:rsidRPr="001912BE">
              <w:rPr>
                <w:lang w:val="ru-RU"/>
              </w:rPr>
              <w:t>них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spacing w:line="216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Гостиницы, объекты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временного</w:t>
            </w:r>
          </w:p>
          <w:p w:rsidR="00B462A6" w:rsidRPr="001912BE" w:rsidRDefault="00B462A6" w:rsidP="001912BE">
            <w:pPr>
              <w:pStyle w:val="TableParagraph"/>
              <w:spacing w:line="203" w:lineRule="exact"/>
              <w:ind w:left="105"/>
              <w:rPr>
                <w:lang w:val="ru-RU"/>
              </w:rPr>
            </w:pPr>
            <w:r w:rsidRPr="001912BE">
              <w:rPr>
                <w:lang w:val="ru-RU"/>
              </w:rPr>
              <w:t>проживания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целях 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 столовые,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закусочные, бары)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1500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250561" w:rsidRDefault="00B462A6" w:rsidP="002505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«Общественные здания и 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правилами, СП, </w:t>
            </w:r>
            <w:r w:rsidRPr="001912BE">
              <w:rPr>
                <w:rFonts w:ascii="Times New Roman" w:hAnsi="Times New Roman" w:cs="Times New Roman"/>
              </w:rPr>
              <w:lastRenderedPageBreak/>
              <w:t>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Бытовое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оказания населению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организациям бытовыхуслуг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мелкого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ремонта, ателье, бани,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парикмахерские, прачечные,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химчистки, похоронные бюро)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2957" w:type="dxa"/>
            <w:vMerge w:val="restart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250561">
              <w:rPr>
                <w:rFonts w:ascii="Times New Roman" w:hAnsi="Times New Roman" w:cs="Times New Roman"/>
              </w:rPr>
              <w:t xml:space="preserve"> </w:t>
            </w:r>
            <w:r w:rsidRPr="00250561">
              <w:rPr>
                <w:rFonts w:ascii="Times New Roman" w:hAnsi="Times New Roman" w:cs="Times New Roman"/>
              </w:rPr>
              <w:lastRenderedPageBreak/>
              <w:t xml:space="preserve">кв.м. 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25056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056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250561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056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 отдельно стоящие 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Рынки 4.3.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Сооружения, предназначенные для организации постоянной или временной торговли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(ярмарка, рынок, базар),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того, что каждое из торговых мест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располагает торговой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1912BE">
                <w:rPr>
                  <w:rFonts w:ascii="Times New Roman" w:hAnsi="Times New Roman" w:cs="Times New Roman"/>
                </w:rPr>
                <w:t>200 кв. м</w:t>
              </w:r>
            </w:smartTag>
            <w:r w:rsidRPr="001912BE">
              <w:rPr>
                <w:rFonts w:ascii="Times New Roman" w:hAnsi="Times New Roman" w:cs="Times New Roman"/>
              </w:rPr>
              <w:t>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гаражей и 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для автомобилей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сотрудников и посетителей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рынка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Котельные, водозаборы,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lastRenderedPageBreak/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25056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минимальная площадь </w:t>
            </w:r>
            <w:r w:rsidRPr="00250561">
              <w:rPr>
                <w:rFonts w:ascii="Times New Roman" w:hAnsi="Times New Roman" w:cs="Times New Roman"/>
              </w:rPr>
              <w:lastRenderedPageBreak/>
              <w:t>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2172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Социальное обслуживание 3.2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 строительства, предназначенных для оказания гражданам социальной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связи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общественных некоммерческих организаций; благотворительных организаций, клубов по интересам.</w:t>
            </w:r>
          </w:p>
        </w:tc>
        <w:tc>
          <w:tcPr>
            <w:tcW w:w="2957" w:type="dxa"/>
          </w:tcPr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0561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1000 </w:t>
            </w:r>
            <w:r w:rsidRPr="0025056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 </w:t>
            </w:r>
            <w:r w:rsidRPr="00250561">
              <w:rPr>
                <w:rFonts w:ascii="Times New Roman" w:hAnsi="Times New Roman" w:cs="Times New Roman"/>
              </w:rPr>
              <w:t>кв.м.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аксимальная высота </w:t>
            </w:r>
            <w:r w:rsidRPr="001912BE">
              <w:rPr>
                <w:rFonts w:ascii="Times New Roman" w:hAnsi="Times New Roman" w:cs="Times New Roman"/>
              </w:rPr>
              <w:lastRenderedPageBreak/>
              <w:t>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2881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Образование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просвещение 3.5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воспитания, образования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просвещения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41042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410421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1042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41042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30%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410421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Встроенные и пристроенные в основные виды использования,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отдельно стоящие 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 (Актуализированная редакция 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СанПин 2.4.4.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1251-03 Санитарно-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эпидемиологические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 к учреждениям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детей (внешкольные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учреждения),со строительными нормами и правилами, СП,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Размещать внешкольные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учреждения на территории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учетом транспортной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доступности не более 30 </w:t>
            </w:r>
            <w:r w:rsidRPr="001912BE">
              <w:rPr>
                <w:rFonts w:ascii="Times New Roman" w:hAnsi="Times New Roman" w:cs="Times New Roman"/>
              </w:rPr>
              <w:lastRenderedPageBreak/>
              <w:t>мин.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lastRenderedPageBreak/>
              <w:t>Культурное развитие 3.6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празднеств и гуляний</w:t>
            </w:r>
          </w:p>
        </w:tc>
        <w:tc>
          <w:tcPr>
            <w:tcW w:w="2957" w:type="dxa"/>
          </w:tcPr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1500</w:t>
            </w:r>
            <w:r w:rsidRPr="00A72B1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>максимальная площадь земельного участка-  2</w:t>
            </w:r>
            <w:r>
              <w:rPr>
                <w:rFonts w:ascii="Times New Roman" w:hAnsi="Times New Roman" w:cs="Times New Roman"/>
              </w:rPr>
              <w:t>000</w:t>
            </w:r>
            <w:r w:rsidRPr="00A72B1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A72B10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50561">
              <w:rPr>
                <w:rFonts w:ascii="Times New Roman" w:hAnsi="Times New Roman" w:cs="Times New Roman"/>
              </w:rPr>
              <w:t xml:space="preserve">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hAnsi="Times New Roman" w:cs="Times New Roman"/>
                </w:rPr>
                <w:t>15</w:t>
              </w:r>
              <w:r w:rsidRPr="00250561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25056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72B1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A72B10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A72B10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15%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A72B10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 отдельно 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 СП 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 сооружения»),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Обеспечение научной деятельности 3.9.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   проведения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научной и селекционной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работы, ведения сельского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лесного хозяйства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получения ценных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научной точки зрения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образцов растительного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животного мира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научно- исследовательских учреждений</w:t>
            </w:r>
          </w:p>
        </w:tc>
        <w:tc>
          <w:tcPr>
            <w:tcW w:w="2957" w:type="dxa"/>
          </w:tcPr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80548">
              <w:rPr>
                <w:rFonts w:ascii="Times New Roman" w:hAnsi="Times New Roman" w:cs="Times New Roman"/>
              </w:rPr>
              <w:t>Предельные (минимальные и (или) максимальные) размеры земельных участков, в том числе их площадь: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3000</w:t>
            </w:r>
            <w:r w:rsidRPr="00080548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080548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080548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5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080548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805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080548">
              <w:rPr>
                <w:rFonts w:ascii="Times New Roman" w:hAnsi="Times New Roman" w:cs="Times New Roman"/>
              </w:rPr>
              <w:t>0%</w:t>
            </w:r>
          </w:p>
          <w:p w:rsidR="00B462A6" w:rsidRPr="00080548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805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Развлечения 4.8.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размещения: дискотек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танцевальных площадок,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Дискотеки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танцевальные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31EE7" w:rsidRDefault="00B462A6" w:rsidP="00B31EE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B31EE7">
              <w:rPr>
                <w:rFonts w:ascii="Times New Roman" w:hAnsi="Times New Roman" w:cs="Times New Roman"/>
              </w:rPr>
              <w:t xml:space="preserve">500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</w:t>
            </w:r>
            <w:r w:rsidRPr="00B31EE7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31EE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сооружений- 3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31EE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31EE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>0%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3.7.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отправления</w:t>
            </w:r>
            <w:r w:rsidRPr="001912BE">
              <w:rPr>
                <w:rFonts w:ascii="Times New Roman" w:hAnsi="Times New Roman" w:cs="Times New Roman"/>
              </w:rPr>
              <w:tab/>
              <w:t>религиозных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местонахождения духовных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лиц, паломников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послушников</w:t>
            </w:r>
            <w:r w:rsidRPr="001912BE">
              <w:rPr>
                <w:rFonts w:ascii="Times New Roman" w:hAnsi="Times New Roman" w:cs="Times New Roman"/>
              </w:rPr>
              <w:tab/>
              <w:t>в связи</w:t>
            </w:r>
            <w:r w:rsidRPr="001912BE">
              <w:rPr>
                <w:rFonts w:ascii="Times New Roman" w:hAnsi="Times New Roman" w:cs="Times New Roman"/>
              </w:rPr>
              <w:tab/>
              <w:t>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осуществлением 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  <w:r w:rsidRPr="001912BE">
              <w:rPr>
                <w:rFonts w:ascii="Times New Roman" w:hAnsi="Times New Roman" w:cs="Times New Roman"/>
              </w:rPr>
              <w:tab/>
              <w:t>службы, 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</w:t>
            </w:r>
            <w:r w:rsidRPr="001912BE">
              <w:rPr>
                <w:rFonts w:ascii="Times New Roman" w:hAnsi="Times New Roman" w:cs="Times New Roman"/>
              </w:rPr>
              <w:tab/>
              <w:t>дляосуществления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благотворительной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религиозной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образовательной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Церкви, соборы,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храмы, часовни,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мечети,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молельные дома,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монастыри, скиты,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воскресные школы,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семинарии, духовные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училища</w:t>
            </w:r>
          </w:p>
        </w:tc>
        <w:tc>
          <w:tcPr>
            <w:tcW w:w="2957" w:type="dxa"/>
          </w:tcPr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824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824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824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30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качестве спортивных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клубов, спортивных залов,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бассейнов, устройство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площадок для занятия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спортом и физкультурой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(открытые, 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клубы,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залы,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бассейны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(беговые дорожки,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теннисные корты, поля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спортивной игры,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автодромы, мотодромы,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трамплины, трассы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стрельбища),размещение спортивных баз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лагерей.</w:t>
            </w:r>
          </w:p>
        </w:tc>
        <w:tc>
          <w:tcPr>
            <w:tcW w:w="2957" w:type="dxa"/>
          </w:tcPr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105DE1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105DE1" w:rsidRDefault="00B462A6" w:rsidP="00105DE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200000 </w:t>
            </w:r>
            <w:r w:rsidRPr="00105DE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05DE1">
                <w:rPr>
                  <w:rFonts w:ascii="Times New Roman" w:hAnsi="Times New Roman" w:cs="Times New Roman"/>
                </w:rPr>
                <w:t>3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105DE1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05DE1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105DE1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 земельного участка – 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1912BE">
              <w:rPr>
                <w:rFonts w:ascii="Times New Roman" w:hAnsi="Times New Roman" w:cs="Times New Roman"/>
              </w:rPr>
              <w:t xml:space="preserve">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, высота ворот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81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площади, проезды,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малые архитектурные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формы благоустройства, детские площадки</w:t>
            </w:r>
          </w:p>
        </w:tc>
        <w:tc>
          <w:tcPr>
            <w:tcW w:w="2957" w:type="dxa"/>
          </w:tcPr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A1570" w:rsidRDefault="00B462A6" w:rsidP="008A157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8A157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A157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8A1570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5A37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A37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A3790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5A37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 xml:space="preserve">инимальный процент озеленения земельного участка – </w:t>
            </w:r>
            <w:r>
              <w:rPr>
                <w:rFonts w:ascii="Times New Roman" w:hAnsi="Times New Roman" w:cs="Times New Roman"/>
              </w:rPr>
              <w:t>7</w:t>
            </w:r>
            <w:r w:rsidRPr="001912B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строительства.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3845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Здравоохранение 3.4.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по оказанию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 помощи гражданам, поликлиники, фельдшерские пункты, больницы</w:t>
            </w:r>
          </w:p>
        </w:tc>
        <w:tc>
          <w:tcPr>
            <w:tcW w:w="2957" w:type="dxa"/>
          </w:tcPr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03716C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03716C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 w:rsidR="00775DF6">
              <w:rPr>
                <w:rFonts w:ascii="Times New Roman" w:hAnsi="Times New Roman" w:cs="Times New Roman"/>
              </w:rPr>
              <w:t>2000</w:t>
            </w:r>
            <w:r w:rsidRPr="0003716C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3716C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3716C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03716C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03716C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0561">
              <w:rPr>
                <w:rFonts w:ascii="Times New Roman" w:hAnsi="Times New Roman" w:cs="Times New Roman"/>
              </w:rPr>
              <w:t xml:space="preserve">минимальный процент озеленения территории земельного участка 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03716C">
            <w:pPr>
              <w:spacing w:after="0" w:line="192" w:lineRule="auto"/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техническими регламентами.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81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временные 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</w:t>
            </w:r>
          </w:p>
        </w:tc>
        <w:tc>
          <w:tcPr>
            <w:tcW w:w="2957" w:type="dxa"/>
          </w:tcPr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3E1C9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3E1C90" w:rsidRDefault="00B462A6" w:rsidP="003E1C9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 xml:space="preserve">300 </w:t>
            </w:r>
            <w:r w:rsidRPr="003E1C90">
              <w:rPr>
                <w:rFonts w:ascii="Times New Roman" w:hAnsi="Times New Roman" w:cs="Times New Roman"/>
              </w:rPr>
              <w:t>кв.м.</w:t>
            </w:r>
          </w:p>
          <w:p w:rsidR="00B462A6" w:rsidRPr="003E1C90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E1C90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1C90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 xml:space="preserve"> этаж.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1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Новое строительство,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реконструкцию и нормы расчета количества машино-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мест, расстояние до жилых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 общественных зданий,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 также до участков школ,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детских яслей-садов и 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учреждений стационарного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типа, размещаемых на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селитебных территориях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требованиями к размещению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таких объектов ,со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поселений»), со строительными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нормами и правилами,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СП,СаНПиН,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участков и объектов капитального строительства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 в целях обеспечения физически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частности: поставки воды,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тепла, 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 связи,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отвода 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2957" w:type="dxa"/>
          </w:tcPr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FA5182" w:rsidRDefault="00B462A6" w:rsidP="00FA5182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FA5182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FA5182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A5182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FA5182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5182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FA5182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1,5. </w:t>
            </w: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118.13330.2012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 техническими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558"/>
        </w:trPr>
        <w:tc>
          <w:tcPr>
            <w:tcW w:w="14786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автозаправочных 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 торговли,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зданий для организации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 в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сопутствующей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качестве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придорожного сервиса;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моек и прачечных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ремонта и 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автомобилей и прочих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придорожного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2957" w:type="dxa"/>
            <w:vMerge w:val="restart"/>
          </w:tcPr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300</w:t>
            </w:r>
            <w:r w:rsidRPr="00711C9E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711C9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711C9E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1C9E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1 этаж</w:t>
            </w:r>
            <w:r w:rsidRPr="00711C9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711C9E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      </w:r>
            <w: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711C9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rPr>
          <w:trHeight w:val="558"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Связь 6.8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Размещение объектов связи, радиовещания, телевидения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связи, радиовещания, телевидения, усилительные пункты на кабельных линиях связи</w:t>
            </w:r>
          </w:p>
        </w:tc>
        <w:tc>
          <w:tcPr>
            <w:tcW w:w="2957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Pr="00503C63" w:rsidRDefault="00B462A6" w:rsidP="00E65AF9">
      <w:pPr>
        <w:spacing w:line="240" w:lineRule="auto"/>
        <w:ind w:right="-31"/>
        <w:rPr>
          <w:rFonts w:ascii="Times New Roman" w:hAnsi="Times New Roman" w:cs="Times New Roman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5C310C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AB01EC">
        <w:rPr>
          <w:b/>
          <w:bCs/>
          <w:sz w:val="24"/>
          <w:szCs w:val="24"/>
          <w:lang w:val="ru-RU"/>
        </w:rPr>
        <w:t>ПРОИЗВОДСТВЕННЫЕ</w:t>
      </w:r>
      <w:r>
        <w:rPr>
          <w:b/>
          <w:bCs/>
          <w:sz w:val="24"/>
          <w:szCs w:val="24"/>
          <w:lang w:val="ru-RU"/>
        </w:rPr>
        <w:t> </w:t>
      </w:r>
      <w:r w:rsidRPr="00AB01EC">
        <w:rPr>
          <w:b/>
          <w:bCs/>
          <w:sz w:val="24"/>
          <w:szCs w:val="24"/>
          <w:lang w:val="ru-RU"/>
        </w:rPr>
        <w:t>ЗОНЫ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>ЗОН</w:t>
      </w:r>
      <w:r w:rsidR="00E727B6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ПРОМЫШЛЕННЫХ ОБЪЕКТОВ </w:t>
      </w:r>
      <w:r w:rsidRPr="002B1C45">
        <w:rPr>
          <w:b/>
          <w:bCs/>
          <w:sz w:val="24"/>
          <w:szCs w:val="24"/>
          <w:u w:val="thick"/>
          <w:lang w:val="ru-RU"/>
        </w:rPr>
        <w:t>IV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, </w:t>
      </w:r>
      <w:r w:rsidRPr="002B1C45">
        <w:rPr>
          <w:b/>
          <w:bCs/>
          <w:sz w:val="24"/>
          <w:szCs w:val="24"/>
          <w:u w:val="thick"/>
          <w:lang w:val="ru-RU"/>
        </w:rPr>
        <w:t>V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КЛАССА ОПАСНОСТИ(ПЗ-1)</w:t>
      </w:r>
    </w:p>
    <w:p w:rsidR="00B462A6" w:rsidRPr="00503C63" w:rsidRDefault="00B462A6" w:rsidP="002B1C45">
      <w:pPr>
        <w:pStyle w:val="TableParagraph"/>
        <w:spacing w:before="1"/>
        <w:ind w:right="-31"/>
        <w:rPr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3571"/>
        <w:gridCol w:w="2771"/>
        <w:gridCol w:w="3295"/>
        <w:gridCol w:w="2860"/>
      </w:tblGrid>
      <w:tr w:rsidR="00B462A6" w:rsidRPr="001912BE">
        <w:trPr>
          <w:tblHeader/>
        </w:trPr>
        <w:tc>
          <w:tcPr>
            <w:tcW w:w="9023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295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860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68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95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Недропользование 6.1.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геологических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изысканий;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добыча недр открытым(карьеры, отвалы)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закрытым (шахты, скважины) способами;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числе подземных, в целях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добычи недр;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необходимых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подготовки сырья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транспортировке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(или)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переработке;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проживания в 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сотрудников,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осуществляющих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зданий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необходимых для целей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недропользования, если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добыча недр происходит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 межселенной территории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добычи руд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нерудных ископаемых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4, 5 класса опасности</w:t>
            </w:r>
          </w:p>
        </w:tc>
        <w:tc>
          <w:tcPr>
            <w:tcW w:w="3295" w:type="dxa"/>
            <w:vMerge w:val="restart"/>
          </w:tcPr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25798F" w:rsidRDefault="00B462A6" w:rsidP="0025798F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25798F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максимальная площадь земельного участка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798F">
              <w:rPr>
                <w:rFonts w:ascii="Times New Roman" w:hAnsi="Times New Roman" w:cs="Times New Roman"/>
              </w:rPr>
              <w:t xml:space="preserve">- 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798F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>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Использованиеземельных участков иобъектов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осуществлять с учетом режимов зон с особыми 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гидроэнергетики,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тепловых станций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других электростанций,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обслуживающих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вспомогательных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электростанций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 (золоотвалов,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гидротехнических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сооружений);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исключением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энергетики, размещение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которых предусмотрено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содержанием вида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кодом3.1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энергетики 4,5 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Легкая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 6.3.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текстильной, фарфоро-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фаянсовой, электронной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текстильной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 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объектов, в отношении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предусматривается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установление охранных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или санитарно-защитных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зон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фармацевтической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легкой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пищевой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промышленности,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способом,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приводящим к 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переработке в иную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продукцию (консервирование,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копчение, хлебопечение),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том числе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напитков,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алкогольных напитков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табачных изделий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обработке пищевых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продуктов и вкусовых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веществ 4, 5 класса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промышленность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предназначенных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строительных материалов (кирпичей,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пиломатериалов, цемента,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крепежных материалов),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бытового и строительного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газового исантехнического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оборудования, лифтов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подъемников, столярной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продукции, сборных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домов или их частей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тому подобнойпродукции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строительной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промышленности 4, 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класса опасности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 6.9.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имеющих назначение по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временному хранению,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распределению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перевалке грузов (за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 хранения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стратегических запасов),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являющихся частями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комплексов, на которых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был создан груз: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промышленные базы,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склады, погрузочные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перевалочных складов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складские объекты</w:t>
            </w:r>
          </w:p>
        </w:tc>
        <w:tc>
          <w:tcPr>
            <w:tcW w:w="3295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автотранспорта 4.9.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3295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 w:rsidRPr="001912BE">
              <w:rPr>
                <w:rFonts w:ascii="Times New Roman" w:hAnsi="Times New Roman" w:cs="Times New Roman"/>
              </w:rPr>
              <w:t xml:space="preserve"> не подлежат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сооружений- 3 этажа.</w:t>
            </w:r>
          </w:p>
          <w:p w:rsidR="00B462A6" w:rsidRPr="0025798F" w:rsidRDefault="00B462A6" w:rsidP="002579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5</w:t>
            </w:r>
            <w:r w:rsidRPr="0025798F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860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иобъектов капитального строительстваосуществлять с учетомрежимов зон с особымиусловиями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стоков, очистки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уборки объектовнедвижимости(котельных,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Котельные,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насосные 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водопроводы, линии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телефонные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станции, канализация, стоянки, гаражи и мастерские для обслуживания уборочной и аварийной техники</w:t>
            </w:r>
          </w:p>
        </w:tc>
        <w:tc>
          <w:tcPr>
            <w:tcW w:w="3295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3F6936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E727B6" w:rsidRPr="001912BE" w:rsidRDefault="00E727B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Деловое управление 4.1.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управленческой деятельности, не связанной с государственным или муниципальным управлением и оказанием услуг,</w:t>
            </w:r>
          </w:p>
        </w:tc>
        <w:tc>
          <w:tcPr>
            <w:tcW w:w="3295" w:type="dxa"/>
          </w:tcPr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3F693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устройства мест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общественного питания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столовые, закусочные,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бары)</w:t>
            </w:r>
          </w:p>
        </w:tc>
        <w:tc>
          <w:tcPr>
            <w:tcW w:w="3295" w:type="dxa"/>
          </w:tcPr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3F693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</w:t>
            </w:r>
            <w:r w:rsidRPr="003F6936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</w:t>
            </w:r>
            <w:r w:rsidRPr="003F6936">
              <w:rPr>
                <w:rFonts w:ascii="Times New Roman" w:hAnsi="Times New Roman" w:cs="Times New Roman"/>
              </w:rPr>
              <w:t>500 кв.м.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C2465E">
              <w:rPr>
                <w:rFonts w:ascii="Times New Roman" w:hAnsi="Times New Roman" w:cs="Times New Roman"/>
              </w:rPr>
              <w:t xml:space="preserve">Минимальная ширина вдоль фронта улицы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2465E">
                <w:rPr>
                  <w:rFonts w:ascii="Times New Roman" w:hAnsi="Times New Roman" w:cs="Times New Roman"/>
                </w:rPr>
                <w:t>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C2465E">
                <w:rPr>
                  <w:rFonts w:ascii="Times New Roman" w:hAnsi="Times New Roman" w:cs="Times New Roman"/>
                </w:rPr>
                <w:t xml:space="preserve"> м</w:t>
              </w:r>
            </w:smartTag>
            <w:r w:rsidRPr="00C2465E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F6936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3F6936">
              <w:rPr>
                <w:rFonts w:ascii="Times New Roman" w:hAnsi="Times New Roman" w:cs="Times New Roman"/>
              </w:rPr>
              <w:t xml:space="preserve"> этажа </w:t>
            </w:r>
          </w:p>
          <w:p w:rsidR="00B462A6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3F6936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>ей площади земельного участка- 7</w:t>
            </w:r>
            <w:r w:rsidRPr="003F6936">
              <w:rPr>
                <w:rFonts w:ascii="Times New Roman" w:hAnsi="Times New Roman" w:cs="Times New Roman"/>
              </w:rPr>
              <w:t>0%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–1,5 м</w:t>
            </w:r>
          </w:p>
          <w:p w:rsidR="00B462A6" w:rsidRPr="001912BE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</w:t>
            </w:r>
            <w:r>
              <w:rPr>
                <w:rFonts w:ascii="Times New Roman" w:hAnsi="Times New Roman" w:cs="Times New Roman"/>
              </w:rPr>
              <w:t xml:space="preserve"> озеленения земельного участка- 15%</w:t>
            </w:r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основные видыиспользования, отдельностоящие.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со СП42.13330.2011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(Актуализированнаяредакция СНиП 2.07.01-89*«Градостроительство.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Планировка и застройкагородских и сельскихпоселений»), СП118.13330.2012(Актуализированная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редакция СНиП 31-06-2009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«Общественные здания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сооружения»), со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строительными нормами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правилами, СП,техническими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68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35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77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295" w:type="dxa"/>
          </w:tcPr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BC34F7" w:rsidRDefault="00B462A6" w:rsidP="00BC34F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150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BC34F7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</w:t>
            </w:r>
            <w:r w:rsidRPr="00BC34F7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C34F7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BC34F7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BC34F7">
              <w:rPr>
                <w:rFonts w:ascii="Times New Roman" w:hAnsi="Times New Roman" w:cs="Times New Roman"/>
              </w:rPr>
      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</w:t>
            </w:r>
            <w:r>
              <w:rPr>
                <w:rFonts w:ascii="Times New Roman" w:hAnsi="Times New Roman" w:cs="Times New Roman"/>
              </w:rPr>
              <w:t>7</w:t>
            </w:r>
            <w:r w:rsidRPr="00BC34F7">
              <w:rPr>
                <w:rFonts w:ascii="Times New Roman" w:hAnsi="Times New Roman" w:cs="Times New Roman"/>
              </w:rPr>
              <w:t>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  <w:r w:rsidRPr="001912BE">
              <w:rPr>
                <w:rFonts w:ascii="Times New Roman" w:hAnsi="Times New Roman" w:cs="Times New Roman"/>
              </w:rPr>
              <w:t xml:space="preserve"> – 10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</w:p>
        </w:tc>
        <w:tc>
          <w:tcPr>
            <w:tcW w:w="2860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Встроенные и пристроенные в основные виды использования, отдельно стоящие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 соответствии со СП 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поселений»)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  <w:r w:rsidRPr="00AB01EC">
        <w:rPr>
          <w:b/>
          <w:bCs/>
          <w:sz w:val="24"/>
          <w:szCs w:val="24"/>
          <w:u w:val="thick"/>
          <w:lang w:val="ru-RU"/>
        </w:rPr>
        <w:t>ЗОН</w:t>
      </w:r>
      <w:r w:rsidR="00E727B6">
        <w:rPr>
          <w:b/>
          <w:bCs/>
          <w:sz w:val="24"/>
          <w:szCs w:val="24"/>
          <w:u w:val="thick"/>
          <w:lang w:val="ru-RU"/>
        </w:rPr>
        <w:t>А</w:t>
      </w:r>
      <w:r w:rsidRPr="00AB01EC">
        <w:rPr>
          <w:b/>
          <w:bCs/>
          <w:sz w:val="24"/>
          <w:szCs w:val="24"/>
          <w:u w:val="thick"/>
          <w:lang w:val="ru-RU"/>
        </w:rPr>
        <w:t xml:space="preserve"> ОБЪЕКТОВ ИНЖЕНЕРНОЙ </w:t>
      </w:r>
      <w:r>
        <w:rPr>
          <w:b/>
          <w:bCs/>
          <w:sz w:val="24"/>
          <w:szCs w:val="24"/>
          <w:u w:val="thick"/>
          <w:lang w:val="ru-RU"/>
        </w:rPr>
        <w:t xml:space="preserve">И ТРАНСПОРТНОЙ </w:t>
      </w:r>
      <w:r w:rsidRPr="00AB01EC">
        <w:rPr>
          <w:b/>
          <w:bCs/>
          <w:sz w:val="24"/>
          <w:szCs w:val="24"/>
          <w:u w:val="thick"/>
          <w:lang w:val="ru-RU"/>
        </w:rPr>
        <w:t>ИНФРАСТРУКТУРЫ (ПЗ-2)</w:t>
      </w:r>
    </w:p>
    <w:p w:rsidR="00B462A6" w:rsidRPr="00AB01EC" w:rsidRDefault="00B462A6" w:rsidP="00191ADD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7"/>
        <w:gridCol w:w="3196"/>
        <w:gridCol w:w="2906"/>
        <w:gridCol w:w="3128"/>
        <w:gridCol w:w="2921"/>
      </w:tblGrid>
      <w:tr w:rsidR="00B462A6" w:rsidRPr="001912BE">
        <w:trPr>
          <w:tblHeader/>
        </w:trPr>
        <w:tc>
          <w:tcPr>
            <w:tcW w:w="9019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2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21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2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1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Энергетика 6.7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хозяйства,за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исключением</w:t>
            </w:r>
            <w:r w:rsidRPr="001912BE">
              <w:rPr>
                <w:rFonts w:ascii="Times New Roman" w:hAnsi="Times New Roman" w:cs="Times New Roman"/>
              </w:rPr>
              <w:tab/>
              <w:t>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энергетики,размещение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которыхпредусмотрено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содержаниемвида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  <w:r w:rsidRPr="001912BE">
              <w:rPr>
                <w:rFonts w:ascii="Times New Roman" w:hAnsi="Times New Roman" w:cs="Times New Roman"/>
              </w:rPr>
              <w:tab/>
              <w:t>скодом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электросетевого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хозяйства</w:t>
            </w:r>
          </w:p>
        </w:tc>
        <w:tc>
          <w:tcPr>
            <w:tcW w:w="312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750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750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физических июридических лицкоммунальными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услугами,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поставки воды, тепла,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отводаканализационныхстоков, очистки иуборки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недвижимости (котельных,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аварийной техники)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</w:tc>
        <w:tc>
          <w:tcPr>
            <w:tcW w:w="3128" w:type="dxa"/>
          </w:tcPr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25798F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25798F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555851" w:rsidRDefault="00B462A6" w:rsidP="00555851">
            <w:pPr>
              <w:pStyle w:val="TableParagraph"/>
              <w:spacing w:line="231" w:lineRule="exact"/>
              <w:ind w:left="105"/>
              <w:rPr>
                <w:lang w:val="ru-RU"/>
              </w:rPr>
            </w:pPr>
            <w:r w:rsidRPr="00555851">
              <w:rPr>
                <w:lang w:val="ru-RU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pStyle w:val="TableParagraph"/>
              <w:spacing w:line="231" w:lineRule="exact"/>
              <w:ind w:left="138"/>
              <w:rPr>
                <w:lang w:val="ru-RU"/>
              </w:rPr>
            </w:pP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гаражей,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многоярусных, не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указанных в коде 2.7.1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 (парковок).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многоярусные.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Стоянка автомобилей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максимальна</w:t>
            </w:r>
            <w:r>
              <w:rPr>
                <w:rFonts w:ascii="Times New Roman" w:hAnsi="Times New Roman" w:cs="Times New Roman"/>
              </w:rPr>
              <w:t xml:space="preserve">я площадь земельного участка-  1000 </w:t>
            </w:r>
            <w:r w:rsidRPr="00555851">
              <w:rPr>
                <w:rFonts w:ascii="Times New Roman" w:hAnsi="Times New Roman" w:cs="Times New Roman"/>
              </w:rPr>
              <w:t>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Pr="001912BE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</w:t>
            </w:r>
            <w:r>
              <w:rPr>
                <w:rFonts w:ascii="Times New Roman" w:hAnsi="Times New Roman" w:cs="Times New Roman"/>
              </w:rPr>
              <w:t xml:space="preserve">ей площади земельного участка: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земельных участков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отступ от границ общественных зданий в целях определения места допустимого размещения сооружений принимается на основании расчетов по требованиям норм инсоляции, освещенности и противопожарным требованиям.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придорожного сервиса 4.9.1.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автозаправочных станций (бензиновых, газовых);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размещение автомобильных моек и прачечных для автомобильных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принадлежностей, мастерских,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предназначенных для ремонта и обслуживания автомобилей и прочих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придорожного сервиса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Автозаправочные станции.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сопутствующей торговли.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общественного питания. Гостиницы. Автомобильные мойки и прачечные.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55851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555851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1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Автомобильный транспорт 7.2.</w:t>
            </w:r>
          </w:p>
        </w:tc>
        <w:tc>
          <w:tcPr>
            <w:tcW w:w="319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маршруту</w:t>
            </w:r>
          </w:p>
        </w:tc>
        <w:tc>
          <w:tcPr>
            <w:tcW w:w="290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на автодорогах,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 и сооружения для обслуживания пассажиров;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Депо автомобильного транспорта;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объекты.</w:t>
            </w:r>
          </w:p>
        </w:tc>
        <w:tc>
          <w:tcPr>
            <w:tcW w:w="3128" w:type="dxa"/>
          </w:tcPr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555851" w:rsidRDefault="00B462A6" w:rsidP="00555851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555851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50000</w:t>
            </w:r>
            <w:r w:rsidRPr="00555851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2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не подлежат установлению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p w:rsidR="00B462A6" w:rsidRPr="00792404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ЗОН</w:t>
      </w:r>
      <w:r w:rsidR="00E727B6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СЕЛЬСКОХОЗЯЙСТВЕННОГО </w:t>
      </w:r>
      <w:r>
        <w:rPr>
          <w:b/>
          <w:bCs/>
          <w:sz w:val="24"/>
          <w:szCs w:val="24"/>
          <w:lang w:val="ru-RU"/>
        </w:rPr>
        <w:t xml:space="preserve">НАЗНАЧЕНИЯ </w:t>
      </w:r>
      <w:r w:rsidRPr="00792404">
        <w:rPr>
          <w:b/>
          <w:bCs/>
          <w:sz w:val="24"/>
          <w:szCs w:val="24"/>
          <w:lang w:val="ru-RU"/>
        </w:rPr>
        <w:t>(СХ-1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E727B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</w:t>
            </w:r>
            <w:r w:rsidR="00E727B6">
              <w:rPr>
                <w:rFonts w:ascii="Times New Roman" w:hAnsi="Times New Roman" w:cs="Times New Roman"/>
              </w:rPr>
              <w:t>е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регламенты не устанавлива</w:t>
            </w:r>
            <w:r w:rsidR="00E727B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ульев, иных объектов и оборудования, необходимых для хранения и первичной переработки продукции пчеловодства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Ведение личного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подсобного хозяйства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912BE">
              <w:rPr>
                <w:b w:val="0"/>
                <w:bCs w:val="0"/>
                <w:sz w:val="24"/>
                <w:szCs w:val="24"/>
              </w:rPr>
              <w:t>на полевых участках 1.16.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продукции без права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возведения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</w:tcPr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</w:t>
            </w:r>
            <w:r w:rsidR="00E727B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регламенты не устанавлива</w:t>
            </w:r>
            <w:r w:rsidR="00E727B6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тся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436D60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792404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t>ЗОН</w:t>
      </w:r>
      <w:r w:rsidR="00E727B6">
        <w:rPr>
          <w:b/>
          <w:bCs/>
          <w:sz w:val="24"/>
          <w:szCs w:val="24"/>
          <w:lang w:val="ru-RU"/>
        </w:rPr>
        <w:t>А</w:t>
      </w:r>
      <w:r>
        <w:rPr>
          <w:b/>
          <w:bCs/>
          <w:sz w:val="24"/>
          <w:szCs w:val="24"/>
        </w:rPr>
        <w:t xml:space="preserve"> СЕЛЬСКОХОЗЯЙСТВЕННОГО </w:t>
      </w:r>
      <w:r>
        <w:rPr>
          <w:b/>
          <w:bCs/>
          <w:sz w:val="24"/>
          <w:szCs w:val="24"/>
          <w:lang w:val="ru-RU"/>
        </w:rPr>
        <w:t>ИСПОЛЬЗОВАНИЯ</w:t>
      </w:r>
      <w:r w:rsidRPr="00792404">
        <w:rPr>
          <w:b/>
          <w:bCs/>
          <w:sz w:val="24"/>
          <w:szCs w:val="24"/>
          <w:lang w:val="ru-RU"/>
        </w:rPr>
        <w:t>(СХ</w:t>
      </w:r>
      <w:r w:rsidRPr="00792404">
        <w:rPr>
          <w:sz w:val="24"/>
          <w:szCs w:val="24"/>
          <w:lang w:val="ru-RU"/>
        </w:rPr>
        <w:t>)</w:t>
      </w:r>
    </w:p>
    <w:p w:rsidR="00B462A6" w:rsidRDefault="00B462A6" w:rsidP="006F6084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thick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4"/>
        <w:gridCol w:w="2951"/>
        <w:gridCol w:w="2866"/>
        <w:gridCol w:w="3093"/>
        <w:gridCol w:w="2964"/>
      </w:tblGrid>
      <w:tr w:rsidR="00B462A6" w:rsidRPr="001912BE">
        <w:trPr>
          <w:tblHeader/>
        </w:trPr>
        <w:tc>
          <w:tcPr>
            <w:tcW w:w="912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Растениеводство 1.1.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деятельности, связанной с выращиванием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Содержание данного вида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включает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себя содержание видов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с кодами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1.2 - 1.6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градостроительный регламенты не устанавливаются</w:t>
            </w:r>
          </w:p>
        </w:tc>
        <w:tc>
          <w:tcPr>
            <w:tcW w:w="2964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 соответствии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техническими регламентами,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СНиПами, СП, СанПиН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др. документами.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Выращивание зерновых и иных сельскохозяйственных культур1.2</w:t>
            </w:r>
          </w:p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Овощеводство1.3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Выращивание тонизирующих, лекарственных, цветочных культур1.4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Садоводство1.5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Пчеловодство1.12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хозяйственной</w:t>
            </w:r>
            <w:r w:rsidRPr="001912BE">
              <w:rPr>
                <w:rFonts w:ascii="Times New Roman" w:hAnsi="Times New Roman" w:cs="Times New Roman"/>
              </w:rPr>
              <w:t xml:space="preserve">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ульев, иных объектов и оборудования,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необходимого</w:t>
            </w:r>
            <w:r w:rsidRPr="001912BE">
              <w:rPr>
                <w:rFonts w:ascii="Times New Roman" w:hAnsi="Times New Roman" w:cs="Times New Roman"/>
              </w:rPr>
              <w:t xml:space="preserve"> для пчеловодства и разведениях иных полезных насекомых;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сооружений, используемых для хранения и первичной 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переработки</w:t>
            </w:r>
            <w:r w:rsidRPr="001912BE">
              <w:rPr>
                <w:rFonts w:ascii="Times New Roman" w:hAnsi="Times New Roman" w:cs="Times New Roman"/>
              </w:rPr>
              <w:t xml:space="preserve"> продукции пчеловодства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240" w:lineRule="auto"/>
              <w:outlineLvl w:val="1"/>
              <w:rPr>
                <w:rFonts w:ascii="Times New Roman" w:hAnsi="Times New Roman" w:cs="Times New Roman"/>
                <w:lang w:eastAsia="ru-RU"/>
              </w:rPr>
            </w:pPr>
            <w:r w:rsidRPr="001912BE">
              <w:rPr>
                <w:rFonts w:ascii="Times New Roman" w:hAnsi="Times New Roman" w:cs="Times New Roman"/>
                <w:lang w:eastAsia="ru-RU"/>
              </w:rPr>
              <w:t xml:space="preserve">Животноводство </w:t>
            </w:r>
            <w:r w:rsidRPr="001912BE">
              <w:rPr>
                <w:rFonts w:ascii="Times New Roman" w:hAnsi="Times New Roman" w:cs="Times New Roman"/>
              </w:rPr>
              <w:t>1.7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Содержание данного вида разрешенного использования включает в себя содержание видов разрешенного использования с кодами 1.8 - 1.11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Скотоводство1.8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сенокошение, выпас сельскохозяйственных животных, производство кормов, 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Звероводство1.9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Птицеводство1.10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</w:t>
            </w:r>
            <w:r w:rsidRPr="001912BE">
              <w:rPr>
                <w:rFonts w:ascii="Times New Roman" w:hAnsi="Times New Roman" w:cs="Times New Roman"/>
              </w:rPr>
              <w:t>хозяйственной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деятельности, связанной с разведением домашних пород птиц, в том числе водоплавающих;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зданий, сооружений, используемых для </w:t>
            </w:r>
            <w:r w:rsidRPr="001912BE">
              <w:rPr>
                <w:rFonts w:ascii="Times New Roman" w:hAnsi="Times New Roman" w:cs="Times New Roman"/>
              </w:rPr>
              <w:t>содержания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разведения животных, производства, хранения и первичной переработки продукции птицеводства;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разведение племенных животных, </w:t>
            </w:r>
            <w:r w:rsidRPr="001912BE">
              <w:rPr>
                <w:rFonts w:ascii="Times New Roman" w:hAnsi="Times New Roman" w:cs="Times New Roman"/>
              </w:rPr>
              <w:t>производство</w:t>
            </w: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 xml:space="preserve">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Свиноводство 1.11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12BE">
              <w:rPr>
                <w:rFonts w:ascii="Times New Roman" w:hAnsi="Times New Roman" w:cs="Times New Roman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Рыбоводство1.13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Научное обеспечение сельского хозяйства1.14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для обеспечения научной и селекционной работы</w:t>
            </w:r>
          </w:p>
        </w:tc>
        <w:tc>
          <w:tcPr>
            <w:tcW w:w="3093" w:type="dxa"/>
            <w:vMerge w:val="restart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Хранение и переработка сельскохозяйственной продукции1.15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Здания, сооружения, используемые для производства, хранения, первичной и глубокой переработки сельскохозяйственной продукции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Питомники 1.17</w:t>
            </w: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Выращивание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реализация подроста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деревьев и кустарников,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используемых в сельском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хозяйстве, а также иных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сельскохозяйственных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культур для получения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рассады и семян;размещение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необходимых для указанных </w:t>
            </w:r>
            <w:r w:rsidRPr="001912BE">
              <w:rPr>
                <w:rFonts w:ascii="Times New Roman" w:hAnsi="Times New Roman" w:cs="Times New Roman"/>
                <w:color w:val="333333"/>
              </w:rPr>
              <w:t>видов</w:t>
            </w:r>
            <w:r w:rsidRPr="001912BE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необходимые для указанных видов сельскохозяйственного производства</w:t>
            </w:r>
          </w:p>
        </w:tc>
        <w:tc>
          <w:tcPr>
            <w:tcW w:w="3093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3304" w:type="dxa"/>
          </w:tcPr>
          <w:p w:rsidR="00B462A6" w:rsidRPr="001912BE" w:rsidRDefault="00B462A6" w:rsidP="001912BE">
            <w:pPr>
              <w:pStyle w:val="2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1912BE">
              <w:rPr>
                <w:b w:val="0"/>
                <w:bCs w:val="0"/>
                <w:sz w:val="22"/>
                <w:szCs w:val="22"/>
              </w:rPr>
              <w:t>Обеспечение сельскохозяйственного производства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912BE">
              <w:rPr>
                <w:b w:val="0"/>
                <w:bCs w:val="0"/>
                <w:sz w:val="22"/>
                <w:szCs w:val="22"/>
              </w:rPr>
              <w:t>1.18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555851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2500</w:t>
            </w:r>
            <w:r w:rsidRPr="00436D60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Pr="00436D60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436D60">
              <w:rPr>
                <w:rFonts w:ascii="Times New Roman" w:hAnsi="Times New Roman" w:cs="Times New Roman"/>
              </w:rPr>
              <w:t>максимальн</w:t>
            </w:r>
            <w:r>
              <w:rPr>
                <w:rFonts w:ascii="Times New Roman" w:hAnsi="Times New Roman" w:cs="Times New Roman"/>
              </w:rPr>
              <w:t xml:space="preserve">ая площадь земельного участка- </w:t>
            </w:r>
          </w:p>
          <w:p w:rsidR="00B462A6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037A39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FA465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FA46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2964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ВСПОМОГАТЕЛЬНЫЕ ВИДЫ И ПАРАМЕТРЫ РАЗРЕШЁННОГО ИСПОЛЬЗОВАНИЯ ЗЕМЕЛЬНЫХ УЧАСТКОВ И ОБЪЕКТОВ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  <w:tr w:rsidR="00B462A6" w:rsidRPr="001912BE">
        <w:tc>
          <w:tcPr>
            <w:tcW w:w="1517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СТРОИТЕЛЬСТВА: </w:t>
            </w:r>
            <w:r w:rsidRPr="001912BE">
              <w:rPr>
                <w:rFonts w:ascii="Times New Roman" w:hAnsi="Times New Roman" w:cs="Times New Roman"/>
                <w:b/>
                <w:bCs/>
              </w:rPr>
              <w:t>Не подлежит установлению.</w:t>
            </w:r>
          </w:p>
        </w:tc>
      </w:tr>
    </w:tbl>
    <w:p w:rsidR="00B462A6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E727B6" w:rsidRPr="00434B8C" w:rsidRDefault="00E727B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p w:rsidR="00B462A6" w:rsidRPr="00434B8C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434B8C">
        <w:rPr>
          <w:b/>
          <w:bCs/>
          <w:sz w:val="24"/>
          <w:szCs w:val="24"/>
          <w:lang w:val="ru-RU"/>
        </w:rPr>
        <w:t xml:space="preserve">РЕКРЕАЦИОННЫЕ ЗОНЫ </w:t>
      </w:r>
    </w:p>
    <w:p w:rsidR="00B462A6" w:rsidRPr="00B36220" w:rsidRDefault="00B462A6" w:rsidP="00E75417">
      <w:pPr>
        <w:pStyle w:val="TableParagraph"/>
        <w:spacing w:line="470" w:lineRule="atLeast"/>
        <w:ind w:right="-31"/>
        <w:rPr>
          <w:b/>
          <w:bCs/>
          <w:color w:val="FF0000"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ru-RU"/>
        </w:rPr>
        <w:t>ЗОН</w:t>
      </w:r>
      <w:r w:rsidR="00E727B6">
        <w:rPr>
          <w:b/>
          <w:bCs/>
          <w:sz w:val="24"/>
          <w:szCs w:val="24"/>
          <w:u w:val="single"/>
          <w:lang w:val="ru-RU"/>
        </w:rPr>
        <w:t>А</w:t>
      </w:r>
      <w:r>
        <w:rPr>
          <w:b/>
          <w:bCs/>
          <w:sz w:val="24"/>
          <w:szCs w:val="24"/>
          <w:u w:val="single"/>
          <w:lang w:val="ru-RU"/>
        </w:rPr>
        <w:t xml:space="preserve"> ПАРКОВ, СКВЕРОВ, САДОВ, БУЛЬВАРОВ </w:t>
      </w:r>
      <w:r w:rsidRPr="00A347B7">
        <w:rPr>
          <w:b/>
          <w:bCs/>
          <w:sz w:val="24"/>
          <w:szCs w:val="24"/>
          <w:u w:val="single"/>
          <w:lang w:val="ru-RU"/>
        </w:rPr>
        <w:t>(РЗ-1)</w:t>
      </w:r>
    </w:p>
    <w:p w:rsidR="00B462A6" w:rsidRPr="00E75417" w:rsidRDefault="00B462A6" w:rsidP="00E75417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3179"/>
        <w:gridCol w:w="3018"/>
      </w:tblGrid>
      <w:tr w:rsidR="00B462A6" w:rsidRPr="001912BE">
        <w:trPr>
          <w:tblHeader/>
        </w:trPr>
        <w:tc>
          <w:tcPr>
            <w:tcW w:w="8871" w:type="dxa"/>
            <w:gridSpan w:val="3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79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Охрана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 9.1.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отдельных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естественных качеств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окружающей природной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среды путем ограничения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хозяйственной деятельности вданной зоне, в частности: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запретными полосами,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создание и уход за защитнымилесами, в том числегородскими лесами, лесами влесопарках, и иная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хозяйственная деятельность,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разрешенная в защитных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лесах, соблюдение режима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использования 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в заказниках,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сохранение свойств земель,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являющихся особо ценными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Охота и рыбалка 5.3.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Отдых (рекреация) 5.0.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мест для туризма, пикников, охоты и рыбалки.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Оборудование пляжей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rFonts w:ascii="Times New Roman" w:hAnsi="Times New Roman" w:cs="Times New Roman"/>
                </w:rPr>
                <w:t>25 м</w:t>
              </w:r>
            </w:smartTag>
            <w:r w:rsidRPr="00051EC5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50%</w:t>
            </w: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 объектов капитального 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 Освоение лесов должно осуществляться строго по целевому назначению в соответствии с мероприятиями, предусмотренными лесохозяйственным регламентом.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 5.1.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устройство площадок для занятия спортом и физкультурой (беговые дорожки, спортивные сооружения, теннисные корты, поля для спортивной игры, трамплины, трассы и спортивные стрельбища),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Спортивные сооружения (открытые)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Земельные участки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(территории) общего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пользования 12.0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улично-дорожной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сети, автомобильные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дороги и пешеходные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тротуары в границах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населенных пунктов,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пешеходные переходы,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набережные, береговые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полосы водных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общего пользования,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скверы, бульвары, площади,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проезды, малые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архитектурные формы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благоустройства</w:t>
            </w:r>
          </w:p>
        </w:tc>
        <w:tc>
          <w:tcPr>
            <w:tcW w:w="3179" w:type="dxa"/>
          </w:tcPr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051EC5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912BE"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Запрещается размещение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познавательный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туризм5.2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баз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палаточных лагерей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проведения походов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экскурсий по ознакомлению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природой, пеших и конных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прогулок, устройство троп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дорожек, размещение щитов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 познавательными сведениями об окружающей природной среде; осуществление необходимых природоохранных и природовосстановительных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Базы, палаточные лагеря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300000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20%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70%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Гостиничное обслуживание 4.7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гостиниц 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детских лагерей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Туристические гостиницы, кемпинги, дома отдыха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Курортная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деятельность 9.2.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Использование, в том числе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Сихизвлечением,для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Леченияиоздоровления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Человекаприродных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Лечебныхресурсов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(месторождения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минеральных вод, лечебные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грязи, рапой лиманов и озер,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особый</w:t>
            </w:r>
            <w:r w:rsidRPr="001912BE">
              <w:rPr>
                <w:rFonts w:ascii="Times New Roman" w:hAnsi="Times New Roman" w:cs="Times New Roman"/>
              </w:rPr>
              <w:tab/>
              <w:t>климат</w:t>
            </w:r>
            <w:r w:rsidRPr="001912BE">
              <w:rPr>
                <w:rFonts w:ascii="Times New Roman" w:hAnsi="Times New Roman" w:cs="Times New Roman"/>
              </w:rPr>
              <w:tab/>
              <w:t>ииные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природныефакторыи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условия,которые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используются</w:t>
            </w:r>
            <w:r w:rsidRPr="001912BE">
              <w:rPr>
                <w:rFonts w:ascii="Times New Roman" w:hAnsi="Times New Roman" w:cs="Times New Roman"/>
              </w:rPr>
              <w:tab/>
              <w:t>илимогут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использоватьсядля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профилактики</w:t>
            </w:r>
            <w:r w:rsidRPr="001912BE">
              <w:rPr>
                <w:rFonts w:ascii="Times New Roman" w:hAnsi="Times New Roman" w:cs="Times New Roman"/>
              </w:rPr>
              <w:tab/>
              <w:t>илечения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заболеванийчеловека),а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такжеохрана</w:t>
            </w:r>
            <w:r w:rsidRPr="001912BE">
              <w:rPr>
                <w:rFonts w:ascii="Times New Roman" w:hAnsi="Times New Roman" w:cs="Times New Roman"/>
              </w:rPr>
              <w:tab/>
              <w:t>лечебных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ресурсов от истощения и уничтожения в границах первой зоны округа горно- санитарной или санитарной охраны</w:t>
            </w:r>
            <w:r w:rsidRPr="001912BE">
              <w:rPr>
                <w:rFonts w:ascii="Times New Roman" w:hAnsi="Times New Roman" w:cs="Times New Roman"/>
              </w:rPr>
              <w:tab/>
              <w:t>лечебно- оздоровительных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местностей и курорта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курортной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79" w:type="dxa"/>
          </w:tcPr>
          <w:p w:rsidR="00B462A6" w:rsidRPr="00051EC5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 подлежат установлению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этажа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70%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</w:t>
            </w:r>
            <w:r w:rsidRPr="001912B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1912BE">
              <w:rPr>
                <w:rFonts w:ascii="Times New Roman" w:hAnsi="Times New Roman" w:cs="Times New Roman"/>
              </w:rPr>
              <w:t xml:space="preserve">0% 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912BE">
              <w:rPr>
                <w:rFonts w:ascii="Times New Roman" w:hAnsi="Times New Roman" w:cs="Times New Roman"/>
              </w:rPr>
              <w:t>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1,5м</w:t>
            </w:r>
          </w:p>
          <w:p w:rsidR="00B462A6" w:rsidRPr="001912BE" w:rsidRDefault="00B462A6" w:rsidP="00671257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 не подлежит установлению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15068" w:type="dxa"/>
            <w:gridSpan w:val="5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строительства в целях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коммунальными 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трансформаторных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подстанций,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газопроводов,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телефонных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станций, канализаций,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стоянок, гаражей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мастерских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 уборочной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 аварийной техник)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 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79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 </w:t>
            </w:r>
            <w:r w:rsidRPr="001912BE">
              <w:rPr>
                <w:rFonts w:ascii="Times New Roman" w:hAnsi="Times New Roman" w:cs="Times New Roman"/>
              </w:rPr>
              <w:t>– 1</w:t>
            </w:r>
            <w:r>
              <w:rPr>
                <w:rFonts w:ascii="Times New Roman" w:hAnsi="Times New Roman" w:cs="Times New Roman"/>
              </w:rPr>
              <w:t xml:space="preserve">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671257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671257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постоянных или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временных гаражей с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несколькими стояночными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местами, стоянок (парковок),гаражей, в том числемногоярусных, не указанныхв коде 2.7.1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Постоянные или временные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гаражи с несколькими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стояночными местами.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(парковки), в 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числе многоярусные</w:t>
            </w:r>
          </w:p>
        </w:tc>
        <w:tc>
          <w:tcPr>
            <w:tcW w:w="3179" w:type="dxa"/>
          </w:tcPr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300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</w:p>
          <w:p w:rsidR="00B462A6" w:rsidRDefault="00B462A6" w:rsidP="00D83CB3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10%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Расстояние от площадок до окон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менее - 10м.</w:t>
            </w:r>
          </w:p>
        </w:tc>
        <w:tc>
          <w:tcPr>
            <w:tcW w:w="3018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Строительство осуществлять 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соответствии с СП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42.13330.2011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(Актуализированная редакция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СНиП 2.07.0189* «Градостроительство. Планировка и застройка городских и сельских поселений»), со строительными нормами и правилами, техническими регламентами, по утвержденному проекту планировки, проекту межевания территории.Использование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условиями использования территорий.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1912BE">
                <w:rPr>
                  <w:rFonts w:ascii="Times New Roman" w:hAnsi="Times New Roman" w:cs="Times New Roman"/>
                </w:rPr>
                <w:t>5000 кв. м</w:t>
              </w:r>
            </w:smartTag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79" w:type="dxa"/>
            <w:vMerge w:val="restart"/>
          </w:tcPr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051EC5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100</w:t>
            </w:r>
            <w:r w:rsidRPr="00051EC5">
              <w:rPr>
                <w:rFonts w:ascii="Times New Roman" w:hAnsi="Times New Roman" w:cs="Times New Roman"/>
              </w:rPr>
              <w:t xml:space="preserve"> кв.м. 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200</w:t>
            </w:r>
            <w:r w:rsidRPr="00051EC5">
              <w:rPr>
                <w:rFonts w:ascii="Times New Roman" w:hAnsi="Times New Roman" w:cs="Times New Roman"/>
              </w:rPr>
              <w:t xml:space="preserve"> кв.м.</w:t>
            </w:r>
          </w:p>
          <w:p w:rsidR="00B462A6" w:rsidRPr="001912BE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1912BE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051EC5">
              <w:rPr>
                <w:rFonts w:ascii="Times New Roman" w:hAnsi="Times New Roman" w:cs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rFonts w:ascii="Times New Roman" w:hAnsi="Times New Roman" w:cs="Times New Roman"/>
                </w:rPr>
                <w:t>12 м</w:t>
              </w:r>
            </w:smartTag>
            <w:r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BB5FF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51EC5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 80%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 земельного участка – 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 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, высота ворот не более </w:t>
            </w:r>
            <w:smartTag w:uri="urn:schemas-microsoft-com:office:smarttags" w:element="metricconverter">
              <w:smartTagPr>
                <w:attr w:name="ProductID" w:val="2,5 метров"/>
              </w:smartTagPr>
              <w:r w:rsidRPr="001912BE">
                <w:rPr>
                  <w:rFonts w:ascii="Times New Roman" w:hAnsi="Times New Roman" w:cs="Times New Roman"/>
                </w:rPr>
                <w:t>2,5 метров</w:t>
              </w:r>
            </w:smartTag>
            <w:r w:rsidRPr="001912BE">
              <w:rPr>
                <w:rFonts w:ascii="Times New Roman" w:hAnsi="Times New Roman" w:cs="Times New Roman"/>
              </w:rPr>
              <w:t xml:space="preserve">. 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настоящих Правилах.</w:t>
            </w:r>
          </w:p>
        </w:tc>
      </w:tr>
      <w:tr w:rsidR="00B462A6" w:rsidRPr="001912BE"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Общественное питание 4.6.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в целях устройства мест общественного питания </w:t>
            </w:r>
          </w:p>
        </w:tc>
        <w:tc>
          <w:tcPr>
            <w:tcW w:w="2957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рестораны, кафе, столовые, закусочные, бары</w:t>
            </w:r>
          </w:p>
        </w:tc>
        <w:tc>
          <w:tcPr>
            <w:tcW w:w="3179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8" w:type="dxa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E727B6" w:rsidRDefault="00E727B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  <w:r w:rsidRPr="0004468A">
        <w:rPr>
          <w:b/>
          <w:bCs/>
          <w:sz w:val="24"/>
          <w:szCs w:val="24"/>
          <w:lang w:val="ru-RU"/>
        </w:rPr>
        <w:t>ЗОН</w:t>
      </w:r>
      <w:r w:rsidR="00E727B6">
        <w:rPr>
          <w:b/>
          <w:bCs/>
          <w:sz w:val="24"/>
          <w:szCs w:val="24"/>
          <w:lang w:val="ru-RU"/>
        </w:rPr>
        <w:t>А</w:t>
      </w:r>
      <w:r w:rsidRPr="0004468A">
        <w:rPr>
          <w:b/>
          <w:bCs/>
          <w:sz w:val="24"/>
          <w:szCs w:val="24"/>
          <w:lang w:val="ru-RU"/>
        </w:rPr>
        <w:t xml:space="preserve"> СПЕЦИАЛЬНОГО НАЗНАЧЕНИЯ </w:t>
      </w:r>
      <w:r>
        <w:rPr>
          <w:b/>
          <w:bCs/>
          <w:sz w:val="24"/>
          <w:szCs w:val="24"/>
          <w:lang w:val="ru-RU"/>
        </w:rPr>
        <w:t>(С)</w:t>
      </w:r>
    </w:p>
    <w:p w:rsidR="00B462A6" w:rsidRPr="0004468A" w:rsidRDefault="00B462A6" w:rsidP="0004468A">
      <w:pPr>
        <w:pStyle w:val="TableParagraph"/>
        <w:spacing w:line="470" w:lineRule="atLeast"/>
        <w:ind w:right="-31"/>
        <w:rPr>
          <w:b/>
          <w:bCs/>
          <w:sz w:val="24"/>
          <w:szCs w:val="24"/>
          <w:lang w:val="ru-RU"/>
        </w:rPr>
      </w:pPr>
    </w:p>
    <w:tbl>
      <w:tblPr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1"/>
        <w:gridCol w:w="216"/>
        <w:gridCol w:w="2878"/>
        <w:gridCol w:w="269"/>
        <w:gridCol w:w="2653"/>
        <w:gridCol w:w="494"/>
        <w:gridCol w:w="2669"/>
        <w:gridCol w:w="478"/>
        <w:gridCol w:w="2590"/>
      </w:tblGrid>
      <w:tr w:rsidR="00B462A6" w:rsidRPr="001912BE">
        <w:trPr>
          <w:tblHeader/>
        </w:trPr>
        <w:tc>
          <w:tcPr>
            <w:tcW w:w="8947" w:type="dxa"/>
            <w:gridSpan w:val="5"/>
          </w:tcPr>
          <w:p w:rsidR="00B462A6" w:rsidRPr="001912BE" w:rsidRDefault="00B462A6" w:rsidP="001912BE">
            <w:pPr>
              <w:pStyle w:val="TableParagraph"/>
              <w:spacing w:line="248" w:lineRule="exact"/>
              <w:ind w:left="755" w:right="556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ВИДЫ РАЗРЕШЕННОГО ИСПОЛЬЗОВАНИЯ ЗЕМЕЛЬНЫХ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 КАПИТАЛЬНОГО СТРОИТЕЛЬСТВА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ПАРАМЕТРЫ РАЗРЕШЕННОГО ИСПОЛЬЗОВАНИЯ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ОСОБЫЕ УСЛОВИЯ РЕАЛИЗАЦИИ РЕГЛАМЕНТА</w:t>
            </w: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ВИДЫ ИСПОЛЬЗОВАНИЯ ЗЕМЕЛЬНОГО УЧАСТКА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left="-122" w:right="-114" w:firstLine="122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ОПИСАНИЕ ВИДА РАЗРЕШЕННОГО ИСПОЛЬЗОВАНИЯ ЗЕМЕЛЬНОГО УЧАСТКА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pStyle w:val="TableParagraph"/>
              <w:ind w:left="-102" w:right="-134" w:hanging="1"/>
              <w:jc w:val="center"/>
              <w:rPr>
                <w:lang w:val="ru-RU"/>
              </w:rPr>
            </w:pPr>
            <w:r w:rsidRPr="001912BE">
              <w:rPr>
                <w:lang w:val="ru-RU"/>
              </w:rPr>
              <w:t>ОБЪЕКТЫ КАПИТАЛЬНОГО СТРОИТЕЛЬСТВА И ИНЫЕ ВИДЫ</w:t>
            </w:r>
          </w:p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240" w:lineRule="auto"/>
              <w:ind w:right="-31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blHeader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8" w:type="dxa"/>
            <w:gridSpan w:val="2"/>
          </w:tcPr>
          <w:p w:rsidR="00B462A6" w:rsidRPr="001912BE" w:rsidRDefault="00B462A6" w:rsidP="001912B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5</w:t>
            </w:r>
          </w:p>
        </w:tc>
      </w:tr>
      <w:tr w:rsidR="00B462A6" w:rsidRPr="001912BE"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ОСНОВНЫЕ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62A6" w:rsidRPr="001912BE"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Ритуальная деятельность 12.1.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3163" w:type="dxa"/>
            <w:gridSpan w:val="2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  <w:tr w:rsidR="00B462A6" w:rsidRPr="001912BE">
        <w:trPr>
          <w:trHeight w:val="335"/>
        </w:trPr>
        <w:tc>
          <w:tcPr>
            <w:tcW w:w="2931" w:type="dxa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Бытовое обслуживание 3.3.</w:t>
            </w:r>
          </w:p>
        </w:tc>
        <w:tc>
          <w:tcPr>
            <w:tcW w:w="3094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Похоронные бюро</w:t>
            </w:r>
          </w:p>
        </w:tc>
        <w:tc>
          <w:tcPr>
            <w:tcW w:w="3163" w:type="dxa"/>
            <w:gridSpan w:val="2"/>
            <w:vMerge w:val="restart"/>
          </w:tcPr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E51C48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E51C48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4000</w:t>
            </w:r>
            <w:r w:rsidRPr="00E51C48">
              <w:rPr>
                <w:rFonts w:ascii="Times New Roman" w:hAnsi="Times New Roman" w:cs="Times New Roman"/>
              </w:rPr>
              <w:t>00 кв.м.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51C48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smartTag w:uri="urn:schemas-microsoft-com:office:smarttags" w:element="metricconverter">
              <w:smartTagPr>
                <w:attr w:name="ProductID" w:val="12 метров"/>
              </w:smartTagPr>
              <w:r>
                <w:rPr>
                  <w:rFonts w:ascii="Times New Roman" w:hAnsi="Times New Roman" w:cs="Times New Roman"/>
                </w:rPr>
                <w:t>12 метров</w:t>
              </w:r>
            </w:smartTag>
            <w:r w:rsidRPr="00E51C48">
              <w:rPr>
                <w:rFonts w:ascii="Times New Roman" w:hAnsi="Times New Roman" w:cs="Times New Roman"/>
              </w:rPr>
              <w:t>.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1C48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E51C48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 xml:space="preserve">не подлежит установлению. </w:t>
            </w:r>
          </w:p>
          <w:p w:rsidR="00B462A6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озеленения земельного участка: 15%</w:t>
            </w:r>
          </w:p>
          <w:p w:rsidR="00B462A6" w:rsidRPr="001912BE" w:rsidRDefault="00B462A6" w:rsidP="00E51C48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Высота ограждения (забора) не должна превышать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912BE">
                <w:rPr>
                  <w:rFonts w:ascii="Times New Roman" w:hAnsi="Times New Roman" w:cs="Times New Roman"/>
                </w:rPr>
                <w:t>2 метра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  <w:vMerge/>
          </w:tcPr>
          <w:p w:rsidR="00B462A6" w:rsidRPr="001912BE" w:rsidRDefault="00B462A6" w:rsidP="001912BE">
            <w:pPr>
              <w:pStyle w:val="TableParagraph"/>
              <w:ind w:left="107" w:right="227"/>
              <w:rPr>
                <w:lang w:val="ru-RU"/>
              </w:rPr>
            </w:pPr>
          </w:p>
        </w:tc>
        <w:tc>
          <w:tcPr>
            <w:tcW w:w="3094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ind w:left="107" w:right="311"/>
              <w:rPr>
                <w:lang w:val="ru-RU"/>
              </w:rPr>
            </w:pP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</w:pPr>
          </w:p>
        </w:tc>
        <w:tc>
          <w:tcPr>
            <w:tcW w:w="3163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5"/>
              <w:rPr>
                <w:lang w:val="ru-RU"/>
              </w:rPr>
            </w:pP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pStyle w:val="TableParagraph"/>
              <w:spacing w:line="233" w:lineRule="exact"/>
              <w:ind w:left="108"/>
              <w:rPr>
                <w:lang w:val="ru-RU"/>
              </w:rPr>
            </w:pPr>
          </w:p>
        </w:tc>
      </w:tr>
      <w:tr w:rsidR="00B462A6" w:rsidRPr="001912BE">
        <w:trPr>
          <w:trHeight w:val="464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ВСПОМОГАТЕЛЬНЫЕ ВИДЫ И ПАРАМЕТРЫ РАЗРЕШЁННОГО ИСПОЛЬЗОВАНИЯ ЗЕМЕЛЬНЫХ УЧАСТКОВ И ОБЪЕКТОВ КАПИТАЛЬНОГО СТРОИТЕЛЬСТВА:</w:t>
            </w:r>
          </w:p>
          <w:p w:rsidR="00B462A6" w:rsidRPr="001912BE" w:rsidRDefault="00B462A6" w:rsidP="001912BE">
            <w:pPr>
              <w:spacing w:after="0" w:line="192" w:lineRule="auto"/>
            </w:pP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автотранспорта 4.9.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Размещение, стоянок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(парковок)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Открытые плоскостные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 автомобилей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3068" w:type="dxa"/>
            <w:gridSpan w:val="2"/>
            <w:vMerge w:val="restart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Использование земельных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участков и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осуществлять с учетом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режимов зон с особыми условиями использованиятерриторий.</w:t>
            </w:r>
          </w:p>
        </w:tc>
      </w:tr>
      <w:tr w:rsidR="00B462A6" w:rsidRPr="001912BE">
        <w:trPr>
          <w:trHeight w:val="2048"/>
        </w:trPr>
        <w:tc>
          <w:tcPr>
            <w:tcW w:w="2931" w:type="dxa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Коммунальное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обслуживание 3.1.</w:t>
            </w:r>
          </w:p>
        </w:tc>
        <w:tc>
          <w:tcPr>
            <w:tcW w:w="3094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Размещение объектов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Капитальногостроительства в целяхобеспечения физических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юридических лицкоммунальнымиуслугами, в частности:поставки воды, тепла,электричества, газа,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предоставления услуг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связи, отводаканализационных стоков,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очистки и уборки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объектов недвижимости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(котельных, водозаборов,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очистных сооружений,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насосных станций,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водопроводов, линий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уборочнойи аварийной техник)</w:t>
            </w:r>
          </w:p>
        </w:tc>
        <w:tc>
          <w:tcPr>
            <w:tcW w:w="2922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Объекты инженерно-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технического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обеспечения,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сооружения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коммуникации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Стоянки, гаражи и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мастерские для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обслуживания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уборочной и аварийной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3163" w:type="dxa"/>
            <w:gridSpan w:val="2"/>
          </w:tcPr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подлежит установлению.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3. 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 этаж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>:</w:t>
            </w:r>
            <w:r w:rsidRPr="00891A5D">
              <w:rPr>
                <w:rFonts w:ascii="Times New Roman" w:hAnsi="Times New Roman" w:cs="Times New Roman"/>
              </w:rPr>
              <w:t xml:space="preserve"> </w:t>
            </w:r>
            <w:r w:rsidRPr="001912BE">
              <w:rPr>
                <w:rFonts w:ascii="Times New Roman" w:hAnsi="Times New Roman" w:cs="Times New Roman"/>
              </w:rPr>
              <w:t>не подлежит установлению..</w:t>
            </w:r>
          </w:p>
        </w:tc>
        <w:tc>
          <w:tcPr>
            <w:tcW w:w="3068" w:type="dxa"/>
            <w:gridSpan w:val="2"/>
            <w:vMerge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</w:tc>
      </w:tr>
      <w:tr w:rsidR="00B462A6" w:rsidRPr="001912BE">
        <w:trPr>
          <w:trHeight w:val="855"/>
        </w:trPr>
        <w:tc>
          <w:tcPr>
            <w:tcW w:w="15178" w:type="dxa"/>
            <w:gridSpan w:val="9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УСЛОВНО РАЗРЕШЁННЫЕ ВИДЫ И ПАРАМЕТРЫ ИСПОЛЬЗОВАНИЯ ЗЕМЕЛЬНЫХ УЧАСТКОВ И ОБЪЕКТОВ КАПИТАЛЬНОГО СТРОИТЕЛЬСТВА:</w:t>
            </w:r>
          </w:p>
        </w:tc>
      </w:tr>
      <w:tr w:rsidR="00B462A6" w:rsidRPr="001912BE">
        <w:trPr>
          <w:trHeight w:val="2048"/>
        </w:trPr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Магазины 4.4</w:t>
            </w:r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 xml:space="preserve">Размещение объектов, предназначенных для продаж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 кв. м"/>
              </w:smartTagPr>
              <w:r w:rsidRPr="001912BE">
                <w:rPr>
                  <w:rFonts w:ascii="Times New Roman" w:hAnsi="Times New Roman" w:cs="Times New Roman"/>
                </w:rPr>
                <w:t>500 кв. м</w:t>
              </w:r>
            </w:smartTag>
          </w:p>
        </w:tc>
        <w:tc>
          <w:tcPr>
            <w:tcW w:w="3147" w:type="dxa"/>
            <w:gridSpan w:val="2"/>
          </w:tcPr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Предприятия розничной и  мелкооптовой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торговли. Предприятия мелкорозничной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торговли во временных сооружениях (киоски, павильоны, палатки).</w:t>
            </w:r>
          </w:p>
        </w:tc>
        <w:tc>
          <w:tcPr>
            <w:tcW w:w="3147" w:type="dxa"/>
            <w:gridSpan w:val="2"/>
          </w:tcPr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1. Предельные (минимальные и (или) максимальные) размеры земельных участков, в том числе их площадь: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минимальная площадь земельного участка –</w:t>
            </w:r>
            <w:r>
              <w:rPr>
                <w:rFonts w:ascii="Times New Roman" w:hAnsi="Times New Roman" w:cs="Times New Roman"/>
              </w:rPr>
              <w:t>1</w:t>
            </w:r>
            <w:r w:rsidRPr="00891A5D">
              <w:rPr>
                <w:rFonts w:ascii="Times New Roman" w:hAnsi="Times New Roman" w:cs="Times New Roman"/>
              </w:rPr>
              <w:t xml:space="preserve">00 кв.м. </w:t>
            </w:r>
          </w:p>
          <w:p w:rsidR="00B462A6" w:rsidRPr="00891A5D" w:rsidRDefault="00B462A6" w:rsidP="00891A5D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максимальная площадь земельного участка-  </w:t>
            </w:r>
            <w:r>
              <w:rPr>
                <w:rFonts w:ascii="Times New Roman" w:hAnsi="Times New Roman" w:cs="Times New Roman"/>
              </w:rPr>
              <w:t>10</w:t>
            </w:r>
            <w:r w:rsidRPr="00891A5D">
              <w:rPr>
                <w:rFonts w:ascii="Times New Roman" w:hAnsi="Times New Roman" w:cs="Times New Roman"/>
              </w:rPr>
              <w:t>00 кв.м.</w:t>
            </w:r>
          </w:p>
          <w:p w:rsidR="00B462A6" w:rsidRPr="00891A5D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91A5D">
                <w:rPr>
                  <w:rFonts w:ascii="Times New Roman" w:hAnsi="Times New Roman" w:cs="Times New Roman"/>
                </w:rPr>
                <w:t>3 м</w:t>
              </w:r>
            </w:smartTag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 xml:space="preserve">3. Предельное количество этажей или предельная высота зданий, строений, сооружений- </w:t>
            </w:r>
            <w:r>
              <w:rPr>
                <w:rFonts w:ascii="Times New Roman" w:hAnsi="Times New Roman" w:cs="Times New Roman"/>
              </w:rPr>
              <w:t>2</w:t>
            </w:r>
            <w:r w:rsidRPr="00891A5D">
              <w:rPr>
                <w:rFonts w:ascii="Times New Roman" w:hAnsi="Times New Roman" w:cs="Times New Roman"/>
              </w:rPr>
              <w:t xml:space="preserve"> этажа.</w:t>
            </w:r>
          </w:p>
          <w:p w:rsidR="00B462A6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891A5D">
              <w:rPr>
                <w:rFonts w:ascii="Times New Roman" w:hAnsi="Times New Roman" w:cs="Times New Roman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участка- 60%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Иные параметры: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Минимальный процент озеленения</w:t>
            </w:r>
            <w:r>
              <w:rPr>
                <w:rFonts w:ascii="Times New Roman" w:hAnsi="Times New Roman" w:cs="Times New Roman"/>
              </w:rPr>
              <w:t xml:space="preserve"> земельного участка </w:t>
            </w:r>
            <w:r w:rsidRPr="001912BE">
              <w:rPr>
                <w:rFonts w:ascii="Times New Roman" w:hAnsi="Times New Roman" w:cs="Times New Roman"/>
              </w:rPr>
              <w:t xml:space="preserve"> –15</w:t>
            </w:r>
            <w:r>
              <w:rPr>
                <w:rFonts w:ascii="Times New Roman" w:hAnsi="Times New Roman" w:cs="Times New Roman"/>
              </w:rPr>
              <w:t>%</w:t>
            </w:r>
            <w:r w:rsidRPr="001912BE">
              <w:rPr>
                <w:rFonts w:ascii="Times New Roman" w:hAnsi="Times New Roman" w:cs="Times New Roman"/>
              </w:rPr>
              <w:t>.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Максимальная высота огра</w:t>
            </w:r>
            <w:r>
              <w:rPr>
                <w:rFonts w:ascii="Times New Roman" w:hAnsi="Times New Roman" w:cs="Times New Roman"/>
              </w:rPr>
              <w:t>ждения</w:t>
            </w:r>
            <w:r w:rsidRPr="001912BE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912BE">
                <w:rPr>
                  <w:rFonts w:ascii="Times New Roman" w:hAnsi="Times New Roman" w:cs="Times New Roman"/>
                </w:rPr>
                <w:t>1,5 м</w:t>
              </w:r>
            </w:smartTag>
            <w:r w:rsidRPr="00191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0" w:type="dxa"/>
          </w:tcPr>
          <w:p w:rsidR="00B462A6" w:rsidRPr="001912BE" w:rsidRDefault="00B462A6" w:rsidP="001912BE">
            <w:pPr>
              <w:pStyle w:val="TableParagraph"/>
              <w:spacing w:line="192" w:lineRule="auto"/>
              <w:ind w:right="-30"/>
              <w:rPr>
                <w:lang w:val="ru-RU"/>
              </w:rPr>
            </w:pPr>
            <w:r w:rsidRPr="001912BE">
              <w:rPr>
                <w:lang w:val="ru-RU"/>
              </w:rPr>
              <w:t>Строительство осуществлять в соответствии с СП 42.13330.2011 (Актуализированная редакция СНиП 2.07.01-89*</w:t>
            </w:r>
          </w:p>
          <w:p w:rsidR="00B462A6" w:rsidRPr="001912BE" w:rsidRDefault="00B462A6" w:rsidP="001912BE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1912BE">
              <w:rPr>
                <w:rFonts w:ascii="Times New Roman" w:hAnsi="Times New Roman" w:cs="Times New Roman"/>
              </w:rPr>
              <w:t>«Градостроительство. 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территорий.</w:t>
            </w:r>
          </w:p>
        </w:tc>
      </w:tr>
    </w:tbl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p w:rsidR="00B462A6" w:rsidRDefault="00B462A6" w:rsidP="00B348F6">
      <w:pPr>
        <w:pStyle w:val="TableParagraph"/>
        <w:spacing w:line="470" w:lineRule="atLeast"/>
        <w:ind w:right="-31"/>
        <w:rPr>
          <w:b/>
          <w:bCs/>
          <w:sz w:val="24"/>
          <w:szCs w:val="24"/>
          <w:u w:val="single"/>
          <w:lang w:val="ru-RU"/>
        </w:rPr>
      </w:pPr>
    </w:p>
    <w:sectPr w:rsidR="00B462A6" w:rsidSect="00E23D3C">
      <w:footerReference w:type="even" r:id="rId7"/>
      <w:footerReference w:type="default" r:id="rId8"/>
      <w:pgSz w:w="16838" w:h="11906" w:orient="landscape"/>
      <w:pgMar w:top="851" w:right="536" w:bottom="709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B1F" w:rsidRDefault="00735B1F">
      <w:r>
        <w:separator/>
      </w:r>
    </w:p>
  </w:endnote>
  <w:endnote w:type="continuationSeparator" w:id="1">
    <w:p w:rsidR="00735B1F" w:rsidRDefault="0073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6" w:rsidRDefault="00E727B6" w:rsidP="00A148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27B6" w:rsidRDefault="00E727B6" w:rsidP="00E727B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B6" w:rsidRDefault="00E727B6" w:rsidP="00A148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2842">
      <w:rPr>
        <w:rStyle w:val="a6"/>
        <w:noProof/>
      </w:rPr>
      <w:t>20</w:t>
    </w:r>
    <w:r>
      <w:rPr>
        <w:rStyle w:val="a6"/>
      </w:rPr>
      <w:fldChar w:fldCharType="end"/>
    </w:r>
  </w:p>
  <w:p w:rsidR="00E727B6" w:rsidRDefault="00E727B6" w:rsidP="00E727B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B1F" w:rsidRDefault="00735B1F">
      <w:r>
        <w:separator/>
      </w:r>
    </w:p>
  </w:footnote>
  <w:footnote w:type="continuationSeparator" w:id="1">
    <w:p w:rsidR="00735B1F" w:rsidRDefault="0073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1104D7"/>
    <w:multiLevelType w:val="hybridMultilevel"/>
    <w:tmpl w:val="A304732A"/>
    <w:lvl w:ilvl="0" w:tplc="A490A248">
      <w:start w:val="2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4E61D9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9AB4548A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F16589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553075EA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3D693A8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08B428E8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90EAF0A8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05FCF484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2">
    <w:nsid w:val="022B5642"/>
    <w:multiLevelType w:val="hybridMultilevel"/>
    <w:tmpl w:val="EDE875FC"/>
    <w:lvl w:ilvl="0" w:tplc="E04C3FD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314F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19E26B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20DA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A7F01B2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A4EB22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125EEA1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07A3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2A5446A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">
    <w:nsid w:val="02B502C7"/>
    <w:multiLevelType w:val="hybridMultilevel"/>
    <w:tmpl w:val="98CA219E"/>
    <w:lvl w:ilvl="0" w:tplc="131A376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2B6AFE2">
      <w:numFmt w:val="bullet"/>
      <w:lvlText w:val="•"/>
      <w:lvlJc w:val="left"/>
      <w:pPr>
        <w:ind w:left="483" w:hanging="125"/>
      </w:pPr>
      <w:rPr>
        <w:rFonts w:hint="default"/>
      </w:rPr>
    </w:lvl>
    <w:lvl w:ilvl="2" w:tplc="205E047A">
      <w:numFmt w:val="bullet"/>
      <w:lvlText w:val="•"/>
      <w:lvlJc w:val="left"/>
      <w:pPr>
        <w:ind w:left="867" w:hanging="125"/>
      </w:pPr>
      <w:rPr>
        <w:rFonts w:hint="default"/>
      </w:rPr>
    </w:lvl>
    <w:lvl w:ilvl="3" w:tplc="042EC0D0">
      <w:numFmt w:val="bullet"/>
      <w:lvlText w:val="•"/>
      <w:lvlJc w:val="left"/>
      <w:pPr>
        <w:ind w:left="1251" w:hanging="125"/>
      </w:pPr>
      <w:rPr>
        <w:rFonts w:hint="default"/>
      </w:rPr>
    </w:lvl>
    <w:lvl w:ilvl="4" w:tplc="A2366FE6">
      <w:numFmt w:val="bullet"/>
      <w:lvlText w:val="•"/>
      <w:lvlJc w:val="left"/>
      <w:pPr>
        <w:ind w:left="1635" w:hanging="125"/>
      </w:pPr>
      <w:rPr>
        <w:rFonts w:hint="default"/>
      </w:rPr>
    </w:lvl>
    <w:lvl w:ilvl="5" w:tplc="4FDC0642">
      <w:numFmt w:val="bullet"/>
      <w:lvlText w:val="•"/>
      <w:lvlJc w:val="left"/>
      <w:pPr>
        <w:ind w:left="2019" w:hanging="125"/>
      </w:pPr>
      <w:rPr>
        <w:rFonts w:hint="default"/>
      </w:rPr>
    </w:lvl>
    <w:lvl w:ilvl="6" w:tplc="8BF23B90">
      <w:numFmt w:val="bullet"/>
      <w:lvlText w:val="•"/>
      <w:lvlJc w:val="left"/>
      <w:pPr>
        <w:ind w:left="2403" w:hanging="125"/>
      </w:pPr>
      <w:rPr>
        <w:rFonts w:hint="default"/>
      </w:rPr>
    </w:lvl>
    <w:lvl w:ilvl="7" w:tplc="57AE13C8">
      <w:numFmt w:val="bullet"/>
      <w:lvlText w:val="•"/>
      <w:lvlJc w:val="left"/>
      <w:pPr>
        <w:ind w:left="2787" w:hanging="125"/>
      </w:pPr>
      <w:rPr>
        <w:rFonts w:hint="default"/>
      </w:rPr>
    </w:lvl>
    <w:lvl w:ilvl="8" w:tplc="3588EBB8">
      <w:numFmt w:val="bullet"/>
      <w:lvlText w:val="•"/>
      <w:lvlJc w:val="left"/>
      <w:pPr>
        <w:ind w:left="3171" w:hanging="125"/>
      </w:pPr>
      <w:rPr>
        <w:rFonts w:hint="default"/>
      </w:rPr>
    </w:lvl>
  </w:abstractNum>
  <w:abstractNum w:abstractNumId="4">
    <w:nsid w:val="066C18F0"/>
    <w:multiLevelType w:val="hybridMultilevel"/>
    <w:tmpl w:val="A83CB49A"/>
    <w:lvl w:ilvl="0" w:tplc="1F9E345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10E2D8A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8F08AE3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DA72C8B8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B2BA2F18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0652D5E6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50D69EF6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C2140ECE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FE89D06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5">
    <w:nsid w:val="06DC4597"/>
    <w:multiLevelType w:val="hybridMultilevel"/>
    <w:tmpl w:val="FC8C1E06"/>
    <w:lvl w:ilvl="0" w:tplc="4948D1FA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CFE6AAA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7254806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426C93C8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7C86A58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1A78EC66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8E20D1F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D8CA74D8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2496F6AA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6">
    <w:nsid w:val="10F236E1"/>
    <w:multiLevelType w:val="hybridMultilevel"/>
    <w:tmpl w:val="E90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D3E14"/>
    <w:multiLevelType w:val="hybridMultilevel"/>
    <w:tmpl w:val="B0DA4CD0"/>
    <w:lvl w:ilvl="0" w:tplc="24FC4698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B9C06FA6">
      <w:numFmt w:val="bullet"/>
      <w:lvlText w:val="•"/>
      <w:lvlJc w:val="left"/>
      <w:pPr>
        <w:ind w:left="441" w:hanging="221"/>
      </w:pPr>
      <w:rPr>
        <w:rFonts w:hint="default"/>
      </w:rPr>
    </w:lvl>
    <w:lvl w:ilvl="2" w:tplc="CDC225B0">
      <w:numFmt w:val="bullet"/>
      <w:lvlText w:val="•"/>
      <w:lvlJc w:val="left"/>
      <w:pPr>
        <w:ind w:left="782" w:hanging="221"/>
      </w:pPr>
      <w:rPr>
        <w:rFonts w:hint="default"/>
      </w:rPr>
    </w:lvl>
    <w:lvl w:ilvl="3" w:tplc="59940D6A">
      <w:numFmt w:val="bullet"/>
      <w:lvlText w:val="•"/>
      <w:lvlJc w:val="left"/>
      <w:pPr>
        <w:ind w:left="1123" w:hanging="221"/>
      </w:pPr>
      <w:rPr>
        <w:rFonts w:hint="default"/>
      </w:rPr>
    </w:lvl>
    <w:lvl w:ilvl="4" w:tplc="F3C67F2E">
      <w:numFmt w:val="bullet"/>
      <w:lvlText w:val="•"/>
      <w:lvlJc w:val="left"/>
      <w:pPr>
        <w:ind w:left="1464" w:hanging="221"/>
      </w:pPr>
      <w:rPr>
        <w:rFonts w:hint="default"/>
      </w:rPr>
    </w:lvl>
    <w:lvl w:ilvl="5" w:tplc="65E20B1E">
      <w:numFmt w:val="bullet"/>
      <w:lvlText w:val="•"/>
      <w:lvlJc w:val="left"/>
      <w:pPr>
        <w:ind w:left="1806" w:hanging="221"/>
      </w:pPr>
      <w:rPr>
        <w:rFonts w:hint="default"/>
      </w:rPr>
    </w:lvl>
    <w:lvl w:ilvl="6" w:tplc="E6A277A2">
      <w:numFmt w:val="bullet"/>
      <w:lvlText w:val="•"/>
      <w:lvlJc w:val="left"/>
      <w:pPr>
        <w:ind w:left="2147" w:hanging="221"/>
      </w:pPr>
      <w:rPr>
        <w:rFonts w:hint="default"/>
      </w:rPr>
    </w:lvl>
    <w:lvl w:ilvl="7" w:tplc="041605D0">
      <w:numFmt w:val="bullet"/>
      <w:lvlText w:val="•"/>
      <w:lvlJc w:val="left"/>
      <w:pPr>
        <w:ind w:left="2488" w:hanging="221"/>
      </w:pPr>
      <w:rPr>
        <w:rFonts w:hint="default"/>
      </w:rPr>
    </w:lvl>
    <w:lvl w:ilvl="8" w:tplc="7A605812">
      <w:numFmt w:val="bullet"/>
      <w:lvlText w:val="•"/>
      <w:lvlJc w:val="left"/>
      <w:pPr>
        <w:ind w:left="2829" w:hanging="221"/>
      </w:pPr>
      <w:rPr>
        <w:rFonts w:hint="default"/>
      </w:rPr>
    </w:lvl>
  </w:abstractNum>
  <w:abstractNum w:abstractNumId="8">
    <w:nsid w:val="169D2E66"/>
    <w:multiLevelType w:val="hybridMultilevel"/>
    <w:tmpl w:val="98348AD0"/>
    <w:lvl w:ilvl="0" w:tplc="DA966D54">
      <w:start w:val="3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122E4A0">
      <w:numFmt w:val="bullet"/>
      <w:lvlText w:val="•"/>
      <w:lvlJc w:val="left"/>
      <w:pPr>
        <w:ind w:left="489" w:hanging="221"/>
      </w:pPr>
      <w:rPr>
        <w:rFonts w:hint="default"/>
      </w:rPr>
    </w:lvl>
    <w:lvl w:ilvl="2" w:tplc="6A1877DC">
      <w:numFmt w:val="bullet"/>
      <w:lvlText w:val="•"/>
      <w:lvlJc w:val="left"/>
      <w:pPr>
        <w:ind w:left="879" w:hanging="221"/>
      </w:pPr>
      <w:rPr>
        <w:rFonts w:hint="default"/>
      </w:rPr>
    </w:lvl>
    <w:lvl w:ilvl="3" w:tplc="B45A6CB0">
      <w:numFmt w:val="bullet"/>
      <w:lvlText w:val="•"/>
      <w:lvlJc w:val="left"/>
      <w:pPr>
        <w:ind w:left="1268" w:hanging="221"/>
      </w:pPr>
      <w:rPr>
        <w:rFonts w:hint="default"/>
      </w:rPr>
    </w:lvl>
    <w:lvl w:ilvl="4" w:tplc="329CEEA2">
      <w:numFmt w:val="bullet"/>
      <w:lvlText w:val="•"/>
      <w:lvlJc w:val="left"/>
      <w:pPr>
        <w:ind w:left="1658" w:hanging="221"/>
      </w:pPr>
      <w:rPr>
        <w:rFonts w:hint="default"/>
      </w:rPr>
    </w:lvl>
    <w:lvl w:ilvl="5" w:tplc="86DC378C">
      <w:numFmt w:val="bullet"/>
      <w:lvlText w:val="•"/>
      <w:lvlJc w:val="left"/>
      <w:pPr>
        <w:ind w:left="2047" w:hanging="221"/>
      </w:pPr>
      <w:rPr>
        <w:rFonts w:hint="default"/>
      </w:rPr>
    </w:lvl>
    <w:lvl w:ilvl="6" w:tplc="8320C80C">
      <w:numFmt w:val="bullet"/>
      <w:lvlText w:val="•"/>
      <w:lvlJc w:val="left"/>
      <w:pPr>
        <w:ind w:left="2437" w:hanging="221"/>
      </w:pPr>
      <w:rPr>
        <w:rFonts w:hint="default"/>
      </w:rPr>
    </w:lvl>
    <w:lvl w:ilvl="7" w:tplc="09DCB53C">
      <w:numFmt w:val="bullet"/>
      <w:lvlText w:val="•"/>
      <w:lvlJc w:val="left"/>
      <w:pPr>
        <w:ind w:left="2826" w:hanging="221"/>
      </w:pPr>
      <w:rPr>
        <w:rFonts w:hint="default"/>
      </w:rPr>
    </w:lvl>
    <w:lvl w:ilvl="8" w:tplc="5DF62482">
      <w:numFmt w:val="bullet"/>
      <w:lvlText w:val="•"/>
      <w:lvlJc w:val="left"/>
      <w:pPr>
        <w:ind w:left="3216" w:hanging="221"/>
      </w:pPr>
      <w:rPr>
        <w:rFonts w:hint="default"/>
      </w:rPr>
    </w:lvl>
  </w:abstractNum>
  <w:abstractNum w:abstractNumId="9">
    <w:nsid w:val="1D5A4F63"/>
    <w:multiLevelType w:val="hybridMultilevel"/>
    <w:tmpl w:val="A99C54A8"/>
    <w:lvl w:ilvl="0" w:tplc="41CCA28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C14D13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E968C26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11EE3E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C64BB68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1164999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1087E1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986A1B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2428FA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0">
    <w:nsid w:val="1F203B9D"/>
    <w:multiLevelType w:val="hybridMultilevel"/>
    <w:tmpl w:val="80A853A8"/>
    <w:lvl w:ilvl="0" w:tplc="EB7EE334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0A89C24">
      <w:numFmt w:val="bullet"/>
      <w:lvlText w:val="•"/>
      <w:lvlJc w:val="left"/>
      <w:pPr>
        <w:ind w:left="609" w:hanging="125"/>
      </w:pPr>
      <w:rPr>
        <w:rFonts w:hint="default"/>
      </w:rPr>
    </w:lvl>
    <w:lvl w:ilvl="2" w:tplc="A00EB5EC">
      <w:numFmt w:val="bullet"/>
      <w:lvlText w:val="•"/>
      <w:lvlJc w:val="left"/>
      <w:pPr>
        <w:ind w:left="979" w:hanging="125"/>
      </w:pPr>
      <w:rPr>
        <w:rFonts w:hint="default"/>
      </w:rPr>
    </w:lvl>
    <w:lvl w:ilvl="3" w:tplc="9F8C2F14">
      <w:numFmt w:val="bullet"/>
      <w:lvlText w:val="•"/>
      <w:lvlJc w:val="left"/>
      <w:pPr>
        <w:ind w:left="1349" w:hanging="125"/>
      </w:pPr>
      <w:rPr>
        <w:rFonts w:hint="default"/>
      </w:rPr>
    </w:lvl>
    <w:lvl w:ilvl="4" w:tplc="58D8AA26">
      <w:numFmt w:val="bullet"/>
      <w:lvlText w:val="•"/>
      <w:lvlJc w:val="left"/>
      <w:pPr>
        <w:ind w:left="1719" w:hanging="125"/>
      </w:pPr>
      <w:rPr>
        <w:rFonts w:hint="default"/>
      </w:rPr>
    </w:lvl>
    <w:lvl w:ilvl="5" w:tplc="05D63990">
      <w:numFmt w:val="bullet"/>
      <w:lvlText w:val="•"/>
      <w:lvlJc w:val="left"/>
      <w:pPr>
        <w:ind w:left="2089" w:hanging="125"/>
      </w:pPr>
      <w:rPr>
        <w:rFonts w:hint="default"/>
      </w:rPr>
    </w:lvl>
    <w:lvl w:ilvl="6" w:tplc="DC9CE658">
      <w:numFmt w:val="bullet"/>
      <w:lvlText w:val="•"/>
      <w:lvlJc w:val="left"/>
      <w:pPr>
        <w:ind w:left="2459" w:hanging="125"/>
      </w:pPr>
      <w:rPr>
        <w:rFonts w:hint="default"/>
      </w:rPr>
    </w:lvl>
    <w:lvl w:ilvl="7" w:tplc="3C283E80">
      <w:numFmt w:val="bullet"/>
      <w:lvlText w:val="•"/>
      <w:lvlJc w:val="left"/>
      <w:pPr>
        <w:ind w:left="2829" w:hanging="125"/>
      </w:pPr>
      <w:rPr>
        <w:rFonts w:hint="default"/>
      </w:rPr>
    </w:lvl>
    <w:lvl w:ilvl="8" w:tplc="34726C7C">
      <w:numFmt w:val="bullet"/>
      <w:lvlText w:val="•"/>
      <w:lvlJc w:val="left"/>
      <w:pPr>
        <w:ind w:left="3199" w:hanging="125"/>
      </w:pPr>
      <w:rPr>
        <w:rFonts w:hint="default"/>
      </w:rPr>
    </w:lvl>
  </w:abstractNum>
  <w:abstractNum w:abstractNumId="11">
    <w:nsid w:val="20AC105A"/>
    <w:multiLevelType w:val="hybridMultilevel"/>
    <w:tmpl w:val="ECCC0AB8"/>
    <w:lvl w:ilvl="0" w:tplc="919239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35D46BD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37A1A3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3628FA4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5D0478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FEC005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992973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AE06C2A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CA4683BC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2">
    <w:nsid w:val="211A1BCE"/>
    <w:multiLevelType w:val="hybridMultilevel"/>
    <w:tmpl w:val="D2A8FC30"/>
    <w:lvl w:ilvl="0" w:tplc="62441F8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988E02EE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8CAA29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F068536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11E14F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008344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AEB276F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1184601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DFAC7AD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3">
    <w:nsid w:val="2B907256"/>
    <w:multiLevelType w:val="hybridMultilevel"/>
    <w:tmpl w:val="55FAC16A"/>
    <w:lvl w:ilvl="0" w:tplc="908CD02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AF04AE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0EE9AF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C12D02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EFA7BCA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94D662D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C7E1C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9D86A91E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342F152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4">
    <w:nsid w:val="2D7C3553"/>
    <w:multiLevelType w:val="hybridMultilevel"/>
    <w:tmpl w:val="B86E00DA"/>
    <w:lvl w:ilvl="0" w:tplc="0E3C942A">
      <w:start w:val="2"/>
      <w:numFmt w:val="decimal"/>
      <w:lvlText w:val="%1."/>
      <w:lvlJc w:val="left"/>
      <w:pPr>
        <w:ind w:left="106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69067C8">
      <w:numFmt w:val="bullet"/>
      <w:lvlText w:val="•"/>
      <w:lvlJc w:val="left"/>
      <w:pPr>
        <w:ind w:left="488" w:hanging="221"/>
      </w:pPr>
      <w:rPr>
        <w:rFonts w:hint="default"/>
      </w:rPr>
    </w:lvl>
    <w:lvl w:ilvl="2" w:tplc="FDF89D5C">
      <w:numFmt w:val="bullet"/>
      <w:lvlText w:val="•"/>
      <w:lvlJc w:val="left"/>
      <w:pPr>
        <w:ind w:left="877" w:hanging="221"/>
      </w:pPr>
      <w:rPr>
        <w:rFonts w:hint="default"/>
      </w:rPr>
    </w:lvl>
    <w:lvl w:ilvl="3" w:tplc="38AC6850">
      <w:numFmt w:val="bullet"/>
      <w:lvlText w:val="•"/>
      <w:lvlJc w:val="left"/>
      <w:pPr>
        <w:ind w:left="1265" w:hanging="221"/>
      </w:pPr>
      <w:rPr>
        <w:rFonts w:hint="default"/>
      </w:rPr>
    </w:lvl>
    <w:lvl w:ilvl="4" w:tplc="3D22A6AE">
      <w:numFmt w:val="bullet"/>
      <w:lvlText w:val="•"/>
      <w:lvlJc w:val="left"/>
      <w:pPr>
        <w:ind w:left="1654" w:hanging="221"/>
      </w:pPr>
      <w:rPr>
        <w:rFonts w:hint="default"/>
      </w:rPr>
    </w:lvl>
    <w:lvl w:ilvl="5" w:tplc="E3B67012">
      <w:numFmt w:val="bullet"/>
      <w:lvlText w:val="•"/>
      <w:lvlJc w:val="left"/>
      <w:pPr>
        <w:ind w:left="2043" w:hanging="221"/>
      </w:pPr>
      <w:rPr>
        <w:rFonts w:hint="default"/>
      </w:rPr>
    </w:lvl>
    <w:lvl w:ilvl="6" w:tplc="D5B4EF20">
      <w:numFmt w:val="bullet"/>
      <w:lvlText w:val="•"/>
      <w:lvlJc w:val="left"/>
      <w:pPr>
        <w:ind w:left="2431" w:hanging="221"/>
      </w:pPr>
      <w:rPr>
        <w:rFonts w:hint="default"/>
      </w:rPr>
    </w:lvl>
    <w:lvl w:ilvl="7" w:tplc="2978319C">
      <w:numFmt w:val="bullet"/>
      <w:lvlText w:val="•"/>
      <w:lvlJc w:val="left"/>
      <w:pPr>
        <w:ind w:left="2820" w:hanging="221"/>
      </w:pPr>
      <w:rPr>
        <w:rFonts w:hint="default"/>
      </w:rPr>
    </w:lvl>
    <w:lvl w:ilvl="8" w:tplc="94983160">
      <w:numFmt w:val="bullet"/>
      <w:lvlText w:val="•"/>
      <w:lvlJc w:val="left"/>
      <w:pPr>
        <w:ind w:left="3208" w:hanging="221"/>
      </w:pPr>
      <w:rPr>
        <w:rFonts w:hint="default"/>
      </w:rPr>
    </w:lvl>
  </w:abstractNum>
  <w:abstractNum w:abstractNumId="15">
    <w:nsid w:val="30946CF3"/>
    <w:multiLevelType w:val="hybridMultilevel"/>
    <w:tmpl w:val="DA044F5A"/>
    <w:lvl w:ilvl="0" w:tplc="AB80FD1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08564C0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E1010A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4716814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467EC6D6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788C390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DCE18B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2D6E25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6442136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6">
    <w:nsid w:val="311F2799"/>
    <w:multiLevelType w:val="hybridMultilevel"/>
    <w:tmpl w:val="C82E1610"/>
    <w:lvl w:ilvl="0" w:tplc="D4D6CEB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2C5502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A1DC0682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FE2A31EA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4AC03DA4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6D0292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81AABC84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91F26452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A2EA2B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17">
    <w:nsid w:val="337252ED"/>
    <w:multiLevelType w:val="hybridMultilevel"/>
    <w:tmpl w:val="2B0CD0F6"/>
    <w:lvl w:ilvl="0" w:tplc="1F2C267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73E694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E0287BE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017E8D3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5E4E365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9F2EDA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9EB2BD3C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82C6CC4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387413C0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8">
    <w:nsid w:val="37F60D25"/>
    <w:multiLevelType w:val="hybridMultilevel"/>
    <w:tmpl w:val="E69686D8"/>
    <w:lvl w:ilvl="0" w:tplc="75C2096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2758BFD6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F6B28B7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9FAA91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FE88F2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10674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7BBC6A3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2EC81C7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40A2FC7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19">
    <w:nsid w:val="3A103B73"/>
    <w:multiLevelType w:val="hybridMultilevel"/>
    <w:tmpl w:val="E52ED2A4"/>
    <w:lvl w:ilvl="0" w:tplc="7572278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5949108">
      <w:numFmt w:val="bullet"/>
      <w:lvlText w:val="•"/>
      <w:lvlJc w:val="left"/>
      <w:pPr>
        <w:ind w:left="489" w:hanging="125"/>
      </w:pPr>
      <w:rPr>
        <w:rFonts w:hint="default"/>
      </w:rPr>
    </w:lvl>
    <w:lvl w:ilvl="2" w:tplc="85AA542E">
      <w:numFmt w:val="bullet"/>
      <w:lvlText w:val="•"/>
      <w:lvlJc w:val="left"/>
      <w:pPr>
        <w:ind w:left="879" w:hanging="125"/>
      </w:pPr>
      <w:rPr>
        <w:rFonts w:hint="default"/>
      </w:rPr>
    </w:lvl>
    <w:lvl w:ilvl="3" w:tplc="DD36EAA6">
      <w:numFmt w:val="bullet"/>
      <w:lvlText w:val="•"/>
      <w:lvlJc w:val="left"/>
      <w:pPr>
        <w:ind w:left="1268" w:hanging="125"/>
      </w:pPr>
      <w:rPr>
        <w:rFonts w:hint="default"/>
      </w:rPr>
    </w:lvl>
    <w:lvl w:ilvl="4" w:tplc="614C21EC">
      <w:numFmt w:val="bullet"/>
      <w:lvlText w:val="•"/>
      <w:lvlJc w:val="left"/>
      <w:pPr>
        <w:ind w:left="1658" w:hanging="125"/>
      </w:pPr>
      <w:rPr>
        <w:rFonts w:hint="default"/>
      </w:rPr>
    </w:lvl>
    <w:lvl w:ilvl="5" w:tplc="D4B81434">
      <w:numFmt w:val="bullet"/>
      <w:lvlText w:val="•"/>
      <w:lvlJc w:val="left"/>
      <w:pPr>
        <w:ind w:left="2047" w:hanging="125"/>
      </w:pPr>
      <w:rPr>
        <w:rFonts w:hint="default"/>
      </w:rPr>
    </w:lvl>
    <w:lvl w:ilvl="6" w:tplc="686681B0">
      <w:numFmt w:val="bullet"/>
      <w:lvlText w:val="•"/>
      <w:lvlJc w:val="left"/>
      <w:pPr>
        <w:ind w:left="2437" w:hanging="125"/>
      </w:pPr>
      <w:rPr>
        <w:rFonts w:hint="default"/>
      </w:rPr>
    </w:lvl>
    <w:lvl w:ilvl="7" w:tplc="E3108110">
      <w:numFmt w:val="bullet"/>
      <w:lvlText w:val="•"/>
      <w:lvlJc w:val="left"/>
      <w:pPr>
        <w:ind w:left="2826" w:hanging="125"/>
      </w:pPr>
      <w:rPr>
        <w:rFonts w:hint="default"/>
      </w:rPr>
    </w:lvl>
    <w:lvl w:ilvl="8" w:tplc="D5FA57B2">
      <w:numFmt w:val="bullet"/>
      <w:lvlText w:val="•"/>
      <w:lvlJc w:val="left"/>
      <w:pPr>
        <w:ind w:left="3216" w:hanging="125"/>
      </w:pPr>
      <w:rPr>
        <w:rFonts w:hint="default"/>
      </w:rPr>
    </w:lvl>
  </w:abstractNum>
  <w:abstractNum w:abstractNumId="20">
    <w:nsid w:val="3C8F6DAF"/>
    <w:multiLevelType w:val="hybridMultilevel"/>
    <w:tmpl w:val="5F7EED3A"/>
    <w:lvl w:ilvl="0" w:tplc="706A0B7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C809F9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C0E2315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C540480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2DA4C2E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0CAEC41E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C7A3A40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FB4D6A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B008F28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1">
    <w:nsid w:val="43AA01B3"/>
    <w:multiLevelType w:val="hybridMultilevel"/>
    <w:tmpl w:val="D22ED0F6"/>
    <w:lvl w:ilvl="0" w:tplc="F87659F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C4F6BA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BF523912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DD4C70BE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F9ECAA0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D526CB48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67A612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01B6E7C8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9E70C48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2">
    <w:nsid w:val="43CF239C"/>
    <w:multiLevelType w:val="hybridMultilevel"/>
    <w:tmpl w:val="8CE0EC32"/>
    <w:lvl w:ilvl="0" w:tplc="ED324902">
      <w:start w:val="2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4FD05DD8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B5760E80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7F844C02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6B32DFCC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1AC42202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12B068DC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23221FFA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15D60FA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23">
    <w:nsid w:val="440A78F4"/>
    <w:multiLevelType w:val="hybridMultilevel"/>
    <w:tmpl w:val="D194ACCC"/>
    <w:lvl w:ilvl="0" w:tplc="C2327A5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5B288CA4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1382794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9BC081C4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C914836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CAEAFC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5F8C1894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3F46BAC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573C240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4">
    <w:nsid w:val="464B62B3"/>
    <w:multiLevelType w:val="hybridMultilevel"/>
    <w:tmpl w:val="7EC27AF6"/>
    <w:lvl w:ilvl="0" w:tplc="A948B9F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3E25D80">
      <w:numFmt w:val="bullet"/>
      <w:lvlText w:val="•"/>
      <w:lvlJc w:val="left"/>
      <w:pPr>
        <w:ind w:left="483" w:hanging="128"/>
      </w:pPr>
      <w:rPr>
        <w:rFonts w:hint="default"/>
      </w:rPr>
    </w:lvl>
    <w:lvl w:ilvl="2" w:tplc="63AADBB2">
      <w:numFmt w:val="bullet"/>
      <w:lvlText w:val="•"/>
      <w:lvlJc w:val="left"/>
      <w:pPr>
        <w:ind w:left="867" w:hanging="128"/>
      </w:pPr>
      <w:rPr>
        <w:rFonts w:hint="default"/>
      </w:rPr>
    </w:lvl>
    <w:lvl w:ilvl="3" w:tplc="E4F2D388">
      <w:numFmt w:val="bullet"/>
      <w:lvlText w:val="•"/>
      <w:lvlJc w:val="left"/>
      <w:pPr>
        <w:ind w:left="1251" w:hanging="128"/>
      </w:pPr>
      <w:rPr>
        <w:rFonts w:hint="default"/>
      </w:rPr>
    </w:lvl>
    <w:lvl w:ilvl="4" w:tplc="8C0AD3A2">
      <w:numFmt w:val="bullet"/>
      <w:lvlText w:val="•"/>
      <w:lvlJc w:val="left"/>
      <w:pPr>
        <w:ind w:left="1635" w:hanging="128"/>
      </w:pPr>
      <w:rPr>
        <w:rFonts w:hint="default"/>
      </w:rPr>
    </w:lvl>
    <w:lvl w:ilvl="5" w:tplc="788E7A80">
      <w:numFmt w:val="bullet"/>
      <w:lvlText w:val="•"/>
      <w:lvlJc w:val="left"/>
      <w:pPr>
        <w:ind w:left="2019" w:hanging="128"/>
      </w:pPr>
      <w:rPr>
        <w:rFonts w:hint="default"/>
      </w:rPr>
    </w:lvl>
    <w:lvl w:ilvl="6" w:tplc="0684617E">
      <w:numFmt w:val="bullet"/>
      <w:lvlText w:val="•"/>
      <w:lvlJc w:val="left"/>
      <w:pPr>
        <w:ind w:left="2403" w:hanging="128"/>
      </w:pPr>
      <w:rPr>
        <w:rFonts w:hint="default"/>
      </w:rPr>
    </w:lvl>
    <w:lvl w:ilvl="7" w:tplc="77C07B88">
      <w:numFmt w:val="bullet"/>
      <w:lvlText w:val="•"/>
      <w:lvlJc w:val="left"/>
      <w:pPr>
        <w:ind w:left="2787" w:hanging="128"/>
      </w:pPr>
      <w:rPr>
        <w:rFonts w:hint="default"/>
      </w:rPr>
    </w:lvl>
    <w:lvl w:ilvl="8" w:tplc="AB5A3ADA">
      <w:numFmt w:val="bullet"/>
      <w:lvlText w:val="•"/>
      <w:lvlJc w:val="left"/>
      <w:pPr>
        <w:ind w:left="3171" w:hanging="128"/>
      </w:pPr>
      <w:rPr>
        <w:rFonts w:hint="default"/>
      </w:rPr>
    </w:lvl>
  </w:abstractNum>
  <w:abstractNum w:abstractNumId="25">
    <w:nsid w:val="54840341"/>
    <w:multiLevelType w:val="hybridMultilevel"/>
    <w:tmpl w:val="0D12AFE2"/>
    <w:lvl w:ilvl="0" w:tplc="046635A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2FA70CA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700A87FC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6CDCA3F2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07F6A8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8EAE3F0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3AA6571A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F7AC0D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330C54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26">
    <w:nsid w:val="54A576B9"/>
    <w:multiLevelType w:val="hybridMultilevel"/>
    <w:tmpl w:val="E634FA02"/>
    <w:lvl w:ilvl="0" w:tplc="CC5C7AAC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E0A641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5530ACA0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2B802BC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FF2C073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1A2C7266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43821F00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89BED5F0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DE420B1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27">
    <w:nsid w:val="57B33AD9"/>
    <w:multiLevelType w:val="hybridMultilevel"/>
    <w:tmpl w:val="93BE4FD4"/>
    <w:lvl w:ilvl="0" w:tplc="0C4AB5DE">
      <w:start w:val="2"/>
      <w:numFmt w:val="decimal"/>
      <w:lvlText w:val="%1."/>
      <w:lvlJc w:val="left"/>
      <w:pPr>
        <w:ind w:left="772" w:hanging="2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95EC04DC">
      <w:numFmt w:val="bullet"/>
      <w:lvlText w:val="•"/>
      <w:lvlJc w:val="left"/>
      <w:pPr>
        <w:ind w:left="2270" w:hanging="240"/>
      </w:pPr>
      <w:rPr>
        <w:rFonts w:hint="default"/>
      </w:rPr>
    </w:lvl>
    <w:lvl w:ilvl="2" w:tplc="AB963B32">
      <w:numFmt w:val="bullet"/>
      <w:lvlText w:val="•"/>
      <w:lvlJc w:val="left"/>
      <w:pPr>
        <w:ind w:left="3761" w:hanging="240"/>
      </w:pPr>
      <w:rPr>
        <w:rFonts w:hint="default"/>
      </w:rPr>
    </w:lvl>
    <w:lvl w:ilvl="3" w:tplc="75A824A2">
      <w:numFmt w:val="bullet"/>
      <w:lvlText w:val="•"/>
      <w:lvlJc w:val="left"/>
      <w:pPr>
        <w:ind w:left="5252" w:hanging="240"/>
      </w:pPr>
      <w:rPr>
        <w:rFonts w:hint="default"/>
      </w:rPr>
    </w:lvl>
    <w:lvl w:ilvl="4" w:tplc="C5E6B9BC">
      <w:numFmt w:val="bullet"/>
      <w:lvlText w:val="•"/>
      <w:lvlJc w:val="left"/>
      <w:pPr>
        <w:ind w:left="6743" w:hanging="240"/>
      </w:pPr>
      <w:rPr>
        <w:rFonts w:hint="default"/>
      </w:rPr>
    </w:lvl>
    <w:lvl w:ilvl="5" w:tplc="02B665AC">
      <w:numFmt w:val="bullet"/>
      <w:lvlText w:val="•"/>
      <w:lvlJc w:val="left"/>
      <w:pPr>
        <w:ind w:left="8234" w:hanging="240"/>
      </w:pPr>
      <w:rPr>
        <w:rFonts w:hint="default"/>
      </w:rPr>
    </w:lvl>
    <w:lvl w:ilvl="6" w:tplc="DF58CCA2">
      <w:numFmt w:val="bullet"/>
      <w:lvlText w:val="•"/>
      <w:lvlJc w:val="left"/>
      <w:pPr>
        <w:ind w:left="9725" w:hanging="240"/>
      </w:pPr>
      <w:rPr>
        <w:rFonts w:hint="default"/>
      </w:rPr>
    </w:lvl>
    <w:lvl w:ilvl="7" w:tplc="19C01FBE">
      <w:numFmt w:val="bullet"/>
      <w:lvlText w:val="•"/>
      <w:lvlJc w:val="left"/>
      <w:pPr>
        <w:ind w:left="11216" w:hanging="240"/>
      </w:pPr>
      <w:rPr>
        <w:rFonts w:hint="default"/>
      </w:rPr>
    </w:lvl>
    <w:lvl w:ilvl="8" w:tplc="2D207A72">
      <w:numFmt w:val="bullet"/>
      <w:lvlText w:val="•"/>
      <w:lvlJc w:val="left"/>
      <w:pPr>
        <w:ind w:left="12707" w:hanging="240"/>
      </w:pPr>
      <w:rPr>
        <w:rFonts w:hint="default"/>
      </w:rPr>
    </w:lvl>
  </w:abstractNum>
  <w:abstractNum w:abstractNumId="28">
    <w:nsid w:val="58491FB9"/>
    <w:multiLevelType w:val="hybridMultilevel"/>
    <w:tmpl w:val="74EE66CC"/>
    <w:lvl w:ilvl="0" w:tplc="2D125458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CAEE2CA">
      <w:numFmt w:val="bullet"/>
      <w:lvlText w:val="•"/>
      <w:lvlJc w:val="left"/>
      <w:pPr>
        <w:ind w:left="488" w:hanging="128"/>
      </w:pPr>
      <w:rPr>
        <w:rFonts w:hint="default"/>
      </w:rPr>
    </w:lvl>
    <w:lvl w:ilvl="2" w:tplc="179051DE">
      <w:numFmt w:val="bullet"/>
      <w:lvlText w:val="•"/>
      <w:lvlJc w:val="left"/>
      <w:pPr>
        <w:ind w:left="877" w:hanging="128"/>
      </w:pPr>
      <w:rPr>
        <w:rFonts w:hint="default"/>
      </w:rPr>
    </w:lvl>
    <w:lvl w:ilvl="3" w:tplc="412E12EE">
      <w:numFmt w:val="bullet"/>
      <w:lvlText w:val="•"/>
      <w:lvlJc w:val="left"/>
      <w:pPr>
        <w:ind w:left="1265" w:hanging="128"/>
      </w:pPr>
      <w:rPr>
        <w:rFonts w:hint="default"/>
      </w:rPr>
    </w:lvl>
    <w:lvl w:ilvl="4" w:tplc="7B6A23B2">
      <w:numFmt w:val="bullet"/>
      <w:lvlText w:val="•"/>
      <w:lvlJc w:val="left"/>
      <w:pPr>
        <w:ind w:left="1654" w:hanging="128"/>
      </w:pPr>
      <w:rPr>
        <w:rFonts w:hint="default"/>
      </w:rPr>
    </w:lvl>
    <w:lvl w:ilvl="5" w:tplc="BBDA4660">
      <w:numFmt w:val="bullet"/>
      <w:lvlText w:val="•"/>
      <w:lvlJc w:val="left"/>
      <w:pPr>
        <w:ind w:left="2043" w:hanging="128"/>
      </w:pPr>
      <w:rPr>
        <w:rFonts w:hint="default"/>
      </w:rPr>
    </w:lvl>
    <w:lvl w:ilvl="6" w:tplc="589A81FA">
      <w:numFmt w:val="bullet"/>
      <w:lvlText w:val="•"/>
      <w:lvlJc w:val="left"/>
      <w:pPr>
        <w:ind w:left="2431" w:hanging="128"/>
      </w:pPr>
      <w:rPr>
        <w:rFonts w:hint="default"/>
      </w:rPr>
    </w:lvl>
    <w:lvl w:ilvl="7" w:tplc="F1886E56">
      <w:numFmt w:val="bullet"/>
      <w:lvlText w:val="•"/>
      <w:lvlJc w:val="left"/>
      <w:pPr>
        <w:ind w:left="2820" w:hanging="128"/>
      </w:pPr>
      <w:rPr>
        <w:rFonts w:hint="default"/>
      </w:rPr>
    </w:lvl>
    <w:lvl w:ilvl="8" w:tplc="56789E4A">
      <w:numFmt w:val="bullet"/>
      <w:lvlText w:val="•"/>
      <w:lvlJc w:val="left"/>
      <w:pPr>
        <w:ind w:left="3208" w:hanging="128"/>
      </w:pPr>
      <w:rPr>
        <w:rFonts w:hint="default"/>
      </w:rPr>
    </w:lvl>
  </w:abstractNum>
  <w:abstractNum w:abstractNumId="29">
    <w:nsid w:val="5C16716C"/>
    <w:multiLevelType w:val="hybridMultilevel"/>
    <w:tmpl w:val="134EE300"/>
    <w:lvl w:ilvl="0" w:tplc="34DE76A8">
      <w:start w:val="1"/>
      <w:numFmt w:val="decimal"/>
      <w:lvlText w:val="%1."/>
      <w:lvlJc w:val="left"/>
      <w:pPr>
        <w:ind w:left="108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2A67DEC">
      <w:numFmt w:val="bullet"/>
      <w:lvlText w:val="•"/>
      <w:lvlJc w:val="left"/>
      <w:pPr>
        <w:ind w:left="415" w:hanging="221"/>
      </w:pPr>
      <w:rPr>
        <w:rFonts w:hint="default"/>
      </w:rPr>
    </w:lvl>
    <w:lvl w:ilvl="2" w:tplc="4ADEA64C">
      <w:numFmt w:val="bullet"/>
      <w:lvlText w:val="•"/>
      <w:lvlJc w:val="left"/>
      <w:pPr>
        <w:ind w:left="730" w:hanging="221"/>
      </w:pPr>
      <w:rPr>
        <w:rFonts w:hint="default"/>
      </w:rPr>
    </w:lvl>
    <w:lvl w:ilvl="3" w:tplc="3B7EBD34">
      <w:numFmt w:val="bullet"/>
      <w:lvlText w:val="•"/>
      <w:lvlJc w:val="left"/>
      <w:pPr>
        <w:ind w:left="1045" w:hanging="221"/>
      </w:pPr>
      <w:rPr>
        <w:rFonts w:hint="default"/>
      </w:rPr>
    </w:lvl>
    <w:lvl w:ilvl="4" w:tplc="F23EEA6E">
      <w:numFmt w:val="bullet"/>
      <w:lvlText w:val="•"/>
      <w:lvlJc w:val="left"/>
      <w:pPr>
        <w:ind w:left="1360" w:hanging="221"/>
      </w:pPr>
      <w:rPr>
        <w:rFonts w:hint="default"/>
      </w:rPr>
    </w:lvl>
    <w:lvl w:ilvl="5" w:tplc="2F6EDA94">
      <w:numFmt w:val="bullet"/>
      <w:lvlText w:val="•"/>
      <w:lvlJc w:val="left"/>
      <w:pPr>
        <w:ind w:left="1675" w:hanging="221"/>
      </w:pPr>
      <w:rPr>
        <w:rFonts w:hint="default"/>
      </w:rPr>
    </w:lvl>
    <w:lvl w:ilvl="6" w:tplc="041C152E">
      <w:numFmt w:val="bullet"/>
      <w:lvlText w:val="•"/>
      <w:lvlJc w:val="left"/>
      <w:pPr>
        <w:ind w:left="1990" w:hanging="221"/>
      </w:pPr>
      <w:rPr>
        <w:rFonts w:hint="default"/>
      </w:rPr>
    </w:lvl>
    <w:lvl w:ilvl="7" w:tplc="DD70A458">
      <w:numFmt w:val="bullet"/>
      <w:lvlText w:val="•"/>
      <w:lvlJc w:val="left"/>
      <w:pPr>
        <w:ind w:left="2305" w:hanging="221"/>
      </w:pPr>
      <w:rPr>
        <w:rFonts w:hint="default"/>
      </w:rPr>
    </w:lvl>
    <w:lvl w:ilvl="8" w:tplc="4B86AAC6">
      <w:numFmt w:val="bullet"/>
      <w:lvlText w:val="•"/>
      <w:lvlJc w:val="left"/>
      <w:pPr>
        <w:ind w:left="2620" w:hanging="221"/>
      </w:pPr>
      <w:rPr>
        <w:rFonts w:hint="default"/>
      </w:rPr>
    </w:lvl>
  </w:abstractNum>
  <w:abstractNum w:abstractNumId="30">
    <w:nsid w:val="5D9B52DD"/>
    <w:multiLevelType w:val="hybridMultilevel"/>
    <w:tmpl w:val="4F1AEBBA"/>
    <w:lvl w:ilvl="0" w:tplc="DE7235DC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A4B42EC8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0254D1B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CB82BDCA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E16899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681C884C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DDE1372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574C5ABA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1FA42E7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1">
    <w:nsid w:val="6448687A"/>
    <w:multiLevelType w:val="hybridMultilevel"/>
    <w:tmpl w:val="98FA4CC2"/>
    <w:lvl w:ilvl="0" w:tplc="0450EFA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11DA1A8C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F3E71AA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1D6B98C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B5D66214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EE62AFD2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BF84BFBE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4CC45FC0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B82AC53E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2">
    <w:nsid w:val="6EFC12C2"/>
    <w:multiLevelType w:val="hybridMultilevel"/>
    <w:tmpl w:val="9752A34C"/>
    <w:lvl w:ilvl="0" w:tplc="06BA903E">
      <w:start w:val="3"/>
      <w:numFmt w:val="decimal"/>
      <w:lvlText w:val="%1."/>
      <w:lvlJc w:val="left"/>
      <w:pPr>
        <w:ind w:left="104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F506C54">
      <w:numFmt w:val="bullet"/>
      <w:lvlText w:val="•"/>
      <w:lvlJc w:val="left"/>
      <w:pPr>
        <w:ind w:left="413" w:hanging="221"/>
      </w:pPr>
      <w:rPr>
        <w:rFonts w:hint="default"/>
      </w:rPr>
    </w:lvl>
    <w:lvl w:ilvl="2" w:tplc="3D4E44EC"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84FE964A">
      <w:numFmt w:val="bullet"/>
      <w:lvlText w:val="•"/>
      <w:lvlJc w:val="left"/>
      <w:pPr>
        <w:ind w:left="1041" w:hanging="221"/>
      </w:pPr>
      <w:rPr>
        <w:rFonts w:hint="default"/>
      </w:rPr>
    </w:lvl>
    <w:lvl w:ilvl="4" w:tplc="00FAF4E6">
      <w:numFmt w:val="bullet"/>
      <w:lvlText w:val="•"/>
      <w:lvlJc w:val="left"/>
      <w:pPr>
        <w:ind w:left="1354" w:hanging="221"/>
      </w:pPr>
      <w:rPr>
        <w:rFonts w:hint="default"/>
      </w:rPr>
    </w:lvl>
    <w:lvl w:ilvl="5" w:tplc="CF78A30A">
      <w:numFmt w:val="bullet"/>
      <w:lvlText w:val="•"/>
      <w:lvlJc w:val="left"/>
      <w:pPr>
        <w:ind w:left="1668" w:hanging="221"/>
      </w:pPr>
      <w:rPr>
        <w:rFonts w:hint="default"/>
      </w:rPr>
    </w:lvl>
    <w:lvl w:ilvl="6" w:tplc="65BAE912">
      <w:numFmt w:val="bullet"/>
      <w:lvlText w:val="•"/>
      <w:lvlJc w:val="left"/>
      <w:pPr>
        <w:ind w:left="1982" w:hanging="221"/>
      </w:pPr>
      <w:rPr>
        <w:rFonts w:hint="default"/>
      </w:rPr>
    </w:lvl>
    <w:lvl w:ilvl="7" w:tplc="D8664D5C">
      <w:numFmt w:val="bullet"/>
      <w:lvlText w:val="•"/>
      <w:lvlJc w:val="left"/>
      <w:pPr>
        <w:ind w:left="2295" w:hanging="221"/>
      </w:pPr>
      <w:rPr>
        <w:rFonts w:hint="default"/>
      </w:rPr>
    </w:lvl>
    <w:lvl w:ilvl="8" w:tplc="4532FF42">
      <w:numFmt w:val="bullet"/>
      <w:lvlText w:val="•"/>
      <w:lvlJc w:val="left"/>
      <w:pPr>
        <w:ind w:left="2609" w:hanging="221"/>
      </w:pPr>
      <w:rPr>
        <w:rFonts w:hint="default"/>
      </w:rPr>
    </w:lvl>
  </w:abstractNum>
  <w:abstractNum w:abstractNumId="33">
    <w:nsid w:val="714A7063"/>
    <w:multiLevelType w:val="hybridMultilevel"/>
    <w:tmpl w:val="AB880DE6"/>
    <w:lvl w:ilvl="0" w:tplc="7E2A9BC6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6FDCACC0">
      <w:numFmt w:val="bullet"/>
      <w:lvlText w:val="•"/>
      <w:lvlJc w:val="left"/>
      <w:pPr>
        <w:ind w:left="498" w:hanging="221"/>
      </w:pPr>
      <w:rPr>
        <w:rFonts w:hint="default"/>
      </w:rPr>
    </w:lvl>
    <w:lvl w:ilvl="2" w:tplc="EEBE751A">
      <w:numFmt w:val="bullet"/>
      <w:lvlText w:val="•"/>
      <w:lvlJc w:val="left"/>
      <w:pPr>
        <w:ind w:left="896" w:hanging="221"/>
      </w:pPr>
      <w:rPr>
        <w:rFonts w:hint="default"/>
      </w:rPr>
    </w:lvl>
    <w:lvl w:ilvl="3" w:tplc="D576BE50">
      <w:numFmt w:val="bullet"/>
      <w:lvlText w:val="•"/>
      <w:lvlJc w:val="left"/>
      <w:pPr>
        <w:ind w:left="1294" w:hanging="221"/>
      </w:pPr>
      <w:rPr>
        <w:rFonts w:hint="default"/>
      </w:rPr>
    </w:lvl>
    <w:lvl w:ilvl="4" w:tplc="74FA3D20">
      <w:numFmt w:val="bullet"/>
      <w:lvlText w:val="•"/>
      <w:lvlJc w:val="left"/>
      <w:pPr>
        <w:ind w:left="1692" w:hanging="221"/>
      </w:pPr>
      <w:rPr>
        <w:rFonts w:hint="default"/>
      </w:rPr>
    </w:lvl>
    <w:lvl w:ilvl="5" w:tplc="4DE8394A">
      <w:numFmt w:val="bullet"/>
      <w:lvlText w:val="•"/>
      <w:lvlJc w:val="left"/>
      <w:pPr>
        <w:ind w:left="2090" w:hanging="221"/>
      </w:pPr>
      <w:rPr>
        <w:rFonts w:hint="default"/>
      </w:rPr>
    </w:lvl>
    <w:lvl w:ilvl="6" w:tplc="58ECF18E">
      <w:numFmt w:val="bullet"/>
      <w:lvlText w:val="•"/>
      <w:lvlJc w:val="left"/>
      <w:pPr>
        <w:ind w:left="2488" w:hanging="221"/>
      </w:pPr>
      <w:rPr>
        <w:rFonts w:hint="default"/>
      </w:rPr>
    </w:lvl>
    <w:lvl w:ilvl="7" w:tplc="79D2057E">
      <w:numFmt w:val="bullet"/>
      <w:lvlText w:val="•"/>
      <w:lvlJc w:val="left"/>
      <w:pPr>
        <w:ind w:left="2886" w:hanging="221"/>
      </w:pPr>
      <w:rPr>
        <w:rFonts w:hint="default"/>
      </w:rPr>
    </w:lvl>
    <w:lvl w:ilvl="8" w:tplc="2BD6361C">
      <w:numFmt w:val="bullet"/>
      <w:lvlText w:val="•"/>
      <w:lvlJc w:val="left"/>
      <w:pPr>
        <w:ind w:left="3284" w:hanging="221"/>
      </w:pPr>
      <w:rPr>
        <w:rFonts w:hint="default"/>
      </w:rPr>
    </w:lvl>
  </w:abstractNum>
  <w:abstractNum w:abstractNumId="34">
    <w:nsid w:val="7A3811CF"/>
    <w:multiLevelType w:val="hybridMultilevel"/>
    <w:tmpl w:val="D9DC81A0"/>
    <w:lvl w:ilvl="0" w:tplc="558EA072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486CF20">
      <w:numFmt w:val="bullet"/>
      <w:lvlText w:val="•"/>
      <w:lvlJc w:val="left"/>
      <w:pPr>
        <w:ind w:left="614" w:hanging="125"/>
      </w:pPr>
      <w:rPr>
        <w:rFonts w:hint="default"/>
      </w:rPr>
    </w:lvl>
    <w:lvl w:ilvl="2" w:tplc="77AA50F6">
      <w:numFmt w:val="bullet"/>
      <w:lvlText w:val="•"/>
      <w:lvlJc w:val="left"/>
      <w:pPr>
        <w:ind w:left="989" w:hanging="125"/>
      </w:pPr>
      <w:rPr>
        <w:rFonts w:hint="default"/>
      </w:rPr>
    </w:lvl>
    <w:lvl w:ilvl="3" w:tplc="6F462CDE">
      <w:numFmt w:val="bullet"/>
      <w:lvlText w:val="•"/>
      <w:lvlJc w:val="left"/>
      <w:pPr>
        <w:ind w:left="1363" w:hanging="125"/>
      </w:pPr>
      <w:rPr>
        <w:rFonts w:hint="default"/>
      </w:rPr>
    </w:lvl>
    <w:lvl w:ilvl="4" w:tplc="D0561D74">
      <w:numFmt w:val="bullet"/>
      <w:lvlText w:val="•"/>
      <w:lvlJc w:val="left"/>
      <w:pPr>
        <w:ind w:left="1738" w:hanging="125"/>
      </w:pPr>
      <w:rPr>
        <w:rFonts w:hint="default"/>
      </w:rPr>
    </w:lvl>
    <w:lvl w:ilvl="5" w:tplc="489047A2">
      <w:numFmt w:val="bullet"/>
      <w:lvlText w:val="•"/>
      <w:lvlJc w:val="left"/>
      <w:pPr>
        <w:ind w:left="2113" w:hanging="125"/>
      </w:pPr>
      <w:rPr>
        <w:rFonts w:hint="default"/>
      </w:rPr>
    </w:lvl>
    <w:lvl w:ilvl="6" w:tplc="958A3228">
      <w:numFmt w:val="bullet"/>
      <w:lvlText w:val="•"/>
      <w:lvlJc w:val="left"/>
      <w:pPr>
        <w:ind w:left="2487" w:hanging="125"/>
      </w:pPr>
      <w:rPr>
        <w:rFonts w:hint="default"/>
      </w:rPr>
    </w:lvl>
    <w:lvl w:ilvl="7" w:tplc="979CE38A">
      <w:numFmt w:val="bullet"/>
      <w:lvlText w:val="•"/>
      <w:lvlJc w:val="left"/>
      <w:pPr>
        <w:ind w:left="2862" w:hanging="125"/>
      </w:pPr>
      <w:rPr>
        <w:rFonts w:hint="default"/>
      </w:rPr>
    </w:lvl>
    <w:lvl w:ilvl="8" w:tplc="B122F0BA">
      <w:numFmt w:val="bullet"/>
      <w:lvlText w:val="•"/>
      <w:lvlJc w:val="left"/>
      <w:pPr>
        <w:ind w:left="3236" w:hanging="125"/>
      </w:pPr>
      <w:rPr>
        <w:rFonts w:hint="default"/>
      </w:rPr>
    </w:lvl>
  </w:abstractNum>
  <w:abstractNum w:abstractNumId="35">
    <w:nsid w:val="7A9F08EF"/>
    <w:multiLevelType w:val="hybridMultilevel"/>
    <w:tmpl w:val="CA2EC2CC"/>
    <w:lvl w:ilvl="0" w:tplc="BB32F3D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7E7E375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A99EC66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180E0F28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DA56BB1C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CB6A30B6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22D82A9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6D9A2626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E0A472C4">
      <w:numFmt w:val="bullet"/>
      <w:lvlText w:val="•"/>
      <w:lvlJc w:val="left"/>
      <w:pPr>
        <w:ind w:left="3171" w:hanging="221"/>
      </w:pPr>
      <w:rPr>
        <w:rFonts w:hint="default"/>
      </w:rPr>
    </w:lvl>
  </w:abstractNum>
  <w:abstractNum w:abstractNumId="36">
    <w:nsid w:val="7C1E6578"/>
    <w:multiLevelType w:val="hybridMultilevel"/>
    <w:tmpl w:val="EEFA9046"/>
    <w:lvl w:ilvl="0" w:tplc="3656F7B6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8542B850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8A6492A6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80A4795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652CD4E">
      <w:numFmt w:val="bullet"/>
      <w:lvlText w:val="•"/>
      <w:lvlJc w:val="left"/>
      <w:pPr>
        <w:ind w:left="1634" w:hanging="221"/>
      </w:pPr>
      <w:rPr>
        <w:rFonts w:hint="default"/>
      </w:rPr>
    </w:lvl>
    <w:lvl w:ilvl="5" w:tplc="BC3E47D2">
      <w:numFmt w:val="bullet"/>
      <w:lvlText w:val="•"/>
      <w:lvlJc w:val="left"/>
      <w:pPr>
        <w:ind w:left="2018" w:hanging="221"/>
      </w:pPr>
      <w:rPr>
        <w:rFonts w:hint="default"/>
      </w:rPr>
    </w:lvl>
    <w:lvl w:ilvl="6" w:tplc="BBFC4074">
      <w:numFmt w:val="bullet"/>
      <w:lvlText w:val="•"/>
      <w:lvlJc w:val="left"/>
      <w:pPr>
        <w:ind w:left="2402" w:hanging="221"/>
      </w:pPr>
      <w:rPr>
        <w:rFonts w:hint="default"/>
      </w:rPr>
    </w:lvl>
    <w:lvl w:ilvl="7" w:tplc="2ED27406">
      <w:numFmt w:val="bullet"/>
      <w:lvlText w:val="•"/>
      <w:lvlJc w:val="left"/>
      <w:pPr>
        <w:ind w:left="2785" w:hanging="221"/>
      </w:pPr>
      <w:rPr>
        <w:rFonts w:hint="default"/>
      </w:rPr>
    </w:lvl>
    <w:lvl w:ilvl="8" w:tplc="AC2474C2">
      <w:numFmt w:val="bullet"/>
      <w:lvlText w:val="•"/>
      <w:lvlJc w:val="left"/>
      <w:pPr>
        <w:ind w:left="3169" w:hanging="221"/>
      </w:pPr>
      <w:rPr>
        <w:rFonts w:hint="default"/>
      </w:rPr>
    </w:lvl>
  </w:abstractNum>
  <w:abstractNum w:abstractNumId="37">
    <w:nsid w:val="7FBA5047"/>
    <w:multiLevelType w:val="hybridMultilevel"/>
    <w:tmpl w:val="F14A622A"/>
    <w:lvl w:ilvl="0" w:tplc="6234ED0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D6C0FE92">
      <w:numFmt w:val="bullet"/>
      <w:lvlText w:val="•"/>
      <w:lvlJc w:val="left"/>
      <w:pPr>
        <w:ind w:left="483" w:hanging="221"/>
      </w:pPr>
      <w:rPr>
        <w:rFonts w:hint="default"/>
      </w:rPr>
    </w:lvl>
    <w:lvl w:ilvl="2" w:tplc="D2A0E2F8">
      <w:numFmt w:val="bullet"/>
      <w:lvlText w:val="•"/>
      <w:lvlJc w:val="left"/>
      <w:pPr>
        <w:ind w:left="867" w:hanging="221"/>
      </w:pPr>
      <w:rPr>
        <w:rFonts w:hint="default"/>
      </w:rPr>
    </w:lvl>
    <w:lvl w:ilvl="3" w:tplc="EC704A86">
      <w:numFmt w:val="bullet"/>
      <w:lvlText w:val="•"/>
      <w:lvlJc w:val="left"/>
      <w:pPr>
        <w:ind w:left="1251" w:hanging="221"/>
      </w:pPr>
      <w:rPr>
        <w:rFonts w:hint="default"/>
      </w:rPr>
    </w:lvl>
    <w:lvl w:ilvl="4" w:tplc="7B68C642">
      <w:numFmt w:val="bullet"/>
      <w:lvlText w:val="•"/>
      <w:lvlJc w:val="left"/>
      <w:pPr>
        <w:ind w:left="1635" w:hanging="221"/>
      </w:pPr>
      <w:rPr>
        <w:rFonts w:hint="default"/>
      </w:rPr>
    </w:lvl>
    <w:lvl w:ilvl="5" w:tplc="54D26114">
      <w:numFmt w:val="bullet"/>
      <w:lvlText w:val="•"/>
      <w:lvlJc w:val="left"/>
      <w:pPr>
        <w:ind w:left="2019" w:hanging="221"/>
      </w:pPr>
      <w:rPr>
        <w:rFonts w:hint="default"/>
      </w:rPr>
    </w:lvl>
    <w:lvl w:ilvl="6" w:tplc="DABC0E88">
      <w:numFmt w:val="bullet"/>
      <w:lvlText w:val="•"/>
      <w:lvlJc w:val="left"/>
      <w:pPr>
        <w:ind w:left="2403" w:hanging="221"/>
      </w:pPr>
      <w:rPr>
        <w:rFonts w:hint="default"/>
      </w:rPr>
    </w:lvl>
    <w:lvl w:ilvl="7" w:tplc="C40EE2CC">
      <w:numFmt w:val="bullet"/>
      <w:lvlText w:val="•"/>
      <w:lvlJc w:val="left"/>
      <w:pPr>
        <w:ind w:left="2787" w:hanging="221"/>
      </w:pPr>
      <w:rPr>
        <w:rFonts w:hint="default"/>
      </w:rPr>
    </w:lvl>
    <w:lvl w:ilvl="8" w:tplc="67A81B40">
      <w:numFmt w:val="bullet"/>
      <w:lvlText w:val="•"/>
      <w:lvlJc w:val="left"/>
      <w:pPr>
        <w:ind w:left="3171" w:hanging="221"/>
      </w:pPr>
      <w:rPr>
        <w:rFonts w:hint="default"/>
      </w:rPr>
    </w:lvl>
  </w:abstractNum>
  <w:num w:numId="1">
    <w:abstractNumId w:val="34"/>
  </w:num>
  <w:num w:numId="2">
    <w:abstractNumId w:val="28"/>
  </w:num>
  <w:num w:numId="3">
    <w:abstractNumId w:val="14"/>
  </w:num>
  <w:num w:numId="4">
    <w:abstractNumId w:val="11"/>
  </w:num>
  <w:num w:numId="5">
    <w:abstractNumId w:val="10"/>
  </w:num>
  <w:num w:numId="6">
    <w:abstractNumId w:val="24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31"/>
  </w:num>
  <w:num w:numId="12">
    <w:abstractNumId w:val="2"/>
  </w:num>
  <w:num w:numId="13">
    <w:abstractNumId w:val="23"/>
  </w:num>
  <w:num w:numId="14">
    <w:abstractNumId w:val="18"/>
  </w:num>
  <w:num w:numId="15">
    <w:abstractNumId w:val="16"/>
  </w:num>
  <w:num w:numId="16">
    <w:abstractNumId w:val="33"/>
  </w:num>
  <w:num w:numId="17">
    <w:abstractNumId w:val="30"/>
  </w:num>
  <w:num w:numId="18">
    <w:abstractNumId w:val="37"/>
  </w:num>
  <w:num w:numId="19">
    <w:abstractNumId w:val="17"/>
  </w:num>
  <w:num w:numId="20">
    <w:abstractNumId w:val="9"/>
  </w:num>
  <w:num w:numId="21">
    <w:abstractNumId w:val="35"/>
  </w:num>
  <w:num w:numId="22">
    <w:abstractNumId w:val="12"/>
  </w:num>
  <w:num w:numId="23">
    <w:abstractNumId w:val="3"/>
  </w:num>
  <w:num w:numId="24">
    <w:abstractNumId w:val="25"/>
  </w:num>
  <w:num w:numId="25">
    <w:abstractNumId w:val="26"/>
  </w:num>
  <w:num w:numId="26">
    <w:abstractNumId w:val="36"/>
  </w:num>
  <w:num w:numId="27">
    <w:abstractNumId w:val="27"/>
  </w:num>
  <w:num w:numId="28">
    <w:abstractNumId w:val="19"/>
  </w:num>
  <w:num w:numId="29">
    <w:abstractNumId w:val="4"/>
  </w:num>
  <w:num w:numId="30">
    <w:abstractNumId w:val="8"/>
  </w:num>
  <w:num w:numId="31">
    <w:abstractNumId w:val="1"/>
  </w:num>
  <w:num w:numId="32">
    <w:abstractNumId w:val="29"/>
  </w:num>
  <w:num w:numId="33">
    <w:abstractNumId w:val="22"/>
  </w:num>
  <w:num w:numId="34">
    <w:abstractNumId w:val="5"/>
  </w:num>
  <w:num w:numId="35">
    <w:abstractNumId w:val="7"/>
  </w:num>
  <w:num w:numId="36">
    <w:abstractNumId w:val="32"/>
  </w:num>
  <w:num w:numId="37">
    <w:abstractNumId w:val="0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5F0A"/>
    <w:rsid w:val="000130EA"/>
    <w:rsid w:val="000154BF"/>
    <w:rsid w:val="000251B7"/>
    <w:rsid w:val="0002534D"/>
    <w:rsid w:val="0003716C"/>
    <w:rsid w:val="00037A39"/>
    <w:rsid w:val="0004468A"/>
    <w:rsid w:val="00051EC5"/>
    <w:rsid w:val="000540D9"/>
    <w:rsid w:val="0007538E"/>
    <w:rsid w:val="00080548"/>
    <w:rsid w:val="00082EAF"/>
    <w:rsid w:val="000A31D7"/>
    <w:rsid w:val="000D038C"/>
    <w:rsid w:val="000D0695"/>
    <w:rsid w:val="000E5B84"/>
    <w:rsid w:val="000F0505"/>
    <w:rsid w:val="000F3106"/>
    <w:rsid w:val="00101FD7"/>
    <w:rsid w:val="00105DE1"/>
    <w:rsid w:val="001217FA"/>
    <w:rsid w:val="00177B1B"/>
    <w:rsid w:val="00182448"/>
    <w:rsid w:val="001912BE"/>
    <w:rsid w:val="00191ADD"/>
    <w:rsid w:val="00197501"/>
    <w:rsid w:val="001C4641"/>
    <w:rsid w:val="00243088"/>
    <w:rsid w:val="00250561"/>
    <w:rsid w:val="0025798F"/>
    <w:rsid w:val="002708B2"/>
    <w:rsid w:val="002779ED"/>
    <w:rsid w:val="00292D60"/>
    <w:rsid w:val="0029372C"/>
    <w:rsid w:val="00297B97"/>
    <w:rsid w:val="002A0484"/>
    <w:rsid w:val="002B1C45"/>
    <w:rsid w:val="002B22E3"/>
    <w:rsid w:val="002B40E1"/>
    <w:rsid w:val="002C2C8D"/>
    <w:rsid w:val="002F50D1"/>
    <w:rsid w:val="00300922"/>
    <w:rsid w:val="0030418D"/>
    <w:rsid w:val="00305F0A"/>
    <w:rsid w:val="00316104"/>
    <w:rsid w:val="003621DD"/>
    <w:rsid w:val="00373409"/>
    <w:rsid w:val="00380167"/>
    <w:rsid w:val="003850B9"/>
    <w:rsid w:val="003A14AE"/>
    <w:rsid w:val="003A5609"/>
    <w:rsid w:val="003C5721"/>
    <w:rsid w:val="003E1C90"/>
    <w:rsid w:val="003F1466"/>
    <w:rsid w:val="003F6936"/>
    <w:rsid w:val="00410421"/>
    <w:rsid w:val="00421329"/>
    <w:rsid w:val="00427B1C"/>
    <w:rsid w:val="00434B8C"/>
    <w:rsid w:val="00436D60"/>
    <w:rsid w:val="004A4BB2"/>
    <w:rsid w:val="004C5F6C"/>
    <w:rsid w:val="004C68D3"/>
    <w:rsid w:val="004D7DC4"/>
    <w:rsid w:val="00503C63"/>
    <w:rsid w:val="005067B2"/>
    <w:rsid w:val="00524AE5"/>
    <w:rsid w:val="0053762F"/>
    <w:rsid w:val="005428D1"/>
    <w:rsid w:val="00551713"/>
    <w:rsid w:val="00555851"/>
    <w:rsid w:val="00567962"/>
    <w:rsid w:val="005754EC"/>
    <w:rsid w:val="00584790"/>
    <w:rsid w:val="00592842"/>
    <w:rsid w:val="00596629"/>
    <w:rsid w:val="005A2FE8"/>
    <w:rsid w:val="005A3790"/>
    <w:rsid w:val="005B14D7"/>
    <w:rsid w:val="005B4761"/>
    <w:rsid w:val="005C195E"/>
    <w:rsid w:val="005C310C"/>
    <w:rsid w:val="005D649B"/>
    <w:rsid w:val="00615B15"/>
    <w:rsid w:val="0062053F"/>
    <w:rsid w:val="00621A78"/>
    <w:rsid w:val="00662DD2"/>
    <w:rsid w:val="00671257"/>
    <w:rsid w:val="00697774"/>
    <w:rsid w:val="006A342B"/>
    <w:rsid w:val="006B0A89"/>
    <w:rsid w:val="006E3C83"/>
    <w:rsid w:val="006E5FD3"/>
    <w:rsid w:val="006F26FD"/>
    <w:rsid w:val="006F6084"/>
    <w:rsid w:val="00711C9E"/>
    <w:rsid w:val="00713708"/>
    <w:rsid w:val="00721369"/>
    <w:rsid w:val="00735B1F"/>
    <w:rsid w:val="0074451A"/>
    <w:rsid w:val="00775DF6"/>
    <w:rsid w:val="0078087D"/>
    <w:rsid w:val="00792404"/>
    <w:rsid w:val="007F4069"/>
    <w:rsid w:val="0080048C"/>
    <w:rsid w:val="00810EF2"/>
    <w:rsid w:val="00834008"/>
    <w:rsid w:val="0084459B"/>
    <w:rsid w:val="008452A7"/>
    <w:rsid w:val="0087504F"/>
    <w:rsid w:val="008918B1"/>
    <w:rsid w:val="00891A5D"/>
    <w:rsid w:val="008A1570"/>
    <w:rsid w:val="008A16E5"/>
    <w:rsid w:val="008A1EC1"/>
    <w:rsid w:val="008B0951"/>
    <w:rsid w:val="008E3DE7"/>
    <w:rsid w:val="008E6C11"/>
    <w:rsid w:val="00906344"/>
    <w:rsid w:val="00922400"/>
    <w:rsid w:val="009269C6"/>
    <w:rsid w:val="00927B18"/>
    <w:rsid w:val="0094744F"/>
    <w:rsid w:val="009501A2"/>
    <w:rsid w:val="00965C80"/>
    <w:rsid w:val="009776BC"/>
    <w:rsid w:val="009905D4"/>
    <w:rsid w:val="0099190E"/>
    <w:rsid w:val="009A6C9F"/>
    <w:rsid w:val="009B292A"/>
    <w:rsid w:val="009C2692"/>
    <w:rsid w:val="009C4189"/>
    <w:rsid w:val="009C5360"/>
    <w:rsid w:val="00A0534E"/>
    <w:rsid w:val="00A148A9"/>
    <w:rsid w:val="00A17193"/>
    <w:rsid w:val="00A23B9A"/>
    <w:rsid w:val="00A27946"/>
    <w:rsid w:val="00A347B7"/>
    <w:rsid w:val="00A50C05"/>
    <w:rsid w:val="00A57612"/>
    <w:rsid w:val="00A72B10"/>
    <w:rsid w:val="00A73D57"/>
    <w:rsid w:val="00A83AAE"/>
    <w:rsid w:val="00AB01EC"/>
    <w:rsid w:val="00AE5482"/>
    <w:rsid w:val="00B1667F"/>
    <w:rsid w:val="00B31EE7"/>
    <w:rsid w:val="00B348F6"/>
    <w:rsid w:val="00B36220"/>
    <w:rsid w:val="00B41572"/>
    <w:rsid w:val="00B44A0A"/>
    <w:rsid w:val="00B44DC3"/>
    <w:rsid w:val="00B462A6"/>
    <w:rsid w:val="00B466CA"/>
    <w:rsid w:val="00B50D5C"/>
    <w:rsid w:val="00B51B9B"/>
    <w:rsid w:val="00B56EF3"/>
    <w:rsid w:val="00B57B6F"/>
    <w:rsid w:val="00B91A12"/>
    <w:rsid w:val="00BA14BB"/>
    <w:rsid w:val="00BA6BDE"/>
    <w:rsid w:val="00BB5FF8"/>
    <w:rsid w:val="00BC34F7"/>
    <w:rsid w:val="00BC3724"/>
    <w:rsid w:val="00BC4185"/>
    <w:rsid w:val="00BE545A"/>
    <w:rsid w:val="00BE5898"/>
    <w:rsid w:val="00BF1C24"/>
    <w:rsid w:val="00C11E0C"/>
    <w:rsid w:val="00C2465E"/>
    <w:rsid w:val="00C24B70"/>
    <w:rsid w:val="00C36DC5"/>
    <w:rsid w:val="00C46B78"/>
    <w:rsid w:val="00C51277"/>
    <w:rsid w:val="00C67F2A"/>
    <w:rsid w:val="00C84BFE"/>
    <w:rsid w:val="00CA3D93"/>
    <w:rsid w:val="00CC1C42"/>
    <w:rsid w:val="00CD0131"/>
    <w:rsid w:val="00CD6234"/>
    <w:rsid w:val="00CD6A4C"/>
    <w:rsid w:val="00D26EF5"/>
    <w:rsid w:val="00D4457F"/>
    <w:rsid w:val="00D520AF"/>
    <w:rsid w:val="00D5467A"/>
    <w:rsid w:val="00D77D28"/>
    <w:rsid w:val="00D83CB3"/>
    <w:rsid w:val="00D94CB7"/>
    <w:rsid w:val="00DA4C0E"/>
    <w:rsid w:val="00DA66B2"/>
    <w:rsid w:val="00DB5297"/>
    <w:rsid w:val="00DF0E94"/>
    <w:rsid w:val="00DF300E"/>
    <w:rsid w:val="00E23D3C"/>
    <w:rsid w:val="00E51C48"/>
    <w:rsid w:val="00E55E6E"/>
    <w:rsid w:val="00E56A6F"/>
    <w:rsid w:val="00E65AF9"/>
    <w:rsid w:val="00E727B6"/>
    <w:rsid w:val="00E72D15"/>
    <w:rsid w:val="00E75417"/>
    <w:rsid w:val="00E82019"/>
    <w:rsid w:val="00E864F8"/>
    <w:rsid w:val="00E90FF8"/>
    <w:rsid w:val="00EC5D20"/>
    <w:rsid w:val="00EC7985"/>
    <w:rsid w:val="00ED3667"/>
    <w:rsid w:val="00EE7B4E"/>
    <w:rsid w:val="00EF7B75"/>
    <w:rsid w:val="00F17663"/>
    <w:rsid w:val="00F24650"/>
    <w:rsid w:val="00F268E5"/>
    <w:rsid w:val="00F328B1"/>
    <w:rsid w:val="00F47887"/>
    <w:rsid w:val="00F518C6"/>
    <w:rsid w:val="00F51D12"/>
    <w:rsid w:val="00F55166"/>
    <w:rsid w:val="00F607CD"/>
    <w:rsid w:val="00F7634C"/>
    <w:rsid w:val="00F86065"/>
    <w:rsid w:val="00F95AB2"/>
    <w:rsid w:val="00FA2D85"/>
    <w:rsid w:val="00FA4658"/>
    <w:rsid w:val="00FA4A04"/>
    <w:rsid w:val="00FA5182"/>
    <w:rsid w:val="00FC237B"/>
    <w:rsid w:val="00FD59A3"/>
    <w:rsid w:val="00FD7838"/>
    <w:rsid w:val="00FE4681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00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0048C"/>
    <w:pPr>
      <w:keepNext/>
      <w:keepLines/>
      <w:spacing w:before="40" w:after="0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048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0048C"/>
    <w:rPr>
      <w:rFonts w:ascii="Cambria" w:hAnsi="Cambria" w:cs="Cambria"/>
      <w:color w:val="243F60"/>
      <w:sz w:val="24"/>
      <w:szCs w:val="24"/>
    </w:rPr>
  </w:style>
  <w:style w:type="paragraph" w:customStyle="1" w:styleId="TableParagraph">
    <w:name w:val="Table Paragraph"/>
    <w:basedOn w:val="a"/>
    <w:uiPriority w:val="99"/>
    <w:rsid w:val="00305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3">
    <w:name w:val="Table Grid"/>
    <w:basedOn w:val="a1"/>
    <w:uiPriority w:val="99"/>
    <w:rsid w:val="00305F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E65AF9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rsid w:val="00800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uiPriority w:val="99"/>
    <w:qFormat/>
    <w:rsid w:val="00A83AAE"/>
    <w:pPr>
      <w:ind w:left="720"/>
    </w:pPr>
  </w:style>
  <w:style w:type="paragraph" w:customStyle="1" w:styleId="NoSpacing">
    <w:name w:val="No Spacing"/>
    <w:uiPriority w:val="99"/>
    <w:qFormat/>
    <w:rsid w:val="008A1EC1"/>
    <w:rPr>
      <w:rFonts w:cs="Calibri"/>
      <w:sz w:val="22"/>
      <w:szCs w:val="22"/>
      <w:lang w:eastAsia="en-US"/>
    </w:rPr>
  </w:style>
  <w:style w:type="paragraph" w:styleId="a5">
    <w:name w:val="footer"/>
    <w:basedOn w:val="a"/>
    <w:rsid w:val="00E727B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2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15643</Words>
  <Characters>89170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27</vt:lpstr>
    </vt:vector>
  </TitlesOfParts>
  <Company>CtrlSoft</Company>
  <LinksUpToDate>false</LinksUpToDate>
  <CharactersWithSpaces>104604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27</dc:title>
  <dc:creator>Фролова Светлана</dc:creator>
  <cp:lastModifiedBy>admin</cp:lastModifiedBy>
  <cp:revision>2</cp:revision>
  <dcterms:created xsi:type="dcterms:W3CDTF">2019-02-05T07:40:00Z</dcterms:created>
  <dcterms:modified xsi:type="dcterms:W3CDTF">2019-02-05T07:40:00Z</dcterms:modified>
</cp:coreProperties>
</file>