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3" w:rsidRDefault="00FD455E" w:rsidP="00C6189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color w:val="22222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222222"/>
          <w:szCs w:val="24"/>
          <w:lang w:eastAsia="ru-RU"/>
        </w:rPr>
        <w:t xml:space="preserve"> </w:t>
      </w:r>
      <w:r w:rsidR="00976CD8" w:rsidRPr="00976CD8">
        <w:rPr>
          <w:rFonts w:ascii="Times New Roman" w:eastAsia="Times New Roman" w:hAnsi="Times New Roman" w:cs="Times New Roman"/>
          <w:bCs/>
          <w:caps/>
          <w:color w:val="222222"/>
          <w:szCs w:val="24"/>
          <w:lang w:eastAsia="ru-RU"/>
        </w:rPr>
        <w:t>Ходатайство об установлении публичного сервитута</w:t>
      </w:r>
    </w:p>
    <w:p w:rsidR="00C61894" w:rsidRPr="00976CD8" w:rsidRDefault="00C61894" w:rsidP="00C61894">
      <w:pPr>
        <w:spacing w:after="0"/>
        <w:jc w:val="center"/>
        <w:outlineLvl w:val="0"/>
        <w:rPr>
          <w:caps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29"/>
        <w:gridCol w:w="3099"/>
        <w:gridCol w:w="1134"/>
        <w:gridCol w:w="1731"/>
        <w:gridCol w:w="74"/>
        <w:gridCol w:w="3519"/>
      </w:tblGrid>
      <w:tr w:rsidR="000A3C6E" w:rsidRPr="00183337" w:rsidTr="00CA2809">
        <w:trPr>
          <w:trHeight w:val="1276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1</w:t>
            </w:r>
          </w:p>
        </w:tc>
        <w:tc>
          <w:tcPr>
            <w:tcW w:w="955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93FDF" w:rsidRDefault="00393FDF" w:rsidP="005F2F6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</w:pPr>
            <w:r w:rsidRPr="00393FDF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Админ</w:t>
            </w:r>
            <w:bookmarkStart w:id="0" w:name="_GoBack"/>
            <w:bookmarkEnd w:id="0"/>
            <w:r w:rsidRPr="00393FDF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 xml:space="preserve">истрация </w:t>
            </w:r>
            <w:r w:rsidR="00EF1B45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Лен</w:t>
            </w:r>
            <w:r w:rsidRPr="00393FDF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 xml:space="preserve">инского муниципального района </w:t>
            </w:r>
          </w:p>
          <w:p w:rsidR="005F2F62" w:rsidRPr="002304D8" w:rsidRDefault="00393FDF" w:rsidP="005F2F6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</w:pPr>
            <w:r w:rsidRPr="00393FDF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Волгоградской области</w:t>
            </w:r>
          </w:p>
          <w:p w:rsidR="00976CD8" w:rsidRPr="005F2F62" w:rsidRDefault="00813F9E" w:rsidP="004C4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18"/>
                <w:szCs w:val="18"/>
                <w:lang w:eastAsia="ru-RU"/>
              </w:rPr>
            </w:pPr>
            <w:r w:rsidRPr="005F2F62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18"/>
                <w:szCs w:val="18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A3C6E" w:rsidRPr="00183337" w:rsidTr="00CA2809">
        <w:trPr>
          <w:trHeight w:val="556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</w:t>
            </w:r>
          </w:p>
        </w:tc>
        <w:tc>
          <w:tcPr>
            <w:tcW w:w="955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E34C5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(далее - заявитель):</w:t>
            </w:r>
          </w:p>
        </w:tc>
      </w:tr>
      <w:tr w:rsidR="00B334DB" w:rsidRPr="00183337" w:rsidTr="00CA2809">
        <w:trPr>
          <w:trHeight w:val="466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2.1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24" w:type="dxa"/>
            <w:gridSpan w:val="3"/>
            <w:shd w:val="clear" w:color="auto" w:fill="FFFFFF"/>
            <w:vAlign w:val="center"/>
            <w:hideMark/>
          </w:tcPr>
          <w:p w:rsidR="00976CD8" w:rsidRPr="00B334DB" w:rsidRDefault="00B334DB" w:rsidP="008F5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Публичное акционерное общество «</w:t>
            </w:r>
            <w:proofErr w:type="spellStart"/>
            <w:r w:rsidR="0025599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Россети</w:t>
            </w:r>
            <w:proofErr w:type="spellEnd"/>
            <w:r w:rsidR="00393FD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Юг</w:t>
            </w:r>
            <w:r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» </w:t>
            </w:r>
          </w:p>
        </w:tc>
      </w:tr>
      <w:tr w:rsidR="00B334DB" w:rsidRPr="00183337" w:rsidTr="00CA2809">
        <w:trPr>
          <w:trHeight w:val="405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2.2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324" w:type="dxa"/>
            <w:gridSpan w:val="3"/>
            <w:shd w:val="clear" w:color="auto" w:fill="FFFFFF"/>
            <w:vAlign w:val="center"/>
            <w:hideMark/>
          </w:tcPr>
          <w:p w:rsidR="00976CD8" w:rsidRPr="00B334DB" w:rsidRDefault="00B334DB" w:rsidP="00393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ПАО «</w:t>
            </w:r>
            <w:proofErr w:type="spellStart"/>
            <w:r w:rsidR="0025599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Россети</w:t>
            </w:r>
            <w:proofErr w:type="spellEnd"/>
            <w:r w:rsidR="00255998"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393FD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Юг</w:t>
            </w:r>
            <w:r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»</w:t>
            </w:r>
          </w:p>
        </w:tc>
      </w:tr>
      <w:tr w:rsidR="00B334DB" w:rsidRPr="00183337" w:rsidTr="00CA2809">
        <w:trPr>
          <w:trHeight w:val="410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2.3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24" w:type="dxa"/>
            <w:gridSpan w:val="3"/>
            <w:shd w:val="clear" w:color="auto" w:fill="FFFFFF"/>
            <w:vAlign w:val="center"/>
            <w:hideMark/>
          </w:tcPr>
          <w:p w:rsidR="00976CD8" w:rsidRPr="00B334DB" w:rsidRDefault="00B334DB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Публичное акционерное общество</w:t>
            </w:r>
          </w:p>
        </w:tc>
      </w:tr>
      <w:tr w:rsidR="00B334DB" w:rsidRPr="00183337" w:rsidTr="00CA2809">
        <w:trPr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2.4</w:t>
            </w:r>
          </w:p>
        </w:tc>
        <w:tc>
          <w:tcPr>
            <w:tcW w:w="4233" w:type="dxa"/>
            <w:gridSpan w:val="2"/>
            <w:shd w:val="clear" w:color="auto" w:fill="FFFFFF"/>
            <w:hideMark/>
          </w:tcPr>
          <w:p w:rsidR="00976CD8" w:rsidRPr="00976CD8" w:rsidRDefault="008F5B21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Юридический </w:t>
            </w:r>
            <w:r w:rsidR="00976CD8"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адрес </w:t>
            </w:r>
            <w:r w:rsidR="00976CD8"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(индекс, субъект Российской Федерации, населенный пункт, улица, дом)</w:t>
            </w:r>
          </w:p>
        </w:tc>
        <w:tc>
          <w:tcPr>
            <w:tcW w:w="5324" w:type="dxa"/>
            <w:gridSpan w:val="3"/>
            <w:shd w:val="clear" w:color="auto" w:fill="FFFFFF"/>
            <w:hideMark/>
          </w:tcPr>
          <w:p w:rsidR="00976CD8" w:rsidRPr="008F5B21" w:rsidRDefault="00393FDF" w:rsidP="008F5B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393FDF">
              <w:rPr>
                <w:rFonts w:ascii="Times New Roman" w:hAnsi="Times New Roman" w:cs="Times New Roman"/>
                <w:b w:val="0"/>
              </w:rPr>
              <w:t>344002, г. Ростов-на-Д</w:t>
            </w:r>
            <w:r>
              <w:rPr>
                <w:rFonts w:ascii="Times New Roman" w:hAnsi="Times New Roman" w:cs="Times New Roman"/>
                <w:b w:val="0"/>
              </w:rPr>
              <w:t>ону, ул. Большая Садовая, д. 49</w:t>
            </w:r>
          </w:p>
        </w:tc>
      </w:tr>
      <w:tr w:rsidR="001C5C3F" w:rsidRPr="00183337" w:rsidTr="00187612">
        <w:trPr>
          <w:trHeight w:val="882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1C5C3F" w:rsidRPr="00183337" w:rsidRDefault="001C5C3F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2.5</w:t>
            </w:r>
          </w:p>
        </w:tc>
        <w:tc>
          <w:tcPr>
            <w:tcW w:w="4233" w:type="dxa"/>
            <w:gridSpan w:val="2"/>
            <w:shd w:val="clear" w:color="auto" w:fill="FFFFFF"/>
            <w:hideMark/>
          </w:tcPr>
          <w:p w:rsidR="001C5C3F" w:rsidRPr="00976CD8" w:rsidRDefault="001C5C3F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Фактический адрес </w:t>
            </w:r>
            <w:r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(индекс, субъект Российской Федерации, населенный пункт, улица, дом)</w:t>
            </w:r>
          </w:p>
        </w:tc>
        <w:tc>
          <w:tcPr>
            <w:tcW w:w="5324" w:type="dxa"/>
            <w:gridSpan w:val="3"/>
            <w:shd w:val="clear" w:color="auto" w:fill="FFFFFF"/>
            <w:hideMark/>
          </w:tcPr>
          <w:p w:rsidR="004601AB" w:rsidRDefault="004601AB" w:rsidP="004601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4601AB">
              <w:rPr>
                <w:rFonts w:ascii="Times New Roman" w:hAnsi="Times New Roman" w:cs="Times New Roman"/>
                <w:b w:val="0"/>
              </w:rPr>
              <w:t>40</w:t>
            </w:r>
            <w:r w:rsidR="0085414F">
              <w:rPr>
                <w:rFonts w:ascii="Times New Roman" w:hAnsi="Times New Roman" w:cs="Times New Roman"/>
                <w:b w:val="0"/>
              </w:rPr>
              <w:t>0066</w:t>
            </w:r>
            <w:r w:rsidRPr="004601AB">
              <w:rPr>
                <w:rFonts w:ascii="Times New Roman" w:hAnsi="Times New Roman" w:cs="Times New Roman"/>
                <w:b w:val="0"/>
              </w:rPr>
              <w:t>, г.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601AB">
              <w:rPr>
                <w:rFonts w:ascii="Times New Roman" w:hAnsi="Times New Roman" w:cs="Times New Roman"/>
                <w:b w:val="0"/>
              </w:rPr>
              <w:t>Вол</w:t>
            </w:r>
            <w:r w:rsidR="0085414F">
              <w:rPr>
                <w:rFonts w:ascii="Times New Roman" w:hAnsi="Times New Roman" w:cs="Times New Roman"/>
                <w:b w:val="0"/>
              </w:rPr>
              <w:t>гоград</w:t>
            </w:r>
            <w:r w:rsidRPr="004601AB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85414F">
              <w:rPr>
                <w:rFonts w:ascii="Times New Roman" w:hAnsi="Times New Roman" w:cs="Times New Roman"/>
                <w:b w:val="0"/>
              </w:rPr>
              <w:t>пр-т Ленина</w:t>
            </w:r>
            <w:r w:rsidRPr="004601AB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85414F">
              <w:rPr>
                <w:rFonts w:ascii="Times New Roman" w:hAnsi="Times New Roman" w:cs="Times New Roman"/>
                <w:b w:val="0"/>
              </w:rPr>
              <w:t xml:space="preserve">д. </w:t>
            </w:r>
            <w:r w:rsidRPr="004601AB">
              <w:rPr>
                <w:rFonts w:ascii="Times New Roman" w:hAnsi="Times New Roman" w:cs="Times New Roman"/>
                <w:b w:val="0"/>
              </w:rPr>
              <w:t>1</w:t>
            </w:r>
            <w:r w:rsidR="0085414F">
              <w:rPr>
                <w:rFonts w:ascii="Times New Roman" w:hAnsi="Times New Roman" w:cs="Times New Roman"/>
                <w:b w:val="0"/>
              </w:rPr>
              <w:t>5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C5C3F" w:rsidRPr="00FC051F" w:rsidRDefault="00187612" w:rsidP="004601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Филиал</w:t>
            </w:r>
            <w:r w:rsidR="00FC051F" w:rsidRPr="00FC051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601AB">
              <w:rPr>
                <w:rFonts w:ascii="Times New Roman" w:hAnsi="Times New Roman" w:cs="Times New Roman"/>
                <w:b w:val="0"/>
              </w:rPr>
              <w:t>ПАО</w:t>
            </w:r>
            <w:r w:rsidR="00FC051F" w:rsidRPr="00FC051F">
              <w:rPr>
                <w:rFonts w:ascii="Times New Roman" w:hAnsi="Times New Roman" w:cs="Times New Roman"/>
                <w:b w:val="0"/>
              </w:rPr>
              <w:t xml:space="preserve"> «</w:t>
            </w:r>
            <w:proofErr w:type="spellStart"/>
            <w:r w:rsidR="002304D8">
              <w:rPr>
                <w:rFonts w:ascii="Times New Roman" w:hAnsi="Times New Roman" w:cs="Times New Roman"/>
                <w:b w:val="0"/>
              </w:rPr>
              <w:t>Россети</w:t>
            </w:r>
            <w:proofErr w:type="spellEnd"/>
            <w:r w:rsidR="002304D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601AB">
              <w:rPr>
                <w:rFonts w:ascii="Times New Roman" w:hAnsi="Times New Roman" w:cs="Times New Roman"/>
                <w:b w:val="0"/>
              </w:rPr>
              <w:t>Юг</w:t>
            </w:r>
            <w:r w:rsidR="00FC051F" w:rsidRPr="00FC051F">
              <w:rPr>
                <w:rFonts w:ascii="Times New Roman" w:hAnsi="Times New Roman" w:cs="Times New Roman"/>
                <w:b w:val="0"/>
              </w:rPr>
              <w:t>» - «</w:t>
            </w:r>
            <w:proofErr w:type="spellStart"/>
            <w:r w:rsidR="004601AB">
              <w:rPr>
                <w:rFonts w:ascii="Times New Roman" w:hAnsi="Times New Roman" w:cs="Times New Roman"/>
                <w:b w:val="0"/>
              </w:rPr>
              <w:t>Волгоград</w:t>
            </w:r>
            <w:r w:rsidR="00FC051F" w:rsidRPr="00FC051F">
              <w:rPr>
                <w:rFonts w:ascii="Times New Roman" w:hAnsi="Times New Roman" w:cs="Times New Roman"/>
                <w:b w:val="0"/>
              </w:rPr>
              <w:t>энерго</w:t>
            </w:r>
            <w:proofErr w:type="spellEnd"/>
            <w:r w:rsidR="00FC051F" w:rsidRPr="00FC051F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1C5C3F" w:rsidRPr="00183337" w:rsidTr="00CA2809">
        <w:trPr>
          <w:trHeight w:val="375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1C5C3F" w:rsidRPr="00183337" w:rsidRDefault="001C5C3F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2.6</w:t>
            </w:r>
          </w:p>
        </w:tc>
        <w:tc>
          <w:tcPr>
            <w:tcW w:w="4233" w:type="dxa"/>
            <w:gridSpan w:val="2"/>
            <w:shd w:val="clear" w:color="auto" w:fill="FFFFFF"/>
            <w:hideMark/>
          </w:tcPr>
          <w:p w:rsidR="001C5C3F" w:rsidRPr="00976CD8" w:rsidRDefault="001C5C3F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24" w:type="dxa"/>
            <w:gridSpan w:val="3"/>
            <w:shd w:val="clear" w:color="auto" w:fill="FFFFFF"/>
            <w:vAlign w:val="center"/>
            <w:hideMark/>
          </w:tcPr>
          <w:p w:rsidR="001C5C3F" w:rsidRPr="0085414F" w:rsidRDefault="00A8618F" w:rsidP="0085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szCs w:val="24"/>
                <w:highlight w:val="yellow"/>
                <w:lang w:eastAsia="ru-RU"/>
              </w:rPr>
            </w:pPr>
            <w:hyperlink r:id="rId5" w:history="1">
              <w:r w:rsidR="0085414F" w:rsidRPr="0085414F">
                <w:rPr>
                  <w:rStyle w:val="a3"/>
                  <w:rFonts w:ascii="Times New Roman" w:hAnsi="Times New Roman" w:cs="Times New Roman"/>
                  <w:b w:val="0"/>
                  <w:color w:val="auto"/>
                  <w:szCs w:val="24"/>
                  <w:shd w:val="clear" w:color="auto" w:fill="FFFFFF"/>
                  <w:lang w:val="en-US"/>
                </w:rPr>
                <w:t>ve</w:t>
              </w:r>
              <w:r w:rsidR="0085414F" w:rsidRPr="0085414F">
                <w:rPr>
                  <w:rStyle w:val="a3"/>
                  <w:rFonts w:ascii="Times New Roman" w:hAnsi="Times New Roman" w:cs="Times New Roman"/>
                  <w:b w:val="0"/>
                  <w:color w:val="auto"/>
                  <w:szCs w:val="24"/>
                  <w:shd w:val="clear" w:color="auto" w:fill="FFFFFF"/>
                </w:rPr>
                <w:t>.pbox@ve.rosseti-yug.ru</w:t>
              </w:r>
            </w:hyperlink>
          </w:p>
        </w:tc>
      </w:tr>
      <w:tr w:rsidR="00B334DB" w:rsidRPr="00183337" w:rsidTr="00CA2809">
        <w:trPr>
          <w:trHeight w:val="381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2.7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0A3C6E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0A3C6E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ОГРН</w:t>
            </w:r>
          </w:p>
        </w:tc>
        <w:tc>
          <w:tcPr>
            <w:tcW w:w="5324" w:type="dxa"/>
            <w:gridSpan w:val="3"/>
            <w:shd w:val="clear" w:color="auto" w:fill="FFFFFF"/>
            <w:vAlign w:val="center"/>
          </w:tcPr>
          <w:p w:rsidR="00976CD8" w:rsidRPr="00D57F83" w:rsidRDefault="00F86491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F86491">
              <w:rPr>
                <w:rFonts w:ascii="Times New Roman" w:hAnsi="Times New Roman" w:cs="Times New Roman"/>
                <w:b w:val="0"/>
              </w:rPr>
              <w:t>1076164009096</w:t>
            </w:r>
          </w:p>
        </w:tc>
      </w:tr>
      <w:tr w:rsidR="00B334DB" w:rsidRPr="00183337" w:rsidTr="00CA2809">
        <w:trPr>
          <w:trHeight w:val="411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2.8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ИНН</w:t>
            </w:r>
          </w:p>
        </w:tc>
        <w:tc>
          <w:tcPr>
            <w:tcW w:w="5324" w:type="dxa"/>
            <w:gridSpan w:val="3"/>
            <w:shd w:val="clear" w:color="auto" w:fill="FFFFFF"/>
            <w:vAlign w:val="center"/>
          </w:tcPr>
          <w:p w:rsidR="00976CD8" w:rsidRPr="00D57F83" w:rsidRDefault="00F86491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F86491">
              <w:rPr>
                <w:rFonts w:ascii="Times New Roman" w:hAnsi="Times New Roman" w:cs="Times New Roman"/>
                <w:b w:val="0"/>
              </w:rPr>
              <w:t>6164266561</w:t>
            </w:r>
          </w:p>
        </w:tc>
      </w:tr>
      <w:tr w:rsidR="000A3C6E" w:rsidRPr="00183337" w:rsidTr="00CA2809">
        <w:trPr>
          <w:trHeight w:val="493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3</w:t>
            </w:r>
          </w:p>
        </w:tc>
        <w:tc>
          <w:tcPr>
            <w:tcW w:w="9557" w:type="dxa"/>
            <w:gridSpan w:val="5"/>
            <w:shd w:val="clear" w:color="auto" w:fill="FFFFFF"/>
            <w:vAlign w:val="center"/>
            <w:hideMark/>
          </w:tcPr>
          <w:p w:rsidR="00976CD8" w:rsidRPr="00B334DB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B334D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B334DB" w:rsidRPr="00183337" w:rsidTr="00CA2809">
        <w:trPr>
          <w:trHeight w:val="407"/>
          <w:jc w:val="center"/>
        </w:trPr>
        <w:tc>
          <w:tcPr>
            <w:tcW w:w="429" w:type="dxa"/>
            <w:vMerge w:val="restart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3.1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Фамилия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976CD8" w:rsidRPr="006332F2" w:rsidRDefault="00FC051F" w:rsidP="00363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Коновалова</w:t>
            </w:r>
            <w:r w:rsidR="009956E9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</w:t>
            </w:r>
          </w:p>
        </w:tc>
      </w:tr>
      <w:tr w:rsidR="00B334DB" w:rsidRPr="00183337" w:rsidTr="00CA2809">
        <w:trPr>
          <w:trHeight w:val="257"/>
          <w:jc w:val="center"/>
        </w:trPr>
        <w:tc>
          <w:tcPr>
            <w:tcW w:w="429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Имя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976CD8" w:rsidRPr="006332F2" w:rsidRDefault="00FC051F" w:rsidP="00E03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Анна</w:t>
            </w:r>
          </w:p>
        </w:tc>
      </w:tr>
      <w:tr w:rsidR="00B334DB" w:rsidRPr="00183337" w:rsidTr="00CA2809">
        <w:trPr>
          <w:trHeight w:val="241"/>
          <w:jc w:val="center"/>
        </w:trPr>
        <w:tc>
          <w:tcPr>
            <w:tcW w:w="429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Отчество </w:t>
            </w:r>
            <w:r w:rsidRPr="00374F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976CD8" w:rsidRPr="006332F2" w:rsidRDefault="00FC051F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Евгеньевна</w:t>
            </w:r>
          </w:p>
        </w:tc>
      </w:tr>
      <w:tr w:rsidR="00B334DB" w:rsidRPr="00183337" w:rsidTr="00CA2809">
        <w:trPr>
          <w:trHeight w:val="423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3.2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  <w:hideMark/>
          </w:tcPr>
          <w:p w:rsidR="00976CD8" w:rsidRPr="00490822" w:rsidRDefault="00A8618F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hyperlink r:id="rId6" w:history="1">
              <w:r w:rsidR="00FC051F" w:rsidRPr="00490822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konovalovaae</w:t>
              </w:r>
              <w:r w:rsidR="00FC051F" w:rsidRPr="0049082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FC051F" w:rsidRPr="00490822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FC051F" w:rsidRPr="0049082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FC051F" w:rsidRPr="00490822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B334DB" w:rsidRPr="00183337" w:rsidTr="00CA2809">
        <w:trPr>
          <w:trHeight w:val="401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3.3</w:t>
            </w:r>
          </w:p>
        </w:tc>
        <w:tc>
          <w:tcPr>
            <w:tcW w:w="4233" w:type="dxa"/>
            <w:gridSpan w:val="2"/>
            <w:shd w:val="clear" w:color="auto" w:fill="FFFFFF"/>
            <w:vAlign w:val="center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Телефон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  <w:hideMark/>
          </w:tcPr>
          <w:p w:rsidR="00976CD8" w:rsidRPr="00490822" w:rsidRDefault="009D74B5" w:rsidP="00155E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0822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8</w:t>
            </w:r>
            <w:r w:rsidR="00155E3D" w:rsidRPr="00490822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 </w:t>
            </w:r>
            <w:r w:rsidR="00155E3D" w:rsidRPr="0049082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902 343 7452</w:t>
            </w:r>
          </w:p>
        </w:tc>
      </w:tr>
      <w:tr w:rsidR="00B334DB" w:rsidRPr="00183337" w:rsidTr="00CA2809">
        <w:trPr>
          <w:trHeight w:val="1001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3.4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976CD8" w:rsidRPr="00976CD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32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76CD8" w:rsidRPr="006332F2" w:rsidRDefault="00363CA6" w:rsidP="00624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</w:pPr>
            <w:r w:rsidRPr="008A61FA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Доверенность </w:t>
            </w:r>
            <w:r w:rsidR="006A5A68" w:rsidRPr="006A5A68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рег.</w:t>
            </w:r>
            <w:r w:rsidR="00A46C83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№ 61/207-н/61-2021-14-864</w:t>
            </w:r>
            <w:r w:rsidR="006A5A68" w:rsidRPr="006A5A68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от 01.12.2021 г.</w:t>
            </w:r>
          </w:p>
        </w:tc>
      </w:tr>
      <w:tr w:rsidR="008D2842" w:rsidRPr="00183337" w:rsidTr="00187612">
        <w:trPr>
          <w:trHeight w:val="1845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8D2842" w:rsidRPr="00183337" w:rsidRDefault="008D2842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4</w:t>
            </w:r>
          </w:p>
        </w:tc>
        <w:tc>
          <w:tcPr>
            <w:tcW w:w="9557" w:type="dxa"/>
            <w:gridSpan w:val="5"/>
            <w:shd w:val="clear" w:color="auto" w:fill="FFFFFF"/>
            <w:vAlign w:val="center"/>
            <w:hideMark/>
          </w:tcPr>
          <w:p w:rsidR="008D2842" w:rsidRPr="00D62D23" w:rsidRDefault="008D2842" w:rsidP="00414E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D62D23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D62D23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ых</w:t>
            </w:r>
            <w:proofErr w:type="spellEnd"/>
            <w:r w:rsidRPr="00D62D23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) участка(</w:t>
            </w:r>
            <w:proofErr w:type="spellStart"/>
            <w:r w:rsidRPr="00D62D23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ов</w:t>
            </w:r>
            <w:proofErr w:type="spellEnd"/>
            <w:r w:rsidRPr="00D62D23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) в соответствии с п.1 с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т. 39.37 Земельного кодекса, в </w:t>
            </w:r>
            <w:r w:rsidRPr="00D62D23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 </w:t>
            </w:r>
            <w:r w:rsidRPr="00D62D23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размещения объект</w:t>
            </w:r>
            <w:r w:rsidR="007A0BEA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а</w:t>
            </w:r>
            <w:r w:rsidRPr="00D62D23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электросетевого хозяйства:</w:t>
            </w:r>
          </w:p>
          <w:p w:rsidR="00626506" w:rsidRDefault="00355649" w:rsidP="000F6C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Cs w:val="24"/>
                <w:u w:val="single"/>
                <w:lang w:eastAsia="ru-RU"/>
              </w:rPr>
            </w:pPr>
            <w:r w:rsidRPr="00355649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</w:t>
            </w:r>
            <w:r w:rsidR="006E7D4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«</w:t>
            </w:r>
            <w:r w:rsidR="00D47BCD" w:rsidRPr="00D47BCD">
              <w:rPr>
                <w:rFonts w:ascii="Times New Roman" w:hAnsi="Times New Roman" w:cs="Times New Roman"/>
                <w:b w:val="0"/>
                <w:color w:val="000000"/>
                <w:szCs w:val="24"/>
                <w:u w:val="single"/>
              </w:rPr>
              <w:t>ВЛИ-0,4 кВ отпайкой от ВЛ-0,4 кВ № 2 ТП-10/0,4 кВ</w:t>
            </w:r>
            <w:r w:rsidR="00D47BCD">
              <w:rPr>
                <w:rFonts w:ascii="Times New Roman" w:hAnsi="Times New Roman" w:cs="Times New Roman"/>
                <w:b w:val="0"/>
                <w:color w:val="000000"/>
                <w:szCs w:val="24"/>
                <w:u w:val="single"/>
              </w:rPr>
              <w:t xml:space="preserve"> </w:t>
            </w:r>
            <w:r w:rsidR="00D47BCD" w:rsidRPr="00D47BCD">
              <w:rPr>
                <w:rFonts w:ascii="Times New Roman" w:hAnsi="Times New Roman" w:cs="Times New Roman"/>
                <w:b w:val="0"/>
                <w:color w:val="000000"/>
                <w:szCs w:val="24"/>
                <w:u w:val="single"/>
              </w:rPr>
              <w:t xml:space="preserve">№ 577/250 </w:t>
            </w:r>
            <w:proofErr w:type="spellStart"/>
            <w:r w:rsidR="00D47BCD" w:rsidRPr="00D47BCD">
              <w:rPr>
                <w:rFonts w:ascii="Times New Roman" w:hAnsi="Times New Roman" w:cs="Times New Roman"/>
                <w:b w:val="0"/>
                <w:color w:val="000000"/>
                <w:szCs w:val="24"/>
                <w:u w:val="single"/>
              </w:rPr>
              <w:t>кВА</w:t>
            </w:r>
            <w:proofErr w:type="spellEnd"/>
            <w:r w:rsidR="00D47BCD" w:rsidRPr="00D47BCD">
              <w:rPr>
                <w:rFonts w:ascii="Times New Roman" w:hAnsi="Times New Roman" w:cs="Times New Roman"/>
                <w:b w:val="0"/>
                <w:color w:val="000000"/>
                <w:szCs w:val="24"/>
                <w:u w:val="single"/>
              </w:rPr>
              <w:t xml:space="preserve"> по ВЛ-10 кВ № 13 ПС 110/35/10 кВ «Ленинская</w:t>
            </w:r>
            <w:r w:rsidR="006E7D40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»</w:t>
            </w:r>
          </w:p>
          <w:p w:rsidR="008D2842" w:rsidRPr="00D62D23" w:rsidRDefault="008D2842" w:rsidP="001803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F20E8A">
              <w:rPr>
                <w:rFonts w:ascii="Times New Roman" w:eastAsia="Times New Roman" w:hAnsi="Times New Roman" w:cs="Times New Roman"/>
                <w:b w:val="0"/>
                <w:i/>
                <w:color w:val="222222"/>
                <w:sz w:val="20"/>
                <w:szCs w:val="20"/>
                <w:lang w:eastAsia="ru-RU"/>
              </w:rPr>
              <w:t>наименование объекта</w:t>
            </w:r>
          </w:p>
        </w:tc>
      </w:tr>
      <w:tr w:rsidR="000A3C6E" w:rsidRPr="00183337" w:rsidTr="00187612">
        <w:trPr>
          <w:trHeight w:val="593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5</w:t>
            </w:r>
          </w:p>
        </w:tc>
        <w:tc>
          <w:tcPr>
            <w:tcW w:w="955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76CD8" w:rsidRPr="000D5038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Испрашиваемый срок публичного сервитута</w:t>
            </w:r>
            <w:r w:rsidR="000D503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:</w:t>
            </w:r>
            <w:r w:rsidR="000D5038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49 лет</w:t>
            </w:r>
          </w:p>
        </w:tc>
      </w:tr>
      <w:tr w:rsidR="000A3C6E" w:rsidRPr="00183337" w:rsidTr="00CA2809">
        <w:trPr>
          <w:trHeight w:val="1627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6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293DB2" w:rsidRDefault="00976CD8" w:rsidP="00C55C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      </w:r>
            <w:r w:rsidR="00C55CB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 в связи с осуществление деятельности, для которой устанавливается публичный сервитут</w:t>
            </w: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 </w:t>
            </w:r>
            <w:r w:rsidRPr="000D5038">
              <w:rPr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lang w:eastAsia="ru-RU"/>
              </w:rPr>
              <w:t>(при возникновении таких обстоятельств)</w:t>
            </w:r>
            <w:r w:rsidR="006A035F">
              <w:rPr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0D5038" w:rsidRPr="001C5C3F">
              <w:rPr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lang w:eastAsia="ru-RU"/>
              </w:rPr>
              <w:t>–</w:t>
            </w:r>
            <w:r w:rsidR="006A035F">
              <w:rPr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C55CB8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НЕТ</w:t>
            </w:r>
          </w:p>
          <w:p w:rsidR="00C55CB8" w:rsidRPr="000D5038" w:rsidRDefault="00C55CB8" w:rsidP="00C55C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</w:p>
        </w:tc>
      </w:tr>
      <w:tr w:rsidR="000A3C6E" w:rsidRPr="00183337" w:rsidTr="006D4317">
        <w:trPr>
          <w:trHeight w:val="4668"/>
          <w:jc w:val="center"/>
        </w:trPr>
        <w:tc>
          <w:tcPr>
            <w:tcW w:w="429" w:type="dxa"/>
            <w:shd w:val="clear" w:color="auto" w:fill="FFFFFF"/>
            <w:vAlign w:val="center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2E20B6" w:rsidRPr="00183161" w:rsidRDefault="002E20B6" w:rsidP="00614CBC">
            <w:pPr>
              <w:widowControl w:val="0"/>
              <w:autoSpaceDE w:val="0"/>
              <w:autoSpaceDN w:val="0"/>
              <w:adjustRightInd w:val="0"/>
              <w:spacing w:before="240"/>
              <w:ind w:right="147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Обоснование необходимости установления публичного сервитута</w:t>
            </w:r>
          </w:p>
          <w:p w:rsidR="004E2CEF" w:rsidRPr="00183161" w:rsidRDefault="002E20B6" w:rsidP="00476F17">
            <w:pPr>
              <w:ind w:left="114" w:right="76" w:firstLine="63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1)</w:t>
            </w:r>
            <w:r w:rsidRPr="00183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6FD1" w:rsidRPr="0018316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Сведения о договоре о подключении (технологическом присоединении) к электрическим сетям, </w:t>
            </w:r>
            <w:r w:rsidR="00FD4986">
              <w:rPr>
                <w:rFonts w:ascii="Times New Roman" w:hAnsi="Times New Roman" w:cs="Times New Roman"/>
                <w:i/>
                <w:shd w:val="clear" w:color="auto" w:fill="FFFFFF"/>
              </w:rPr>
              <w:t>а именно о сторонах такого договора, сроках технологического присоединения, перечне мероприятий (в том числе технических) по подключению объекта к</w:t>
            </w:r>
            <w:r w:rsidR="00D436F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FD498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инженерным сетям </w:t>
            </w:r>
            <w:r w:rsidR="00936FD1" w:rsidRPr="00183161">
              <w:rPr>
                <w:rFonts w:ascii="Times New Roman" w:hAnsi="Times New Roman" w:cs="Times New Roman"/>
                <w:i/>
                <w:shd w:val="clear" w:color="auto" w:fill="FFFFFF"/>
              </w:rPr>
              <w:t>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</w:t>
            </w:r>
            <w:r w:rsidR="000B170F" w:rsidRPr="0018316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:</w:t>
            </w:r>
          </w:p>
          <w:p w:rsidR="00F10C10" w:rsidRDefault="00F10C10" w:rsidP="00F73E73">
            <w:pPr>
              <w:spacing w:after="0"/>
              <w:ind w:left="114" w:right="115" w:firstLine="712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Договор</w:t>
            </w:r>
            <w:r w:rsidR="00B729E8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№ </w:t>
            </w:r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34-1-21-00613699 </w:t>
            </w:r>
            <w:r w:rsidR="00B729E8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от </w:t>
            </w:r>
            <w:r w:rsidR="00DB284F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29.11.2021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г. об осуществлении технологического присоединения электроустановок заявителя </w:t>
            </w:r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Нагаева Артура </w:t>
            </w:r>
            <w:proofErr w:type="spellStart"/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Равильевича</w:t>
            </w:r>
            <w:proofErr w:type="spellEnd"/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для электроснабжения объекта сельскохозяйственного производства, расположенного в Волгоградской области, Ленинский район, с.</w:t>
            </w:r>
            <w:r w:rsidR="001C7F6E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proofErr w:type="spellStart"/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Маляевка</w:t>
            </w:r>
            <w:proofErr w:type="spellEnd"/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, 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земельный участок с кадастровым номером</w:t>
            </w:r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34:15:070102:763.</w:t>
            </w:r>
          </w:p>
          <w:p w:rsidR="001C7F6E" w:rsidRPr="00183161" w:rsidRDefault="001C7F6E" w:rsidP="00F73E73">
            <w:pPr>
              <w:spacing w:after="0"/>
              <w:ind w:left="114" w:right="115" w:firstLine="712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Участок заявителя представлен на </w:t>
            </w:r>
            <w:r w:rsidRPr="00183D2B">
              <w:rPr>
                <w:rFonts w:ascii="Times New Roman" w:hAnsi="Times New Roman"/>
                <w:b w:val="0"/>
                <w:szCs w:val="24"/>
              </w:rPr>
              <w:t>Ситуационн</w:t>
            </w:r>
            <w:r>
              <w:rPr>
                <w:rFonts w:ascii="Times New Roman" w:hAnsi="Times New Roman"/>
                <w:b w:val="0"/>
                <w:szCs w:val="24"/>
              </w:rPr>
              <w:t>ой</w:t>
            </w:r>
            <w:r w:rsidRPr="00183D2B">
              <w:rPr>
                <w:rFonts w:ascii="Times New Roman" w:hAnsi="Times New Roman"/>
                <w:b w:val="0"/>
                <w:szCs w:val="24"/>
              </w:rPr>
              <w:t xml:space="preserve"> схем</w:t>
            </w:r>
            <w:r>
              <w:rPr>
                <w:rFonts w:ascii="Times New Roman" w:hAnsi="Times New Roman"/>
                <w:b w:val="0"/>
                <w:szCs w:val="24"/>
              </w:rPr>
              <w:t>е</w:t>
            </w:r>
            <w:r w:rsidRPr="00183D2B">
              <w:rPr>
                <w:rFonts w:ascii="Times New Roman" w:hAnsi="Times New Roman"/>
                <w:b w:val="0"/>
                <w:szCs w:val="24"/>
              </w:rPr>
              <w:t xml:space="preserve"> расположения участка заявителя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(Приложение 5 к настоящему ходатай</w:t>
            </w:r>
            <w:r w:rsidR="000713DD">
              <w:rPr>
                <w:rFonts w:ascii="Times New Roman" w:hAnsi="Times New Roman"/>
                <w:b w:val="0"/>
                <w:szCs w:val="24"/>
              </w:rPr>
              <w:t>ст</w:t>
            </w:r>
            <w:r>
              <w:rPr>
                <w:rFonts w:ascii="Times New Roman" w:hAnsi="Times New Roman"/>
                <w:b w:val="0"/>
                <w:szCs w:val="24"/>
              </w:rPr>
              <w:t>ву).</w:t>
            </w:r>
          </w:p>
          <w:p w:rsidR="00F10C10" w:rsidRDefault="00F10C10" w:rsidP="001C7F6E">
            <w:pPr>
              <w:shd w:val="clear" w:color="auto" w:fill="FFFFFF"/>
              <w:spacing w:before="240" w:line="240" w:lineRule="auto"/>
              <w:ind w:left="114" w:right="115" w:firstLine="712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Стороны договора: сетевая организация – ПАО «</w:t>
            </w:r>
            <w:proofErr w:type="spellStart"/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Россети</w:t>
            </w:r>
            <w:proofErr w:type="spellEnd"/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="006C56E5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Юг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» и заявитель –</w:t>
            </w:r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Нагаев Артур </w:t>
            </w:r>
            <w:proofErr w:type="spellStart"/>
            <w:r w:rsidR="00355649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Равильевич</w:t>
            </w:r>
            <w:proofErr w:type="spellEnd"/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.</w:t>
            </w:r>
          </w:p>
          <w:p w:rsidR="003234BF" w:rsidRDefault="003234BF" w:rsidP="00F73E73">
            <w:pPr>
              <w:shd w:val="clear" w:color="auto" w:fill="FFFFFF"/>
              <w:spacing w:line="240" w:lineRule="auto"/>
              <w:ind w:left="114" w:right="115" w:firstLine="712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432CBF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Срок технологического присоединения: </w:t>
            </w:r>
            <w:r w:rsidR="00D55D77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1 год</w:t>
            </w:r>
            <w:r w:rsidR="00432CBF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.</w:t>
            </w:r>
          </w:p>
          <w:p w:rsidR="00844044" w:rsidRPr="00183161" w:rsidRDefault="00844044" w:rsidP="00F73E73">
            <w:pPr>
              <w:spacing w:after="0"/>
              <w:ind w:left="114" w:right="115" w:firstLine="712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>Для технологического присоединения заявителя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предусматривается </w:t>
            </w:r>
            <w:r w:rsidRPr="00183161">
              <w:rPr>
                <w:rFonts w:ascii="Times New Roman" w:hAnsi="Times New Roman" w:cs="Times New Roman"/>
                <w:b w:val="0"/>
              </w:rPr>
              <w:t xml:space="preserve">строительство </w:t>
            </w:r>
            <w:r w:rsidR="006741EF">
              <w:rPr>
                <w:rFonts w:ascii="Times New Roman" w:hAnsi="Times New Roman" w:cs="Times New Roman"/>
                <w:b w:val="0"/>
              </w:rPr>
              <w:t>воздушной линии электропередачи, выполненной изолированным проводом (</w:t>
            </w:r>
            <w:r w:rsidRPr="00183161">
              <w:rPr>
                <w:rFonts w:ascii="Times New Roman" w:hAnsi="Times New Roman" w:cs="Times New Roman"/>
                <w:b w:val="0"/>
              </w:rPr>
              <w:t>ВЛИ-0,4 кВ</w:t>
            </w:r>
            <w:r w:rsidR="006741EF">
              <w:rPr>
                <w:rFonts w:ascii="Times New Roman" w:hAnsi="Times New Roman" w:cs="Times New Roman"/>
                <w:b w:val="0"/>
              </w:rPr>
              <w:t>)</w:t>
            </w:r>
            <w:r w:rsidRPr="00183161">
              <w:rPr>
                <w:rFonts w:ascii="Times New Roman" w:hAnsi="Times New Roman" w:cs="Times New Roman"/>
                <w:b w:val="0"/>
              </w:rPr>
              <w:t xml:space="preserve"> отпайкой от опоры №</w:t>
            </w:r>
            <w:r w:rsidR="006741E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83161">
              <w:rPr>
                <w:rFonts w:ascii="Times New Roman" w:hAnsi="Times New Roman" w:cs="Times New Roman"/>
                <w:b w:val="0"/>
              </w:rPr>
              <w:t>5 отпайки №1 ВЛ-0,4 кВ №</w:t>
            </w:r>
            <w:r w:rsidR="006741E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83161">
              <w:rPr>
                <w:rFonts w:ascii="Times New Roman" w:hAnsi="Times New Roman" w:cs="Times New Roman"/>
                <w:b w:val="0"/>
              </w:rPr>
              <w:t xml:space="preserve">2 ТП-10/0,4 кВ №577/250 </w:t>
            </w:r>
            <w:proofErr w:type="spellStart"/>
            <w:r w:rsidRPr="00183161">
              <w:rPr>
                <w:rFonts w:ascii="Times New Roman" w:hAnsi="Times New Roman" w:cs="Times New Roman"/>
                <w:b w:val="0"/>
              </w:rPr>
              <w:t>кВА</w:t>
            </w:r>
            <w:proofErr w:type="spellEnd"/>
            <w:r w:rsidRPr="00183161">
              <w:rPr>
                <w:rFonts w:ascii="Times New Roman" w:hAnsi="Times New Roman" w:cs="Times New Roman"/>
                <w:b w:val="0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</w:rPr>
              <w:t>ВЛ-10</w:t>
            </w:r>
            <w:r w:rsidRPr="00183161">
              <w:rPr>
                <w:rFonts w:ascii="Times New Roman" w:hAnsi="Times New Roman" w:cs="Times New Roman"/>
                <w:b w:val="0"/>
              </w:rPr>
              <w:t xml:space="preserve"> кВ №13 </w:t>
            </w:r>
            <w:r w:rsidR="007A2AE6">
              <w:rPr>
                <w:rFonts w:ascii="Times New Roman" w:hAnsi="Times New Roman" w:cs="Times New Roman"/>
                <w:b w:val="0"/>
              </w:rPr>
              <w:t xml:space="preserve">ПС </w:t>
            </w:r>
            <w:r w:rsidR="001270EC">
              <w:rPr>
                <w:rFonts w:ascii="Times New Roman" w:hAnsi="Times New Roman" w:cs="Times New Roman"/>
                <w:b w:val="0"/>
              </w:rPr>
              <w:t xml:space="preserve">110/35/10 </w:t>
            </w:r>
            <w:r w:rsidR="00AB20A7">
              <w:rPr>
                <w:rFonts w:ascii="Times New Roman" w:hAnsi="Times New Roman" w:cs="Times New Roman"/>
                <w:b w:val="0"/>
              </w:rPr>
              <w:t xml:space="preserve">кВ «Ленинская» </w:t>
            </w:r>
            <w:r w:rsidR="00C72132">
              <w:rPr>
                <w:rFonts w:ascii="Times New Roman" w:hAnsi="Times New Roman" w:cs="Times New Roman"/>
                <w:b w:val="0"/>
              </w:rPr>
              <w:t xml:space="preserve">до </w:t>
            </w:r>
            <w:r w:rsidRPr="00183161">
              <w:rPr>
                <w:rFonts w:ascii="Times New Roman" w:hAnsi="Times New Roman" w:cs="Times New Roman"/>
                <w:b w:val="0"/>
              </w:rPr>
              <w:t>границ участка заявителя.</w:t>
            </w:r>
          </w:p>
          <w:p w:rsidR="00844044" w:rsidRPr="00183161" w:rsidRDefault="00844044" w:rsidP="00F73E73">
            <w:pPr>
              <w:spacing w:after="0"/>
              <w:ind w:left="114" w:right="115" w:firstLine="712"/>
              <w:contextualSpacing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183161">
              <w:rPr>
                <w:rFonts w:ascii="Times New Roman" w:hAnsi="Times New Roman" w:cs="Times New Roman"/>
                <w:b w:val="0"/>
              </w:rPr>
              <w:t xml:space="preserve">Кроме присоединения электроустановок Нагаева А.Р. данный объект в дальнейшем будет </w:t>
            </w:r>
            <w:proofErr w:type="spellStart"/>
            <w:r w:rsidRPr="00183161">
              <w:rPr>
                <w:rFonts w:ascii="Times New Roman" w:hAnsi="Times New Roman" w:cs="Times New Roman"/>
                <w:b w:val="0"/>
              </w:rPr>
              <w:t>электроснабжать</w:t>
            </w:r>
            <w:proofErr w:type="spellEnd"/>
            <w:r w:rsidRPr="00183161">
              <w:rPr>
                <w:rFonts w:ascii="Times New Roman" w:hAnsi="Times New Roman" w:cs="Times New Roman"/>
                <w:b w:val="0"/>
              </w:rPr>
              <w:t xml:space="preserve"> расположенные рядом жилые дома.</w:t>
            </w:r>
          </w:p>
          <w:p w:rsidR="00D47BCD" w:rsidRPr="00F73E73" w:rsidRDefault="00D47BCD" w:rsidP="00D47BCD">
            <w:pPr>
              <w:shd w:val="clear" w:color="auto" w:fill="FFFFFF"/>
              <w:spacing w:after="0" w:line="240" w:lineRule="auto"/>
              <w:ind w:left="114" w:right="115" w:firstLine="638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</w:p>
          <w:p w:rsidR="002E20B6" w:rsidRPr="005841F3" w:rsidRDefault="002E20B6" w:rsidP="00D47BCD">
            <w:pPr>
              <w:shd w:val="clear" w:color="auto" w:fill="FFFFFF"/>
              <w:spacing w:line="240" w:lineRule="auto"/>
              <w:ind w:left="114" w:right="115" w:firstLine="638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2) </w:t>
            </w:r>
            <w:r w:rsidR="005841F3" w:rsidRPr="005841F3">
              <w:rPr>
                <w:rFonts w:ascii="Times New Roman" w:hAnsi="Times New Roman" w:cs="Times New Roman"/>
                <w:i/>
                <w:shd w:val="clear" w:color="auto" w:fill="FFFFFF"/>
              </w:rPr>
              <w:t>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 </w:t>
            </w:r>
            <w:hyperlink r:id="rId7" w:anchor="8PE0LU" w:history="1">
              <w:r w:rsidR="005841F3" w:rsidRPr="005841F3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пунктами 8</w:t>
              </w:r>
            </w:hyperlink>
            <w:r w:rsidR="005841F3" w:rsidRPr="005841F3">
              <w:rPr>
                <w:rFonts w:ascii="Times New Roman" w:hAnsi="Times New Roman" w:cs="Times New Roman"/>
                <w:i/>
                <w:shd w:val="clear" w:color="auto" w:fill="FFFFFF"/>
              </w:rPr>
              <w:t> и </w:t>
            </w:r>
            <w:hyperlink r:id="rId8" w:anchor="8PG0LV" w:history="1">
              <w:r w:rsidR="005841F3" w:rsidRPr="005841F3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9</w:t>
              </w:r>
              <w:r w:rsidR="00FD4986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841F3" w:rsidRPr="005841F3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статьи 23 Земельного кодекса</w:t>
              </w:r>
            </w:hyperlink>
            <w:r w:rsidR="005841F3">
              <w:rPr>
                <w:rFonts w:ascii="Times New Roman" w:hAnsi="Times New Roman" w:cs="Times New Roman"/>
                <w:i/>
              </w:rPr>
              <w:t xml:space="preserve"> РФ</w:t>
            </w:r>
            <w:r w:rsidRPr="005841F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:</w:t>
            </w:r>
          </w:p>
          <w:p w:rsidR="006E7D40" w:rsidRPr="00D658C0" w:rsidRDefault="00490822" w:rsidP="00163793">
            <w:pPr>
              <w:numPr>
                <w:ilvl w:val="0"/>
                <w:numId w:val="4"/>
              </w:numPr>
              <w:spacing w:after="0"/>
              <w:ind w:left="114" w:right="115" w:firstLine="709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Наименование </w:t>
            </w:r>
            <w:r w:rsidR="00B32026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про</w:t>
            </w:r>
            <w:r w:rsidR="00183161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екта</w:t>
            </w:r>
            <w:r w:rsidR="00B32026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, предусматривающе</w:t>
            </w:r>
            <w:r w:rsidR="00183161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го</w:t>
            </w:r>
            <w:r w:rsidR="00B32026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строительство объекта электросетевого хозяйства, для размещение которого испрашивается публичный сервитут</w:t>
            </w:r>
            <w:r w:rsidR="00183161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:</w:t>
            </w:r>
            <w:r w:rsidR="00B32026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r w:rsidR="006E7D40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«</w:t>
            </w:r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Строительство ВЛИ-0,4 кВ (ориентировочной протяженностью 0,580 км) отпайкой от ВЛ-0,4 кВ № 2 ТП-10/0,4 кВ  № 577/250 </w:t>
            </w:r>
            <w:proofErr w:type="spellStart"/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кВА</w:t>
            </w:r>
            <w:proofErr w:type="spellEnd"/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по ВЛ-10 кВ № 13 ПС 110/35/10 кВ «Ленинская», установка шкафа 0,4 кВ с коммутационным аппаратом (1 единица) для электроснабжения объекта сельскохозяйственного производства, расположенного в Волгоградской области, Ленинский район, с.</w:t>
            </w:r>
            <w:r w:rsidR="003D549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Маляевка</w:t>
            </w:r>
            <w:proofErr w:type="spellEnd"/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, 0</w:t>
            </w:r>
            <w:r w:rsidR="003D549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,</w:t>
            </w:r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4 км западнее и 0</w:t>
            </w:r>
            <w:r w:rsidR="003D549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,</w:t>
            </w:r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1 км севернее </w:t>
            </w:r>
            <w:proofErr w:type="spellStart"/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с.Маляевка</w:t>
            </w:r>
            <w:proofErr w:type="spellEnd"/>
            <w:r w:rsidR="00D47BCD" w:rsidRPr="0018316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, Ленинский РЭС</w:t>
            </w:r>
            <w:r w:rsidR="006E7D40" w:rsidRPr="00183161">
              <w:rPr>
                <w:rFonts w:ascii="Times New Roman" w:eastAsia="Calibri" w:hAnsi="Times New Roman" w:cs="Times New Roman"/>
                <w:b w:val="0"/>
                <w:szCs w:val="24"/>
              </w:rPr>
              <w:t>»</w:t>
            </w:r>
            <w:r w:rsidR="00D658C0">
              <w:rPr>
                <w:rFonts w:ascii="Times New Roman" w:eastAsia="Calibri" w:hAnsi="Times New Roman" w:cs="Times New Roman"/>
                <w:b w:val="0"/>
                <w:szCs w:val="24"/>
              </w:rPr>
              <w:t>.</w:t>
            </w:r>
          </w:p>
          <w:p w:rsidR="00D658C0" w:rsidRDefault="005841F3" w:rsidP="00F96C28">
            <w:pPr>
              <w:shd w:val="clear" w:color="auto" w:fill="FFFFFF"/>
              <w:spacing w:after="0"/>
              <w:ind w:left="114" w:right="115" w:firstLine="709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бъект строится </w:t>
            </w:r>
            <w:r w:rsidR="00D658C0" w:rsidRP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>в</w:t>
            </w:r>
            <w:r w:rsid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целях</w:t>
            </w:r>
            <w:r w:rsidR="00D658C0" w:rsidRP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>, указанн</w:t>
            </w:r>
            <w:r w:rsid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>ых</w:t>
            </w:r>
            <w:r w:rsidR="00D658C0" w:rsidRP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в </w:t>
            </w:r>
            <w:hyperlink r:id="rId9" w:anchor="BU00PO" w:history="1">
              <w:r w:rsidR="00D658C0" w:rsidRPr="00D658C0">
                <w:rPr>
                  <w:rStyle w:val="a3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>статье 39</w:t>
              </w:r>
              <w:r w:rsidR="00D658C0">
                <w:rPr>
                  <w:rStyle w:val="a3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>.</w:t>
              </w:r>
              <w:r w:rsidR="00D658C0" w:rsidRPr="00D658C0">
                <w:rPr>
                  <w:rStyle w:val="a3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>37 Земельного кодекса Российской Федерации</w:t>
              </w:r>
            </w:hyperlink>
            <w:r w:rsid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</w:p>
          <w:p w:rsidR="003D7D18" w:rsidRPr="00183161" w:rsidRDefault="003D7D18" w:rsidP="003D7D18">
            <w:pPr>
              <w:spacing w:after="0"/>
              <w:ind w:left="114" w:right="115" w:firstLine="709"/>
              <w:jc w:val="both"/>
              <w:rPr>
                <w:rFonts w:ascii="Verdana" w:hAnsi="Verdana"/>
                <w:b w:val="0"/>
                <w:sz w:val="21"/>
                <w:szCs w:val="21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Согласно части 1 статьи 39.37 Земельного кодекса РФ публичный </w:t>
            </w:r>
            <w:r w:rsidRPr="00183161">
              <w:rPr>
                <w:rFonts w:ascii="Times New Roman" w:hAnsi="Times New Roman"/>
                <w:b w:val="0"/>
                <w:szCs w:val="24"/>
              </w:rPr>
              <w:t xml:space="preserve">сервитут </w:t>
            </w:r>
            <w:r w:rsidRPr="00183161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устанавливается для использования земельных участков и (или) земель в </w:t>
            </w:r>
            <w:hyperlink w:anchor="p629" w:history="1">
              <w:r w:rsidRPr="00183161">
                <w:rPr>
                  <w:rFonts w:ascii="Times New Roman" w:hAnsi="Times New Roman"/>
                  <w:b w:val="0"/>
                  <w:szCs w:val="24"/>
                </w:rPr>
                <w:t>целях</w:t>
              </w:r>
            </w:hyperlink>
            <w:r w:rsidRPr="00183161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183161">
              <w:rPr>
                <w:rFonts w:ascii="Times New Roman" w:hAnsi="Times New Roman"/>
                <w:b w:val="0"/>
                <w:szCs w:val="24"/>
              </w:rPr>
              <w:t>размещения объектов электросетевого хозяйства,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электроснабжения населения и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нужд.</w:t>
            </w:r>
          </w:p>
          <w:p w:rsidR="00D658C0" w:rsidRPr="00D658C0" w:rsidRDefault="00D658C0" w:rsidP="00B66A22">
            <w:pPr>
              <w:shd w:val="clear" w:color="auto" w:fill="FFFFFF"/>
              <w:ind w:left="114" w:right="115" w:firstLine="638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Для данного объекта </w:t>
            </w:r>
            <w:r w:rsidRPr="00D658C0">
              <w:rPr>
                <w:rFonts w:ascii="Times New Roman" w:hAnsi="Times New Roman" w:cs="Times New Roman"/>
                <w:b w:val="0"/>
                <w:shd w:val="clear" w:color="auto" w:fill="FFFFFF"/>
              </w:rPr>
              <w:t>не требуется подготовка документации по планировке территории</w:t>
            </w: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</w:p>
          <w:p w:rsidR="00B96218" w:rsidRPr="003D7D18" w:rsidRDefault="0086152A" w:rsidP="003D7D18">
            <w:pPr>
              <w:numPr>
                <w:ilvl w:val="0"/>
                <w:numId w:val="4"/>
              </w:numPr>
              <w:spacing w:after="0"/>
              <w:ind w:left="114" w:right="115" w:firstLine="709"/>
              <w:contextualSpacing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3D7D1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Границы публичного сервитута согласно п. 6 ст</w:t>
            </w:r>
            <w:r w:rsidR="00476F17" w:rsidRPr="003D7D1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атьи</w:t>
            </w:r>
            <w:r w:rsidRPr="003D7D1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39.41 Земельного кодекса РФ должны устанавливаться в пределах, не превышающих размеров охранных зон. </w:t>
            </w:r>
          </w:p>
          <w:p w:rsidR="0086152A" w:rsidRPr="00183161" w:rsidRDefault="00AB2C41" w:rsidP="003D7D18">
            <w:pPr>
              <w:shd w:val="clear" w:color="auto" w:fill="FFFFFF"/>
              <w:spacing w:after="0"/>
              <w:ind w:left="114" w:right="76" w:firstLine="709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Для 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воздушных линий электропередачи номинального напряжения 0,4 кВ границы охранной зоны устанавливаются по обе стороны линии электропередачи от крайних проводов при </w:t>
            </w:r>
            <w:proofErr w:type="spellStart"/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неотклоненном</w:t>
            </w:r>
            <w:proofErr w:type="spellEnd"/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их положении на расстоянии 2</w:t>
            </w:r>
            <w:r w:rsidR="00B32026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 м</w:t>
            </w:r>
            <w:r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="00B96218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согласно </w:t>
            </w:r>
            <w:r w:rsidR="00B96218"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РФ от 24.02.2009 г. № 160.</w:t>
            </w:r>
          </w:p>
          <w:p w:rsidR="001F575B" w:rsidRPr="00183161" w:rsidRDefault="009E687B" w:rsidP="007F6389">
            <w:pPr>
              <w:shd w:val="clear" w:color="auto" w:fill="FFFFFF"/>
              <w:spacing w:after="0"/>
              <w:ind w:left="114" w:right="76" w:firstLine="641"/>
              <w:jc w:val="both"/>
              <w:rPr>
                <w:rFonts w:ascii="Times New Roman" w:eastAsia="Times New Roman" w:hAnsi="Times New Roman" w:cs="Times New Roman"/>
                <w:bCs/>
                <w:i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Ширина полосы пуб</w:t>
            </w:r>
            <w:r w:rsidR="00BB5ECB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личного сервитута</w:t>
            </w:r>
            <w:r w:rsidR="00112A4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, устанавливаемого на земельны</w:t>
            </w:r>
            <w:r w:rsidR="00B3202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е</w:t>
            </w:r>
            <w:r w:rsidR="00112A4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участ</w:t>
            </w:r>
            <w:r w:rsidR="00B3202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ки</w:t>
            </w:r>
            <w:r w:rsidR="004B746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для размещения ВЛИ-0,4 кВ</w:t>
            </w:r>
            <w:r w:rsidR="00B3202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, </w:t>
            </w:r>
            <w:r w:rsidR="002E13A4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принята</w:t>
            </w:r>
            <w:r w:rsidR="00112A4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B32026" w:rsidRPr="00071E1E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4</w:t>
            </w:r>
            <w:r w:rsidR="00BB5ECB" w:rsidRPr="00071E1E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м</w:t>
            </w:r>
            <w:r w:rsidR="00BB5ECB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, что </w:t>
            </w:r>
            <w:r w:rsidR="00054766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равно</w:t>
            </w:r>
            <w:r w:rsidR="00BB5ECB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размер</w:t>
            </w:r>
            <w:r w:rsidR="00054766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у</w:t>
            </w:r>
            <w:r w:rsidR="00BB5ECB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охранной зоны и соответствует п. 6 ст. 39.41 Земельного кодекса РФ</w:t>
            </w:r>
            <w:r w:rsidR="00A21B21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.</w:t>
            </w:r>
          </w:p>
          <w:p w:rsidR="00414082" w:rsidRPr="00183161" w:rsidRDefault="007F6389" w:rsidP="00466292">
            <w:pPr>
              <w:shd w:val="clear" w:color="auto" w:fill="FFFFFF"/>
              <w:spacing w:before="240" w:after="0"/>
              <w:ind w:left="114" w:right="76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i/>
                <w:color w:val="222222"/>
                <w:szCs w:val="24"/>
                <w:lang w:eastAsia="ru-RU"/>
              </w:rPr>
              <w:t>в</w:t>
            </w:r>
            <w:r w:rsidR="002C1F9F" w:rsidRPr="00183161">
              <w:rPr>
                <w:rFonts w:ascii="Times New Roman" w:eastAsia="Times New Roman" w:hAnsi="Times New Roman" w:cs="Times New Roman"/>
                <w:bCs/>
                <w:i/>
                <w:color w:val="222222"/>
                <w:szCs w:val="24"/>
                <w:lang w:eastAsia="ru-RU"/>
              </w:rPr>
              <w:t xml:space="preserve">) </w:t>
            </w:r>
            <w:r w:rsidR="00414082"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Сервитут должен устанавливаться с учетом необходимости обеспечения безопасной эксплуатации инженерного сооружения и обеспечения безопасности населения, существующих зданий, сооружений. </w:t>
            </w:r>
          </w:p>
          <w:p w:rsidR="00183161" w:rsidRPr="00183161" w:rsidRDefault="001F575B" w:rsidP="001F575B">
            <w:pPr>
              <w:spacing w:after="0"/>
              <w:ind w:left="114" w:right="147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</w:pPr>
            <w:r w:rsidRPr="00183161">
              <w:rPr>
                <w:rFonts w:ascii="Times New Roman" w:hAnsi="Times New Roman"/>
                <w:b w:val="0"/>
                <w:szCs w:val="24"/>
              </w:rPr>
              <w:t xml:space="preserve">Выбранная трасса линейного объекта проходит </w:t>
            </w:r>
            <w:r w:rsidR="00183161" w:rsidRPr="00183161">
              <w:rPr>
                <w:rFonts w:ascii="Times New Roman" w:hAnsi="Times New Roman"/>
                <w:b w:val="0"/>
                <w:szCs w:val="24"/>
              </w:rPr>
              <w:t>вдоль</w:t>
            </w:r>
            <w:r w:rsidR="00053EFC" w:rsidRPr="00183161">
              <w:rPr>
                <w:rFonts w:ascii="Times New Roman" w:hAnsi="Times New Roman"/>
                <w:b w:val="0"/>
                <w:szCs w:val="24"/>
              </w:rPr>
              <w:t xml:space="preserve"> проезда, т.е. </w:t>
            </w:r>
            <w:r w:rsidRPr="00183161">
              <w:rPr>
                <w:rFonts w:ascii="Times New Roman" w:hAnsi="Times New Roman"/>
                <w:b w:val="0"/>
                <w:szCs w:val="24"/>
              </w:rPr>
              <w:t xml:space="preserve">вдоль дороги, 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что позволит осуществлять беспрепятственный доступ к ВЛ для осмотра в любое время года, скорейшую доставку оперативно-технического персонала и материалов для устранения возможных аварийных ситуаций на линии электропередачи и обеспечит безопасную эксплуатацию объекта. </w:t>
            </w:r>
          </w:p>
          <w:p w:rsidR="001F575B" w:rsidRPr="00183161" w:rsidRDefault="00183161" w:rsidP="001F575B">
            <w:pPr>
              <w:spacing w:after="0"/>
              <w:ind w:left="114" w:right="147" w:firstLine="70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По трассе линейного объекта производится вырубка древесно-кустарниковой растительности в пределах охранной зоны линии</w:t>
            </w:r>
            <w:r w:rsidR="003D7D18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, что исключает </w:t>
            </w:r>
            <w:r w:rsidR="001C784B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падение деревьев на провода, а также </w:t>
            </w:r>
            <w:r w:rsidR="003D7D18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контакт проводов и вынос потенциала через растительность на землю, а также обеспечивает наглядность аварийной ситуации </w:t>
            </w:r>
            <w:r w:rsidR="001C784B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(падения опоры или провода) </w:t>
            </w:r>
            <w:r w:rsidR="003D7D18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и </w:t>
            </w:r>
            <w:r w:rsidR="001C784B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исключение случайного контакта с предметом под напряжением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.</w:t>
            </w:r>
          </w:p>
          <w:p w:rsidR="00053EFC" w:rsidRPr="00183161" w:rsidRDefault="00053EFC" w:rsidP="001C784B">
            <w:pPr>
              <w:shd w:val="clear" w:color="auto" w:fill="FFFFFF"/>
              <w:spacing w:before="240" w:after="0"/>
              <w:ind w:left="114" w:right="76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г)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В соответствии с п. 8 статьи 23 Земельного кодекса РФ,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      </w:r>
            <w:r w:rsidR="00455816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</w:p>
          <w:p w:rsidR="00183161" w:rsidRPr="00183161" w:rsidRDefault="000C5FE7" w:rsidP="003D3A68">
            <w:pPr>
              <w:spacing w:after="0"/>
              <w:ind w:left="114" w:right="115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Выбранная по проекту трасса (вариант А) </w:t>
            </w:r>
            <w:r w:rsidR="003D3A68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располагается по краю земельных участков</w:t>
            </w:r>
            <w:r w:rsidRPr="00183161">
              <w:t xml:space="preserve"> 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 кадастровым</w:t>
            </w:r>
            <w:r w:rsidR="00183161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номер</w:t>
            </w:r>
            <w:r w:rsidR="00183161"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ами</w:t>
            </w:r>
            <w:r w:rsidR="003D3A68"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34:15:070102:368, </w:t>
            </w:r>
            <w:r w:rsidR="00F6498D"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34:15:070102:97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, что не препятствует использованию земельного участка в соответствии с его назначением. </w:t>
            </w:r>
          </w:p>
          <w:p w:rsidR="000C5FE7" w:rsidRDefault="000C5FE7" w:rsidP="003D3A68">
            <w:pPr>
              <w:spacing w:after="0"/>
              <w:ind w:left="114" w:right="115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При выборе трассы проектировщики руководствовались принципом наиболее рационального использования земли для размещения линейного объекта, безопасности для населения и оперативного технического персонала сетевой организации. </w:t>
            </w:r>
          </w:p>
          <w:p w:rsidR="005E40A2" w:rsidRPr="00183161" w:rsidRDefault="005E40A2" w:rsidP="003D3A68">
            <w:pPr>
              <w:spacing w:after="0"/>
              <w:ind w:left="114" w:right="115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</w:p>
          <w:p w:rsidR="002C1F9F" w:rsidRPr="00183161" w:rsidRDefault="002C1F9F" w:rsidP="003076B1">
            <w:pPr>
              <w:shd w:val="clear" w:color="auto" w:fill="FFFFFF"/>
              <w:spacing w:before="240"/>
              <w:ind w:left="114" w:right="115" w:firstLine="638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3)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на земельном участке, находящихся в государственной или муниципальной собственности и не предоставленных гражданам или юридическим лицам</w:t>
            </w:r>
            <w:r w:rsidR="003076B1" w:rsidRPr="0018316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r w:rsidR="003076B1" w:rsidRPr="00183161">
              <w:rPr>
                <w:rFonts w:ascii="Times New Roman" w:hAnsi="Times New Roman"/>
                <w:i/>
                <w:szCs w:val="24"/>
              </w:rPr>
              <w:t>на земельных участках, относящихся к имуществу общего пользования</w:t>
            </w:r>
            <w:r w:rsidRPr="0018316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:</w:t>
            </w:r>
          </w:p>
          <w:p w:rsidR="006E04BC" w:rsidRPr="00183161" w:rsidRDefault="0095056C" w:rsidP="00B513A0">
            <w:pPr>
              <w:spacing w:after="0"/>
              <w:ind w:left="74" w:right="76" w:firstLine="74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 целью выполнения требования части 2 пункта 3 статьи 39.40 Земельного кодекса РФ р</w:t>
            </w:r>
            <w:r w:rsidR="000A180F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ассмотрим два варианта трассы проектируем</w:t>
            </w:r>
            <w:r w:rsidR="006E04B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ого объекта:</w:t>
            </w:r>
          </w:p>
          <w:p w:rsidR="006E04BC" w:rsidRPr="00183161" w:rsidRDefault="00FE7230" w:rsidP="00B513A0">
            <w:pPr>
              <w:pStyle w:val="a4"/>
              <w:numPr>
                <w:ilvl w:val="0"/>
                <w:numId w:val="10"/>
              </w:numPr>
              <w:spacing w:after="0"/>
              <w:ind w:left="114" w:right="76" w:firstLine="74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В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ариант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А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, в</w:t>
            </w:r>
            <w:r w:rsidR="006E04B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ыбранный пр</w:t>
            </w:r>
            <w:r w:rsidR="00825CC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оектом на строительство объекта;</w:t>
            </w:r>
          </w:p>
          <w:p w:rsidR="000A180F" w:rsidRPr="00183161" w:rsidRDefault="00FE7230" w:rsidP="00B513A0">
            <w:pPr>
              <w:pStyle w:val="a4"/>
              <w:numPr>
                <w:ilvl w:val="0"/>
                <w:numId w:val="10"/>
              </w:numPr>
              <w:spacing w:after="0"/>
              <w:ind w:left="114" w:right="76" w:firstLine="74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В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ариант 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Б – 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е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объекта без пересечения земельных участков в частной собственности или 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в государственной или муниципальной собственности</w:t>
            </w:r>
            <w:r w:rsidR="00183161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,</w:t>
            </w:r>
            <w:r w:rsidR="0095056C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предоставленных гражданам или юридическим лицам</w:t>
            </w:r>
            <w:r w:rsidR="00183161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.</w:t>
            </w:r>
          </w:p>
          <w:p w:rsidR="000A180F" w:rsidRPr="00183161" w:rsidRDefault="000A180F" w:rsidP="00B513A0">
            <w:pPr>
              <w:spacing w:after="0"/>
              <w:ind w:left="74" w:right="76" w:firstLine="74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Варианты размещения объекта представлены на прилагаемом фрагменте </w:t>
            </w:r>
            <w:r w:rsidR="00FE7230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кадастрового плана территории</w:t>
            </w:r>
            <w:r w:rsidR="00FE7230" w:rsidRPr="00183D2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FE7230" w:rsidRPr="00183D2B">
              <w:rPr>
                <w:rFonts w:ascii="Times New Roman" w:hAnsi="Times New Roman"/>
                <w:b w:val="0"/>
                <w:szCs w:val="24"/>
              </w:rPr>
              <w:t xml:space="preserve">со сравнительными вариантами </w:t>
            </w:r>
            <w:r w:rsidR="00FE7230">
              <w:rPr>
                <w:rFonts w:ascii="Times New Roman" w:hAnsi="Times New Roman"/>
                <w:b w:val="0"/>
                <w:szCs w:val="24"/>
              </w:rPr>
              <w:t>размещения инженерного сооружения (Приложение 4</w:t>
            </w:r>
            <w:r w:rsidR="001C7F6E">
              <w:rPr>
                <w:rFonts w:ascii="Times New Roman" w:hAnsi="Times New Roman"/>
                <w:b w:val="0"/>
                <w:szCs w:val="24"/>
              </w:rPr>
              <w:t xml:space="preserve"> к настоящему ходатай</w:t>
            </w:r>
            <w:r w:rsidR="000713DD">
              <w:rPr>
                <w:rFonts w:ascii="Times New Roman" w:hAnsi="Times New Roman"/>
                <w:b w:val="0"/>
                <w:szCs w:val="24"/>
              </w:rPr>
              <w:t>ст</w:t>
            </w:r>
            <w:r w:rsidR="001C7F6E">
              <w:rPr>
                <w:rFonts w:ascii="Times New Roman" w:hAnsi="Times New Roman"/>
                <w:b w:val="0"/>
                <w:szCs w:val="24"/>
              </w:rPr>
              <w:t>ву</w:t>
            </w:r>
            <w:r w:rsidR="00FE7230">
              <w:rPr>
                <w:rFonts w:ascii="Times New Roman" w:hAnsi="Times New Roman"/>
                <w:b w:val="0"/>
                <w:szCs w:val="24"/>
              </w:rPr>
              <w:t>)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.</w:t>
            </w:r>
          </w:p>
          <w:p w:rsidR="000A180F" w:rsidRPr="00183161" w:rsidRDefault="000A180F" w:rsidP="00B513A0">
            <w:pPr>
              <w:spacing w:after="0"/>
              <w:ind w:left="114" w:right="147" w:firstLine="749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83161">
              <w:rPr>
                <w:rFonts w:ascii="Times New Roman" w:hAnsi="Times New Roman"/>
                <w:b w:val="0"/>
                <w:szCs w:val="24"/>
              </w:rPr>
              <w:t xml:space="preserve">Руководствуясь требованием 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п. 8 статьи 23</w:t>
            </w:r>
            <w:r w:rsidRPr="00183161">
              <w:rPr>
                <w:rFonts w:ascii="Times New Roman" w:hAnsi="Times New Roman"/>
                <w:b w:val="0"/>
                <w:szCs w:val="24"/>
              </w:rPr>
              <w:t xml:space="preserve"> Земельного кодекса РФ по результатам </w:t>
            </w:r>
            <w:proofErr w:type="spellStart"/>
            <w:r w:rsidRPr="00183161">
              <w:rPr>
                <w:rFonts w:ascii="Times New Roman" w:hAnsi="Times New Roman"/>
                <w:b w:val="0"/>
                <w:szCs w:val="24"/>
              </w:rPr>
              <w:t>предпроектного</w:t>
            </w:r>
            <w:proofErr w:type="spellEnd"/>
            <w:r w:rsidRPr="00183161">
              <w:rPr>
                <w:rFonts w:ascii="Times New Roman" w:hAnsi="Times New Roman"/>
                <w:b w:val="0"/>
                <w:szCs w:val="24"/>
              </w:rPr>
              <w:t xml:space="preserve"> обследования и проработки возможной трассы прохождения проектируемого линейного объекта было определено следующее:</w:t>
            </w:r>
          </w:p>
          <w:p w:rsidR="000A180F" w:rsidRPr="00AD0053" w:rsidRDefault="000A180F" w:rsidP="00455816">
            <w:pPr>
              <w:spacing w:after="0"/>
              <w:ind w:left="114" w:right="147" w:firstLine="749"/>
              <w:rPr>
                <w:rFonts w:ascii="Times New Roman" w:hAnsi="Times New Roman"/>
                <w:b w:val="0"/>
                <w:szCs w:val="24"/>
              </w:rPr>
            </w:pPr>
            <w:r w:rsidRPr="00AD0053">
              <w:rPr>
                <w:rFonts w:ascii="Times New Roman" w:hAnsi="Times New Roman"/>
                <w:b w:val="0"/>
                <w:szCs w:val="24"/>
              </w:rPr>
              <w:t xml:space="preserve">1. Начальная точка </w:t>
            </w:r>
            <w:r w:rsidR="00AD0053">
              <w:rPr>
                <w:rFonts w:ascii="Times New Roman" w:hAnsi="Times New Roman"/>
                <w:b w:val="0"/>
                <w:szCs w:val="24"/>
              </w:rPr>
              <w:t xml:space="preserve">трассы </w:t>
            </w:r>
            <w:r w:rsidRPr="00AD0053">
              <w:rPr>
                <w:rFonts w:ascii="Times New Roman" w:hAnsi="Times New Roman"/>
                <w:b w:val="0"/>
                <w:szCs w:val="24"/>
              </w:rPr>
              <w:t xml:space="preserve">воздушной линии расположена в границах кадастрового квартала </w:t>
            </w:r>
            <w:r w:rsidR="00AD0053" w:rsidRPr="00AD0053">
              <w:rPr>
                <w:rFonts w:ascii="Times New Roman" w:hAnsi="Times New Roman"/>
                <w:b w:val="0"/>
                <w:szCs w:val="24"/>
              </w:rPr>
              <w:t>34:15:070301</w:t>
            </w:r>
            <w:r w:rsidRPr="00AD0053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0A180F" w:rsidRPr="00AD0053" w:rsidRDefault="000A180F" w:rsidP="00455816">
            <w:pPr>
              <w:spacing w:after="0"/>
              <w:ind w:left="114" w:right="115" w:firstLine="749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D0053">
              <w:rPr>
                <w:rFonts w:ascii="Times New Roman" w:hAnsi="Times New Roman"/>
                <w:b w:val="0"/>
                <w:szCs w:val="24"/>
              </w:rPr>
              <w:t xml:space="preserve">2. Конечная точка находится в границах земельного участка с кадастровым номером </w:t>
            </w:r>
            <w:r w:rsidR="00AD0053" w:rsidRPr="00AD0053">
              <w:rPr>
                <w:rFonts w:ascii="Times New Roman" w:hAnsi="Times New Roman"/>
                <w:b w:val="0"/>
                <w:szCs w:val="24"/>
              </w:rPr>
              <w:t>34:15:070102:368</w:t>
            </w:r>
            <w:r w:rsidRPr="00AD0053">
              <w:rPr>
                <w:rFonts w:ascii="Times New Roman" w:hAnsi="Times New Roman"/>
                <w:b w:val="0"/>
                <w:szCs w:val="24"/>
              </w:rPr>
              <w:t xml:space="preserve">. Расстояние по прямой от начальной до конечной точки </w:t>
            </w:r>
            <w:r w:rsidR="00AD0053">
              <w:rPr>
                <w:rFonts w:ascii="Times New Roman" w:hAnsi="Times New Roman"/>
                <w:b w:val="0"/>
                <w:szCs w:val="24"/>
              </w:rPr>
              <w:t xml:space="preserve">трассы </w:t>
            </w:r>
            <w:r w:rsidRPr="00AD0053">
              <w:rPr>
                <w:rFonts w:ascii="Times New Roman" w:hAnsi="Times New Roman"/>
                <w:b w:val="0"/>
                <w:szCs w:val="24"/>
              </w:rPr>
              <w:t xml:space="preserve">– </w:t>
            </w:r>
            <w:r w:rsidR="00AD0053">
              <w:rPr>
                <w:rFonts w:ascii="Times New Roman" w:hAnsi="Times New Roman"/>
                <w:b w:val="0"/>
                <w:szCs w:val="24"/>
              </w:rPr>
              <w:t xml:space="preserve">531 </w:t>
            </w:r>
            <w:r w:rsidRPr="00AD0053">
              <w:rPr>
                <w:rFonts w:ascii="Times New Roman" w:hAnsi="Times New Roman"/>
                <w:b w:val="0"/>
                <w:szCs w:val="24"/>
              </w:rPr>
              <w:t>м.</w:t>
            </w:r>
          </w:p>
          <w:p w:rsidR="000C5FE7" w:rsidRPr="00AD0053" w:rsidRDefault="000C5FE7" w:rsidP="00455816">
            <w:pPr>
              <w:spacing w:after="0"/>
              <w:ind w:left="114" w:right="115" w:firstLine="749"/>
              <w:jc w:val="both"/>
              <w:rPr>
                <w:rFonts w:ascii="Times New Roman" w:hAnsi="Times New Roman" w:cs="Times New Roman"/>
                <w:b w:val="0"/>
              </w:rPr>
            </w:pPr>
            <w:r w:rsidRPr="00AD0053">
              <w:rPr>
                <w:rFonts w:ascii="Times New Roman" w:hAnsi="Times New Roman"/>
                <w:b w:val="0"/>
                <w:szCs w:val="24"/>
              </w:rPr>
              <w:t xml:space="preserve">3. </w:t>
            </w:r>
            <w:r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Выбранная по проекту трасса (вариант А) имеет протяженность </w:t>
            </w:r>
            <w:r w:rsid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556</w:t>
            </w:r>
            <w:r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м и </w:t>
            </w:r>
            <w:r w:rsid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проходит по</w:t>
            </w:r>
            <w:r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земельн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ому</w:t>
            </w:r>
            <w:r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участк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у</w:t>
            </w:r>
            <w:r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830E85" w:rsidRP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34:15:070102:97</w:t>
            </w:r>
            <w:r w:rsid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3811B8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с категорией «земли 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населенных пунктов</w:t>
            </w:r>
            <w:r w:rsidR="003811B8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», </w:t>
            </w:r>
            <w:r w:rsidR="00830E85" w:rsidRPr="00AD0053">
              <w:rPr>
                <w:rFonts w:ascii="Times New Roman" w:hAnsi="Times New Roman" w:cs="Times New Roman"/>
                <w:b w:val="0"/>
                <w:szCs w:val="24"/>
              </w:rPr>
              <w:t>вид разрешенного использования - для ведения личного подсобного хозяйства</w:t>
            </w:r>
            <w:r w:rsidR="00830E85">
              <w:rPr>
                <w:rFonts w:ascii="Times New Roman" w:hAnsi="Times New Roman" w:cs="Times New Roman"/>
                <w:b w:val="0"/>
                <w:szCs w:val="24"/>
              </w:rPr>
              <w:t xml:space="preserve">, </w:t>
            </w:r>
            <w:r w:rsidR="003811B8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находящ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ему</w:t>
            </w:r>
            <w:r w:rsidR="003811B8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ся в собственности </w:t>
            </w:r>
            <w:proofErr w:type="spellStart"/>
            <w:r w:rsidR="00830E85">
              <w:rPr>
                <w:rFonts w:ascii="Times New Roman" w:hAnsi="Times New Roman" w:cs="Times New Roman"/>
                <w:b w:val="0"/>
              </w:rPr>
              <w:t>Яваевой</w:t>
            </w:r>
            <w:proofErr w:type="spellEnd"/>
            <w:r w:rsidR="00830E85">
              <w:rPr>
                <w:rFonts w:ascii="Times New Roman" w:hAnsi="Times New Roman" w:cs="Times New Roman"/>
                <w:b w:val="0"/>
              </w:rPr>
              <w:t xml:space="preserve"> Талии </w:t>
            </w:r>
            <w:proofErr w:type="spellStart"/>
            <w:r w:rsidR="00830E85">
              <w:rPr>
                <w:rFonts w:ascii="Times New Roman" w:hAnsi="Times New Roman" w:cs="Times New Roman"/>
                <w:b w:val="0"/>
              </w:rPr>
              <w:t>Рафатовны</w:t>
            </w:r>
            <w:proofErr w:type="spellEnd"/>
            <w:r w:rsidR="003811B8" w:rsidRPr="00AD005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</w:t>
            </w:r>
            <w:r w:rsidR="00AD0053"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830E85" w:rsidRP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34:15:070102:368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830E85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с категорией «земли 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сельскохозяйственного назначения</w:t>
            </w:r>
            <w:r w:rsidR="00830E85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», </w:t>
            </w:r>
            <w:r w:rsidR="00830E85" w:rsidRPr="00AD0053">
              <w:rPr>
                <w:rFonts w:ascii="Times New Roman" w:hAnsi="Times New Roman" w:cs="Times New Roman"/>
                <w:b w:val="0"/>
                <w:szCs w:val="24"/>
              </w:rPr>
              <w:t>вид разрешенного использования - для ведения личного подсобного хозяйства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, </w:t>
            </w:r>
            <w:r w:rsidR="00830E85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находящ</w:t>
            </w:r>
            <w:r w:rsidR="00830E85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ему</w:t>
            </w:r>
            <w:r w:rsidR="00830E85" w:rsidRPr="00AD005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ся в собственности </w:t>
            </w:r>
            <w:r w:rsidR="00830E85">
              <w:rPr>
                <w:rFonts w:ascii="Times New Roman" w:hAnsi="Times New Roman" w:cs="Times New Roman"/>
                <w:b w:val="0"/>
              </w:rPr>
              <w:t>Емельянова Александра Федоровича</w:t>
            </w:r>
            <w:r w:rsidR="003811B8" w:rsidRPr="00AD0053">
              <w:rPr>
                <w:rFonts w:ascii="Times New Roman" w:hAnsi="Times New Roman" w:cs="Times New Roman"/>
                <w:b w:val="0"/>
              </w:rPr>
              <w:t>.</w:t>
            </w:r>
          </w:p>
          <w:p w:rsidR="00137493" w:rsidRPr="00137493" w:rsidRDefault="00825CC3" w:rsidP="00137493">
            <w:pPr>
              <w:spacing w:after="0"/>
              <w:ind w:left="114" w:right="115" w:firstLine="749"/>
              <w:jc w:val="both"/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Выбор м</w:t>
            </w:r>
            <w:r w:rsidRPr="00825CC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аршрут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а</w:t>
            </w:r>
            <w:r w:rsidRPr="00825CC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прохождения трассы ВЛИ-0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,</w:t>
            </w:r>
            <w:r w:rsidRPr="00825CC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4 кВ 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по данному варианту </w:t>
            </w:r>
            <w:r w:rsidRPr="00825CC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обусловлен рельефом местности</w:t>
            </w:r>
            <w:r w:rsidR="00D718EA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, земельные участки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D718EA"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34:15:070102:368, 34:15:070102:97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снизу гранич</w:t>
            </w:r>
            <w:r w:rsidR="00D718EA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т с берегом, резкое понижение высотных отметок берега реки не позволяет разместить </w:t>
            </w:r>
            <w:r w:rsidRPr="00825CC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ВЛИ-0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,</w:t>
            </w:r>
            <w:r w:rsidRPr="00825CC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4 кВ</w:t>
            </w:r>
            <w:r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без захода на данный земельный участок.</w:t>
            </w:r>
            <w:r w:rsidR="0013749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Кроме того, </w:t>
            </w:r>
            <w:r w:rsidR="00F02B91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ниже располагается</w:t>
            </w:r>
            <w:r w:rsidR="0013749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особо охраняем</w:t>
            </w:r>
            <w:r w:rsidR="00F02B91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ая</w:t>
            </w:r>
            <w:r w:rsidR="0013749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природн</w:t>
            </w:r>
            <w:r w:rsidR="00F02B91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ая</w:t>
            </w:r>
            <w:r w:rsidR="0013749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территори</w:t>
            </w:r>
            <w:r w:rsidR="00F02B91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я</w:t>
            </w:r>
            <w:r w:rsidR="00137493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F02B91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- </w:t>
            </w:r>
            <w:r w:rsidR="00F02B91" w:rsidRPr="00F02B9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Территория природного парка </w:t>
            </w:r>
            <w:r w:rsidR="00F02B9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«</w:t>
            </w:r>
            <w:proofErr w:type="spellStart"/>
            <w:r w:rsidR="00F02B91" w:rsidRPr="00F02B9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Волго-Ахтубинская</w:t>
            </w:r>
            <w:proofErr w:type="spellEnd"/>
            <w:r w:rsidR="00F02B91" w:rsidRPr="00F02B9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пойма</w:t>
            </w:r>
            <w:r w:rsidR="00F02B9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="00F02B91">
              <w:rPr>
                <w:rFonts w:ascii="Times New Roman" w:hAnsi="Times New Roman" w:cs="Times New Roman"/>
                <w:b w:val="0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  <w:p w:rsidR="000A180F" w:rsidRPr="00137493" w:rsidRDefault="003811B8" w:rsidP="00455816">
            <w:pPr>
              <w:spacing w:after="0"/>
              <w:ind w:left="114" w:right="147" w:firstLine="74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37493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4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. 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В случае размещения воздушной линии по второму варианту (вариант Б) протяженность инженерного сооружения составит </w:t>
            </w:r>
            <w:r w:rsidR="00137493" w:rsidRPr="00137493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1127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м. 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Трасса </w:t>
            </w:r>
            <w:r w:rsidR="000A180F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проходит в основном по землям неразграниченной государственной собственности и 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затрагивает земельны</w:t>
            </w:r>
            <w:r w:rsid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е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0A180F" w:rsidRPr="00137493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участ</w:t>
            </w:r>
            <w:r w:rsidR="00137493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ки</w:t>
            </w:r>
            <w:r w:rsidR="000A180F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 кадастровым</w:t>
            </w:r>
            <w:r w:rsid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</w:t>
            </w:r>
            <w:r w:rsidR="000A180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номер</w:t>
            </w:r>
            <w:r w:rsid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ами</w:t>
            </w:r>
            <w:r w:rsidR="000A180F" w:rsidRPr="00137493">
              <w:t xml:space="preserve"> </w:t>
            </w:r>
            <w:r w:rsidR="00137493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34:15:070102:205</w:t>
            </w:r>
            <w:r w:rsidR="00CB12CA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, </w:t>
            </w:r>
            <w:r w:rsidR="00137493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34:15:070102:208</w:t>
            </w:r>
            <w:r w:rsid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, для которых категория земель не установлена</w:t>
            </w:r>
            <w:r w:rsidR="000A180F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. </w:t>
            </w:r>
          </w:p>
          <w:p w:rsidR="00CF5346" w:rsidRPr="00137493" w:rsidRDefault="00A77A41" w:rsidP="00A77A41">
            <w:pPr>
              <w:spacing w:after="0"/>
              <w:ind w:left="114" w:right="147" w:firstLine="70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Согласно 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>части 2 пункта</w:t>
            </w: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3 статьи 39.41 Земельного кодекса РФ протяженность инженерного сооружения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по варианту Б</w:t>
            </w: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не должна превышать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(вариант А)</w:t>
            </w: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. </w:t>
            </w:r>
          </w:p>
          <w:p w:rsidR="00FC497F" w:rsidRPr="00137493" w:rsidRDefault="00A77A41" w:rsidP="000E5174">
            <w:pPr>
              <w:spacing w:after="0"/>
              <w:ind w:left="114" w:right="147" w:firstLine="70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Протяженность трассы 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>по</w:t>
            </w: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вариант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>у</w:t>
            </w:r>
            <w:r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Б превышает в </w:t>
            </w:r>
            <w:r w:rsidR="008C1D45" w:rsidRPr="00137493">
              <w:rPr>
                <w:rFonts w:ascii="Times New Roman" w:hAnsi="Times New Roman" w:cs="Times New Roman"/>
                <w:b w:val="0"/>
                <w:szCs w:val="24"/>
              </w:rPr>
              <w:t>2,</w:t>
            </w:r>
            <w:r w:rsidR="00137493">
              <w:rPr>
                <w:rFonts w:ascii="Times New Roman" w:hAnsi="Times New Roman" w:cs="Times New Roman"/>
                <w:b w:val="0"/>
                <w:szCs w:val="24"/>
              </w:rPr>
              <w:t>03</w:t>
            </w:r>
            <w:r w:rsidR="008C1D45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раза длину трассы 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по </w:t>
            </w:r>
            <w:r w:rsidR="008C1D45" w:rsidRPr="00137493">
              <w:rPr>
                <w:rFonts w:ascii="Times New Roman" w:hAnsi="Times New Roman" w:cs="Times New Roman"/>
                <w:b w:val="0"/>
                <w:szCs w:val="24"/>
              </w:rPr>
              <w:t>вариант</w:t>
            </w:r>
            <w:r w:rsidR="00CF5346" w:rsidRPr="00137493">
              <w:rPr>
                <w:rFonts w:ascii="Times New Roman" w:hAnsi="Times New Roman" w:cs="Times New Roman"/>
                <w:b w:val="0"/>
                <w:szCs w:val="24"/>
              </w:rPr>
              <w:t>у</w:t>
            </w:r>
            <w:r w:rsidR="0057457F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А, что означает нецелесообразность размещения воздушной линии </w:t>
            </w:r>
            <w:r w:rsidR="0057457F" w:rsidRPr="00137493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электропередачи по иным вариантам, за исключением варианта А.</w:t>
            </w:r>
          </w:p>
          <w:p w:rsidR="00E2451C" w:rsidRPr="0041171A" w:rsidRDefault="00CC0891" w:rsidP="00FF1816">
            <w:pPr>
              <w:spacing w:after="0"/>
              <w:ind w:left="114" w:right="147" w:firstLine="709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</w:pPr>
            <w:r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Таким образом, в</w:t>
            </w:r>
            <w:r w:rsidR="0086152A"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ыбранн</w:t>
            </w:r>
            <w:r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ый</w:t>
            </w:r>
            <w:r w:rsidR="0086152A"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86152A" w:rsidRPr="0041171A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вариант </w:t>
            </w:r>
            <w:r w:rsidR="00267869" w:rsidRPr="0041171A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</w:t>
            </w:r>
            <w:r w:rsidR="0086152A"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 xml:space="preserve">размещения </w:t>
            </w:r>
            <w:r w:rsidR="00F379C0"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 xml:space="preserve">линии электропередачи напряжением 0,4 кВ </w:t>
            </w:r>
            <w:r w:rsidR="0086152A" w:rsidRPr="0041171A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 xml:space="preserve">является </w:t>
            </w:r>
            <w:r w:rsidR="00E2451C" w:rsidRPr="0041171A"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  <w:t>оптимальн</w:t>
            </w:r>
            <w:r w:rsidR="006103BC" w:rsidRPr="0041171A"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  <w:t>ым</w:t>
            </w:r>
            <w:r w:rsidR="00E2451C" w:rsidRPr="0041171A"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  <w:t xml:space="preserve"> как</w:t>
            </w:r>
            <w:r w:rsidR="00F379C0" w:rsidRPr="0041171A"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  <w:t xml:space="preserve"> с</w:t>
            </w:r>
            <w:r w:rsidR="00E2451C" w:rsidRPr="0041171A"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  <w:t xml:space="preserve"> точки зрения рационального использования земельных ресурсов и охраны окружающей среды, так и с точки зрения безопасного и надежного электроснабжения населения и производства.</w:t>
            </w:r>
          </w:p>
          <w:p w:rsidR="00FF1816" w:rsidRPr="0041171A" w:rsidRDefault="00FF1816" w:rsidP="00FF1816">
            <w:pPr>
              <w:spacing w:after="0"/>
              <w:ind w:left="114" w:right="115" w:firstLine="709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1171A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Проектируемая воздушная линия электропередачи </w:t>
            </w:r>
            <w:r w:rsidRPr="0041171A">
              <w:rPr>
                <w:rFonts w:ascii="Times New Roman" w:hAnsi="Times New Roman"/>
                <w:b w:val="0"/>
                <w:szCs w:val="24"/>
              </w:rPr>
              <w:t>необходима для подключения (технологического присоединения) к сетям инженерно-технического обеспечения.</w:t>
            </w:r>
          </w:p>
          <w:p w:rsidR="00FF1816" w:rsidRPr="0041171A" w:rsidRDefault="00FF1816" w:rsidP="00FF1816">
            <w:pPr>
              <w:spacing w:after="0"/>
              <w:ind w:left="114" w:right="147" w:firstLine="709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shd w:val="clear" w:color="auto" w:fill="FFFFFF"/>
                <w:lang w:eastAsia="ru-RU"/>
              </w:rPr>
            </w:pPr>
            <w:r w:rsidRPr="0041171A">
              <w:rPr>
                <w:rFonts w:ascii="Times New Roman" w:hAnsi="Times New Roman"/>
                <w:b w:val="0"/>
                <w:szCs w:val="24"/>
              </w:rPr>
              <w:t>Подключаемые сооружения, располагаемые на участке заявителя, находятся в границах одного элемента планировочной структуры (одного кадастрового квартала) с земельными участками, на которые испрашивается публичный сервитут согласно настоящему ходатайству.</w:t>
            </w:r>
          </w:p>
          <w:p w:rsidR="001A4C54" w:rsidRPr="0034751C" w:rsidRDefault="0086152A" w:rsidP="006D4317">
            <w:pPr>
              <w:spacing w:after="0"/>
              <w:ind w:left="74" w:right="76" w:firstLine="709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На основании вышеизложенного </w:t>
            </w:r>
            <w:r w:rsidR="006103BC"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подается настоящее ходатайство на</w:t>
            </w:r>
            <w:r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E2451C"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установление публичного сервитута на част</w:t>
            </w:r>
            <w:r w:rsid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</w:t>
            </w:r>
            <w:r w:rsidR="00E2451C"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8E0DE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земельны</w:t>
            </w:r>
            <w:r w:rsid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х</w:t>
            </w:r>
            <w:r w:rsidR="008E0DE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8E0DEF" w:rsidRPr="00137493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участ</w:t>
            </w:r>
            <w:r w:rsidR="008E0DEF">
              <w:rPr>
                <w:rFonts w:ascii="Times New Roman" w:eastAsia="Times New Roman" w:hAnsi="Times New Roman"/>
                <w:b w:val="0"/>
                <w:bCs/>
                <w:color w:val="222222"/>
                <w:szCs w:val="24"/>
                <w:lang w:eastAsia="ru-RU"/>
              </w:rPr>
              <w:t>ков</w:t>
            </w:r>
            <w:r w:rsidR="008E0DEF" w:rsidRPr="00137493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8E0DE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с кадастровым</w:t>
            </w:r>
            <w:r w:rsid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и</w:t>
            </w:r>
            <w:r w:rsidR="008E0DEF" w:rsidRPr="00137493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номер</w:t>
            </w:r>
            <w:r w:rsid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ами</w:t>
            </w:r>
            <w:r w:rsidR="008E0DEF" w:rsidRPr="00137493">
              <w:t xml:space="preserve"> </w:t>
            </w:r>
            <w:r w:rsidR="000903E0" w:rsidRPr="00F6498D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34:15:070102:368, 34:15:070102:97</w:t>
            </w:r>
            <w:r w:rsid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E2451C"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площадью </w:t>
            </w:r>
            <w:r w:rsidR="008E0DEF" w:rsidRPr="008E0DEF">
              <w:rPr>
                <w:rFonts w:ascii="Times New Roman" w:hAnsi="Times New Roman" w:cs="Times New Roman"/>
              </w:rPr>
              <w:t>973</w:t>
            </w:r>
            <w:r w:rsidR="00E2451C" w:rsidRPr="008E0DEF">
              <w:rPr>
                <w:rFonts w:ascii="Times New Roman" w:hAnsi="Times New Roman" w:cs="Times New Roman"/>
              </w:rPr>
              <w:t xml:space="preserve"> кв.м</w:t>
            </w:r>
            <w:r w:rsidRPr="008E0DE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.</w:t>
            </w:r>
            <w:r w:rsidRPr="00183161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</w:p>
        </w:tc>
      </w:tr>
      <w:tr w:rsidR="000A3C6E" w:rsidRPr="00183337" w:rsidTr="00BF779B">
        <w:trPr>
          <w:trHeight w:val="1552"/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F55452" w:rsidRPr="00183161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0D5038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–</w:t>
            </w:r>
            <w:r w:rsidR="00B2109D" w:rsidRPr="00183161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="000A3C6E" w:rsidRPr="0018316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НЕ </w:t>
            </w:r>
            <w:r w:rsidR="00C75632" w:rsidRPr="0018316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ПРИМЕНИМО</w:t>
            </w:r>
          </w:p>
        </w:tc>
      </w:tr>
      <w:tr w:rsidR="00C75632" w:rsidRPr="00183337" w:rsidTr="006D4317">
        <w:trPr>
          <w:trHeight w:val="2677"/>
          <w:jc w:val="center"/>
        </w:trPr>
        <w:tc>
          <w:tcPr>
            <w:tcW w:w="429" w:type="dxa"/>
            <w:shd w:val="clear" w:color="auto" w:fill="FFFFFF"/>
            <w:hideMark/>
          </w:tcPr>
          <w:p w:rsidR="00C75632" w:rsidRPr="00183337" w:rsidRDefault="00C75632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9</w:t>
            </w:r>
          </w:p>
        </w:tc>
        <w:tc>
          <w:tcPr>
            <w:tcW w:w="6038" w:type="dxa"/>
            <w:gridSpan w:val="4"/>
            <w:shd w:val="clear" w:color="auto" w:fill="FFFFFF"/>
            <w:hideMark/>
          </w:tcPr>
          <w:p w:rsidR="00C75632" w:rsidRPr="00FE4E64" w:rsidRDefault="00C75632" w:rsidP="00FE4E64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FE4E64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Кадастровые номера земельных участков (при их наличии), в отношении которых </w:t>
            </w:r>
            <w:r w:rsidR="00FE4E64" w:rsidRPr="00FE4E64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подано ходатайство об установлении </w:t>
            </w:r>
            <w:r w:rsidRPr="00FE4E64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публичн</w:t>
            </w:r>
            <w:r w:rsidR="00FE4E64" w:rsidRPr="00FE4E64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ого</w:t>
            </w:r>
            <w:r w:rsidRPr="00FE4E64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 сервитут</w:t>
            </w:r>
            <w:r w:rsidR="00FE4E64" w:rsidRPr="00FE4E64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а, адреса или иное описание местоположения таких земельных участков</w:t>
            </w:r>
          </w:p>
        </w:tc>
        <w:tc>
          <w:tcPr>
            <w:tcW w:w="3519" w:type="dxa"/>
            <w:shd w:val="clear" w:color="auto" w:fill="FFFFFF"/>
            <w:hideMark/>
          </w:tcPr>
          <w:p w:rsidR="006D4317" w:rsidRDefault="006D4317" w:rsidP="00097E77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34:15:070102:368</w:t>
            </w:r>
          </w:p>
          <w:p w:rsidR="006D4317" w:rsidRPr="006D4317" w:rsidRDefault="006D4317" w:rsidP="00097E77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6D43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Адрес: </w:t>
            </w:r>
            <w:r w:rsidRPr="006D4317">
              <w:rPr>
                <w:rFonts w:ascii="Times New Roman" w:hAnsi="Times New Roman" w:cs="Times New Roman"/>
                <w:b w:val="0"/>
                <w:color w:val="000000"/>
              </w:rPr>
              <w:t xml:space="preserve">Волгоградская область, р-н. Ленинский, с. </w:t>
            </w:r>
            <w:proofErr w:type="spellStart"/>
            <w:r w:rsidRPr="006D4317">
              <w:rPr>
                <w:rFonts w:ascii="Times New Roman" w:hAnsi="Times New Roman" w:cs="Times New Roman"/>
                <w:b w:val="0"/>
                <w:color w:val="000000"/>
              </w:rPr>
              <w:t>Маляевка</w:t>
            </w:r>
            <w:proofErr w:type="spellEnd"/>
          </w:p>
          <w:p w:rsidR="006D4317" w:rsidRPr="006D4317" w:rsidRDefault="006D4317" w:rsidP="00097E77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</w:p>
          <w:p w:rsidR="0045454C" w:rsidRPr="006D4317" w:rsidRDefault="006D4317" w:rsidP="00097E77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6D43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34:15:070102:97</w:t>
            </w:r>
          </w:p>
          <w:p w:rsidR="006D4317" w:rsidRPr="00730ADF" w:rsidRDefault="006D4317" w:rsidP="00097E77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6D43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Адрес: </w:t>
            </w:r>
            <w:r w:rsidRPr="006D4317">
              <w:rPr>
                <w:rFonts w:ascii="Times New Roman" w:hAnsi="Times New Roman" w:cs="Times New Roman"/>
                <w:b w:val="0"/>
                <w:color w:val="000000"/>
              </w:rPr>
              <w:t xml:space="preserve">обл. Волгоградская, р-н Ленинский, с. </w:t>
            </w:r>
            <w:proofErr w:type="spellStart"/>
            <w:r w:rsidRPr="006D4317">
              <w:rPr>
                <w:rFonts w:ascii="Times New Roman" w:hAnsi="Times New Roman" w:cs="Times New Roman"/>
                <w:b w:val="0"/>
                <w:color w:val="000000"/>
              </w:rPr>
              <w:t>Маляевка</w:t>
            </w:r>
            <w:proofErr w:type="spellEnd"/>
            <w:r w:rsidRPr="006D4317">
              <w:rPr>
                <w:rFonts w:ascii="Times New Roman" w:hAnsi="Times New Roman" w:cs="Times New Roman"/>
                <w:b w:val="0"/>
                <w:color w:val="000000"/>
              </w:rPr>
              <w:t>, ул. Перспективная, 1</w:t>
            </w:r>
          </w:p>
        </w:tc>
      </w:tr>
      <w:tr w:rsidR="000A3C6E" w:rsidRPr="00183337" w:rsidTr="00067DB7">
        <w:trPr>
          <w:trHeight w:val="845"/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10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976CD8" w:rsidRPr="000D5038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Вид права, на котором инженерное сооружение принадлежит заявителю </w:t>
            </w:r>
            <w:r w:rsidR="000D503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  <w:p w:rsidR="00F55452" w:rsidRPr="000D5038" w:rsidRDefault="0000609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A3C6E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ПРИМЕНИМО</w:t>
            </w:r>
          </w:p>
        </w:tc>
      </w:tr>
      <w:tr w:rsidR="000A3C6E" w:rsidRPr="00183337" w:rsidTr="002D061B">
        <w:trPr>
          <w:trHeight w:val="569"/>
          <w:jc w:val="center"/>
        </w:trPr>
        <w:tc>
          <w:tcPr>
            <w:tcW w:w="429" w:type="dxa"/>
            <w:vMerge w:val="restart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11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976CD8" w:rsidRPr="00976CD8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B334DB" w:rsidRPr="00183337" w:rsidTr="00304234">
        <w:trPr>
          <w:trHeight w:val="794"/>
          <w:jc w:val="center"/>
        </w:trPr>
        <w:tc>
          <w:tcPr>
            <w:tcW w:w="429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76CD8" w:rsidRPr="00183337" w:rsidRDefault="00976CD8" w:rsidP="003E0320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</w:p>
        </w:tc>
        <w:tc>
          <w:tcPr>
            <w:tcW w:w="5964" w:type="dxa"/>
            <w:gridSpan w:val="3"/>
            <w:shd w:val="clear" w:color="auto" w:fill="FFFFFF"/>
            <w:hideMark/>
          </w:tcPr>
          <w:p w:rsidR="00976CD8" w:rsidRPr="00976CD8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976CD8" w:rsidRPr="000D5038" w:rsidRDefault="000D503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0D503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ДА</w:t>
            </w:r>
          </w:p>
          <w:p w:rsidR="00976CD8" w:rsidRPr="00A66AC4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</w:pPr>
            <w:r w:rsidRPr="00A66AC4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(да/нет)</w:t>
            </w:r>
          </w:p>
        </w:tc>
      </w:tr>
      <w:tr w:rsidR="00B334DB" w:rsidRPr="00183337" w:rsidTr="00304234">
        <w:trPr>
          <w:jc w:val="center"/>
        </w:trPr>
        <w:tc>
          <w:tcPr>
            <w:tcW w:w="429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76CD8" w:rsidRPr="00183337" w:rsidRDefault="00976CD8" w:rsidP="003E0320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</w:p>
        </w:tc>
        <w:tc>
          <w:tcPr>
            <w:tcW w:w="5964" w:type="dxa"/>
            <w:gridSpan w:val="3"/>
            <w:shd w:val="clear" w:color="auto" w:fill="FFFFFF"/>
            <w:hideMark/>
          </w:tcPr>
          <w:p w:rsidR="00976CD8" w:rsidRPr="00976CD8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3593" w:type="dxa"/>
            <w:gridSpan w:val="2"/>
            <w:shd w:val="clear" w:color="auto" w:fill="FFFFFF"/>
            <w:hideMark/>
          </w:tcPr>
          <w:p w:rsidR="00976CD8" w:rsidRPr="000D5038" w:rsidRDefault="000D503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</w:pPr>
            <w:r w:rsidRPr="000D5038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ДА</w:t>
            </w:r>
          </w:p>
          <w:p w:rsidR="00976CD8" w:rsidRPr="00A66AC4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</w:pPr>
            <w:r w:rsidRPr="00A66AC4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(да/нет)</w:t>
            </w:r>
          </w:p>
        </w:tc>
      </w:tr>
      <w:tr w:rsidR="000A3C6E" w:rsidRPr="00183337" w:rsidTr="00444B4B">
        <w:trPr>
          <w:trHeight w:val="2864"/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12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976CD8" w:rsidRPr="008A0FD7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u w:val="single"/>
                <w:lang w:eastAsia="ru-RU"/>
              </w:rPr>
            </w:pPr>
            <w:r w:rsidRPr="008A0FD7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u w:val="single"/>
                <w:lang w:eastAsia="ru-RU"/>
              </w:rPr>
              <w:t xml:space="preserve">Документы, прилагаемые к ходатайству: </w:t>
            </w:r>
          </w:p>
          <w:p w:rsidR="00573615" w:rsidRPr="00183D2B" w:rsidRDefault="00183D2B" w:rsidP="00183D2B">
            <w:pPr>
              <w:spacing w:after="0" w:line="240" w:lineRule="auto"/>
              <w:ind w:right="14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1. </w:t>
            </w:r>
            <w:r w:rsidR="00DC173E" w:rsidRPr="00183D2B">
              <w:rPr>
                <w:rFonts w:ascii="Times New Roman" w:hAnsi="Times New Roman"/>
                <w:b w:val="0"/>
                <w:szCs w:val="24"/>
              </w:rPr>
              <w:t>Копия доверенности</w:t>
            </w:r>
            <w:r w:rsidR="0065298A" w:rsidRPr="00183D2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42071D" w:rsidRPr="006A5A68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рег.</w:t>
            </w:r>
            <w:r w:rsidR="0042071D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 xml:space="preserve"> № 61/207-н/61-2021-14-864 </w:t>
            </w:r>
            <w:r w:rsidR="004B2BF2" w:rsidRPr="00623BC3">
              <w:rPr>
                <w:rFonts w:ascii="Times New Roman" w:eastAsia="Times New Roman" w:hAnsi="Times New Roman" w:cs="Times New Roman"/>
                <w:b w:val="0"/>
                <w:bCs/>
                <w:szCs w:val="24"/>
                <w:lang w:eastAsia="ru-RU"/>
              </w:rPr>
              <w:t>от 01.12.2021 г.</w:t>
            </w:r>
            <w:r w:rsidR="00573615" w:rsidRPr="00623BC3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183D2B" w:rsidRPr="00183D2B" w:rsidRDefault="00183D2B" w:rsidP="00183D2B">
            <w:pPr>
              <w:spacing w:after="0" w:line="240" w:lineRule="auto"/>
              <w:ind w:right="14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r w:rsidRPr="00183D2B">
              <w:rPr>
                <w:rFonts w:ascii="Times New Roman" w:hAnsi="Times New Roman"/>
                <w:b w:val="0"/>
                <w:szCs w:val="24"/>
              </w:rPr>
              <w:t>2</w:t>
            </w:r>
            <w:r w:rsidR="0031765E">
              <w:rPr>
                <w:rFonts w:ascii="Times New Roman" w:hAnsi="Times New Roman"/>
                <w:b w:val="0"/>
                <w:szCs w:val="24"/>
              </w:rPr>
              <w:t>. Копия паспорта Коноваловой А.</w:t>
            </w:r>
            <w:r w:rsidRPr="00183D2B">
              <w:rPr>
                <w:rFonts w:ascii="Times New Roman" w:hAnsi="Times New Roman"/>
                <w:b w:val="0"/>
                <w:szCs w:val="24"/>
              </w:rPr>
              <w:t>Е.;</w:t>
            </w:r>
          </w:p>
          <w:p w:rsidR="00250141" w:rsidRDefault="00183D2B" w:rsidP="00097E77">
            <w:pPr>
              <w:pStyle w:val="a4"/>
              <w:spacing w:after="0" w:line="240" w:lineRule="auto"/>
              <w:ind w:left="114" w:right="147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3A429B">
              <w:rPr>
                <w:rFonts w:ascii="Times New Roman" w:hAnsi="Times New Roman"/>
                <w:b w:val="0"/>
                <w:szCs w:val="24"/>
              </w:rPr>
              <w:t>.</w:t>
            </w:r>
            <w:r w:rsidR="00C7530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73615" w:rsidRPr="00C7530F">
              <w:rPr>
                <w:rFonts w:ascii="Times New Roman" w:hAnsi="Times New Roman"/>
                <w:b w:val="0"/>
                <w:szCs w:val="24"/>
              </w:rPr>
              <w:t>Описание местоположения границ</w:t>
            </w:r>
            <w:r w:rsidR="008D2842" w:rsidRPr="00C7530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3A429B">
              <w:rPr>
                <w:rFonts w:ascii="Times New Roman" w:hAnsi="Times New Roman"/>
                <w:b w:val="0"/>
                <w:szCs w:val="24"/>
              </w:rPr>
              <w:t>публичного сервитута</w:t>
            </w:r>
            <w:r w:rsidR="00B630C8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B630C8" w:rsidRPr="00183D2B" w:rsidRDefault="00183D2B" w:rsidP="00097E77">
            <w:pPr>
              <w:pStyle w:val="a4"/>
              <w:spacing w:after="0" w:line="240" w:lineRule="auto"/>
              <w:ind w:left="114" w:right="147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 w:rsidRPr="00183D2B">
              <w:rPr>
                <w:rFonts w:ascii="Times New Roman" w:hAnsi="Times New Roman"/>
                <w:b w:val="0"/>
                <w:szCs w:val="24"/>
              </w:rPr>
              <w:t>4</w:t>
            </w:r>
            <w:r w:rsidR="00B630C8" w:rsidRPr="00183D2B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="00B630C8" w:rsidRPr="00183D2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Фрагмент </w:t>
            </w:r>
            <w:r w:rsidR="003D7D18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кадастрового плана территории</w:t>
            </w:r>
            <w:r w:rsidR="00B630C8" w:rsidRPr="00183D2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B630C8" w:rsidRPr="00183D2B">
              <w:rPr>
                <w:rFonts w:ascii="Times New Roman" w:hAnsi="Times New Roman"/>
                <w:b w:val="0"/>
                <w:szCs w:val="24"/>
              </w:rPr>
              <w:t xml:space="preserve">со сравнительными вариантами </w:t>
            </w:r>
            <w:r w:rsidR="003D7D18">
              <w:rPr>
                <w:rFonts w:ascii="Times New Roman" w:hAnsi="Times New Roman"/>
                <w:b w:val="0"/>
                <w:szCs w:val="24"/>
              </w:rPr>
              <w:t>размещения инженерного сооружения</w:t>
            </w:r>
            <w:r w:rsidR="00B630C8" w:rsidRPr="00183D2B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183D2B" w:rsidRPr="00183D2B" w:rsidRDefault="00183D2B" w:rsidP="00183D2B">
            <w:pPr>
              <w:pStyle w:val="a4"/>
              <w:spacing w:after="0" w:line="240" w:lineRule="auto"/>
              <w:ind w:left="114" w:right="147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 w:rsidRPr="00183D2B">
              <w:rPr>
                <w:rFonts w:ascii="Times New Roman" w:hAnsi="Times New Roman"/>
                <w:b w:val="0"/>
                <w:szCs w:val="24"/>
              </w:rPr>
              <w:t>5. Ситуационная схема расположения участка заявителя;</w:t>
            </w:r>
          </w:p>
          <w:p w:rsidR="00183D2B" w:rsidRPr="00183D2B" w:rsidRDefault="00183D2B" w:rsidP="00183D2B">
            <w:pPr>
              <w:pStyle w:val="a4"/>
              <w:spacing w:after="0" w:line="240" w:lineRule="auto"/>
              <w:ind w:left="114" w:right="147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 w:rsidRPr="00183D2B">
              <w:rPr>
                <w:rFonts w:ascii="Times New Roman" w:hAnsi="Times New Roman"/>
                <w:b w:val="0"/>
                <w:szCs w:val="24"/>
              </w:rPr>
              <w:t xml:space="preserve">6. Договор на технологическое присоединение № </w:t>
            </w:r>
            <w:r w:rsidR="00597D90">
              <w:rPr>
                <w:rFonts w:ascii="Times New Roman" w:hAnsi="Times New Roman"/>
                <w:b w:val="0"/>
                <w:szCs w:val="24"/>
              </w:rPr>
              <w:t>34-1-21-00613699 от 29.11.2021</w:t>
            </w:r>
            <w:r w:rsidRPr="00183D2B">
              <w:rPr>
                <w:rFonts w:ascii="Times New Roman" w:hAnsi="Times New Roman"/>
                <w:b w:val="0"/>
                <w:szCs w:val="24"/>
              </w:rPr>
              <w:t xml:space="preserve"> г.;</w:t>
            </w:r>
          </w:p>
          <w:p w:rsidR="009E3EEC" w:rsidRDefault="001B4768" w:rsidP="009E3EEC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  <w:r w:rsidR="00B630C8" w:rsidRPr="00183D2B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="00B630C8" w:rsidRPr="009E3EEC">
              <w:rPr>
                <w:rFonts w:ascii="Times New Roman" w:hAnsi="Times New Roman" w:cs="Times New Roman"/>
                <w:b w:val="0"/>
              </w:rPr>
              <w:t>Копия выписки из ЕГРН на земельный участок</w:t>
            </w:r>
            <w:r w:rsidR="009E3EE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E3EEC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34:15:070102:368.</w:t>
            </w:r>
          </w:p>
          <w:p w:rsidR="009E3EEC" w:rsidRPr="00183D2B" w:rsidRDefault="009E3EEC" w:rsidP="009E3EEC">
            <w:pPr>
              <w:autoSpaceDE w:val="0"/>
              <w:autoSpaceDN w:val="0"/>
              <w:adjustRightInd w:val="0"/>
              <w:spacing w:after="0" w:line="240" w:lineRule="auto"/>
              <w:ind w:left="114" w:right="147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  <w:r w:rsidRPr="009E3EEC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Pr="009E3EEC">
              <w:rPr>
                <w:rFonts w:ascii="Times New Roman" w:hAnsi="Times New Roman" w:cs="Times New Roman"/>
                <w:b w:val="0"/>
              </w:rPr>
              <w:t>Копия выписки из ЕГРН на земельный участок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D43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34:15:070102:97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.</w:t>
            </w:r>
          </w:p>
        </w:tc>
      </w:tr>
      <w:tr w:rsidR="000A3C6E" w:rsidRPr="00183337" w:rsidTr="00304234">
        <w:trPr>
          <w:trHeight w:val="1761"/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976CD8" w:rsidRPr="00976CD8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0A3C6E" w:rsidRPr="00183337" w:rsidTr="00BE1F53">
        <w:trPr>
          <w:trHeight w:val="1479"/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9557" w:type="dxa"/>
            <w:gridSpan w:val="5"/>
            <w:shd w:val="clear" w:color="auto" w:fill="FFFFFF"/>
            <w:hideMark/>
          </w:tcPr>
          <w:p w:rsidR="00976CD8" w:rsidRPr="00976CD8" w:rsidRDefault="00976CD8" w:rsidP="00097E77">
            <w:pPr>
              <w:spacing w:after="0" w:line="240" w:lineRule="auto"/>
              <w:ind w:left="114" w:right="147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976CD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334DB" w:rsidRPr="00183337" w:rsidTr="00304234">
        <w:trPr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</w:pPr>
            <w:r w:rsidRPr="00183337">
              <w:rPr>
                <w:rFonts w:ascii="inherit" w:eastAsia="Times New Roman" w:hAnsi="inherit" w:cs="Arial"/>
                <w:bCs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5964" w:type="dxa"/>
            <w:gridSpan w:val="3"/>
            <w:shd w:val="clear" w:color="auto" w:fill="FFFFFF"/>
            <w:hideMark/>
          </w:tcPr>
          <w:p w:rsidR="00976CD8" w:rsidRPr="00242D0E" w:rsidRDefault="00976CD8" w:rsidP="00097E77">
            <w:pPr>
              <w:spacing w:after="0" w:line="240" w:lineRule="auto"/>
              <w:ind w:left="114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242D0E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Подпись:</w:t>
            </w:r>
          </w:p>
        </w:tc>
        <w:tc>
          <w:tcPr>
            <w:tcW w:w="3593" w:type="dxa"/>
            <w:gridSpan w:val="2"/>
            <w:shd w:val="clear" w:color="auto" w:fill="FFFFFF"/>
            <w:hideMark/>
          </w:tcPr>
          <w:p w:rsidR="00976CD8" w:rsidRPr="00242D0E" w:rsidRDefault="00976CD8" w:rsidP="00097E77">
            <w:pPr>
              <w:spacing w:after="0" w:line="240" w:lineRule="auto"/>
              <w:ind w:left="114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242D0E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Дата:</w:t>
            </w:r>
          </w:p>
        </w:tc>
      </w:tr>
      <w:tr w:rsidR="00B334DB" w:rsidRPr="00183337" w:rsidTr="00304234">
        <w:trPr>
          <w:jc w:val="center"/>
        </w:trPr>
        <w:tc>
          <w:tcPr>
            <w:tcW w:w="429" w:type="dxa"/>
            <w:shd w:val="clear" w:color="auto" w:fill="FFFFFF"/>
            <w:hideMark/>
          </w:tcPr>
          <w:p w:rsidR="00976CD8" w:rsidRPr="00183337" w:rsidRDefault="00976CD8" w:rsidP="003E0320">
            <w:pPr>
              <w:spacing w:after="0" w:line="240" w:lineRule="auto"/>
              <w:rPr>
                <w:rFonts w:eastAsia="Times New Roman" w:cs="Arial"/>
                <w:b w:val="0"/>
                <w:color w:val="222222"/>
                <w:szCs w:val="24"/>
                <w:lang w:eastAsia="ru-RU"/>
              </w:rPr>
            </w:pPr>
          </w:p>
        </w:tc>
        <w:tc>
          <w:tcPr>
            <w:tcW w:w="3099" w:type="dxa"/>
            <w:shd w:val="clear" w:color="auto" w:fill="FFFFFF"/>
            <w:hideMark/>
          </w:tcPr>
          <w:p w:rsidR="0080162B" w:rsidRDefault="0080162B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</w:pPr>
          </w:p>
          <w:p w:rsidR="00976CD8" w:rsidRPr="00242D0E" w:rsidRDefault="00976CD8" w:rsidP="003E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</w:pPr>
            <w:r w:rsidRPr="00242D0E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_________________</w:t>
            </w:r>
            <w:r w:rsidR="0080162B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_______</w:t>
            </w:r>
          </w:p>
          <w:p w:rsidR="00976CD8" w:rsidRPr="00F55452" w:rsidRDefault="00976CD8" w:rsidP="008016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</w:pPr>
            <w:r w:rsidRPr="00F55452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5" w:type="dxa"/>
            <w:gridSpan w:val="2"/>
            <w:shd w:val="clear" w:color="auto" w:fill="FFFFFF"/>
            <w:hideMark/>
          </w:tcPr>
          <w:p w:rsidR="0080162B" w:rsidRPr="003F28FB" w:rsidRDefault="0080162B" w:rsidP="0080162B">
            <w:pPr>
              <w:pBdr>
                <w:bottom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</w:p>
          <w:p w:rsidR="00976CD8" w:rsidRPr="003F28FB" w:rsidRDefault="00DE44CB" w:rsidP="0080162B">
            <w:pPr>
              <w:pBdr>
                <w:bottom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</w:pPr>
            <w:r w:rsidRPr="003F28F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/</w:t>
            </w:r>
            <w:r w:rsidR="003E7944" w:rsidRPr="003F28F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4736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А.</w:t>
            </w:r>
            <w:r w:rsidR="00EB3D4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4736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Е.</w:t>
            </w:r>
            <w:r w:rsidR="00EB3D4F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 xml:space="preserve"> </w:t>
            </w:r>
            <w:r w:rsidR="00473617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Коновалова</w:t>
            </w:r>
            <w:r w:rsidR="00F55452" w:rsidRPr="003F28FB">
              <w:rPr>
                <w:rFonts w:ascii="Times New Roman" w:eastAsia="Times New Roman" w:hAnsi="Times New Roman" w:cs="Times New Roman"/>
                <w:b w:val="0"/>
                <w:bCs/>
                <w:color w:val="222222"/>
                <w:szCs w:val="24"/>
                <w:lang w:eastAsia="ru-RU"/>
              </w:rPr>
              <w:t>/</w:t>
            </w:r>
          </w:p>
          <w:p w:rsidR="00976CD8" w:rsidRPr="00F55452" w:rsidRDefault="00976CD8" w:rsidP="008016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</w:pPr>
            <w:r w:rsidRPr="00F55452">
              <w:rPr>
                <w:rFonts w:ascii="Times New Roman" w:eastAsia="Times New Roman" w:hAnsi="Times New Roman" w:cs="Times New Roman"/>
                <w:b w:val="0"/>
                <w:bCs/>
                <w:color w:val="222222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93" w:type="dxa"/>
            <w:gridSpan w:val="2"/>
            <w:shd w:val="clear" w:color="auto" w:fill="FFFFFF"/>
            <w:hideMark/>
          </w:tcPr>
          <w:p w:rsidR="0080162B" w:rsidRDefault="0080162B" w:rsidP="008016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</w:p>
          <w:p w:rsidR="00976CD8" w:rsidRPr="00242D0E" w:rsidRDefault="00976CD8" w:rsidP="00665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</w:pPr>
            <w:r w:rsidRPr="006652C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"</w:t>
            </w:r>
            <w:r w:rsidR="006652C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____</w:t>
            </w:r>
            <w:r w:rsidRPr="006652C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" </w:t>
            </w:r>
            <w:r w:rsidR="006652C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_____________</w:t>
            </w:r>
            <w:r w:rsidR="00242D0E" w:rsidRPr="006652C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20</w:t>
            </w:r>
            <w:r w:rsidR="00DD3D97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>22</w:t>
            </w:r>
            <w:r w:rsidRPr="006652C8">
              <w:rPr>
                <w:rFonts w:ascii="Times New Roman" w:eastAsia="Times New Roman" w:hAnsi="Times New Roman" w:cs="Times New Roman"/>
                <w:b w:val="0"/>
                <w:color w:val="222222"/>
                <w:szCs w:val="24"/>
                <w:lang w:eastAsia="ru-RU"/>
              </w:rPr>
              <w:t xml:space="preserve"> г.</w:t>
            </w:r>
          </w:p>
        </w:tc>
      </w:tr>
    </w:tbl>
    <w:p w:rsidR="00976CD8" w:rsidRDefault="00976CD8" w:rsidP="00EA1B4E"/>
    <w:sectPr w:rsidR="00976CD8" w:rsidSect="000A18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0A0"/>
    <w:multiLevelType w:val="hybridMultilevel"/>
    <w:tmpl w:val="5734E684"/>
    <w:lvl w:ilvl="0" w:tplc="76202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50231"/>
    <w:multiLevelType w:val="hybridMultilevel"/>
    <w:tmpl w:val="42D0B0A8"/>
    <w:lvl w:ilvl="0" w:tplc="4C886BD8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0F2820"/>
    <w:multiLevelType w:val="hybridMultilevel"/>
    <w:tmpl w:val="99E42FCE"/>
    <w:lvl w:ilvl="0" w:tplc="680860C6">
      <w:start w:val="1"/>
      <w:numFmt w:val="decimal"/>
      <w:lvlText w:val="%1."/>
      <w:lvlJc w:val="left"/>
      <w:pPr>
        <w:ind w:left="47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3FF90014"/>
    <w:multiLevelType w:val="multilevel"/>
    <w:tmpl w:val="2BD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D31F5"/>
    <w:multiLevelType w:val="hybridMultilevel"/>
    <w:tmpl w:val="9028B7FA"/>
    <w:lvl w:ilvl="0" w:tplc="8E525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6FE3"/>
    <w:multiLevelType w:val="hybridMultilevel"/>
    <w:tmpl w:val="0F94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6FDD"/>
    <w:multiLevelType w:val="hybridMultilevel"/>
    <w:tmpl w:val="45BEE966"/>
    <w:lvl w:ilvl="0" w:tplc="1438EFF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>
    <w:nsid w:val="628F5F32"/>
    <w:multiLevelType w:val="hybridMultilevel"/>
    <w:tmpl w:val="F0DA8BD2"/>
    <w:lvl w:ilvl="0" w:tplc="6DCCC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D32072"/>
    <w:multiLevelType w:val="hybridMultilevel"/>
    <w:tmpl w:val="939430AE"/>
    <w:lvl w:ilvl="0" w:tplc="D87825AA">
      <w:start w:val="1"/>
      <w:numFmt w:val="russianLower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F7CC2"/>
    <w:multiLevelType w:val="hybridMultilevel"/>
    <w:tmpl w:val="C9A412CC"/>
    <w:lvl w:ilvl="0" w:tplc="75163CA4">
      <w:start w:val="1"/>
      <w:numFmt w:val="russianLow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57F9"/>
    <w:rsid w:val="00003813"/>
    <w:rsid w:val="00003C57"/>
    <w:rsid w:val="00006098"/>
    <w:rsid w:val="00013934"/>
    <w:rsid w:val="0002110E"/>
    <w:rsid w:val="00037C92"/>
    <w:rsid w:val="0004149C"/>
    <w:rsid w:val="000454A4"/>
    <w:rsid w:val="00051948"/>
    <w:rsid w:val="00053EFC"/>
    <w:rsid w:val="00054766"/>
    <w:rsid w:val="00054B99"/>
    <w:rsid w:val="000604C9"/>
    <w:rsid w:val="00061E04"/>
    <w:rsid w:val="0006384A"/>
    <w:rsid w:val="00066ABE"/>
    <w:rsid w:val="00067DB7"/>
    <w:rsid w:val="000713DD"/>
    <w:rsid w:val="00071E1E"/>
    <w:rsid w:val="0007237A"/>
    <w:rsid w:val="00080AA0"/>
    <w:rsid w:val="000903E0"/>
    <w:rsid w:val="00094AE5"/>
    <w:rsid w:val="00094EEE"/>
    <w:rsid w:val="00097E77"/>
    <w:rsid w:val="000A180F"/>
    <w:rsid w:val="000A3C6E"/>
    <w:rsid w:val="000B170F"/>
    <w:rsid w:val="000C5FE7"/>
    <w:rsid w:val="000D1B0C"/>
    <w:rsid w:val="000D5038"/>
    <w:rsid w:val="000D7690"/>
    <w:rsid w:val="000E5174"/>
    <w:rsid w:val="000E56A5"/>
    <w:rsid w:val="000E6EC5"/>
    <w:rsid w:val="000E7F55"/>
    <w:rsid w:val="000F53A5"/>
    <w:rsid w:val="000F6C3E"/>
    <w:rsid w:val="00107FA1"/>
    <w:rsid w:val="00112A46"/>
    <w:rsid w:val="00122EF8"/>
    <w:rsid w:val="001270EC"/>
    <w:rsid w:val="0012794D"/>
    <w:rsid w:val="00127D64"/>
    <w:rsid w:val="001338EC"/>
    <w:rsid w:val="001358F9"/>
    <w:rsid w:val="00135FA2"/>
    <w:rsid w:val="00137493"/>
    <w:rsid w:val="0014324E"/>
    <w:rsid w:val="00150353"/>
    <w:rsid w:val="00152B78"/>
    <w:rsid w:val="00153CE0"/>
    <w:rsid w:val="00155E3D"/>
    <w:rsid w:val="001601B3"/>
    <w:rsid w:val="00167E69"/>
    <w:rsid w:val="0017243B"/>
    <w:rsid w:val="0017420A"/>
    <w:rsid w:val="00175DA5"/>
    <w:rsid w:val="0018031D"/>
    <w:rsid w:val="00180959"/>
    <w:rsid w:val="00183161"/>
    <w:rsid w:val="00183D2B"/>
    <w:rsid w:val="00184CC1"/>
    <w:rsid w:val="00185461"/>
    <w:rsid w:val="00187612"/>
    <w:rsid w:val="00194EC5"/>
    <w:rsid w:val="001A1310"/>
    <w:rsid w:val="001A2F26"/>
    <w:rsid w:val="001A4C54"/>
    <w:rsid w:val="001A7D58"/>
    <w:rsid w:val="001B4768"/>
    <w:rsid w:val="001C5C3F"/>
    <w:rsid w:val="001C784B"/>
    <w:rsid w:val="001C7F6E"/>
    <w:rsid w:val="001D1ABB"/>
    <w:rsid w:val="001D54E6"/>
    <w:rsid w:val="001F0DB8"/>
    <w:rsid w:val="001F4351"/>
    <w:rsid w:val="001F4BE3"/>
    <w:rsid w:val="001F575B"/>
    <w:rsid w:val="001F76C0"/>
    <w:rsid w:val="002035AD"/>
    <w:rsid w:val="00206B16"/>
    <w:rsid w:val="00206F61"/>
    <w:rsid w:val="00207838"/>
    <w:rsid w:val="00210EEF"/>
    <w:rsid w:val="002208C8"/>
    <w:rsid w:val="002304D8"/>
    <w:rsid w:val="0023153B"/>
    <w:rsid w:val="00231738"/>
    <w:rsid w:val="0023473C"/>
    <w:rsid w:val="0023506B"/>
    <w:rsid w:val="00236744"/>
    <w:rsid w:val="00242D0E"/>
    <w:rsid w:val="002460D6"/>
    <w:rsid w:val="00250141"/>
    <w:rsid w:val="002514E6"/>
    <w:rsid w:val="00255998"/>
    <w:rsid w:val="00267869"/>
    <w:rsid w:val="0028001B"/>
    <w:rsid w:val="0028383B"/>
    <w:rsid w:val="00285B0A"/>
    <w:rsid w:val="0029330B"/>
    <w:rsid w:val="00293DB2"/>
    <w:rsid w:val="00294FF6"/>
    <w:rsid w:val="002A0D92"/>
    <w:rsid w:val="002A275E"/>
    <w:rsid w:val="002A47E0"/>
    <w:rsid w:val="002A5E6F"/>
    <w:rsid w:val="002A67BF"/>
    <w:rsid w:val="002B08CD"/>
    <w:rsid w:val="002C1F9F"/>
    <w:rsid w:val="002D061B"/>
    <w:rsid w:val="002D6B0C"/>
    <w:rsid w:val="002D74DD"/>
    <w:rsid w:val="002E13A4"/>
    <w:rsid w:val="002E20B6"/>
    <w:rsid w:val="002E75BF"/>
    <w:rsid w:val="002F12D9"/>
    <w:rsid w:val="00302174"/>
    <w:rsid w:val="00304234"/>
    <w:rsid w:val="003070BE"/>
    <w:rsid w:val="003076B1"/>
    <w:rsid w:val="0031765E"/>
    <w:rsid w:val="0032024D"/>
    <w:rsid w:val="00322125"/>
    <w:rsid w:val="00322FD2"/>
    <w:rsid w:val="003234BF"/>
    <w:rsid w:val="00325D83"/>
    <w:rsid w:val="00337B87"/>
    <w:rsid w:val="00341C69"/>
    <w:rsid w:val="003458CC"/>
    <w:rsid w:val="0034751C"/>
    <w:rsid w:val="003527B8"/>
    <w:rsid w:val="00352EAD"/>
    <w:rsid w:val="00355649"/>
    <w:rsid w:val="00356097"/>
    <w:rsid w:val="00360D2A"/>
    <w:rsid w:val="00363CA6"/>
    <w:rsid w:val="003641C6"/>
    <w:rsid w:val="00372279"/>
    <w:rsid w:val="00374F8D"/>
    <w:rsid w:val="003811B8"/>
    <w:rsid w:val="00391DB8"/>
    <w:rsid w:val="00393FDF"/>
    <w:rsid w:val="00396724"/>
    <w:rsid w:val="003A0F39"/>
    <w:rsid w:val="003A429B"/>
    <w:rsid w:val="003A6F38"/>
    <w:rsid w:val="003A7EE5"/>
    <w:rsid w:val="003B2079"/>
    <w:rsid w:val="003B3980"/>
    <w:rsid w:val="003C5352"/>
    <w:rsid w:val="003D105B"/>
    <w:rsid w:val="003D1729"/>
    <w:rsid w:val="003D36BC"/>
    <w:rsid w:val="003D3A68"/>
    <w:rsid w:val="003D5490"/>
    <w:rsid w:val="003D6F2C"/>
    <w:rsid w:val="003D7D18"/>
    <w:rsid w:val="003E0320"/>
    <w:rsid w:val="003E0581"/>
    <w:rsid w:val="003E14FE"/>
    <w:rsid w:val="003E7944"/>
    <w:rsid w:val="003F28FB"/>
    <w:rsid w:val="003F5A7D"/>
    <w:rsid w:val="003F759E"/>
    <w:rsid w:val="004000A2"/>
    <w:rsid w:val="00404327"/>
    <w:rsid w:val="004050CA"/>
    <w:rsid w:val="0041171A"/>
    <w:rsid w:val="00414082"/>
    <w:rsid w:val="00417C9F"/>
    <w:rsid w:val="0042071D"/>
    <w:rsid w:val="00421643"/>
    <w:rsid w:val="00432CBF"/>
    <w:rsid w:val="00435EB7"/>
    <w:rsid w:val="00444B4B"/>
    <w:rsid w:val="0044781A"/>
    <w:rsid w:val="004508EF"/>
    <w:rsid w:val="00451D34"/>
    <w:rsid w:val="0045218D"/>
    <w:rsid w:val="0045454C"/>
    <w:rsid w:val="00455816"/>
    <w:rsid w:val="004601AB"/>
    <w:rsid w:val="004639EF"/>
    <w:rsid w:val="00466292"/>
    <w:rsid w:val="00473617"/>
    <w:rsid w:val="004750EA"/>
    <w:rsid w:val="00476F17"/>
    <w:rsid w:val="00477B24"/>
    <w:rsid w:val="00482F39"/>
    <w:rsid w:val="00490515"/>
    <w:rsid w:val="00490822"/>
    <w:rsid w:val="004909DB"/>
    <w:rsid w:val="0049205E"/>
    <w:rsid w:val="004A12C8"/>
    <w:rsid w:val="004B2BF2"/>
    <w:rsid w:val="004B7465"/>
    <w:rsid w:val="004C2741"/>
    <w:rsid w:val="004C4A9B"/>
    <w:rsid w:val="004E2CEF"/>
    <w:rsid w:val="004E5284"/>
    <w:rsid w:val="004E7421"/>
    <w:rsid w:val="004F4916"/>
    <w:rsid w:val="00500136"/>
    <w:rsid w:val="005246C8"/>
    <w:rsid w:val="00527A66"/>
    <w:rsid w:val="00535627"/>
    <w:rsid w:val="00536B0C"/>
    <w:rsid w:val="00537D23"/>
    <w:rsid w:val="00543A98"/>
    <w:rsid w:val="0055107F"/>
    <w:rsid w:val="005519C1"/>
    <w:rsid w:val="005562E3"/>
    <w:rsid w:val="00566123"/>
    <w:rsid w:val="00572583"/>
    <w:rsid w:val="00573615"/>
    <w:rsid w:val="0057457F"/>
    <w:rsid w:val="00583D33"/>
    <w:rsid w:val="005841F3"/>
    <w:rsid w:val="00595B8C"/>
    <w:rsid w:val="0059646A"/>
    <w:rsid w:val="0059655B"/>
    <w:rsid w:val="00597D90"/>
    <w:rsid w:val="005A7EB6"/>
    <w:rsid w:val="005A7EDA"/>
    <w:rsid w:val="005B1328"/>
    <w:rsid w:val="005B427F"/>
    <w:rsid w:val="005B7FA4"/>
    <w:rsid w:val="005C0BB7"/>
    <w:rsid w:val="005C188D"/>
    <w:rsid w:val="005D0974"/>
    <w:rsid w:val="005D5531"/>
    <w:rsid w:val="005E32C6"/>
    <w:rsid w:val="005E40A2"/>
    <w:rsid w:val="005F2F62"/>
    <w:rsid w:val="005F4B5B"/>
    <w:rsid w:val="00607D68"/>
    <w:rsid w:val="006103BC"/>
    <w:rsid w:val="00614CBC"/>
    <w:rsid w:val="00620AED"/>
    <w:rsid w:val="00623BC3"/>
    <w:rsid w:val="00624746"/>
    <w:rsid w:val="00626506"/>
    <w:rsid w:val="00626CDB"/>
    <w:rsid w:val="006332F2"/>
    <w:rsid w:val="00646FBB"/>
    <w:rsid w:val="0065298A"/>
    <w:rsid w:val="00653CFC"/>
    <w:rsid w:val="0066036A"/>
    <w:rsid w:val="00660A58"/>
    <w:rsid w:val="006652C8"/>
    <w:rsid w:val="00670036"/>
    <w:rsid w:val="00671133"/>
    <w:rsid w:val="0067189D"/>
    <w:rsid w:val="00672DB1"/>
    <w:rsid w:val="006741EF"/>
    <w:rsid w:val="00674BFA"/>
    <w:rsid w:val="00695B2B"/>
    <w:rsid w:val="006A035F"/>
    <w:rsid w:val="006A5A68"/>
    <w:rsid w:val="006C56E5"/>
    <w:rsid w:val="006D4317"/>
    <w:rsid w:val="006E04BC"/>
    <w:rsid w:val="006E2A2B"/>
    <w:rsid w:val="006E4FC8"/>
    <w:rsid w:val="006E64E0"/>
    <w:rsid w:val="006E7D40"/>
    <w:rsid w:val="00701A2F"/>
    <w:rsid w:val="00702179"/>
    <w:rsid w:val="007174B4"/>
    <w:rsid w:val="00730ADF"/>
    <w:rsid w:val="00743937"/>
    <w:rsid w:val="007440D4"/>
    <w:rsid w:val="00746D1A"/>
    <w:rsid w:val="00752558"/>
    <w:rsid w:val="00757D45"/>
    <w:rsid w:val="00760327"/>
    <w:rsid w:val="00760B99"/>
    <w:rsid w:val="00775DFF"/>
    <w:rsid w:val="00780D7C"/>
    <w:rsid w:val="00790DA6"/>
    <w:rsid w:val="00791B9E"/>
    <w:rsid w:val="00791BAC"/>
    <w:rsid w:val="007A0BEA"/>
    <w:rsid w:val="007A1635"/>
    <w:rsid w:val="007A2AE6"/>
    <w:rsid w:val="007A3DD4"/>
    <w:rsid w:val="007A5340"/>
    <w:rsid w:val="007A7ECD"/>
    <w:rsid w:val="007B0465"/>
    <w:rsid w:val="007B2C7B"/>
    <w:rsid w:val="007C424B"/>
    <w:rsid w:val="007D03AF"/>
    <w:rsid w:val="007D113E"/>
    <w:rsid w:val="007D1731"/>
    <w:rsid w:val="007D65E0"/>
    <w:rsid w:val="007E1220"/>
    <w:rsid w:val="007E37D2"/>
    <w:rsid w:val="007E5828"/>
    <w:rsid w:val="007E5F14"/>
    <w:rsid w:val="007F0FB6"/>
    <w:rsid w:val="007F5F12"/>
    <w:rsid w:val="007F6389"/>
    <w:rsid w:val="00800FE6"/>
    <w:rsid w:val="00801143"/>
    <w:rsid w:val="0080162B"/>
    <w:rsid w:val="00802D54"/>
    <w:rsid w:val="00804725"/>
    <w:rsid w:val="00813F9E"/>
    <w:rsid w:val="008160AF"/>
    <w:rsid w:val="008236DF"/>
    <w:rsid w:val="008253E0"/>
    <w:rsid w:val="00825988"/>
    <w:rsid w:val="00825CC3"/>
    <w:rsid w:val="00826B6D"/>
    <w:rsid w:val="0083033E"/>
    <w:rsid w:val="00830E85"/>
    <w:rsid w:val="00832FF1"/>
    <w:rsid w:val="008430D7"/>
    <w:rsid w:val="00844044"/>
    <w:rsid w:val="008441C0"/>
    <w:rsid w:val="0085414F"/>
    <w:rsid w:val="00855952"/>
    <w:rsid w:val="00860098"/>
    <w:rsid w:val="0086152A"/>
    <w:rsid w:val="00863278"/>
    <w:rsid w:val="008653E9"/>
    <w:rsid w:val="00870CB0"/>
    <w:rsid w:val="0088748E"/>
    <w:rsid w:val="00890F64"/>
    <w:rsid w:val="008934B6"/>
    <w:rsid w:val="0089556D"/>
    <w:rsid w:val="008A001C"/>
    <w:rsid w:val="008A0FD7"/>
    <w:rsid w:val="008A4518"/>
    <w:rsid w:val="008A5C60"/>
    <w:rsid w:val="008A61FA"/>
    <w:rsid w:val="008B1B26"/>
    <w:rsid w:val="008B579F"/>
    <w:rsid w:val="008C1D45"/>
    <w:rsid w:val="008C1F59"/>
    <w:rsid w:val="008C4E00"/>
    <w:rsid w:val="008D2842"/>
    <w:rsid w:val="008D47C7"/>
    <w:rsid w:val="008E0DEF"/>
    <w:rsid w:val="008E234C"/>
    <w:rsid w:val="008E34C5"/>
    <w:rsid w:val="008F3959"/>
    <w:rsid w:val="008F4A91"/>
    <w:rsid w:val="008F5B21"/>
    <w:rsid w:val="009005EA"/>
    <w:rsid w:val="00900CA5"/>
    <w:rsid w:val="00915E84"/>
    <w:rsid w:val="009234A6"/>
    <w:rsid w:val="0092711C"/>
    <w:rsid w:val="00930430"/>
    <w:rsid w:val="00933C24"/>
    <w:rsid w:val="00936FD1"/>
    <w:rsid w:val="00937ADE"/>
    <w:rsid w:val="00945DE4"/>
    <w:rsid w:val="0095056C"/>
    <w:rsid w:val="00953288"/>
    <w:rsid w:val="0097373B"/>
    <w:rsid w:val="00976CD8"/>
    <w:rsid w:val="00981406"/>
    <w:rsid w:val="00983190"/>
    <w:rsid w:val="00986F15"/>
    <w:rsid w:val="009879B8"/>
    <w:rsid w:val="0099440E"/>
    <w:rsid w:val="009956E9"/>
    <w:rsid w:val="00996A27"/>
    <w:rsid w:val="009B1C05"/>
    <w:rsid w:val="009B2F06"/>
    <w:rsid w:val="009C5EF9"/>
    <w:rsid w:val="009D74B5"/>
    <w:rsid w:val="009E10B0"/>
    <w:rsid w:val="009E18F1"/>
    <w:rsid w:val="009E3EEC"/>
    <w:rsid w:val="009E4023"/>
    <w:rsid w:val="009E687B"/>
    <w:rsid w:val="00A03E81"/>
    <w:rsid w:val="00A149A3"/>
    <w:rsid w:val="00A17169"/>
    <w:rsid w:val="00A17F51"/>
    <w:rsid w:val="00A21B21"/>
    <w:rsid w:val="00A227AA"/>
    <w:rsid w:val="00A23060"/>
    <w:rsid w:val="00A3407C"/>
    <w:rsid w:val="00A46938"/>
    <w:rsid w:val="00A46C83"/>
    <w:rsid w:val="00A605F9"/>
    <w:rsid w:val="00A60C4F"/>
    <w:rsid w:val="00A66AC4"/>
    <w:rsid w:val="00A67E85"/>
    <w:rsid w:val="00A77A41"/>
    <w:rsid w:val="00A81E21"/>
    <w:rsid w:val="00A823CA"/>
    <w:rsid w:val="00A847A3"/>
    <w:rsid w:val="00A8618F"/>
    <w:rsid w:val="00A86A73"/>
    <w:rsid w:val="00A90FEB"/>
    <w:rsid w:val="00AA004B"/>
    <w:rsid w:val="00AA1663"/>
    <w:rsid w:val="00AA2133"/>
    <w:rsid w:val="00AB1550"/>
    <w:rsid w:val="00AB20A7"/>
    <w:rsid w:val="00AB2C41"/>
    <w:rsid w:val="00AB3722"/>
    <w:rsid w:val="00AB5664"/>
    <w:rsid w:val="00AD0053"/>
    <w:rsid w:val="00AD2EE3"/>
    <w:rsid w:val="00AD6B41"/>
    <w:rsid w:val="00AE13DB"/>
    <w:rsid w:val="00AE6B45"/>
    <w:rsid w:val="00AF1EB7"/>
    <w:rsid w:val="00B171B8"/>
    <w:rsid w:val="00B2109D"/>
    <w:rsid w:val="00B2571C"/>
    <w:rsid w:val="00B26082"/>
    <w:rsid w:val="00B32026"/>
    <w:rsid w:val="00B334DB"/>
    <w:rsid w:val="00B45B84"/>
    <w:rsid w:val="00B513A0"/>
    <w:rsid w:val="00B630C8"/>
    <w:rsid w:val="00B66736"/>
    <w:rsid w:val="00B66A22"/>
    <w:rsid w:val="00B67728"/>
    <w:rsid w:val="00B713BB"/>
    <w:rsid w:val="00B718B6"/>
    <w:rsid w:val="00B7203B"/>
    <w:rsid w:val="00B729E8"/>
    <w:rsid w:val="00B732D8"/>
    <w:rsid w:val="00B909FF"/>
    <w:rsid w:val="00B96218"/>
    <w:rsid w:val="00B96980"/>
    <w:rsid w:val="00BA1DE8"/>
    <w:rsid w:val="00BA4E04"/>
    <w:rsid w:val="00BA58B3"/>
    <w:rsid w:val="00BA6191"/>
    <w:rsid w:val="00BB29EF"/>
    <w:rsid w:val="00BB5ECB"/>
    <w:rsid w:val="00BE1F53"/>
    <w:rsid w:val="00BE58FF"/>
    <w:rsid w:val="00BF779B"/>
    <w:rsid w:val="00C0326C"/>
    <w:rsid w:val="00C03524"/>
    <w:rsid w:val="00C03714"/>
    <w:rsid w:val="00C04733"/>
    <w:rsid w:val="00C1702C"/>
    <w:rsid w:val="00C238A9"/>
    <w:rsid w:val="00C23EF6"/>
    <w:rsid w:val="00C3170D"/>
    <w:rsid w:val="00C42030"/>
    <w:rsid w:val="00C50D4E"/>
    <w:rsid w:val="00C52767"/>
    <w:rsid w:val="00C53587"/>
    <w:rsid w:val="00C55CB8"/>
    <w:rsid w:val="00C61894"/>
    <w:rsid w:val="00C72132"/>
    <w:rsid w:val="00C7530F"/>
    <w:rsid w:val="00C75632"/>
    <w:rsid w:val="00C81826"/>
    <w:rsid w:val="00C85A96"/>
    <w:rsid w:val="00C90288"/>
    <w:rsid w:val="00CA09E3"/>
    <w:rsid w:val="00CA1CDC"/>
    <w:rsid w:val="00CA2809"/>
    <w:rsid w:val="00CA2C89"/>
    <w:rsid w:val="00CA32BF"/>
    <w:rsid w:val="00CA6AE9"/>
    <w:rsid w:val="00CB12CA"/>
    <w:rsid w:val="00CB44D5"/>
    <w:rsid w:val="00CB4B94"/>
    <w:rsid w:val="00CB5109"/>
    <w:rsid w:val="00CB5BA0"/>
    <w:rsid w:val="00CC0891"/>
    <w:rsid w:val="00CE0BE8"/>
    <w:rsid w:val="00CF0F16"/>
    <w:rsid w:val="00CF5346"/>
    <w:rsid w:val="00D00AEC"/>
    <w:rsid w:val="00D10BF2"/>
    <w:rsid w:val="00D12BC1"/>
    <w:rsid w:val="00D12FBC"/>
    <w:rsid w:val="00D209D9"/>
    <w:rsid w:val="00D32C9D"/>
    <w:rsid w:val="00D34304"/>
    <w:rsid w:val="00D34A31"/>
    <w:rsid w:val="00D36F43"/>
    <w:rsid w:val="00D436F5"/>
    <w:rsid w:val="00D453DE"/>
    <w:rsid w:val="00D46993"/>
    <w:rsid w:val="00D47BCD"/>
    <w:rsid w:val="00D55D77"/>
    <w:rsid w:val="00D57F83"/>
    <w:rsid w:val="00D62D23"/>
    <w:rsid w:val="00D658C0"/>
    <w:rsid w:val="00D70041"/>
    <w:rsid w:val="00D70CA3"/>
    <w:rsid w:val="00D718EA"/>
    <w:rsid w:val="00D71E39"/>
    <w:rsid w:val="00D74CC3"/>
    <w:rsid w:val="00D75EC8"/>
    <w:rsid w:val="00D81155"/>
    <w:rsid w:val="00D85F7E"/>
    <w:rsid w:val="00DA0274"/>
    <w:rsid w:val="00DA26EC"/>
    <w:rsid w:val="00DB0589"/>
    <w:rsid w:val="00DB284F"/>
    <w:rsid w:val="00DB5614"/>
    <w:rsid w:val="00DB562C"/>
    <w:rsid w:val="00DC009B"/>
    <w:rsid w:val="00DC173E"/>
    <w:rsid w:val="00DC17FB"/>
    <w:rsid w:val="00DC7813"/>
    <w:rsid w:val="00DD3D97"/>
    <w:rsid w:val="00DD49C0"/>
    <w:rsid w:val="00DE3CBE"/>
    <w:rsid w:val="00DE44CB"/>
    <w:rsid w:val="00DE7C4B"/>
    <w:rsid w:val="00E01A6F"/>
    <w:rsid w:val="00E030EB"/>
    <w:rsid w:val="00E03BC4"/>
    <w:rsid w:val="00E06513"/>
    <w:rsid w:val="00E10092"/>
    <w:rsid w:val="00E1547C"/>
    <w:rsid w:val="00E20C62"/>
    <w:rsid w:val="00E20E40"/>
    <w:rsid w:val="00E20F69"/>
    <w:rsid w:val="00E2451C"/>
    <w:rsid w:val="00E27F30"/>
    <w:rsid w:val="00E303C2"/>
    <w:rsid w:val="00E357F9"/>
    <w:rsid w:val="00E41A3C"/>
    <w:rsid w:val="00E47AB8"/>
    <w:rsid w:val="00E551BD"/>
    <w:rsid w:val="00E628FD"/>
    <w:rsid w:val="00E66A51"/>
    <w:rsid w:val="00E70458"/>
    <w:rsid w:val="00E814C9"/>
    <w:rsid w:val="00E8643A"/>
    <w:rsid w:val="00E90C00"/>
    <w:rsid w:val="00E9446D"/>
    <w:rsid w:val="00E9487E"/>
    <w:rsid w:val="00E97FF6"/>
    <w:rsid w:val="00EA1B4E"/>
    <w:rsid w:val="00EB3D4F"/>
    <w:rsid w:val="00EB5133"/>
    <w:rsid w:val="00EB7198"/>
    <w:rsid w:val="00EB7ECC"/>
    <w:rsid w:val="00ED2222"/>
    <w:rsid w:val="00EE1BFB"/>
    <w:rsid w:val="00EE6407"/>
    <w:rsid w:val="00EF058D"/>
    <w:rsid w:val="00EF192D"/>
    <w:rsid w:val="00EF1B45"/>
    <w:rsid w:val="00EF1ED1"/>
    <w:rsid w:val="00EF3CF3"/>
    <w:rsid w:val="00EF64F5"/>
    <w:rsid w:val="00F015AF"/>
    <w:rsid w:val="00F02B91"/>
    <w:rsid w:val="00F10C10"/>
    <w:rsid w:val="00F20E8A"/>
    <w:rsid w:val="00F22BE7"/>
    <w:rsid w:val="00F23BEB"/>
    <w:rsid w:val="00F23BEC"/>
    <w:rsid w:val="00F379C0"/>
    <w:rsid w:val="00F37C93"/>
    <w:rsid w:val="00F4627E"/>
    <w:rsid w:val="00F54392"/>
    <w:rsid w:val="00F54979"/>
    <w:rsid w:val="00F55452"/>
    <w:rsid w:val="00F61861"/>
    <w:rsid w:val="00F6407F"/>
    <w:rsid w:val="00F6498D"/>
    <w:rsid w:val="00F700E9"/>
    <w:rsid w:val="00F73E73"/>
    <w:rsid w:val="00F83858"/>
    <w:rsid w:val="00F84C9E"/>
    <w:rsid w:val="00F84DF3"/>
    <w:rsid w:val="00F86491"/>
    <w:rsid w:val="00F96C28"/>
    <w:rsid w:val="00FA0F8B"/>
    <w:rsid w:val="00FA1254"/>
    <w:rsid w:val="00FA2CDD"/>
    <w:rsid w:val="00FA7E08"/>
    <w:rsid w:val="00FB118A"/>
    <w:rsid w:val="00FB200E"/>
    <w:rsid w:val="00FC051F"/>
    <w:rsid w:val="00FC497F"/>
    <w:rsid w:val="00FC5E7D"/>
    <w:rsid w:val="00FC6FF7"/>
    <w:rsid w:val="00FD455E"/>
    <w:rsid w:val="00FD4986"/>
    <w:rsid w:val="00FE2BD1"/>
    <w:rsid w:val="00FE40EF"/>
    <w:rsid w:val="00FE4E64"/>
    <w:rsid w:val="00FE54A6"/>
    <w:rsid w:val="00FE7230"/>
    <w:rsid w:val="00FE736F"/>
    <w:rsid w:val="00FF1816"/>
    <w:rsid w:val="00FF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41"/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3C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320"/>
    <w:pPr>
      <w:ind w:left="720"/>
      <w:contextualSpacing/>
    </w:pPr>
  </w:style>
  <w:style w:type="character" w:customStyle="1" w:styleId="FontStyle277">
    <w:name w:val="Font Style277"/>
    <w:uiPriority w:val="99"/>
    <w:rsid w:val="008D47C7"/>
    <w:rPr>
      <w:rFonts w:ascii="Times New Roman" w:hAnsi="Times New Roman" w:cs="Times New Roman" w:hint="default"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6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53CFC"/>
    <w:rPr>
      <w:rFonts w:ascii="Tahoma" w:hAnsi="Tahoma" w:cs="Tahoma"/>
      <w:b/>
      <w:sz w:val="16"/>
      <w:szCs w:val="16"/>
    </w:rPr>
  </w:style>
  <w:style w:type="character" w:customStyle="1" w:styleId="wmi-callto">
    <w:name w:val="wmi-callto"/>
    <w:basedOn w:val="a0"/>
    <w:rsid w:val="003D6F2C"/>
  </w:style>
  <w:style w:type="paragraph" w:styleId="a7">
    <w:name w:val="Balloon Text"/>
    <w:basedOn w:val="a"/>
    <w:link w:val="a8"/>
    <w:uiPriority w:val="99"/>
    <w:semiHidden/>
    <w:unhideWhenUsed/>
    <w:rsid w:val="00DB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614"/>
    <w:rPr>
      <w:rFonts w:ascii="Segoe UI" w:hAnsi="Segoe UI" w:cs="Segoe UI"/>
      <w:b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83D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3D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3D2B"/>
    <w:rPr>
      <w:rFonts w:ascii="Arial" w:hAnsi="Arial"/>
      <w:b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3D2B"/>
    <w:rPr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3D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ovalovaa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.pbox@ve.rosseti-yu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14948</CharactersWithSpaces>
  <SharedDoc>false</SharedDoc>
  <HLinks>
    <vt:vector size="6" baseType="variant"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Gule4</dc:creator>
  <cp:lastModifiedBy>OUMI3</cp:lastModifiedBy>
  <cp:revision>2</cp:revision>
  <cp:lastPrinted>2022-10-11T11:36:00Z</cp:lastPrinted>
  <dcterms:created xsi:type="dcterms:W3CDTF">2022-10-27T13:27:00Z</dcterms:created>
  <dcterms:modified xsi:type="dcterms:W3CDTF">2022-10-27T13:27:00Z</dcterms:modified>
</cp:coreProperties>
</file>