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CF" w:rsidRDefault="00457C71" w:rsidP="007E7A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ACF">
        <w:rPr>
          <w:rFonts w:ascii="Times New Roman" w:hAnsi="Times New Roman"/>
          <w:bCs/>
          <w:sz w:val="28"/>
          <w:szCs w:val="28"/>
          <w:u w:val="single"/>
          <w:lang w:eastAsia="ru-RU"/>
        </w:rPr>
        <w:t>Вопрос</w:t>
      </w:r>
      <w:r w:rsidRPr="007E7ACF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E269DA" w:rsidRPr="007E7ACF">
        <w:rPr>
          <w:rFonts w:ascii="Times New Roman" w:hAnsi="Times New Roman"/>
          <w:bCs/>
          <w:sz w:val="28"/>
          <w:szCs w:val="28"/>
          <w:lang w:eastAsia="ru-RU"/>
        </w:rPr>
        <w:t xml:space="preserve">Нужно ли предоставлять акт обследования </w:t>
      </w:r>
      <w:r w:rsidR="007E7ACF" w:rsidRPr="007E7ACF">
        <w:rPr>
          <w:rFonts w:ascii="Times New Roman" w:hAnsi="Times New Roman"/>
          <w:sz w:val="28"/>
          <w:szCs w:val="28"/>
        </w:rPr>
        <w:t>в</w:t>
      </w:r>
      <w:r w:rsidR="007E7ACF" w:rsidRPr="007E7AC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случае, если решением суда, вступившим в законную силу, установлено отсутствие существования здания, сооружения, объекта незавершенного строительства, сведения о которых содержатся в Едином государственном реестре недвижимости</w:t>
      </w:r>
      <w:r w:rsidR="00AA6849" w:rsidRPr="007E7ACF">
        <w:rPr>
          <w:rFonts w:ascii="Times New Roman" w:hAnsi="Times New Roman"/>
          <w:sz w:val="28"/>
          <w:szCs w:val="28"/>
        </w:rPr>
        <w:t xml:space="preserve">? </w:t>
      </w:r>
    </w:p>
    <w:p w:rsidR="00AA6849" w:rsidRPr="007E7ACF" w:rsidRDefault="00AA6849" w:rsidP="007E7A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ACF">
        <w:rPr>
          <w:rFonts w:ascii="Times New Roman" w:hAnsi="Times New Roman"/>
          <w:sz w:val="28"/>
          <w:szCs w:val="28"/>
        </w:rPr>
        <w:t xml:space="preserve"> </w:t>
      </w:r>
    </w:p>
    <w:p w:rsidR="007E7ACF" w:rsidRPr="007E7ACF" w:rsidRDefault="00AA6849" w:rsidP="007E7A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CF">
        <w:rPr>
          <w:rFonts w:ascii="Times New Roman" w:hAnsi="Times New Roman"/>
          <w:sz w:val="28"/>
          <w:szCs w:val="28"/>
          <w:u w:val="single"/>
        </w:rPr>
        <w:t>Ответ:</w:t>
      </w:r>
      <w:r w:rsidRPr="007E7A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7ACF" w:rsidRPr="007E7ACF">
        <w:rPr>
          <w:rFonts w:ascii="Times New Roman" w:hAnsi="Times New Roman"/>
          <w:sz w:val="28"/>
          <w:szCs w:val="28"/>
        </w:rPr>
        <w:t>В соответствии с ч.7 ст. 58</w:t>
      </w:r>
      <w:r w:rsidRPr="007E7ACF">
        <w:rPr>
          <w:rFonts w:ascii="Times New Roman" w:hAnsi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 </w:t>
      </w:r>
      <w:r w:rsidR="007E7ACF" w:rsidRPr="007E7ACF">
        <w:rPr>
          <w:rFonts w:ascii="Times New Roman" w:hAnsi="Times New Roman"/>
          <w:sz w:val="28"/>
          <w:szCs w:val="28"/>
        </w:rPr>
        <w:t>в</w:t>
      </w:r>
      <w:r w:rsidR="007E7ACF" w:rsidRPr="007E7AC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случае, если решением суда, вступившим в законную силу, установлено отсутствие существования здания, сооружения, объекта незавершенного строительства, сведения о которых содержатся в Едином государственном реестре недвижимости, снятие с государственного кадастрового учета таких объектов осуществляется без представления акта обследования.</w:t>
      </w:r>
      <w:proofErr w:type="gramEnd"/>
    </w:p>
    <w:p w:rsidR="00AA6849" w:rsidRPr="00AA6849" w:rsidRDefault="00AA6849" w:rsidP="007E7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A6849" w:rsidRPr="00AA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24CF"/>
    <w:rsid w:val="001A3B66"/>
    <w:rsid w:val="0021485F"/>
    <w:rsid w:val="00457C71"/>
    <w:rsid w:val="00754749"/>
    <w:rsid w:val="007564BA"/>
    <w:rsid w:val="007E7ACF"/>
    <w:rsid w:val="00972C53"/>
    <w:rsid w:val="00AA6849"/>
    <w:rsid w:val="00C352FB"/>
    <w:rsid w:val="00C448E4"/>
    <w:rsid w:val="00C55276"/>
    <w:rsid w:val="00DE24CF"/>
    <w:rsid w:val="00E2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4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E24CF"/>
    <w:rPr>
      <w:color w:val="0000FF"/>
      <w:u w:val="single"/>
    </w:rPr>
  </w:style>
  <w:style w:type="paragraph" w:customStyle="1" w:styleId="Default">
    <w:name w:val="Default"/>
    <w:rsid w:val="00AA68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rr-3435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NVKharyutina</dc:creator>
  <cp:lastModifiedBy>SKOsinceva</cp:lastModifiedBy>
  <cp:revision>2</cp:revision>
  <cp:lastPrinted>2021-12-23T12:17:00Z</cp:lastPrinted>
  <dcterms:created xsi:type="dcterms:W3CDTF">2021-12-23T12:17:00Z</dcterms:created>
  <dcterms:modified xsi:type="dcterms:W3CDTF">2021-12-23T12:17:00Z</dcterms:modified>
</cp:coreProperties>
</file>