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540"/>
        <w:gridCol w:w="19"/>
        <w:gridCol w:w="567"/>
        <w:gridCol w:w="1701"/>
        <w:gridCol w:w="567"/>
        <w:gridCol w:w="4464"/>
      </w:tblGrid>
      <w:tr w:rsidR="00220B27" w:rsidRPr="00CD0FE0" w:rsidTr="00220B27"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B27" w:rsidRPr="00220B27" w:rsidTr="00220B27">
        <w:trPr>
          <w:cantSplit/>
          <w:trHeight w:val="1875"/>
        </w:trPr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683497" w:rsidRDefault="00220B27" w:rsidP="00220B27">
            <w:pPr>
              <w:pStyle w:val="1"/>
              <w:rPr>
                <w:sz w:val="28"/>
                <w:szCs w:val="28"/>
              </w:rPr>
            </w:pPr>
            <w:r w:rsidRPr="00683497">
              <w:rPr>
                <w:sz w:val="28"/>
                <w:szCs w:val="28"/>
              </w:rPr>
              <w:t>АДМИНИСТРАЦИЯ ЛЕНИНСКОГО МУНИЦИПАЛЬНОГО РАЙОНА ВОЛГОГРАДСКОЙ ОБЛАСТИ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4620, г"/>
              </w:smartTagPr>
              <w:r w:rsidRPr="00CD0FE0">
                <w:rPr>
                  <w:rFonts w:ascii="Times New Roman" w:hAnsi="Times New Roman"/>
                </w:rPr>
                <w:t>404620, г</w:t>
              </w:r>
            </w:smartTag>
            <w:proofErr w:type="gramStart"/>
            <w:r w:rsidRPr="00CD0FE0">
              <w:rPr>
                <w:rFonts w:ascii="Times New Roman" w:hAnsi="Times New Roman"/>
              </w:rPr>
              <w:t>.Л</w:t>
            </w:r>
            <w:proofErr w:type="gramEnd"/>
            <w:r w:rsidRPr="00CD0FE0">
              <w:rPr>
                <w:rFonts w:ascii="Times New Roman" w:hAnsi="Times New Roman"/>
              </w:rPr>
              <w:t>енинск, ул. В. И. Ленина, 209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CD0FE0">
              <w:rPr>
                <w:rFonts w:ascii="Times New Roman" w:hAnsi="Times New Roman"/>
              </w:rPr>
              <w:t>е</w:t>
            </w:r>
            <w:proofErr w:type="gramEnd"/>
            <w:r w:rsidRPr="00CD0FE0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CD0FE0">
                <w:rPr>
                  <w:rStyle w:val="a3"/>
                  <w:rFonts w:ascii="Times New Roman" w:hAnsi="Times New Roman"/>
                  <w:lang w:val="en-US"/>
                </w:rPr>
                <w:t>ra_lenin@volganet.ru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563425" w:rsidRDefault="00220B27" w:rsidP="00220B27">
            <w:pPr>
              <w:pStyle w:val="2"/>
              <w:rPr>
                <w:sz w:val="24"/>
                <w:lang w:val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Секретарю антинаркотической комиссии </w:t>
            </w:r>
          </w:p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220B27" w:rsidRPr="00220B27" w:rsidRDefault="00220B27" w:rsidP="00220B27">
            <w:pPr>
              <w:pStyle w:val="2"/>
              <w:jc w:val="left"/>
              <w:rPr>
                <w:sz w:val="28"/>
              </w:rPr>
            </w:pPr>
          </w:p>
        </w:tc>
      </w:tr>
      <w:tr w:rsidR="00220B27" w:rsidRPr="00CD0FE0" w:rsidTr="00220B27">
        <w:trPr>
          <w:cantSplit/>
          <w:trHeight w:val="24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  <w:tr w:rsidR="00220B27" w:rsidRPr="00CD0FE0" w:rsidTr="00220B27">
        <w:trPr>
          <w:cantSplit/>
          <w:trHeight w:val="3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</w:tbl>
    <w:p w:rsidR="00220B27" w:rsidRDefault="00220B27" w:rsidP="00220B27"/>
    <w:p w:rsidR="00220B27" w:rsidRDefault="00220B27" w:rsidP="00220B27"/>
    <w:p w:rsidR="00220B27" w:rsidRDefault="00220B2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0B27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направляет отчет за </w:t>
      </w:r>
      <w:r w:rsidRPr="00220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8B3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220B27">
        <w:rPr>
          <w:rFonts w:ascii="Times New Roman" w:hAnsi="Times New Roman" w:cs="Times New Roman"/>
          <w:sz w:val="28"/>
          <w:szCs w:val="28"/>
        </w:rPr>
        <w:t xml:space="preserve"> года о деятельности антинаркотической комиссии Л</w:t>
      </w:r>
      <w:r w:rsidR="001F7F32">
        <w:rPr>
          <w:rFonts w:ascii="Times New Roman" w:hAnsi="Times New Roman" w:cs="Times New Roman"/>
          <w:sz w:val="28"/>
          <w:szCs w:val="28"/>
        </w:rPr>
        <w:t>енинского муниципального района и протокол № 1 заседания Антинаркотической комиссии Ленинского муниципального района.</w:t>
      </w:r>
    </w:p>
    <w:p w:rsidR="00220B27" w:rsidRDefault="00220B27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1B19"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долгосрочных районных целевых программ «Профилактика правонарушений на территории Ленинско</w:t>
      </w:r>
      <w:r w:rsidR="00412FF2">
        <w:rPr>
          <w:rFonts w:ascii="Times New Roman" w:hAnsi="Times New Roman" w:cs="Times New Roman"/>
          <w:sz w:val="28"/>
          <w:szCs w:val="28"/>
        </w:rPr>
        <w:t>го муни</w:t>
      </w:r>
      <w:r w:rsidR="006378B3">
        <w:rPr>
          <w:rFonts w:ascii="Times New Roman" w:hAnsi="Times New Roman" w:cs="Times New Roman"/>
          <w:sz w:val="28"/>
          <w:szCs w:val="28"/>
        </w:rPr>
        <w:t>ципального района на 2016</w:t>
      </w:r>
      <w:r w:rsidR="006E1439">
        <w:rPr>
          <w:rFonts w:ascii="Times New Roman" w:hAnsi="Times New Roman" w:cs="Times New Roman"/>
          <w:sz w:val="28"/>
          <w:szCs w:val="28"/>
        </w:rPr>
        <w:t xml:space="preserve"> год</w:t>
      </w:r>
      <w:r w:rsidR="0064626E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412FF2">
        <w:rPr>
          <w:rFonts w:ascii="Times New Roman" w:hAnsi="Times New Roman" w:cs="Times New Roman"/>
          <w:sz w:val="28"/>
          <w:szCs w:val="28"/>
        </w:rPr>
        <w:t>201</w:t>
      </w:r>
      <w:r w:rsidR="006378B3">
        <w:rPr>
          <w:rFonts w:ascii="Times New Roman" w:hAnsi="Times New Roman" w:cs="Times New Roman"/>
          <w:sz w:val="28"/>
          <w:szCs w:val="28"/>
        </w:rPr>
        <w:t>7 и 2018</w:t>
      </w:r>
      <w:r w:rsidR="006462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CA1B19">
        <w:rPr>
          <w:rFonts w:ascii="Times New Roman" w:hAnsi="Times New Roman" w:cs="Times New Roman"/>
          <w:sz w:val="28"/>
          <w:szCs w:val="28"/>
        </w:rPr>
        <w:t>» и «Комплексные меры противодействия злоупотреблению наркотиками и их незаконному обороту в Ленин</w:t>
      </w:r>
      <w:r w:rsidR="006378B3">
        <w:rPr>
          <w:rFonts w:ascii="Times New Roman" w:hAnsi="Times New Roman" w:cs="Times New Roman"/>
          <w:sz w:val="28"/>
          <w:szCs w:val="28"/>
        </w:rPr>
        <w:t>ском муниципальном районе в 2016</w:t>
      </w:r>
      <w:r w:rsidR="0064626E" w:rsidRP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6378B3">
        <w:rPr>
          <w:rFonts w:ascii="Times New Roman" w:hAnsi="Times New Roman" w:cs="Times New Roman"/>
          <w:sz w:val="28"/>
          <w:szCs w:val="28"/>
        </w:rPr>
        <w:t>и на плановый период</w:t>
      </w:r>
      <w:proofErr w:type="gramEnd"/>
      <w:r w:rsidR="00637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8B3">
        <w:rPr>
          <w:rFonts w:ascii="Times New Roman" w:hAnsi="Times New Roman" w:cs="Times New Roman"/>
          <w:sz w:val="28"/>
          <w:szCs w:val="28"/>
        </w:rPr>
        <w:t>2017 и 2018</w:t>
      </w:r>
      <w:r w:rsidR="006462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CA1B19">
        <w:rPr>
          <w:rFonts w:ascii="Times New Roman" w:hAnsi="Times New Roman" w:cs="Times New Roman"/>
          <w:sz w:val="28"/>
          <w:szCs w:val="28"/>
        </w:rPr>
        <w:t>», утвержденными постановлением  Главы</w:t>
      </w:r>
      <w:r w:rsidR="004A6A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1B19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от </w:t>
      </w:r>
      <w:r w:rsidR="006378B3">
        <w:rPr>
          <w:rFonts w:ascii="Times New Roman" w:hAnsi="Times New Roman" w:cs="Times New Roman"/>
          <w:sz w:val="28"/>
          <w:szCs w:val="28"/>
        </w:rPr>
        <w:t>06</w:t>
      </w:r>
      <w:r w:rsidR="000F3167">
        <w:rPr>
          <w:rFonts w:ascii="Times New Roman" w:hAnsi="Times New Roman" w:cs="Times New Roman"/>
          <w:sz w:val="28"/>
          <w:szCs w:val="28"/>
        </w:rPr>
        <w:t>.10</w:t>
      </w:r>
      <w:r w:rsidR="006378B3">
        <w:rPr>
          <w:rFonts w:ascii="Times New Roman" w:hAnsi="Times New Roman" w:cs="Times New Roman"/>
          <w:sz w:val="28"/>
          <w:szCs w:val="28"/>
        </w:rPr>
        <w:t>.2015 № 410</w:t>
      </w:r>
      <w:r w:rsidR="000F3167">
        <w:rPr>
          <w:rFonts w:ascii="Times New Roman" w:hAnsi="Times New Roman" w:cs="Times New Roman"/>
          <w:sz w:val="28"/>
          <w:szCs w:val="28"/>
        </w:rPr>
        <w:t xml:space="preserve"> . Исполнителями указанных программ</w:t>
      </w:r>
      <w:r w:rsidR="008E661E">
        <w:rPr>
          <w:rFonts w:ascii="Times New Roman" w:hAnsi="Times New Roman" w:cs="Times New Roman"/>
          <w:sz w:val="28"/>
          <w:szCs w:val="28"/>
        </w:rPr>
        <w:t xml:space="preserve"> являются отдел МВД России по Ленинскому району, </w:t>
      </w:r>
      <w:r w:rsidR="001B6C97">
        <w:rPr>
          <w:rFonts w:ascii="Times New Roman" w:hAnsi="Times New Roman" w:cs="Times New Roman"/>
          <w:sz w:val="28"/>
          <w:szCs w:val="28"/>
        </w:rPr>
        <w:t>отделы по социальной политике, о</w:t>
      </w:r>
      <w:r w:rsidR="008E661E">
        <w:rPr>
          <w:rFonts w:ascii="Times New Roman" w:hAnsi="Times New Roman" w:cs="Times New Roman"/>
          <w:sz w:val="28"/>
          <w:szCs w:val="28"/>
        </w:rPr>
        <w:t>бразования, комиссия по делам несов</w:t>
      </w:r>
      <w:r w:rsidR="00212D09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="001B6C97">
        <w:rPr>
          <w:rFonts w:ascii="Times New Roman" w:hAnsi="Times New Roman" w:cs="Times New Roman"/>
          <w:sz w:val="28"/>
          <w:szCs w:val="28"/>
        </w:rPr>
        <w:t>а</w:t>
      </w:r>
      <w:r w:rsidR="008E661E">
        <w:rPr>
          <w:rFonts w:ascii="Times New Roman" w:hAnsi="Times New Roman" w:cs="Times New Roman"/>
          <w:sz w:val="28"/>
          <w:szCs w:val="28"/>
        </w:rPr>
        <w:t>дминистрации Ленинского</w:t>
      </w:r>
      <w:r w:rsidR="001A19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661E">
        <w:rPr>
          <w:rFonts w:ascii="Times New Roman" w:hAnsi="Times New Roman" w:cs="Times New Roman"/>
          <w:sz w:val="28"/>
          <w:szCs w:val="28"/>
        </w:rPr>
        <w:t xml:space="preserve"> района, ГБУ ЦЗН Ленинского района, Г</w:t>
      </w:r>
      <w:r w:rsidR="001A19F1">
        <w:rPr>
          <w:rFonts w:ascii="Times New Roman" w:hAnsi="Times New Roman" w:cs="Times New Roman"/>
          <w:sz w:val="28"/>
          <w:szCs w:val="28"/>
        </w:rPr>
        <w:t>Б</w:t>
      </w:r>
      <w:r w:rsidR="008E661E">
        <w:rPr>
          <w:rFonts w:ascii="Times New Roman" w:hAnsi="Times New Roman" w:cs="Times New Roman"/>
          <w:sz w:val="28"/>
          <w:szCs w:val="28"/>
        </w:rPr>
        <w:t>УЗ «Ленинская ЦРБ», административные комиссии городского и сельских поселений Ленинского района, Волжский МРО Управления ФСКН</w:t>
      </w:r>
      <w:proofErr w:type="gramEnd"/>
      <w:r w:rsidR="008E6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6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661E">
        <w:rPr>
          <w:rFonts w:ascii="Times New Roman" w:hAnsi="Times New Roman" w:cs="Times New Roman"/>
          <w:sz w:val="28"/>
          <w:szCs w:val="28"/>
        </w:rPr>
        <w:t xml:space="preserve"> Волгоградской области. </w:t>
      </w:r>
    </w:p>
    <w:p w:rsidR="00177F7B" w:rsidRPr="00212D09" w:rsidRDefault="006378B3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</w:t>
      </w:r>
      <w:r w:rsidR="00FD419F">
        <w:rPr>
          <w:rFonts w:ascii="Times New Roman" w:hAnsi="Times New Roman" w:cs="Times New Roman"/>
          <w:sz w:val="28"/>
          <w:szCs w:val="28"/>
        </w:rPr>
        <w:t xml:space="preserve"> году из бюджета района 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программы выделено 76</w:t>
      </w:r>
      <w:r w:rsidR="00412FF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77F7B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не были израсходованы  в 1 квартале. Планируется некоторую часть средств потратить во 2 квартале, так как были заключены договора на приобретение продукции,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только во 2 квартале.</w:t>
      </w:r>
    </w:p>
    <w:p w:rsidR="00FD419F" w:rsidRDefault="00FD419F" w:rsidP="00E36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реализации мероприятий программы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района, которая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меры по координации деятельности структурных подразделений администрации района, а также по организации взаимодействия  с 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</w:t>
      </w:r>
    </w:p>
    <w:p w:rsidR="00FD419F" w:rsidRDefault="00FD419F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 xml:space="preserve">комиссию задач </w:t>
      </w:r>
      <w:r w:rsidR="006A6D58">
        <w:rPr>
          <w:rFonts w:ascii="Times New Roman" w:hAnsi="Times New Roman" w:cs="Times New Roman"/>
          <w:sz w:val="28"/>
          <w:szCs w:val="28"/>
        </w:rPr>
        <w:t xml:space="preserve">в 1 </w:t>
      </w:r>
      <w:r w:rsid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6A6D58">
        <w:rPr>
          <w:rFonts w:ascii="Times New Roman" w:hAnsi="Times New Roman" w:cs="Times New Roman"/>
          <w:sz w:val="28"/>
          <w:szCs w:val="28"/>
        </w:rPr>
        <w:t xml:space="preserve"> 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1 заседание комисси</w:t>
      </w:r>
      <w:r w:rsidR="004A6A2D">
        <w:rPr>
          <w:rFonts w:ascii="Times New Roman" w:hAnsi="Times New Roman" w:cs="Times New Roman"/>
          <w:sz w:val="28"/>
          <w:szCs w:val="28"/>
        </w:rPr>
        <w:t>и, в ходе которого рассмотрено 4</w:t>
      </w:r>
      <w:r w:rsidR="001A7A05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D58" w:rsidRPr="006A6D58" w:rsidRDefault="00F368E9" w:rsidP="006A6D58">
      <w:pPr>
        <w:pStyle w:val="a6"/>
        <w:numPr>
          <w:ilvl w:val="0"/>
          <w:numId w:val="2"/>
        </w:numPr>
        <w:spacing w:after="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A6D58">
        <w:rPr>
          <w:rFonts w:ascii="Times New Roman" w:hAnsi="Times New Roman" w:cs="Times New Roman"/>
          <w:sz w:val="28"/>
          <w:szCs w:val="28"/>
        </w:rPr>
        <w:t xml:space="preserve">- </w:t>
      </w:r>
      <w:r w:rsidR="006A6D58" w:rsidRPr="006A6D58">
        <w:rPr>
          <w:rFonts w:ascii="Times New Roman" w:hAnsi="Times New Roman" w:cs="Times New Roman"/>
          <w:sz w:val="28"/>
          <w:szCs w:val="28"/>
        </w:rPr>
        <w:t>Роль средств массовой информации в системе  противодействия злоупотреблению наркотическими средствами и их незаконному обороту на территории Ленинского муниципального района.</w:t>
      </w:r>
    </w:p>
    <w:p w:rsidR="006A6D58" w:rsidRPr="006A6D58" w:rsidRDefault="006A6D58" w:rsidP="006A6D58">
      <w:pPr>
        <w:pStyle w:val="a6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D58">
        <w:rPr>
          <w:rFonts w:ascii="Times New Roman" w:hAnsi="Times New Roman" w:cs="Times New Roman"/>
          <w:b/>
          <w:sz w:val="28"/>
          <w:szCs w:val="28"/>
        </w:rPr>
        <w:t>2</w:t>
      </w:r>
      <w:r w:rsidRPr="006A6D58">
        <w:rPr>
          <w:rFonts w:ascii="Times New Roman" w:hAnsi="Times New Roman" w:cs="Times New Roman"/>
          <w:sz w:val="28"/>
          <w:szCs w:val="28"/>
        </w:rPr>
        <w:t>. Анализ основных показателей, характеризующих деятельность наркологической службы с информацией о состоянии и проблемах наркологического учета лиц, употребляющих наркотические средства.</w:t>
      </w:r>
    </w:p>
    <w:p w:rsidR="00F368E9" w:rsidRPr="006A6D58" w:rsidRDefault="006A6D58" w:rsidP="006A6D58">
      <w:pPr>
        <w:pStyle w:val="a6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D58">
        <w:rPr>
          <w:rFonts w:ascii="Times New Roman" w:hAnsi="Times New Roman" w:cs="Times New Roman"/>
          <w:b/>
          <w:sz w:val="28"/>
          <w:szCs w:val="28"/>
        </w:rPr>
        <w:t>3</w:t>
      </w:r>
      <w:r w:rsidRPr="006A6D58">
        <w:rPr>
          <w:rFonts w:ascii="Times New Roman" w:hAnsi="Times New Roman" w:cs="Times New Roman"/>
          <w:sz w:val="28"/>
          <w:szCs w:val="28"/>
        </w:rPr>
        <w:t xml:space="preserve">. Об организации работы по профилактике наркомании, </w:t>
      </w:r>
      <w:proofErr w:type="spellStart"/>
      <w:r w:rsidRPr="006A6D5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A6D58">
        <w:rPr>
          <w:rFonts w:ascii="Times New Roman" w:hAnsi="Times New Roman" w:cs="Times New Roman"/>
          <w:sz w:val="28"/>
          <w:szCs w:val="28"/>
        </w:rPr>
        <w:t>, алкоголизма в образовательных учреждениях  Ленинского муниципального района.</w:t>
      </w:r>
    </w:p>
    <w:p w:rsidR="006A6D58" w:rsidRPr="006A6D58" w:rsidRDefault="006A6D58" w:rsidP="006A6D58">
      <w:pPr>
        <w:pStyle w:val="a6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D58">
        <w:rPr>
          <w:rFonts w:ascii="Times New Roman" w:hAnsi="Times New Roman" w:cs="Times New Roman"/>
          <w:b/>
          <w:sz w:val="28"/>
          <w:szCs w:val="28"/>
        </w:rPr>
        <w:t>4</w:t>
      </w:r>
      <w:r w:rsidRPr="006A6D58">
        <w:rPr>
          <w:rFonts w:ascii="Times New Roman" w:hAnsi="Times New Roman" w:cs="Times New Roman"/>
          <w:sz w:val="28"/>
          <w:szCs w:val="28"/>
        </w:rPr>
        <w:t xml:space="preserve">.  О работе учреждения культуры Ленинского муниципального района по профилактике негативных явлений и пропаганде здорового образа жизни. О вовлечении молодежи в волонтерскую деятельность и создание условий для культурно – </w:t>
      </w:r>
      <w:proofErr w:type="spellStart"/>
      <w:r w:rsidRPr="006A6D5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A6D58">
        <w:rPr>
          <w:rFonts w:ascii="Times New Roman" w:hAnsi="Times New Roman" w:cs="Times New Roman"/>
          <w:sz w:val="28"/>
          <w:szCs w:val="28"/>
        </w:rPr>
        <w:t xml:space="preserve"> деятельности молодежи с целью профилактики употребления наркотиков.</w:t>
      </w:r>
    </w:p>
    <w:p w:rsidR="006A6D58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работы врача-нарколога за отчетный период времени являлись</w:t>
      </w:r>
      <w:r w:rsidR="006A6D58">
        <w:rPr>
          <w:rFonts w:ascii="Times New Roman" w:hAnsi="Times New Roman" w:cs="Times New Roman"/>
          <w:sz w:val="28"/>
          <w:szCs w:val="28"/>
        </w:rPr>
        <w:t>: Лечебно – консультативная; профилактическая; организационно- методическая</w:t>
      </w:r>
      <w:r w:rsidR="00F33D32">
        <w:rPr>
          <w:rFonts w:ascii="Times New Roman" w:hAnsi="Times New Roman" w:cs="Times New Roman"/>
          <w:sz w:val="28"/>
          <w:szCs w:val="28"/>
        </w:rPr>
        <w:t>.</w:t>
      </w:r>
    </w:p>
    <w:p w:rsidR="00F33D32" w:rsidRDefault="00F33D32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взято под наблюдения врача </w:t>
      </w:r>
      <w:r w:rsidR="00415B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нарколога</w:t>
      </w:r>
      <w:r w:rsidR="00415B96">
        <w:rPr>
          <w:rFonts w:ascii="Times New Roman" w:hAnsi="Times New Roman" w:cs="Times New Roman"/>
          <w:sz w:val="28"/>
          <w:szCs w:val="28"/>
        </w:rPr>
        <w:t xml:space="preserve"> всего 101 человек. Из них на диспансерную группу вошли – 51 человек, в т.ч. с диагнозом «наркомания» - 7 человек. В профилактическую группу наблюдения были включены  - 50 человек, в т.ч. с диагнозом «пагубное употребление наркотических веществ» - 24 человека. Общее число наркозависимых – 27 человек. В структуре заболеваний превалирует зависимость от опиатов – 18 чел., на втором месте зависимость от нескольких наркотических веществ – 5 чел., остальные 4 чел. С зависимостью от </w:t>
      </w:r>
      <w:proofErr w:type="spellStart"/>
      <w:r w:rsidR="00415B96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415B96">
        <w:rPr>
          <w:rFonts w:ascii="Times New Roman" w:hAnsi="Times New Roman" w:cs="Times New Roman"/>
          <w:sz w:val="28"/>
          <w:szCs w:val="28"/>
        </w:rPr>
        <w:t>. Рост заболеваемости произошел за счет больных с диагнозом «</w:t>
      </w:r>
      <w:proofErr w:type="spellStart"/>
      <w:r w:rsidR="00415B96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="00415B96">
        <w:rPr>
          <w:rFonts w:ascii="Times New Roman" w:hAnsi="Times New Roman" w:cs="Times New Roman"/>
          <w:sz w:val="28"/>
          <w:szCs w:val="28"/>
        </w:rPr>
        <w:t xml:space="preserve">». В 2015 г. было пролечено стационарно 6 больных наркоманией, однако стойкой ремиссии достигнуто не было, 4 человека через 2 месяца вернулись к употреблению наркотиков, 2 человека начали </w:t>
      </w:r>
      <w:proofErr w:type="spellStart"/>
      <w:r w:rsidR="00415B96">
        <w:rPr>
          <w:rFonts w:ascii="Times New Roman" w:hAnsi="Times New Roman" w:cs="Times New Roman"/>
          <w:sz w:val="28"/>
          <w:szCs w:val="28"/>
        </w:rPr>
        <w:t>алкоголизироваться</w:t>
      </w:r>
      <w:proofErr w:type="spellEnd"/>
      <w:r w:rsidR="00415B96">
        <w:rPr>
          <w:rFonts w:ascii="Times New Roman" w:hAnsi="Times New Roman" w:cs="Times New Roman"/>
          <w:sz w:val="28"/>
          <w:szCs w:val="28"/>
        </w:rPr>
        <w:t xml:space="preserve"> в значительной степени.</w:t>
      </w:r>
    </w:p>
    <w:p w:rsidR="00415B96" w:rsidRDefault="00415B96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Врачами 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проводятся на постоянной основе освидетельствования на состояние опьянения</w:t>
      </w:r>
      <w:r w:rsidR="005303A8">
        <w:rPr>
          <w:rFonts w:ascii="Times New Roman" w:hAnsi="Times New Roman" w:cs="Times New Roman"/>
          <w:sz w:val="28"/>
          <w:szCs w:val="28"/>
        </w:rPr>
        <w:t>. Всем лицам при обнаружении наркотических веществ в организме при проведении мед</w:t>
      </w:r>
      <w:proofErr w:type="gramStart"/>
      <w:r w:rsidR="00530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3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03A8">
        <w:rPr>
          <w:rFonts w:ascii="Times New Roman" w:hAnsi="Times New Roman" w:cs="Times New Roman"/>
          <w:sz w:val="28"/>
          <w:szCs w:val="28"/>
        </w:rPr>
        <w:t>омиссий было отказано в допуске к опасным видам труда, разрешении вождения автомобиля, приобретении и хранении оружия.</w:t>
      </w:r>
    </w:p>
    <w:p w:rsidR="005303A8" w:rsidRDefault="005303A8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работы врачом кабинета профилактики и наркологом проводится профилактическая работа с подростками, их родителями  путем проведения бесед, лекций, занятий с демонстрацией документальных фильмов о вреде наркомании, патологических процессов в организме при приеме наркотических веществ.</w:t>
      </w:r>
    </w:p>
    <w:p w:rsidR="005E4B7D" w:rsidRDefault="005303A8" w:rsidP="0029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приказа «Комитета здравоохранения Волгоградской области от 08.02.2016 № 338 «О проведении на территории Волгоградской области в 2016 году профилактических осмотров обучающихся в общеобразовательных организациях в целях раннего выявления</w:t>
      </w:r>
      <w:r w:rsidR="00744F82">
        <w:rPr>
          <w:rFonts w:ascii="Times New Roman" w:hAnsi="Times New Roman" w:cs="Times New Roman"/>
          <w:sz w:val="28"/>
          <w:szCs w:val="28"/>
        </w:rPr>
        <w:t xml:space="preserve"> незаконного потребления наркотических средств и психотропных веществ» 12 учащихся ПУ – 47 с 18.04. – 22.04 пройдут обследование у врача- нарколога с последующим забором биоматериалов у них с доставкой в </w:t>
      </w:r>
      <w:proofErr w:type="spellStart"/>
      <w:r w:rsidR="00744F82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744F82">
        <w:rPr>
          <w:rFonts w:ascii="Times New Roman" w:hAnsi="Times New Roman" w:cs="Times New Roman"/>
          <w:sz w:val="28"/>
          <w:szCs w:val="28"/>
        </w:rPr>
        <w:t xml:space="preserve"> </w:t>
      </w:r>
      <w:r w:rsidR="002906EA">
        <w:rPr>
          <w:rFonts w:ascii="Times New Roman" w:hAnsi="Times New Roman" w:cs="Times New Roman"/>
          <w:sz w:val="28"/>
          <w:szCs w:val="28"/>
        </w:rPr>
        <w:t>–</w:t>
      </w:r>
      <w:r w:rsidR="00744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6EA">
        <w:rPr>
          <w:rFonts w:ascii="Times New Roman" w:hAnsi="Times New Roman" w:cs="Times New Roman"/>
          <w:sz w:val="28"/>
          <w:szCs w:val="28"/>
        </w:rPr>
        <w:t>токсилогическую</w:t>
      </w:r>
      <w:proofErr w:type="spellEnd"/>
      <w:r w:rsidR="0029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6EA">
        <w:rPr>
          <w:rFonts w:ascii="Times New Roman" w:hAnsi="Times New Roman" w:cs="Times New Roman"/>
          <w:sz w:val="28"/>
          <w:szCs w:val="28"/>
        </w:rPr>
        <w:t>лабороторию</w:t>
      </w:r>
      <w:proofErr w:type="spellEnd"/>
      <w:proofErr w:type="gramEnd"/>
      <w:r w:rsidR="002906EA">
        <w:rPr>
          <w:rFonts w:ascii="Times New Roman" w:hAnsi="Times New Roman" w:cs="Times New Roman"/>
          <w:sz w:val="28"/>
          <w:szCs w:val="28"/>
        </w:rPr>
        <w:t xml:space="preserve"> ВОПБ № 6 г. Волжского. Второй этап обследования учащихся общеобразовательных заведений будет проведен с 05.09. по 07.09.2016.</w:t>
      </w:r>
    </w:p>
    <w:p w:rsidR="008B3853" w:rsidRDefault="0082176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Ленинского муниципального района, включая дошкольные, проводятся мероприятия, направленные на предупреждение и профилактику пагубных привычек детей. Для родителей и педагогических работников разрабатываются памятки, в которых содержится методический материал, рекомендации психологов и социальных педагогов для родителей по вопросам доверительного отношения, раннего выявления признаков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последствий у</w:t>
      </w:r>
      <w:r w:rsidR="008B3853">
        <w:rPr>
          <w:rFonts w:ascii="Times New Roman" w:hAnsi="Times New Roman" w:cs="Times New Roman"/>
          <w:sz w:val="28"/>
          <w:szCs w:val="28"/>
        </w:rPr>
        <w:t>потребления наркотиков.  За 1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8B3853">
        <w:rPr>
          <w:rFonts w:ascii="Times New Roman" w:hAnsi="Times New Roman" w:cs="Times New Roman"/>
          <w:sz w:val="28"/>
          <w:szCs w:val="28"/>
        </w:rPr>
        <w:t>в образовательных учреждениях  8</w:t>
      </w:r>
      <w:r>
        <w:rPr>
          <w:rFonts w:ascii="Times New Roman" w:hAnsi="Times New Roman" w:cs="Times New Roman"/>
          <w:sz w:val="28"/>
          <w:szCs w:val="28"/>
        </w:rPr>
        <w:t>0 меропр</w:t>
      </w:r>
      <w:r w:rsidR="008B3853">
        <w:rPr>
          <w:rFonts w:ascii="Times New Roman" w:hAnsi="Times New Roman" w:cs="Times New Roman"/>
          <w:sz w:val="28"/>
          <w:szCs w:val="28"/>
        </w:rPr>
        <w:t>иятий, в которых задействовано 1</w:t>
      </w:r>
      <w:r>
        <w:rPr>
          <w:rFonts w:ascii="Times New Roman" w:hAnsi="Times New Roman" w:cs="Times New Roman"/>
          <w:sz w:val="28"/>
          <w:szCs w:val="28"/>
        </w:rPr>
        <w:t>700 обучающихся</w:t>
      </w:r>
      <w:r w:rsidR="008B3853">
        <w:rPr>
          <w:rFonts w:ascii="Times New Roman" w:hAnsi="Times New Roman" w:cs="Times New Roman"/>
          <w:sz w:val="28"/>
          <w:szCs w:val="28"/>
        </w:rPr>
        <w:t>.</w:t>
      </w:r>
    </w:p>
    <w:p w:rsidR="008B3853" w:rsidRDefault="008B3853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отчетный период общеобразовательные организации и молодежь Ленинского муниципального района приняли участие в профилактических мероприятиях таких как: Всероссийская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«Сообщи, где торгуют смертью!»,  профилактический рейд «Дурман», «Стоп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направленных на  формирование здорового образа жизни, первичной профилактики наркомании и вредных зависимостей среди учащихся. В образовательных организациях Ленинского муниципального района</w:t>
      </w:r>
      <w:r w:rsidR="00054BAE"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 для учащихся 1-11 классов.</w:t>
      </w:r>
    </w:p>
    <w:p w:rsidR="00821769" w:rsidRDefault="00134B38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заместителей директоров</w:t>
      </w:r>
      <w:r w:rsidR="00821769">
        <w:rPr>
          <w:rFonts w:ascii="Times New Roman" w:hAnsi="Times New Roman" w:cs="Times New Roman"/>
          <w:sz w:val="28"/>
          <w:szCs w:val="28"/>
        </w:rPr>
        <w:t xml:space="preserve"> </w:t>
      </w:r>
      <w:r w:rsidR="00420FEB">
        <w:rPr>
          <w:rFonts w:ascii="Times New Roman" w:hAnsi="Times New Roman" w:cs="Times New Roman"/>
          <w:sz w:val="28"/>
          <w:szCs w:val="28"/>
        </w:rPr>
        <w:t xml:space="preserve"> по воспитательной работе 2 раза в год проводятся семинары по организации профилактической работы с детьми </w:t>
      </w:r>
      <w:proofErr w:type="spellStart"/>
      <w:r w:rsidR="00420FEB">
        <w:rPr>
          <w:rFonts w:ascii="Times New Roman" w:hAnsi="Times New Roman" w:cs="Times New Roman"/>
          <w:sz w:val="28"/>
          <w:szCs w:val="28"/>
        </w:rPr>
        <w:lastRenderedPageBreak/>
        <w:t>адективного</w:t>
      </w:r>
      <w:proofErr w:type="spellEnd"/>
      <w:r w:rsidR="00420FEB">
        <w:rPr>
          <w:rFonts w:ascii="Times New Roman" w:hAnsi="Times New Roman" w:cs="Times New Roman"/>
          <w:sz w:val="28"/>
          <w:szCs w:val="28"/>
        </w:rPr>
        <w:t xml:space="preserve"> поведения, на которых педагоги знакомятся с новыми профилактическими программами.</w:t>
      </w:r>
    </w:p>
    <w:p w:rsidR="00EE4DAF" w:rsidRDefault="00B411B3" w:rsidP="00B1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560">
        <w:rPr>
          <w:rFonts w:ascii="Times New Roman" w:hAnsi="Times New Roman" w:cs="Times New Roman"/>
          <w:sz w:val="28"/>
          <w:szCs w:val="28"/>
        </w:rPr>
        <w:tab/>
      </w:r>
      <w:r w:rsidR="00EE4DAF">
        <w:rPr>
          <w:rFonts w:ascii="Times New Roman" w:hAnsi="Times New Roman" w:cs="Times New Roman"/>
          <w:sz w:val="28"/>
          <w:szCs w:val="28"/>
        </w:rPr>
        <w:t>На территории Л</w:t>
      </w:r>
      <w:r w:rsidR="001A19F1">
        <w:rPr>
          <w:rFonts w:ascii="Times New Roman" w:hAnsi="Times New Roman" w:cs="Times New Roman"/>
          <w:sz w:val="28"/>
          <w:szCs w:val="28"/>
        </w:rPr>
        <w:t>енинского муниципального района</w:t>
      </w:r>
      <w:r w:rsidR="00B14560">
        <w:rPr>
          <w:rFonts w:ascii="Times New Roman" w:hAnsi="Times New Roman" w:cs="Times New Roman"/>
          <w:sz w:val="28"/>
          <w:szCs w:val="28"/>
        </w:rPr>
        <w:t>,</w:t>
      </w:r>
      <w:r w:rsidR="00EE4DAF"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профилактическая работа. Существенным фактором 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EE4DAF" w:rsidRDefault="00EE4DAF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работает сеть учреждений дополнительного образования и развития детей и подростков. Это такие, как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</w:t>
      </w:r>
      <w:r w:rsidR="00ED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DA" w:rsidRDefault="00B522DA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</w:t>
      </w:r>
      <w:r w:rsidR="003203DA">
        <w:rPr>
          <w:rFonts w:ascii="Times New Roman" w:hAnsi="Times New Roman" w:cs="Times New Roman"/>
          <w:sz w:val="28"/>
          <w:szCs w:val="28"/>
        </w:rPr>
        <w:t>ский ДЮЦ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61" w:rsidRDefault="00451661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на сегодняшний день сформировано 6 добровольческих отрядов  это 80 добровольцев.</w:t>
      </w:r>
    </w:p>
    <w:p w:rsidR="000C681C" w:rsidRPr="00071D1F" w:rsidRDefault="007C59C6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«Ленинский центр по работе с подростками и молодежью «Выбор» провел </w:t>
      </w:r>
      <w:r w:rsidR="000C681C">
        <w:rPr>
          <w:rFonts w:ascii="Times New Roman" w:hAnsi="Times New Roman" w:cs="Times New Roman"/>
          <w:sz w:val="28"/>
          <w:szCs w:val="28"/>
        </w:rPr>
        <w:t xml:space="preserve">ряд профилактических </w:t>
      </w:r>
      <w:r w:rsidR="000C681C" w:rsidRPr="00071D1F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071D1F" w:rsidRPr="00071D1F" w:rsidRDefault="00071D1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D1F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информационного стенда в  ГБОУ ПО ПУ-47 на тему «</w:t>
      </w:r>
      <w:proofErr w:type="spellStart"/>
      <w:r w:rsidRPr="00071D1F">
        <w:rPr>
          <w:rFonts w:ascii="Times New Roman" w:eastAsia="Times New Roman" w:hAnsi="Times New Roman" w:cs="Times New Roman"/>
          <w:sz w:val="28"/>
          <w:szCs w:val="28"/>
        </w:rPr>
        <w:t>Стоп-СПАЙС</w:t>
      </w:r>
      <w:proofErr w:type="spellEnd"/>
      <w:r w:rsidRPr="00071D1F">
        <w:rPr>
          <w:rFonts w:ascii="Times New Roman" w:eastAsia="Times New Roman" w:hAnsi="Times New Roman" w:cs="Times New Roman"/>
          <w:sz w:val="28"/>
          <w:szCs w:val="28"/>
        </w:rPr>
        <w:t>». Раздача листовок, проведение беседы.</w:t>
      </w:r>
    </w:p>
    <w:p w:rsidR="00071D1F" w:rsidRDefault="00071D1F" w:rsidP="001F7F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«Скажи, где торгуют смертью»  в форме беседы – диспута с подростками с участием психолога и врача – врача нарколога.</w:t>
      </w:r>
    </w:p>
    <w:p w:rsidR="00B25511" w:rsidRDefault="007D2357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работает ведомственная целевая программа  «Мероприятия в области развития физической культуры и спорта по Ленинскому району на 2014 и  плановый период до 2017 года»</w:t>
      </w:r>
      <w:r w:rsidR="00A74260">
        <w:rPr>
          <w:rFonts w:ascii="Times New Roman" w:hAnsi="Times New Roman" w:cs="Times New Roman"/>
          <w:sz w:val="28"/>
          <w:szCs w:val="28"/>
        </w:rPr>
        <w:t xml:space="preserve">.  В сельских поселениях и  в городском поселении </w:t>
      </w:r>
      <w:proofErr w:type="gramStart"/>
      <w:r w:rsidR="00A74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60">
        <w:rPr>
          <w:rFonts w:ascii="Times New Roman" w:hAnsi="Times New Roman" w:cs="Times New Roman"/>
          <w:sz w:val="28"/>
          <w:szCs w:val="28"/>
        </w:rPr>
        <w:t xml:space="preserve">. </w:t>
      </w:r>
      <w:r w:rsidR="00A74260">
        <w:rPr>
          <w:rFonts w:ascii="Times New Roman" w:hAnsi="Times New Roman" w:cs="Times New Roman"/>
          <w:sz w:val="28"/>
          <w:szCs w:val="28"/>
        </w:rPr>
        <w:lastRenderedPageBreak/>
        <w:t>Ленинск имеются клубы</w:t>
      </w:r>
      <w:r w:rsidR="001A19F1">
        <w:rPr>
          <w:rFonts w:ascii="Times New Roman" w:hAnsi="Times New Roman" w:cs="Times New Roman"/>
          <w:sz w:val="28"/>
          <w:szCs w:val="28"/>
        </w:rPr>
        <w:t>,</w:t>
      </w:r>
      <w:r w:rsidR="00A74260">
        <w:rPr>
          <w:rFonts w:ascii="Times New Roman" w:hAnsi="Times New Roman" w:cs="Times New Roman"/>
          <w:sz w:val="28"/>
          <w:szCs w:val="28"/>
        </w:rPr>
        <w:t xml:space="preserve"> это – сельские клубы, подростковые – 2, </w:t>
      </w:r>
      <w:r w:rsidR="001A19F1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A74260">
        <w:rPr>
          <w:rFonts w:ascii="Times New Roman" w:hAnsi="Times New Roman" w:cs="Times New Roman"/>
          <w:sz w:val="28"/>
          <w:szCs w:val="28"/>
        </w:rPr>
        <w:t xml:space="preserve">клуб «Троица», ДК «Октябрь», МКУ СК «Темп», МБУ ФК «Атлант», в рамках своей деятельности </w:t>
      </w:r>
      <w:r w:rsidR="00D15819">
        <w:rPr>
          <w:rFonts w:ascii="Times New Roman" w:hAnsi="Times New Roman" w:cs="Times New Roman"/>
          <w:sz w:val="28"/>
          <w:szCs w:val="28"/>
        </w:rPr>
        <w:t xml:space="preserve"> они </w:t>
      </w:r>
      <w:r w:rsidR="00A74260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D15819">
        <w:rPr>
          <w:rFonts w:ascii="Times New Roman" w:hAnsi="Times New Roman" w:cs="Times New Roman"/>
          <w:sz w:val="28"/>
          <w:szCs w:val="28"/>
        </w:rPr>
        <w:t xml:space="preserve">  спортивную и оздоровительную работу с разными возрастными группами населения. </w:t>
      </w:r>
    </w:p>
    <w:p w:rsidR="00D15819" w:rsidRDefault="00071D1F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2016 года </w:t>
      </w:r>
      <w:r w:rsidR="00ED0C33">
        <w:rPr>
          <w:rFonts w:ascii="Times New Roman" w:hAnsi="Times New Roman" w:cs="Times New Roman"/>
          <w:sz w:val="28"/>
          <w:szCs w:val="28"/>
        </w:rPr>
        <w:t xml:space="preserve">было проведено 6 спортивных соревнований: </w:t>
      </w:r>
      <w:proofErr w:type="gramStart"/>
      <w:r w:rsidR="00ED0C33">
        <w:rPr>
          <w:rFonts w:ascii="Times New Roman" w:hAnsi="Times New Roman" w:cs="Times New Roman"/>
          <w:sz w:val="28"/>
          <w:szCs w:val="28"/>
        </w:rPr>
        <w:t>Чемпионат Ленинского муниципального района по баскетболу, Открытый чемпионат Ленинского муниципального района по гиревому спорту, Спартакиада среди работников силовых структур и правоохранительных органов, Первенство Ленинского муниципального района по настольному теннису среди юношей 2004 года и моложе, Кубок главы администрации Ленинского муниципального района по волейболу среди мужских команд, кубок главы по волейболу среди женских команд.</w:t>
      </w:r>
      <w:proofErr w:type="gramEnd"/>
      <w:r w:rsidR="00ED0C33">
        <w:rPr>
          <w:rFonts w:ascii="Times New Roman" w:hAnsi="Times New Roman" w:cs="Times New Roman"/>
          <w:sz w:val="28"/>
          <w:szCs w:val="28"/>
        </w:rPr>
        <w:t xml:space="preserve"> В мероприятиях всего приняли участие 359 человек. </w:t>
      </w:r>
      <w:r w:rsidR="00B25511">
        <w:rPr>
          <w:rFonts w:ascii="Times New Roman" w:hAnsi="Times New Roman" w:cs="Times New Roman"/>
          <w:sz w:val="28"/>
          <w:szCs w:val="28"/>
        </w:rPr>
        <w:t xml:space="preserve">Во время проведения соревнований в спортивных залах, стадионах, футбольных полях  вывешиваются </w:t>
      </w:r>
      <w:proofErr w:type="spellStart"/>
      <w:r w:rsidR="00B25511"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 w:rsidR="00ED0C33">
        <w:rPr>
          <w:rFonts w:ascii="Times New Roman" w:hAnsi="Times New Roman" w:cs="Times New Roman"/>
          <w:sz w:val="28"/>
          <w:szCs w:val="28"/>
        </w:rPr>
        <w:t>, баннеры, плакаты</w:t>
      </w:r>
      <w:r w:rsidR="00B25511">
        <w:rPr>
          <w:rFonts w:ascii="Times New Roman" w:hAnsi="Times New Roman" w:cs="Times New Roman"/>
          <w:sz w:val="28"/>
          <w:szCs w:val="28"/>
        </w:rPr>
        <w:t xml:space="preserve"> с лозунгами на </w:t>
      </w:r>
      <w:proofErr w:type="spellStart"/>
      <w:r w:rsidR="00B25511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B25511">
        <w:rPr>
          <w:rFonts w:ascii="Times New Roman" w:hAnsi="Times New Roman" w:cs="Times New Roman"/>
          <w:sz w:val="28"/>
          <w:szCs w:val="28"/>
        </w:rPr>
        <w:t xml:space="preserve"> тему. При проведении футбольных матчей специально подготовленные болельщики (волонтеры) используют </w:t>
      </w:r>
      <w:proofErr w:type="spellStart"/>
      <w:r w:rsidR="00B25511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B25511">
        <w:rPr>
          <w:rFonts w:ascii="Times New Roman" w:hAnsi="Times New Roman" w:cs="Times New Roman"/>
          <w:sz w:val="28"/>
          <w:szCs w:val="28"/>
        </w:rPr>
        <w:t>, пропагандирующие здоровый образ жизни.</w:t>
      </w:r>
    </w:p>
    <w:p w:rsidR="00BF1376" w:rsidRDefault="00BF1376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Ленинском муниципальном районе имеется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 «Ветер». Членами данного клуба являются учащиеся и молодежь до 18 лет. </w:t>
      </w:r>
      <w:r w:rsidR="001F7F32">
        <w:rPr>
          <w:rFonts w:ascii="Times New Roman" w:hAnsi="Times New Roman" w:cs="Times New Roman"/>
          <w:sz w:val="28"/>
          <w:szCs w:val="28"/>
        </w:rPr>
        <w:t xml:space="preserve">Задачами клуба являются воспитание гражданственности, патриотизма и любви к Родине, физическое и духовно – нравственное развитие детей и подростков, совершенствование </w:t>
      </w:r>
      <w:proofErr w:type="spellStart"/>
      <w:proofErr w:type="gramStart"/>
      <w:r w:rsidR="001F7F32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1F7F32">
        <w:rPr>
          <w:rFonts w:ascii="Times New Roman" w:hAnsi="Times New Roman" w:cs="Times New Roman"/>
          <w:sz w:val="28"/>
          <w:szCs w:val="28"/>
        </w:rPr>
        <w:t xml:space="preserve"> – ориентированных</w:t>
      </w:r>
      <w:proofErr w:type="gramEnd"/>
      <w:r w:rsidR="001F7F32">
        <w:rPr>
          <w:rFonts w:ascii="Times New Roman" w:hAnsi="Times New Roman" w:cs="Times New Roman"/>
          <w:sz w:val="28"/>
          <w:szCs w:val="28"/>
        </w:rPr>
        <w:t xml:space="preserve"> качеств личности, обеспечение условий для самовыражения обучающихся, их творческой активности. В клубе занимаются 120 человек. Воспитанники клуба являются неоднократными победителями муниципальных, региональных и Всероссийских соревнований.</w:t>
      </w:r>
    </w:p>
    <w:p w:rsidR="00FA292E" w:rsidRDefault="00387F87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взаимодействии со СМИ в ср</w:t>
      </w:r>
      <w:r w:rsidR="00EC0845">
        <w:rPr>
          <w:rFonts w:ascii="Times New Roman" w:hAnsi="Times New Roman" w:cs="Times New Roman"/>
          <w:sz w:val="28"/>
          <w:szCs w:val="28"/>
        </w:rPr>
        <w:t xml:space="preserve">едствах массовой информации </w:t>
      </w:r>
      <w:r w:rsidR="00ED0C33">
        <w:rPr>
          <w:rFonts w:ascii="Times New Roman" w:hAnsi="Times New Roman" w:cs="Times New Roman"/>
          <w:sz w:val="28"/>
          <w:szCs w:val="28"/>
        </w:rPr>
        <w:t>опубликовываются</w:t>
      </w:r>
      <w:r w:rsidR="00C35A88">
        <w:rPr>
          <w:rFonts w:ascii="Times New Roman" w:hAnsi="Times New Roman" w:cs="Times New Roman"/>
          <w:sz w:val="28"/>
          <w:szCs w:val="28"/>
        </w:rPr>
        <w:t xml:space="preserve"> </w:t>
      </w:r>
      <w:r w:rsidR="00ED0C3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A6A2D">
        <w:rPr>
          <w:rFonts w:ascii="Times New Roman" w:hAnsi="Times New Roman" w:cs="Times New Roman"/>
          <w:sz w:val="28"/>
          <w:szCs w:val="28"/>
        </w:rPr>
        <w:t>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жизни. Продолжена работа таких рубрик, как «Здоровый образ жизни», «Наркотикам – нет!»</w:t>
      </w:r>
      <w:r w:rsidR="00C20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«Криминальная хроника»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района). </w:t>
      </w:r>
      <w:r w:rsidR="00B7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  <w:r w:rsidR="001A19F1">
        <w:rPr>
          <w:rFonts w:ascii="Times New Roman" w:hAnsi="Times New Roman" w:cs="Times New Roman"/>
          <w:sz w:val="28"/>
          <w:szCs w:val="28"/>
        </w:rPr>
        <w:t xml:space="preserve">размещается 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A19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района.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говорить о неплохом уровне системной профилактической работы в районе.</w:t>
      </w:r>
    </w:p>
    <w:p w:rsidR="00387F87" w:rsidRDefault="00387F87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209BD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 xml:space="preserve">перед структурными подразделениями Администрации Ленинского муниципального района ставится задача по дальнейшей работе на постоянной основе в планах организации координации взаимодействия всех структур по вопросам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наркотиков, а также по проведению профилактических мероприятий антинаркотической направленности, мероприятий на пропаганду здорового образа жизни и создание различных форм занятости для населения района.</w:t>
      </w:r>
      <w:proofErr w:type="gramEnd"/>
    </w:p>
    <w:p w:rsidR="007C59C6" w:rsidRDefault="007C59C6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F32" w:rsidRPr="00220B27" w:rsidRDefault="001F7F32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B27" w:rsidRPr="00C209BD" w:rsidRDefault="00220B27" w:rsidP="00C209B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C1C4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Ленинского</w:t>
      </w:r>
      <w:proofErr w:type="gramEnd"/>
    </w:p>
    <w:p w:rsidR="00220B27" w:rsidRDefault="00220B27" w:rsidP="00C20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Н.Н.Варваровский</w:t>
      </w:r>
      <w:proofErr w:type="spellEnd"/>
    </w:p>
    <w:p w:rsidR="00D84F90" w:rsidRDefault="00D84F90"/>
    <w:p w:rsidR="003203DA" w:rsidRDefault="003203DA"/>
    <w:p w:rsidR="003203DA" w:rsidRDefault="003203DA"/>
    <w:p w:rsidR="003203DA" w:rsidRPr="003203DA" w:rsidRDefault="0015076D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203DA" w:rsidRPr="003203DA">
        <w:rPr>
          <w:rFonts w:ascii="Times New Roman" w:hAnsi="Times New Roman" w:cs="Times New Roman"/>
          <w:sz w:val="24"/>
          <w:szCs w:val="24"/>
        </w:rPr>
        <w:t>Алешина З.Э.</w:t>
      </w:r>
    </w:p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8(84478) 4-14-76</w:t>
      </w:r>
    </w:p>
    <w:sectPr w:rsidR="003203DA" w:rsidRPr="003203DA" w:rsidSect="00D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741"/>
    <w:multiLevelType w:val="hybridMultilevel"/>
    <w:tmpl w:val="773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27"/>
    <w:rsid w:val="00017B36"/>
    <w:rsid w:val="00054BAE"/>
    <w:rsid w:val="00071D1F"/>
    <w:rsid w:val="00083064"/>
    <w:rsid w:val="00094CD1"/>
    <w:rsid w:val="000B2D1C"/>
    <w:rsid w:val="000B69CC"/>
    <w:rsid w:val="000C681C"/>
    <w:rsid w:val="000D7DED"/>
    <w:rsid w:val="000F3167"/>
    <w:rsid w:val="00100814"/>
    <w:rsid w:val="00134B38"/>
    <w:rsid w:val="00142DD6"/>
    <w:rsid w:val="0015076D"/>
    <w:rsid w:val="001512BD"/>
    <w:rsid w:val="00165ABF"/>
    <w:rsid w:val="00177F7B"/>
    <w:rsid w:val="001A19F1"/>
    <w:rsid w:val="001A7A05"/>
    <w:rsid w:val="001B5B12"/>
    <w:rsid w:val="001B6C97"/>
    <w:rsid w:val="001F7F32"/>
    <w:rsid w:val="00212D09"/>
    <w:rsid w:val="00220B27"/>
    <w:rsid w:val="00223074"/>
    <w:rsid w:val="00282781"/>
    <w:rsid w:val="002906EA"/>
    <w:rsid w:val="002D1039"/>
    <w:rsid w:val="003203DA"/>
    <w:rsid w:val="003510BE"/>
    <w:rsid w:val="00387F87"/>
    <w:rsid w:val="003A4A8E"/>
    <w:rsid w:val="003D4563"/>
    <w:rsid w:val="004018F9"/>
    <w:rsid w:val="004067B0"/>
    <w:rsid w:val="00406B8F"/>
    <w:rsid w:val="00412FF2"/>
    <w:rsid w:val="00415B96"/>
    <w:rsid w:val="00420FEB"/>
    <w:rsid w:val="004253CD"/>
    <w:rsid w:val="00451661"/>
    <w:rsid w:val="004A6A2D"/>
    <w:rsid w:val="004C1C49"/>
    <w:rsid w:val="00515F53"/>
    <w:rsid w:val="005170B9"/>
    <w:rsid w:val="005303A8"/>
    <w:rsid w:val="00553A8E"/>
    <w:rsid w:val="00554277"/>
    <w:rsid w:val="00590273"/>
    <w:rsid w:val="005B4902"/>
    <w:rsid w:val="005E4B7D"/>
    <w:rsid w:val="005F2785"/>
    <w:rsid w:val="005F2E09"/>
    <w:rsid w:val="005F612F"/>
    <w:rsid w:val="00624F9A"/>
    <w:rsid w:val="006378B3"/>
    <w:rsid w:val="0064626E"/>
    <w:rsid w:val="00647ABE"/>
    <w:rsid w:val="00677F8A"/>
    <w:rsid w:val="006A5DB1"/>
    <w:rsid w:val="006A6D58"/>
    <w:rsid w:val="006B0010"/>
    <w:rsid w:val="006E1439"/>
    <w:rsid w:val="006E756D"/>
    <w:rsid w:val="006F03C4"/>
    <w:rsid w:val="006F1998"/>
    <w:rsid w:val="006F47DC"/>
    <w:rsid w:val="00715EEB"/>
    <w:rsid w:val="00744F82"/>
    <w:rsid w:val="00761719"/>
    <w:rsid w:val="0077745B"/>
    <w:rsid w:val="007C59C6"/>
    <w:rsid w:val="007D2357"/>
    <w:rsid w:val="007F3B54"/>
    <w:rsid w:val="008021EE"/>
    <w:rsid w:val="00815489"/>
    <w:rsid w:val="00815D41"/>
    <w:rsid w:val="00821769"/>
    <w:rsid w:val="00892F70"/>
    <w:rsid w:val="008B3853"/>
    <w:rsid w:val="008B5F5B"/>
    <w:rsid w:val="008E661E"/>
    <w:rsid w:val="008F5C21"/>
    <w:rsid w:val="009B100E"/>
    <w:rsid w:val="009B29AD"/>
    <w:rsid w:val="009B69F7"/>
    <w:rsid w:val="009C7780"/>
    <w:rsid w:val="009D710A"/>
    <w:rsid w:val="009F2AD1"/>
    <w:rsid w:val="00A60CE2"/>
    <w:rsid w:val="00A74260"/>
    <w:rsid w:val="00A91DE4"/>
    <w:rsid w:val="00AD04BD"/>
    <w:rsid w:val="00B14560"/>
    <w:rsid w:val="00B25511"/>
    <w:rsid w:val="00B411B3"/>
    <w:rsid w:val="00B522DA"/>
    <w:rsid w:val="00B57865"/>
    <w:rsid w:val="00B729F4"/>
    <w:rsid w:val="00B76BBC"/>
    <w:rsid w:val="00BB3F33"/>
    <w:rsid w:val="00BD0530"/>
    <w:rsid w:val="00BD7AE0"/>
    <w:rsid w:val="00BE33EE"/>
    <w:rsid w:val="00BF1376"/>
    <w:rsid w:val="00C03A62"/>
    <w:rsid w:val="00C209BD"/>
    <w:rsid w:val="00C35A88"/>
    <w:rsid w:val="00C37CEA"/>
    <w:rsid w:val="00C53082"/>
    <w:rsid w:val="00C96007"/>
    <w:rsid w:val="00CA1B19"/>
    <w:rsid w:val="00CC35D2"/>
    <w:rsid w:val="00D05487"/>
    <w:rsid w:val="00D15819"/>
    <w:rsid w:val="00D15BCB"/>
    <w:rsid w:val="00D60CC0"/>
    <w:rsid w:val="00D84F90"/>
    <w:rsid w:val="00D96A3B"/>
    <w:rsid w:val="00DC192C"/>
    <w:rsid w:val="00DC4949"/>
    <w:rsid w:val="00DE7571"/>
    <w:rsid w:val="00DF04BC"/>
    <w:rsid w:val="00DF7911"/>
    <w:rsid w:val="00E36AAF"/>
    <w:rsid w:val="00E537B6"/>
    <w:rsid w:val="00E636F3"/>
    <w:rsid w:val="00E670D3"/>
    <w:rsid w:val="00E91BC5"/>
    <w:rsid w:val="00E96835"/>
    <w:rsid w:val="00EA4370"/>
    <w:rsid w:val="00EB4B14"/>
    <w:rsid w:val="00EC0814"/>
    <w:rsid w:val="00EC0845"/>
    <w:rsid w:val="00EC0B5A"/>
    <w:rsid w:val="00ED07DE"/>
    <w:rsid w:val="00ED0C33"/>
    <w:rsid w:val="00EE4DAF"/>
    <w:rsid w:val="00EF79F4"/>
    <w:rsid w:val="00F215CA"/>
    <w:rsid w:val="00F33D32"/>
    <w:rsid w:val="00F368E9"/>
    <w:rsid w:val="00F4124D"/>
    <w:rsid w:val="00F44E54"/>
    <w:rsid w:val="00F71939"/>
    <w:rsid w:val="00FA292E"/>
    <w:rsid w:val="00FC29D9"/>
    <w:rsid w:val="00FD419F"/>
    <w:rsid w:val="00FD59B3"/>
    <w:rsid w:val="00FE52E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paragraph" w:styleId="1">
    <w:name w:val="heading 1"/>
    <w:basedOn w:val="a"/>
    <w:next w:val="a"/>
    <w:link w:val="10"/>
    <w:qFormat/>
    <w:rsid w:val="00220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B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220B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220B27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iPriority w:val="99"/>
    <w:unhideWhenUsed/>
    <w:rsid w:val="00220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AAF"/>
    <w:pPr>
      <w:ind w:left="720"/>
      <w:contextualSpacing/>
    </w:pPr>
  </w:style>
  <w:style w:type="table" w:styleId="a7">
    <w:name w:val="Table Grid"/>
    <w:basedOn w:val="a1"/>
    <w:uiPriority w:val="59"/>
    <w:rsid w:val="00F368E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37</cp:revision>
  <cp:lastPrinted>2016-04-11T12:23:00Z</cp:lastPrinted>
  <dcterms:created xsi:type="dcterms:W3CDTF">2014-03-21T09:26:00Z</dcterms:created>
  <dcterms:modified xsi:type="dcterms:W3CDTF">2016-04-11T12:40:00Z</dcterms:modified>
</cp:coreProperties>
</file>