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6F" w:rsidRPr="003B6703" w:rsidRDefault="00620B17" w:rsidP="00620B17">
      <w:pPr>
        <w:pStyle w:val="ab"/>
        <w:spacing w:line="240" w:lineRule="exact"/>
        <w:ind w:firstLine="600"/>
        <w:rPr>
          <w:b w:val="0"/>
        </w:rPr>
      </w:pPr>
      <w:r w:rsidRPr="003B6703">
        <w:rPr>
          <w:b w:val="0"/>
        </w:rPr>
        <w:t xml:space="preserve">Отдел экономики </w:t>
      </w:r>
      <w:r w:rsidR="00EE573B">
        <w:rPr>
          <w:b w:val="0"/>
        </w:rPr>
        <w:t>а</w:t>
      </w:r>
      <w:r w:rsidRPr="003B6703">
        <w:rPr>
          <w:b w:val="0"/>
        </w:rPr>
        <w:t>дминистрации Ленинского муниципального района</w:t>
      </w: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B10FF9" w:rsidRPr="003B6703" w:rsidRDefault="00B10FF9" w:rsidP="00ED516F">
      <w:pPr>
        <w:pStyle w:val="ab"/>
        <w:spacing w:line="240" w:lineRule="exact"/>
        <w:ind w:firstLine="4950"/>
        <w:jc w:val="left"/>
        <w:rPr>
          <w:b w:val="0"/>
        </w:rPr>
      </w:pPr>
    </w:p>
    <w:p w:rsidR="00ED516F" w:rsidRPr="003B6703" w:rsidRDefault="00ED516F" w:rsidP="00ED516F">
      <w:pPr>
        <w:pStyle w:val="ab"/>
        <w:ind w:firstLine="4950"/>
        <w:jc w:val="left"/>
        <w:rPr>
          <w:b w:val="0"/>
        </w:rPr>
      </w:pPr>
    </w:p>
    <w:p w:rsidR="00ED516F" w:rsidRPr="003B6703" w:rsidRDefault="00ED516F" w:rsidP="00ED516F">
      <w:pPr>
        <w:pStyle w:val="ab"/>
        <w:ind w:firstLine="4950"/>
        <w:rPr>
          <w:b w:val="0"/>
        </w:rPr>
      </w:pPr>
    </w:p>
    <w:p w:rsidR="00ED516F" w:rsidRPr="003B6703" w:rsidRDefault="00ED516F" w:rsidP="00ED516F">
      <w:pPr>
        <w:pStyle w:val="ab"/>
        <w:ind w:firstLine="4950"/>
        <w:rPr>
          <w:b w:val="0"/>
        </w:rPr>
      </w:pPr>
    </w:p>
    <w:p w:rsidR="00ED516F" w:rsidRPr="003B6703" w:rsidRDefault="00ED516F" w:rsidP="00ED516F">
      <w:pPr>
        <w:pStyle w:val="ab"/>
        <w:ind w:firstLine="4950"/>
        <w:rPr>
          <w:b w:val="0"/>
        </w:rPr>
      </w:pPr>
    </w:p>
    <w:p w:rsidR="00ED516F" w:rsidRPr="003B6703" w:rsidRDefault="00ED516F" w:rsidP="00ED516F">
      <w:pPr>
        <w:pStyle w:val="ab"/>
        <w:ind w:firstLine="4950"/>
        <w:rPr>
          <w:b w:val="0"/>
        </w:rPr>
      </w:pPr>
    </w:p>
    <w:p w:rsidR="00E82228" w:rsidRPr="003B6703" w:rsidRDefault="00E82228">
      <w:pPr>
        <w:pStyle w:val="ab"/>
        <w:rPr>
          <w:b w:val="0"/>
        </w:rPr>
      </w:pPr>
    </w:p>
    <w:p w:rsidR="0051791D" w:rsidRPr="003B6703" w:rsidRDefault="0051791D">
      <w:pPr>
        <w:pStyle w:val="ab"/>
      </w:pPr>
    </w:p>
    <w:p w:rsidR="00604172" w:rsidRPr="003B6703" w:rsidRDefault="00604172" w:rsidP="00146FE4">
      <w:pPr>
        <w:pStyle w:val="ab"/>
      </w:pPr>
    </w:p>
    <w:p w:rsidR="00E82228" w:rsidRPr="003B6703" w:rsidRDefault="00E82228" w:rsidP="0055714E">
      <w:pPr>
        <w:pStyle w:val="ab"/>
        <w:rPr>
          <w:sz w:val="32"/>
          <w:szCs w:val="32"/>
        </w:rPr>
      </w:pPr>
      <w:r w:rsidRPr="003B6703">
        <w:rPr>
          <w:sz w:val="32"/>
          <w:szCs w:val="32"/>
        </w:rPr>
        <w:t>ПРОГНОЗ</w:t>
      </w:r>
    </w:p>
    <w:p w:rsidR="00ED516F" w:rsidRPr="003B6703" w:rsidRDefault="00ED516F" w:rsidP="0055714E">
      <w:pPr>
        <w:pStyle w:val="ab"/>
        <w:rPr>
          <w:sz w:val="32"/>
          <w:szCs w:val="32"/>
        </w:rPr>
      </w:pPr>
    </w:p>
    <w:p w:rsidR="00ED516F" w:rsidRPr="003B6703" w:rsidRDefault="0051791D" w:rsidP="0055714E">
      <w:pPr>
        <w:pStyle w:val="ab"/>
        <w:spacing w:line="240" w:lineRule="exact"/>
        <w:rPr>
          <w:szCs w:val="28"/>
        </w:rPr>
      </w:pPr>
      <w:r w:rsidRPr="003B6703">
        <w:rPr>
          <w:szCs w:val="28"/>
        </w:rPr>
        <w:t>социально-экономического развития</w:t>
      </w:r>
      <w:r w:rsidR="00ED516F" w:rsidRPr="003B6703">
        <w:rPr>
          <w:szCs w:val="28"/>
        </w:rPr>
        <w:t xml:space="preserve"> </w:t>
      </w:r>
      <w:r w:rsidR="00620B17" w:rsidRPr="003B6703">
        <w:rPr>
          <w:szCs w:val="28"/>
        </w:rPr>
        <w:t>Ленинского муниципального района</w:t>
      </w:r>
    </w:p>
    <w:p w:rsidR="0051791D" w:rsidRPr="003B6703" w:rsidRDefault="0051791D" w:rsidP="0055714E">
      <w:pPr>
        <w:pStyle w:val="ab"/>
        <w:spacing w:line="240" w:lineRule="exact"/>
        <w:rPr>
          <w:szCs w:val="28"/>
        </w:rPr>
      </w:pPr>
      <w:r w:rsidRPr="003B6703">
        <w:rPr>
          <w:szCs w:val="28"/>
        </w:rPr>
        <w:t>на 20</w:t>
      </w:r>
      <w:r w:rsidR="00CE7997" w:rsidRPr="003B6703">
        <w:rPr>
          <w:szCs w:val="28"/>
        </w:rPr>
        <w:t>1</w:t>
      </w:r>
      <w:r w:rsidR="00AA2947" w:rsidRPr="003B6703">
        <w:rPr>
          <w:szCs w:val="28"/>
        </w:rPr>
        <w:t>6</w:t>
      </w:r>
      <w:r w:rsidR="00604172" w:rsidRPr="003B6703">
        <w:rPr>
          <w:szCs w:val="28"/>
        </w:rPr>
        <w:t xml:space="preserve"> год</w:t>
      </w:r>
      <w:r w:rsidR="009161AC" w:rsidRPr="003B6703">
        <w:rPr>
          <w:szCs w:val="28"/>
        </w:rPr>
        <w:t xml:space="preserve"> </w:t>
      </w:r>
      <w:r w:rsidR="009125CF" w:rsidRPr="003B6703">
        <w:rPr>
          <w:szCs w:val="28"/>
        </w:rPr>
        <w:t>и</w:t>
      </w:r>
      <w:r w:rsidR="00655855" w:rsidRPr="003B6703">
        <w:rPr>
          <w:szCs w:val="28"/>
        </w:rPr>
        <w:t xml:space="preserve"> плановый период 201</w:t>
      </w:r>
      <w:r w:rsidR="00AA2947" w:rsidRPr="003B6703">
        <w:rPr>
          <w:szCs w:val="28"/>
        </w:rPr>
        <w:t>7</w:t>
      </w:r>
      <w:r w:rsidR="00655855" w:rsidRPr="003B6703">
        <w:rPr>
          <w:szCs w:val="28"/>
        </w:rPr>
        <w:t xml:space="preserve"> и 201</w:t>
      </w:r>
      <w:r w:rsidR="00AA2947" w:rsidRPr="003B6703">
        <w:rPr>
          <w:szCs w:val="28"/>
        </w:rPr>
        <w:t>8</w:t>
      </w:r>
      <w:r w:rsidR="00655855" w:rsidRPr="003B6703">
        <w:rPr>
          <w:szCs w:val="28"/>
        </w:rPr>
        <w:t xml:space="preserve"> годов </w:t>
      </w:r>
    </w:p>
    <w:p w:rsidR="0051791D" w:rsidRPr="003B6703" w:rsidRDefault="0051791D" w:rsidP="0055714E">
      <w:pPr>
        <w:pStyle w:val="ab"/>
        <w:rPr>
          <w:szCs w:val="28"/>
        </w:rPr>
      </w:pPr>
    </w:p>
    <w:p w:rsidR="0051791D" w:rsidRPr="003B6703" w:rsidRDefault="0051791D" w:rsidP="0055714E">
      <w:pPr>
        <w:pStyle w:val="ab"/>
        <w:spacing w:line="480" w:lineRule="auto"/>
        <w:rPr>
          <w:b w:val="0"/>
        </w:rPr>
      </w:pPr>
    </w:p>
    <w:p w:rsidR="0051791D" w:rsidRPr="003B6703" w:rsidRDefault="0051791D" w:rsidP="0055714E">
      <w:pPr>
        <w:pStyle w:val="ab"/>
        <w:rPr>
          <w:b w:val="0"/>
        </w:rPr>
      </w:pPr>
    </w:p>
    <w:p w:rsidR="0051791D" w:rsidRPr="003B6703" w:rsidRDefault="0051791D">
      <w:pPr>
        <w:pStyle w:val="ab"/>
        <w:rPr>
          <w:b w:val="0"/>
        </w:rPr>
      </w:pPr>
    </w:p>
    <w:p w:rsidR="0051791D" w:rsidRPr="003B6703" w:rsidRDefault="0051791D">
      <w:pPr>
        <w:pStyle w:val="ab"/>
        <w:rPr>
          <w:b w:val="0"/>
        </w:rPr>
      </w:pPr>
    </w:p>
    <w:p w:rsidR="0051791D" w:rsidRPr="003B6703" w:rsidRDefault="0051791D">
      <w:pPr>
        <w:pStyle w:val="ab"/>
        <w:rPr>
          <w:b w:val="0"/>
        </w:rPr>
      </w:pPr>
    </w:p>
    <w:p w:rsidR="0051791D" w:rsidRPr="003B6703" w:rsidRDefault="0051791D">
      <w:pPr>
        <w:pStyle w:val="ab"/>
        <w:rPr>
          <w:b w:val="0"/>
        </w:rPr>
      </w:pPr>
    </w:p>
    <w:p w:rsidR="0051791D" w:rsidRPr="003B6703" w:rsidRDefault="0051791D">
      <w:pPr>
        <w:pStyle w:val="ab"/>
        <w:rPr>
          <w:b w:val="0"/>
        </w:rPr>
      </w:pPr>
    </w:p>
    <w:p w:rsidR="0051791D" w:rsidRPr="003B6703" w:rsidRDefault="0051791D">
      <w:pPr>
        <w:pStyle w:val="ab"/>
        <w:rPr>
          <w:b w:val="0"/>
        </w:rPr>
      </w:pPr>
    </w:p>
    <w:p w:rsidR="00604172" w:rsidRPr="003B6703" w:rsidRDefault="00604172">
      <w:pPr>
        <w:pStyle w:val="ab"/>
        <w:rPr>
          <w:b w:val="0"/>
        </w:rPr>
      </w:pPr>
    </w:p>
    <w:p w:rsidR="00604172" w:rsidRPr="003B6703" w:rsidRDefault="00604172">
      <w:pPr>
        <w:pStyle w:val="ab"/>
        <w:rPr>
          <w:b w:val="0"/>
        </w:rPr>
      </w:pPr>
    </w:p>
    <w:p w:rsidR="00C62A82" w:rsidRPr="003B6703" w:rsidRDefault="00C62A82">
      <w:pPr>
        <w:pStyle w:val="ab"/>
        <w:rPr>
          <w:b w:val="0"/>
        </w:rPr>
      </w:pPr>
    </w:p>
    <w:p w:rsidR="001C0014" w:rsidRPr="003B6703" w:rsidRDefault="001C0014">
      <w:pPr>
        <w:pStyle w:val="ab"/>
        <w:rPr>
          <w:b w:val="0"/>
        </w:rPr>
      </w:pPr>
    </w:p>
    <w:p w:rsidR="00C62A82" w:rsidRPr="003B6703" w:rsidRDefault="00C62A82">
      <w:pPr>
        <w:pStyle w:val="ab"/>
        <w:rPr>
          <w:b w:val="0"/>
        </w:rPr>
      </w:pPr>
    </w:p>
    <w:p w:rsidR="00C62A82" w:rsidRPr="003B6703" w:rsidRDefault="00C62A82">
      <w:pPr>
        <w:pStyle w:val="ab"/>
        <w:rPr>
          <w:b w:val="0"/>
        </w:rPr>
      </w:pPr>
    </w:p>
    <w:p w:rsidR="00655855" w:rsidRPr="003B6703" w:rsidRDefault="00655855">
      <w:pPr>
        <w:pStyle w:val="ab"/>
        <w:rPr>
          <w:b w:val="0"/>
        </w:rPr>
      </w:pPr>
    </w:p>
    <w:p w:rsidR="00655855" w:rsidRPr="003B6703" w:rsidRDefault="00655855">
      <w:pPr>
        <w:pStyle w:val="ab"/>
        <w:rPr>
          <w:b w:val="0"/>
        </w:rPr>
      </w:pPr>
    </w:p>
    <w:p w:rsidR="00B4183E" w:rsidRPr="003B6703" w:rsidRDefault="00B4183E">
      <w:pPr>
        <w:pStyle w:val="ab"/>
        <w:rPr>
          <w:b w:val="0"/>
        </w:rPr>
      </w:pPr>
    </w:p>
    <w:p w:rsidR="00B4183E" w:rsidRPr="003B6703" w:rsidRDefault="00B4183E">
      <w:pPr>
        <w:pStyle w:val="ab"/>
        <w:rPr>
          <w:b w:val="0"/>
        </w:rPr>
      </w:pPr>
    </w:p>
    <w:p w:rsidR="00B4183E" w:rsidRPr="003B6703" w:rsidRDefault="00B4183E">
      <w:pPr>
        <w:pStyle w:val="ab"/>
        <w:rPr>
          <w:b w:val="0"/>
        </w:rPr>
      </w:pPr>
    </w:p>
    <w:p w:rsidR="00B4183E" w:rsidRPr="003B6703" w:rsidRDefault="00B4183E">
      <w:pPr>
        <w:pStyle w:val="ab"/>
        <w:rPr>
          <w:b w:val="0"/>
        </w:rPr>
      </w:pPr>
    </w:p>
    <w:p w:rsidR="005C545F" w:rsidRPr="003B6703" w:rsidRDefault="005C545F">
      <w:pPr>
        <w:pStyle w:val="ab"/>
        <w:rPr>
          <w:b w:val="0"/>
        </w:rPr>
      </w:pPr>
    </w:p>
    <w:p w:rsidR="00B4183E" w:rsidRPr="003B6703" w:rsidRDefault="00620B17">
      <w:pPr>
        <w:pStyle w:val="ab"/>
        <w:rPr>
          <w:b w:val="0"/>
        </w:rPr>
      </w:pPr>
      <w:r w:rsidRPr="003B6703">
        <w:rPr>
          <w:b w:val="0"/>
        </w:rPr>
        <w:t>сентябрь</w:t>
      </w:r>
      <w:r w:rsidR="00B4183E" w:rsidRPr="003B6703">
        <w:rPr>
          <w:b w:val="0"/>
        </w:rPr>
        <w:t xml:space="preserve"> 201</w:t>
      </w:r>
      <w:r w:rsidR="00AA2947" w:rsidRPr="003B6703">
        <w:rPr>
          <w:b w:val="0"/>
        </w:rPr>
        <w:t>5</w:t>
      </w:r>
      <w:r w:rsidR="00B4183E" w:rsidRPr="003B6703">
        <w:rPr>
          <w:b w:val="0"/>
        </w:rPr>
        <w:t xml:space="preserve"> г.</w:t>
      </w:r>
    </w:p>
    <w:p w:rsidR="00294556" w:rsidRPr="003B6703" w:rsidRDefault="00294556">
      <w:pPr>
        <w:pStyle w:val="ab"/>
        <w:rPr>
          <w:b w:val="0"/>
        </w:rPr>
      </w:pPr>
    </w:p>
    <w:p w:rsidR="00B10FF9" w:rsidRPr="003B6703" w:rsidRDefault="00B10FF9">
      <w:pPr>
        <w:pStyle w:val="ab"/>
        <w:rPr>
          <w:b w:val="0"/>
        </w:rPr>
      </w:pPr>
    </w:p>
    <w:tbl>
      <w:tblPr>
        <w:tblW w:w="10605" w:type="dxa"/>
        <w:jc w:val="center"/>
        <w:tblLayout w:type="fixed"/>
        <w:tblLook w:val="0000"/>
      </w:tblPr>
      <w:tblGrid>
        <w:gridCol w:w="1158"/>
        <w:gridCol w:w="8043"/>
        <w:gridCol w:w="1404"/>
      </w:tblGrid>
      <w:tr w:rsidR="00CD41F2" w:rsidRPr="003B6703" w:rsidTr="00C328FE">
        <w:trPr>
          <w:trHeight w:val="528"/>
          <w:tblHeader/>
          <w:jc w:val="center"/>
        </w:trPr>
        <w:tc>
          <w:tcPr>
            <w:tcW w:w="1158" w:type="dxa"/>
            <w:tcBorders>
              <w:top w:val="single" w:sz="4" w:space="0" w:color="auto"/>
              <w:bottom w:val="single" w:sz="4" w:space="0" w:color="auto"/>
              <w:right w:val="single" w:sz="4" w:space="0" w:color="auto"/>
            </w:tcBorders>
          </w:tcPr>
          <w:p w:rsidR="00CD41F2" w:rsidRPr="003B6703" w:rsidRDefault="00CD41F2" w:rsidP="004F1754">
            <w:pPr>
              <w:pStyle w:val="bt"/>
              <w:spacing w:line="240" w:lineRule="auto"/>
              <w:jc w:val="center"/>
              <w:rPr>
                <w:sz w:val="28"/>
              </w:rPr>
            </w:pPr>
            <w:r w:rsidRPr="003B6703">
              <w:rPr>
                <w:sz w:val="28"/>
              </w:rPr>
              <w:lastRenderedPageBreak/>
              <w:t>№</w:t>
            </w:r>
          </w:p>
          <w:p w:rsidR="00CD41F2" w:rsidRPr="003B6703" w:rsidRDefault="00CD41F2" w:rsidP="004F1754">
            <w:pPr>
              <w:pStyle w:val="bt"/>
              <w:spacing w:line="240" w:lineRule="auto"/>
              <w:jc w:val="center"/>
              <w:rPr>
                <w:sz w:val="28"/>
              </w:rPr>
            </w:pPr>
            <w:r w:rsidRPr="003B6703">
              <w:rPr>
                <w:sz w:val="28"/>
              </w:rPr>
              <w:t>п/п</w:t>
            </w:r>
          </w:p>
        </w:tc>
        <w:tc>
          <w:tcPr>
            <w:tcW w:w="8043" w:type="dxa"/>
            <w:tcBorders>
              <w:top w:val="single" w:sz="4" w:space="0" w:color="auto"/>
              <w:left w:val="single" w:sz="4" w:space="0" w:color="auto"/>
              <w:bottom w:val="single" w:sz="4" w:space="0" w:color="auto"/>
              <w:right w:val="single" w:sz="4" w:space="0" w:color="auto"/>
            </w:tcBorders>
          </w:tcPr>
          <w:p w:rsidR="00CD41F2" w:rsidRPr="003B6703" w:rsidRDefault="00CD41F2" w:rsidP="00CD41F2">
            <w:pPr>
              <w:pStyle w:val="ab"/>
              <w:rPr>
                <w:b w:val="0"/>
                <w:szCs w:val="28"/>
              </w:rPr>
            </w:pPr>
            <w:r w:rsidRPr="003B6703">
              <w:rPr>
                <w:b w:val="0"/>
                <w:szCs w:val="28"/>
              </w:rPr>
              <w:t>Содержание</w:t>
            </w:r>
          </w:p>
          <w:p w:rsidR="00CD41F2" w:rsidRPr="003B6703" w:rsidRDefault="00CD41F2" w:rsidP="00CD41F2">
            <w:pPr>
              <w:pStyle w:val="ab"/>
              <w:rPr>
                <w:b w:val="0"/>
                <w:szCs w:val="28"/>
              </w:rPr>
            </w:pPr>
          </w:p>
        </w:tc>
        <w:tc>
          <w:tcPr>
            <w:tcW w:w="1404" w:type="dxa"/>
            <w:tcBorders>
              <w:top w:val="single" w:sz="4" w:space="0" w:color="auto"/>
              <w:left w:val="single" w:sz="4" w:space="0" w:color="auto"/>
              <w:bottom w:val="single" w:sz="4" w:space="0" w:color="auto"/>
            </w:tcBorders>
          </w:tcPr>
          <w:p w:rsidR="00CD41F2" w:rsidRPr="003B6703" w:rsidRDefault="002403F5" w:rsidP="00CD41F2">
            <w:pPr>
              <w:pStyle w:val="bt"/>
              <w:spacing w:line="240" w:lineRule="auto"/>
              <w:rPr>
                <w:sz w:val="28"/>
              </w:rPr>
            </w:pPr>
            <w:r w:rsidRPr="003B6703">
              <w:rPr>
                <w:sz w:val="28"/>
              </w:rPr>
              <w:t>Страница</w:t>
            </w:r>
          </w:p>
        </w:tc>
      </w:tr>
    </w:tbl>
    <w:p w:rsidR="008876D9" w:rsidRPr="003B6703" w:rsidRDefault="008876D9"/>
    <w:tbl>
      <w:tblPr>
        <w:tblW w:w="9926" w:type="dxa"/>
        <w:jc w:val="center"/>
        <w:tblInd w:w="-384" w:type="dxa"/>
        <w:tblLayout w:type="fixed"/>
        <w:tblLook w:val="0000"/>
      </w:tblPr>
      <w:tblGrid>
        <w:gridCol w:w="933"/>
        <w:gridCol w:w="7779"/>
        <w:gridCol w:w="1214"/>
      </w:tblGrid>
      <w:tr w:rsidR="00CD41F2" w:rsidRPr="003B6703" w:rsidTr="00B54F39">
        <w:trPr>
          <w:trHeight w:val="528"/>
          <w:jc w:val="center"/>
        </w:trPr>
        <w:tc>
          <w:tcPr>
            <w:tcW w:w="933" w:type="dxa"/>
          </w:tcPr>
          <w:p w:rsidR="00CD41F2" w:rsidRPr="003B6703" w:rsidRDefault="00CD41F2" w:rsidP="0070133E">
            <w:pPr>
              <w:pStyle w:val="bt"/>
              <w:spacing w:line="209" w:lineRule="auto"/>
              <w:jc w:val="center"/>
              <w:rPr>
                <w:sz w:val="28"/>
              </w:rPr>
            </w:pPr>
          </w:p>
          <w:p w:rsidR="002419FC" w:rsidRPr="003B6703" w:rsidRDefault="002419FC" w:rsidP="0070133E">
            <w:pPr>
              <w:pStyle w:val="bt"/>
              <w:spacing w:line="209" w:lineRule="auto"/>
              <w:jc w:val="center"/>
              <w:rPr>
                <w:sz w:val="28"/>
              </w:rPr>
            </w:pPr>
          </w:p>
        </w:tc>
        <w:tc>
          <w:tcPr>
            <w:tcW w:w="7779" w:type="dxa"/>
          </w:tcPr>
          <w:p w:rsidR="00CD41F2" w:rsidRPr="003B6703" w:rsidRDefault="00CD41F2" w:rsidP="0070133E">
            <w:pPr>
              <w:pStyle w:val="ab"/>
              <w:spacing w:line="209" w:lineRule="auto"/>
              <w:jc w:val="left"/>
              <w:rPr>
                <w:b w:val="0"/>
                <w:szCs w:val="28"/>
              </w:rPr>
            </w:pPr>
            <w:r w:rsidRPr="003B6703">
              <w:rPr>
                <w:b w:val="0"/>
                <w:szCs w:val="28"/>
              </w:rPr>
              <w:t>Введение</w:t>
            </w:r>
            <w:r w:rsidR="00C328FE" w:rsidRPr="003B6703">
              <w:rPr>
                <w:b w:val="0"/>
                <w:szCs w:val="28"/>
              </w:rPr>
              <w:t xml:space="preserve">                                                                                                                      </w:t>
            </w:r>
          </w:p>
          <w:p w:rsidR="00CD41F2" w:rsidRPr="003B6703" w:rsidRDefault="00CD41F2" w:rsidP="0070133E">
            <w:pPr>
              <w:pStyle w:val="ab"/>
              <w:spacing w:line="209" w:lineRule="auto"/>
              <w:rPr>
                <w:b w:val="0"/>
                <w:szCs w:val="28"/>
              </w:rPr>
            </w:pPr>
          </w:p>
        </w:tc>
        <w:tc>
          <w:tcPr>
            <w:tcW w:w="1214" w:type="dxa"/>
          </w:tcPr>
          <w:p w:rsidR="00C328FE" w:rsidRDefault="008A0073" w:rsidP="00C328FE">
            <w:pPr>
              <w:pStyle w:val="bt"/>
              <w:tabs>
                <w:tab w:val="left" w:pos="443"/>
              </w:tabs>
              <w:spacing w:line="240" w:lineRule="auto"/>
              <w:jc w:val="center"/>
              <w:rPr>
                <w:sz w:val="28"/>
                <w:szCs w:val="28"/>
              </w:rPr>
            </w:pPr>
            <w:r>
              <w:rPr>
                <w:sz w:val="28"/>
                <w:szCs w:val="28"/>
              </w:rPr>
              <w:t>3</w:t>
            </w:r>
          </w:p>
          <w:p w:rsidR="00B54F39" w:rsidRPr="003B6703" w:rsidRDefault="00B54F39" w:rsidP="00B54F39">
            <w:pPr>
              <w:pStyle w:val="bt"/>
              <w:tabs>
                <w:tab w:val="left" w:pos="443"/>
              </w:tabs>
              <w:spacing w:line="240" w:lineRule="auto"/>
              <w:rPr>
                <w:sz w:val="28"/>
                <w:szCs w:val="28"/>
              </w:rPr>
            </w:pPr>
          </w:p>
        </w:tc>
      </w:tr>
      <w:tr w:rsidR="00CD41F2" w:rsidRPr="003B6703" w:rsidTr="00B54F39">
        <w:trPr>
          <w:trHeight w:val="528"/>
          <w:jc w:val="center"/>
        </w:trPr>
        <w:tc>
          <w:tcPr>
            <w:tcW w:w="933" w:type="dxa"/>
          </w:tcPr>
          <w:p w:rsidR="00CD41F2" w:rsidRPr="003B6703" w:rsidRDefault="00CD41F2" w:rsidP="007B092E">
            <w:pPr>
              <w:pStyle w:val="xl84"/>
            </w:pPr>
            <w:r w:rsidRPr="003B6703">
              <w:t>1.</w:t>
            </w:r>
          </w:p>
        </w:tc>
        <w:tc>
          <w:tcPr>
            <w:tcW w:w="7779" w:type="dxa"/>
          </w:tcPr>
          <w:p w:rsidR="000C2AEC" w:rsidRPr="003B6703" w:rsidRDefault="004E513D" w:rsidP="00C328FE">
            <w:pPr>
              <w:tabs>
                <w:tab w:val="left" w:pos="5453"/>
                <w:tab w:val="left" w:pos="5837"/>
                <w:tab w:val="left" w:pos="6017"/>
              </w:tabs>
              <w:spacing w:line="209" w:lineRule="auto"/>
              <w:jc w:val="both"/>
              <w:rPr>
                <w:caps/>
                <w:sz w:val="28"/>
                <w:szCs w:val="28"/>
              </w:rPr>
            </w:pPr>
            <w:r w:rsidRPr="003B6703">
              <w:rPr>
                <w:sz w:val="28"/>
                <w:szCs w:val="28"/>
              </w:rPr>
              <w:t>Демографические показатели</w:t>
            </w:r>
            <w:r w:rsidR="00C328FE" w:rsidRPr="003B6703">
              <w:rPr>
                <w:sz w:val="28"/>
                <w:szCs w:val="28"/>
              </w:rPr>
              <w:t xml:space="preserve">                                                                                                                                                                            </w:t>
            </w:r>
          </w:p>
          <w:p w:rsidR="00CD41F2" w:rsidRPr="003B6703" w:rsidRDefault="00CD41F2" w:rsidP="0070133E">
            <w:pPr>
              <w:pStyle w:val="ab"/>
              <w:spacing w:line="209" w:lineRule="auto"/>
              <w:jc w:val="left"/>
              <w:rPr>
                <w:b w:val="0"/>
                <w:szCs w:val="28"/>
              </w:rPr>
            </w:pPr>
          </w:p>
        </w:tc>
        <w:tc>
          <w:tcPr>
            <w:tcW w:w="1214" w:type="dxa"/>
          </w:tcPr>
          <w:p w:rsidR="00CD41F2" w:rsidRPr="003B6703" w:rsidRDefault="00B54F39" w:rsidP="007B092E">
            <w:pPr>
              <w:pStyle w:val="bt"/>
              <w:spacing w:line="240" w:lineRule="auto"/>
              <w:jc w:val="center"/>
              <w:rPr>
                <w:sz w:val="28"/>
                <w:szCs w:val="28"/>
              </w:rPr>
            </w:pPr>
            <w:r>
              <w:rPr>
                <w:sz w:val="28"/>
                <w:szCs w:val="28"/>
              </w:rPr>
              <w:t>4</w:t>
            </w:r>
          </w:p>
        </w:tc>
      </w:tr>
      <w:tr w:rsidR="000C2AEC" w:rsidRPr="003B6703" w:rsidTr="00B54F39">
        <w:trPr>
          <w:trHeight w:val="513"/>
          <w:jc w:val="center"/>
        </w:trPr>
        <w:tc>
          <w:tcPr>
            <w:tcW w:w="933" w:type="dxa"/>
          </w:tcPr>
          <w:p w:rsidR="000C2AEC" w:rsidRPr="003B6703" w:rsidRDefault="004E513D" w:rsidP="007B092E">
            <w:pPr>
              <w:pStyle w:val="xl84"/>
            </w:pPr>
            <w:r w:rsidRPr="003B6703">
              <w:t>2</w:t>
            </w:r>
            <w:r w:rsidR="000C2AEC" w:rsidRPr="003B6703">
              <w:t>.</w:t>
            </w:r>
          </w:p>
        </w:tc>
        <w:tc>
          <w:tcPr>
            <w:tcW w:w="7779" w:type="dxa"/>
          </w:tcPr>
          <w:p w:rsidR="000C2AEC" w:rsidRPr="003B6703" w:rsidRDefault="004E513D" w:rsidP="0070133E">
            <w:pPr>
              <w:spacing w:line="209" w:lineRule="auto"/>
              <w:jc w:val="both"/>
              <w:rPr>
                <w:sz w:val="28"/>
                <w:szCs w:val="28"/>
              </w:rPr>
            </w:pPr>
            <w:r w:rsidRPr="003B6703">
              <w:rPr>
                <w:sz w:val="28"/>
                <w:szCs w:val="28"/>
              </w:rPr>
              <w:t>Производство товаров и услуг</w:t>
            </w:r>
          </w:p>
          <w:p w:rsidR="000C2AEC" w:rsidRPr="003B6703" w:rsidRDefault="000C2AEC" w:rsidP="0070133E">
            <w:pPr>
              <w:pStyle w:val="ab"/>
              <w:spacing w:line="209" w:lineRule="auto"/>
              <w:jc w:val="left"/>
              <w:rPr>
                <w:b w:val="0"/>
                <w:szCs w:val="28"/>
              </w:rPr>
            </w:pPr>
          </w:p>
        </w:tc>
        <w:tc>
          <w:tcPr>
            <w:tcW w:w="1214" w:type="dxa"/>
          </w:tcPr>
          <w:p w:rsidR="000C2AEC" w:rsidRPr="003B6703" w:rsidRDefault="00B54F39" w:rsidP="007B092E">
            <w:pPr>
              <w:pStyle w:val="bt"/>
              <w:spacing w:line="240" w:lineRule="auto"/>
              <w:jc w:val="center"/>
              <w:rPr>
                <w:sz w:val="28"/>
                <w:szCs w:val="28"/>
              </w:rPr>
            </w:pPr>
            <w:r>
              <w:rPr>
                <w:sz w:val="28"/>
                <w:szCs w:val="28"/>
              </w:rPr>
              <w:t>6</w:t>
            </w:r>
          </w:p>
        </w:tc>
      </w:tr>
      <w:tr w:rsidR="000C2AEC" w:rsidRPr="003B6703" w:rsidTr="00B54F39">
        <w:trPr>
          <w:trHeight w:val="528"/>
          <w:jc w:val="center"/>
        </w:trPr>
        <w:tc>
          <w:tcPr>
            <w:tcW w:w="933" w:type="dxa"/>
          </w:tcPr>
          <w:p w:rsidR="000C2AEC" w:rsidRPr="003B6703" w:rsidRDefault="004E513D" w:rsidP="007B092E">
            <w:pPr>
              <w:pStyle w:val="xl84"/>
            </w:pPr>
            <w:r w:rsidRPr="003B6703">
              <w:t>2.</w:t>
            </w:r>
            <w:r w:rsidR="00620B17" w:rsidRPr="003B6703">
              <w:t>1</w:t>
            </w:r>
            <w:r w:rsidRPr="003B6703">
              <w:t>.</w:t>
            </w:r>
          </w:p>
        </w:tc>
        <w:tc>
          <w:tcPr>
            <w:tcW w:w="7779" w:type="dxa"/>
          </w:tcPr>
          <w:p w:rsidR="00C00909" w:rsidRPr="003B6703" w:rsidRDefault="004E513D" w:rsidP="0070133E">
            <w:pPr>
              <w:pStyle w:val="ab"/>
              <w:spacing w:line="209" w:lineRule="auto"/>
              <w:jc w:val="both"/>
              <w:rPr>
                <w:b w:val="0"/>
                <w:szCs w:val="28"/>
              </w:rPr>
            </w:pPr>
            <w:r w:rsidRPr="003B6703">
              <w:rPr>
                <w:b w:val="0"/>
                <w:szCs w:val="28"/>
              </w:rPr>
              <w:t>Промышленное производство</w:t>
            </w:r>
          </w:p>
          <w:p w:rsidR="000C2AEC" w:rsidRPr="003B6703" w:rsidRDefault="000C2AEC" w:rsidP="0070133E">
            <w:pPr>
              <w:pStyle w:val="ab"/>
              <w:spacing w:line="209" w:lineRule="auto"/>
              <w:jc w:val="left"/>
              <w:rPr>
                <w:b w:val="0"/>
                <w:szCs w:val="28"/>
              </w:rPr>
            </w:pPr>
          </w:p>
        </w:tc>
        <w:tc>
          <w:tcPr>
            <w:tcW w:w="1214" w:type="dxa"/>
          </w:tcPr>
          <w:p w:rsidR="000C2AEC" w:rsidRPr="003B6703" w:rsidRDefault="00B54F39" w:rsidP="007B092E">
            <w:pPr>
              <w:pStyle w:val="bt"/>
              <w:spacing w:line="240" w:lineRule="auto"/>
              <w:jc w:val="center"/>
              <w:rPr>
                <w:sz w:val="28"/>
                <w:szCs w:val="28"/>
              </w:rPr>
            </w:pPr>
            <w:r>
              <w:rPr>
                <w:sz w:val="28"/>
                <w:szCs w:val="28"/>
              </w:rPr>
              <w:t>6</w:t>
            </w:r>
          </w:p>
        </w:tc>
      </w:tr>
      <w:tr w:rsidR="00C00909" w:rsidRPr="003B6703" w:rsidTr="00B54F39">
        <w:trPr>
          <w:trHeight w:val="528"/>
          <w:jc w:val="center"/>
        </w:trPr>
        <w:tc>
          <w:tcPr>
            <w:tcW w:w="933" w:type="dxa"/>
          </w:tcPr>
          <w:p w:rsidR="00C00909" w:rsidRPr="003B6703" w:rsidRDefault="004E513D" w:rsidP="007B092E">
            <w:pPr>
              <w:pStyle w:val="xl84"/>
            </w:pPr>
            <w:r w:rsidRPr="003B6703">
              <w:t>2.</w:t>
            </w:r>
            <w:r w:rsidR="00620B17" w:rsidRPr="003B6703">
              <w:t>2</w:t>
            </w:r>
            <w:r w:rsidRPr="003B6703">
              <w:t xml:space="preserve">. </w:t>
            </w:r>
          </w:p>
        </w:tc>
        <w:tc>
          <w:tcPr>
            <w:tcW w:w="7779" w:type="dxa"/>
          </w:tcPr>
          <w:p w:rsidR="00C00909" w:rsidRPr="003B6703" w:rsidRDefault="004E513D" w:rsidP="0070133E">
            <w:pPr>
              <w:keepNext/>
              <w:spacing w:line="209" w:lineRule="auto"/>
              <w:jc w:val="both"/>
              <w:rPr>
                <w:sz w:val="28"/>
                <w:szCs w:val="28"/>
              </w:rPr>
            </w:pPr>
            <w:r w:rsidRPr="003B6703">
              <w:rPr>
                <w:sz w:val="28"/>
                <w:szCs w:val="28"/>
              </w:rPr>
              <w:t>Сельское хозяйство</w:t>
            </w:r>
            <w:r w:rsidR="00B54F39">
              <w:rPr>
                <w:sz w:val="28"/>
                <w:szCs w:val="28"/>
              </w:rPr>
              <w:t xml:space="preserve"> </w:t>
            </w:r>
            <w:r w:rsidR="00046BFC">
              <w:rPr>
                <w:sz w:val="28"/>
                <w:szCs w:val="28"/>
              </w:rPr>
              <w:t xml:space="preserve">                                                                        </w:t>
            </w:r>
          </w:p>
          <w:p w:rsidR="00C00909" w:rsidRPr="003B6703" w:rsidRDefault="00C00909" w:rsidP="0070133E">
            <w:pPr>
              <w:pStyle w:val="ab"/>
              <w:spacing w:line="209" w:lineRule="auto"/>
              <w:jc w:val="left"/>
              <w:rPr>
                <w:b w:val="0"/>
                <w:szCs w:val="28"/>
              </w:rPr>
            </w:pPr>
          </w:p>
        </w:tc>
        <w:tc>
          <w:tcPr>
            <w:tcW w:w="1214" w:type="dxa"/>
          </w:tcPr>
          <w:p w:rsidR="00C00909" w:rsidRPr="003B6703" w:rsidRDefault="00046BFC" w:rsidP="007B092E">
            <w:pPr>
              <w:pStyle w:val="bt"/>
              <w:spacing w:line="240" w:lineRule="auto"/>
              <w:jc w:val="center"/>
              <w:rPr>
                <w:sz w:val="28"/>
                <w:szCs w:val="28"/>
              </w:rPr>
            </w:pPr>
            <w:r>
              <w:rPr>
                <w:sz w:val="28"/>
                <w:szCs w:val="28"/>
              </w:rPr>
              <w:t>10</w:t>
            </w:r>
          </w:p>
        </w:tc>
      </w:tr>
      <w:tr w:rsidR="00C00909" w:rsidRPr="003B6703" w:rsidTr="00B54F39">
        <w:trPr>
          <w:trHeight w:val="528"/>
          <w:jc w:val="center"/>
        </w:trPr>
        <w:tc>
          <w:tcPr>
            <w:tcW w:w="933" w:type="dxa"/>
          </w:tcPr>
          <w:p w:rsidR="00C00909" w:rsidRPr="003B6703" w:rsidRDefault="004E513D" w:rsidP="007B092E">
            <w:pPr>
              <w:pStyle w:val="xl84"/>
            </w:pPr>
            <w:r w:rsidRPr="003B6703">
              <w:t>2.</w:t>
            </w:r>
            <w:r w:rsidR="00620B17" w:rsidRPr="003B6703">
              <w:t>3</w:t>
            </w:r>
            <w:r w:rsidRPr="003B6703">
              <w:t>.</w:t>
            </w:r>
          </w:p>
        </w:tc>
        <w:tc>
          <w:tcPr>
            <w:tcW w:w="7779" w:type="dxa"/>
          </w:tcPr>
          <w:p w:rsidR="00C00909" w:rsidRPr="003B6703" w:rsidRDefault="004E513D" w:rsidP="0070133E">
            <w:pPr>
              <w:pStyle w:val="ab"/>
              <w:spacing w:line="209" w:lineRule="auto"/>
              <w:jc w:val="left"/>
              <w:rPr>
                <w:b w:val="0"/>
                <w:szCs w:val="28"/>
              </w:rPr>
            </w:pPr>
            <w:r w:rsidRPr="003B6703">
              <w:rPr>
                <w:b w:val="0"/>
                <w:iCs/>
                <w:szCs w:val="28"/>
              </w:rPr>
              <w:t>Транспорт и связь</w:t>
            </w:r>
          </w:p>
        </w:tc>
        <w:tc>
          <w:tcPr>
            <w:tcW w:w="1214" w:type="dxa"/>
          </w:tcPr>
          <w:p w:rsidR="00C00909" w:rsidRPr="003B6703" w:rsidRDefault="00046BFC" w:rsidP="00BB7E5D">
            <w:pPr>
              <w:pStyle w:val="bt"/>
              <w:spacing w:line="240" w:lineRule="auto"/>
              <w:jc w:val="center"/>
              <w:rPr>
                <w:sz w:val="28"/>
                <w:szCs w:val="28"/>
              </w:rPr>
            </w:pPr>
            <w:r>
              <w:rPr>
                <w:sz w:val="28"/>
                <w:szCs w:val="28"/>
              </w:rPr>
              <w:t>1</w:t>
            </w:r>
            <w:r w:rsidR="00BB7E5D">
              <w:rPr>
                <w:sz w:val="28"/>
                <w:szCs w:val="28"/>
              </w:rPr>
              <w:t>3</w:t>
            </w:r>
          </w:p>
        </w:tc>
      </w:tr>
      <w:tr w:rsidR="00CD41F2" w:rsidRPr="003B6703" w:rsidTr="00B54F39">
        <w:trPr>
          <w:trHeight w:val="528"/>
          <w:jc w:val="center"/>
        </w:trPr>
        <w:tc>
          <w:tcPr>
            <w:tcW w:w="933" w:type="dxa"/>
          </w:tcPr>
          <w:p w:rsidR="00CD41F2" w:rsidRPr="003B6703" w:rsidRDefault="0070133E" w:rsidP="007B092E">
            <w:pPr>
              <w:pStyle w:val="xl84"/>
            </w:pPr>
            <w:r w:rsidRPr="003B6703">
              <w:t>2.</w:t>
            </w:r>
            <w:r w:rsidR="00620B17" w:rsidRPr="003B6703">
              <w:t>3</w:t>
            </w:r>
            <w:r w:rsidRPr="003B6703">
              <w:t>.1.</w:t>
            </w:r>
          </w:p>
        </w:tc>
        <w:tc>
          <w:tcPr>
            <w:tcW w:w="7779" w:type="dxa"/>
          </w:tcPr>
          <w:p w:rsidR="00C00909" w:rsidRPr="003B6703" w:rsidRDefault="0070133E" w:rsidP="0070133E">
            <w:pPr>
              <w:pStyle w:val="ab"/>
              <w:spacing w:line="209" w:lineRule="auto"/>
              <w:jc w:val="both"/>
              <w:rPr>
                <w:b w:val="0"/>
                <w:szCs w:val="28"/>
              </w:rPr>
            </w:pPr>
            <w:r w:rsidRPr="003B6703">
              <w:rPr>
                <w:b w:val="0"/>
                <w:szCs w:val="28"/>
              </w:rPr>
              <w:t>Транспорт</w:t>
            </w:r>
          </w:p>
          <w:p w:rsidR="00CD41F2" w:rsidRPr="003B6703" w:rsidRDefault="00CD41F2" w:rsidP="0070133E">
            <w:pPr>
              <w:pStyle w:val="ab"/>
              <w:spacing w:line="209" w:lineRule="auto"/>
              <w:jc w:val="left"/>
              <w:rPr>
                <w:b w:val="0"/>
                <w:szCs w:val="28"/>
              </w:rPr>
            </w:pPr>
          </w:p>
        </w:tc>
        <w:tc>
          <w:tcPr>
            <w:tcW w:w="1214" w:type="dxa"/>
          </w:tcPr>
          <w:p w:rsidR="00CD41F2" w:rsidRPr="003B6703" w:rsidRDefault="00046BFC" w:rsidP="007B092E">
            <w:pPr>
              <w:pStyle w:val="bt"/>
              <w:spacing w:line="240" w:lineRule="auto"/>
              <w:jc w:val="center"/>
              <w:rPr>
                <w:sz w:val="28"/>
                <w:szCs w:val="28"/>
              </w:rPr>
            </w:pPr>
            <w:r>
              <w:rPr>
                <w:sz w:val="28"/>
                <w:szCs w:val="28"/>
              </w:rPr>
              <w:t>13</w:t>
            </w:r>
          </w:p>
        </w:tc>
      </w:tr>
      <w:tr w:rsidR="00CD41F2" w:rsidRPr="003B6703" w:rsidTr="00B54F39">
        <w:trPr>
          <w:trHeight w:val="528"/>
          <w:jc w:val="center"/>
        </w:trPr>
        <w:tc>
          <w:tcPr>
            <w:tcW w:w="933" w:type="dxa"/>
          </w:tcPr>
          <w:p w:rsidR="00CD41F2" w:rsidRPr="003B6703" w:rsidRDefault="0070133E" w:rsidP="007B092E">
            <w:pPr>
              <w:pStyle w:val="xl84"/>
            </w:pPr>
            <w:r w:rsidRPr="003B6703">
              <w:t>2.</w:t>
            </w:r>
            <w:r w:rsidR="00620B17" w:rsidRPr="003B6703">
              <w:t>3</w:t>
            </w:r>
            <w:r w:rsidRPr="003B6703">
              <w:t>.2.</w:t>
            </w:r>
          </w:p>
        </w:tc>
        <w:tc>
          <w:tcPr>
            <w:tcW w:w="7779" w:type="dxa"/>
          </w:tcPr>
          <w:p w:rsidR="00C00909" w:rsidRPr="003B6703" w:rsidRDefault="0070133E" w:rsidP="0070133E">
            <w:pPr>
              <w:pStyle w:val="ab"/>
              <w:spacing w:line="209" w:lineRule="auto"/>
              <w:jc w:val="left"/>
              <w:rPr>
                <w:rFonts w:ascii="Antique Olive" w:hAnsi="Antique Olive"/>
                <w:b w:val="0"/>
                <w:szCs w:val="28"/>
              </w:rPr>
            </w:pPr>
            <w:r w:rsidRPr="003B6703">
              <w:rPr>
                <w:b w:val="0"/>
                <w:szCs w:val="28"/>
              </w:rPr>
              <w:t>Связь</w:t>
            </w:r>
            <w:r w:rsidR="00C00909" w:rsidRPr="003B6703">
              <w:rPr>
                <w:rFonts w:ascii="Antique Olive" w:hAnsi="Antique Olive"/>
                <w:b w:val="0"/>
                <w:szCs w:val="28"/>
              </w:rPr>
              <w:t xml:space="preserve"> </w:t>
            </w:r>
          </w:p>
          <w:p w:rsidR="00CD41F2" w:rsidRPr="003B6703" w:rsidRDefault="00CD41F2" w:rsidP="0070133E">
            <w:pPr>
              <w:pStyle w:val="ab"/>
              <w:spacing w:line="209" w:lineRule="auto"/>
              <w:jc w:val="left"/>
              <w:rPr>
                <w:rFonts w:ascii="Antique Olive" w:hAnsi="Antique Olive"/>
                <w:b w:val="0"/>
                <w:szCs w:val="28"/>
              </w:rPr>
            </w:pPr>
          </w:p>
        </w:tc>
        <w:tc>
          <w:tcPr>
            <w:tcW w:w="1214" w:type="dxa"/>
          </w:tcPr>
          <w:p w:rsidR="00CD41F2" w:rsidRPr="003B6703" w:rsidRDefault="00046BFC" w:rsidP="005770C2">
            <w:pPr>
              <w:pStyle w:val="bt"/>
              <w:spacing w:line="240" w:lineRule="auto"/>
              <w:jc w:val="center"/>
              <w:rPr>
                <w:sz w:val="28"/>
                <w:szCs w:val="28"/>
              </w:rPr>
            </w:pPr>
            <w:r>
              <w:rPr>
                <w:sz w:val="28"/>
                <w:szCs w:val="28"/>
              </w:rPr>
              <w:t>14</w:t>
            </w:r>
          </w:p>
        </w:tc>
      </w:tr>
      <w:tr w:rsidR="00B10FF9" w:rsidRPr="003B6703" w:rsidTr="00B54F39">
        <w:trPr>
          <w:trHeight w:val="528"/>
          <w:jc w:val="center"/>
        </w:trPr>
        <w:tc>
          <w:tcPr>
            <w:tcW w:w="933" w:type="dxa"/>
          </w:tcPr>
          <w:p w:rsidR="00B10FF9" w:rsidRPr="003B6703" w:rsidRDefault="00B10FF9" w:rsidP="0056045C">
            <w:pPr>
              <w:spacing w:line="209" w:lineRule="auto"/>
              <w:rPr>
                <w:sz w:val="28"/>
                <w:szCs w:val="28"/>
              </w:rPr>
            </w:pPr>
            <w:r w:rsidRPr="003B6703">
              <w:rPr>
                <w:sz w:val="28"/>
                <w:szCs w:val="28"/>
              </w:rPr>
              <w:t>2.</w:t>
            </w:r>
            <w:r w:rsidR="00722443" w:rsidRPr="003B6703">
              <w:rPr>
                <w:sz w:val="28"/>
                <w:szCs w:val="28"/>
              </w:rPr>
              <w:t>4</w:t>
            </w:r>
            <w:r w:rsidRPr="003B6703">
              <w:rPr>
                <w:sz w:val="28"/>
                <w:szCs w:val="28"/>
              </w:rPr>
              <w:t>.</w:t>
            </w:r>
          </w:p>
        </w:tc>
        <w:tc>
          <w:tcPr>
            <w:tcW w:w="7779" w:type="dxa"/>
          </w:tcPr>
          <w:p w:rsidR="00B10FF9" w:rsidRPr="003B6703" w:rsidRDefault="00B10FF9" w:rsidP="00FF2E9D">
            <w:pPr>
              <w:pStyle w:val="ab"/>
              <w:spacing w:line="209" w:lineRule="auto"/>
              <w:jc w:val="left"/>
              <w:rPr>
                <w:b w:val="0"/>
                <w:szCs w:val="28"/>
              </w:rPr>
            </w:pPr>
            <w:r w:rsidRPr="003B6703">
              <w:rPr>
                <w:b w:val="0"/>
                <w:szCs w:val="28"/>
              </w:rPr>
              <w:t xml:space="preserve">Строительство </w:t>
            </w:r>
          </w:p>
          <w:p w:rsidR="00B10FF9" w:rsidRPr="003B6703" w:rsidRDefault="00B10FF9" w:rsidP="00FF2E9D">
            <w:pPr>
              <w:pStyle w:val="ab"/>
              <w:spacing w:line="209" w:lineRule="auto"/>
              <w:jc w:val="left"/>
              <w:rPr>
                <w:rFonts w:ascii="Antique Olive" w:hAnsi="Antique Olive"/>
                <w:b w:val="0"/>
                <w:szCs w:val="28"/>
              </w:rPr>
            </w:pPr>
          </w:p>
        </w:tc>
        <w:tc>
          <w:tcPr>
            <w:tcW w:w="1214" w:type="dxa"/>
          </w:tcPr>
          <w:p w:rsidR="00B10FF9" w:rsidRPr="003B6703" w:rsidRDefault="00046BFC" w:rsidP="00F4542E">
            <w:pPr>
              <w:pStyle w:val="bt"/>
              <w:spacing w:line="240" w:lineRule="auto"/>
              <w:jc w:val="center"/>
              <w:rPr>
                <w:sz w:val="28"/>
                <w:szCs w:val="28"/>
              </w:rPr>
            </w:pPr>
            <w:r>
              <w:rPr>
                <w:sz w:val="28"/>
                <w:szCs w:val="28"/>
              </w:rPr>
              <w:t>19</w:t>
            </w:r>
          </w:p>
        </w:tc>
      </w:tr>
      <w:tr w:rsidR="00B10FF9" w:rsidRPr="003B6703" w:rsidTr="00B54F39">
        <w:trPr>
          <w:trHeight w:val="528"/>
          <w:jc w:val="center"/>
        </w:trPr>
        <w:tc>
          <w:tcPr>
            <w:tcW w:w="933" w:type="dxa"/>
          </w:tcPr>
          <w:p w:rsidR="00B10FF9" w:rsidRPr="003B6703" w:rsidRDefault="00B10FF9" w:rsidP="00D9330F">
            <w:pPr>
              <w:pStyle w:val="bt"/>
              <w:spacing w:line="209" w:lineRule="auto"/>
              <w:jc w:val="left"/>
              <w:rPr>
                <w:sz w:val="28"/>
                <w:szCs w:val="28"/>
              </w:rPr>
            </w:pPr>
            <w:r w:rsidRPr="003B6703">
              <w:rPr>
                <w:sz w:val="28"/>
                <w:szCs w:val="28"/>
              </w:rPr>
              <w:t xml:space="preserve">3. </w:t>
            </w:r>
          </w:p>
        </w:tc>
        <w:tc>
          <w:tcPr>
            <w:tcW w:w="7779" w:type="dxa"/>
          </w:tcPr>
          <w:p w:rsidR="00B10FF9" w:rsidRPr="003B6703" w:rsidRDefault="00C6633E" w:rsidP="0070133E">
            <w:pPr>
              <w:pStyle w:val="ab"/>
              <w:spacing w:line="209" w:lineRule="auto"/>
              <w:jc w:val="left"/>
              <w:rPr>
                <w:b w:val="0"/>
                <w:szCs w:val="28"/>
              </w:rPr>
            </w:pPr>
            <w:r w:rsidRPr="003B6703">
              <w:rPr>
                <w:b w:val="0"/>
                <w:szCs w:val="28"/>
              </w:rPr>
              <w:t>Торговля и услуги населению</w:t>
            </w:r>
          </w:p>
          <w:p w:rsidR="00B10FF9" w:rsidRPr="003B6703" w:rsidRDefault="00B10FF9" w:rsidP="0070133E">
            <w:pPr>
              <w:pStyle w:val="ab"/>
              <w:spacing w:line="209" w:lineRule="auto"/>
              <w:jc w:val="left"/>
              <w:rPr>
                <w:b w:val="0"/>
                <w:szCs w:val="28"/>
              </w:rPr>
            </w:pPr>
          </w:p>
        </w:tc>
        <w:tc>
          <w:tcPr>
            <w:tcW w:w="1214" w:type="dxa"/>
          </w:tcPr>
          <w:p w:rsidR="00B10FF9" w:rsidRPr="003B6703" w:rsidRDefault="00046BFC" w:rsidP="00BB7E5D">
            <w:pPr>
              <w:pStyle w:val="bt"/>
              <w:spacing w:line="240" w:lineRule="auto"/>
              <w:jc w:val="center"/>
              <w:rPr>
                <w:sz w:val="28"/>
                <w:szCs w:val="28"/>
              </w:rPr>
            </w:pPr>
            <w:r>
              <w:rPr>
                <w:sz w:val="28"/>
                <w:szCs w:val="28"/>
              </w:rPr>
              <w:t>2</w:t>
            </w:r>
            <w:r w:rsidR="00BB7E5D">
              <w:rPr>
                <w:sz w:val="28"/>
                <w:szCs w:val="28"/>
              </w:rPr>
              <w:t>2</w:t>
            </w:r>
          </w:p>
        </w:tc>
      </w:tr>
      <w:tr w:rsidR="00B10FF9" w:rsidRPr="003B6703" w:rsidTr="00B54F39">
        <w:trPr>
          <w:trHeight w:val="528"/>
          <w:jc w:val="center"/>
        </w:trPr>
        <w:tc>
          <w:tcPr>
            <w:tcW w:w="933" w:type="dxa"/>
          </w:tcPr>
          <w:p w:rsidR="00B10FF9" w:rsidRPr="003B6703" w:rsidRDefault="00620B17" w:rsidP="00D9330F">
            <w:pPr>
              <w:pStyle w:val="bt"/>
              <w:spacing w:line="209" w:lineRule="auto"/>
              <w:jc w:val="left"/>
              <w:rPr>
                <w:sz w:val="28"/>
                <w:szCs w:val="28"/>
              </w:rPr>
            </w:pPr>
            <w:r w:rsidRPr="003B6703">
              <w:rPr>
                <w:sz w:val="28"/>
                <w:szCs w:val="28"/>
              </w:rPr>
              <w:t>4</w:t>
            </w:r>
            <w:r w:rsidR="00B10FF9" w:rsidRPr="003B6703">
              <w:rPr>
                <w:sz w:val="28"/>
                <w:szCs w:val="28"/>
              </w:rPr>
              <w:t xml:space="preserve">. </w:t>
            </w:r>
          </w:p>
        </w:tc>
        <w:tc>
          <w:tcPr>
            <w:tcW w:w="7779" w:type="dxa"/>
          </w:tcPr>
          <w:p w:rsidR="00B10FF9" w:rsidRPr="003B6703" w:rsidRDefault="00B10FF9" w:rsidP="0070133E">
            <w:pPr>
              <w:pStyle w:val="ab"/>
              <w:spacing w:line="209" w:lineRule="auto"/>
              <w:jc w:val="left"/>
              <w:rPr>
                <w:b w:val="0"/>
                <w:szCs w:val="28"/>
              </w:rPr>
            </w:pPr>
            <w:r w:rsidRPr="003B6703">
              <w:rPr>
                <w:b w:val="0"/>
                <w:szCs w:val="28"/>
              </w:rPr>
              <w:t>Малое и среднее предпринимательство</w:t>
            </w:r>
          </w:p>
          <w:p w:rsidR="00B10FF9" w:rsidRPr="003B6703" w:rsidRDefault="00B10FF9" w:rsidP="0070133E">
            <w:pPr>
              <w:pStyle w:val="ab"/>
              <w:spacing w:line="209" w:lineRule="auto"/>
              <w:jc w:val="left"/>
              <w:rPr>
                <w:b w:val="0"/>
                <w:szCs w:val="28"/>
              </w:rPr>
            </w:pPr>
          </w:p>
        </w:tc>
        <w:tc>
          <w:tcPr>
            <w:tcW w:w="1214" w:type="dxa"/>
          </w:tcPr>
          <w:p w:rsidR="00B10FF9" w:rsidRPr="003B6703" w:rsidRDefault="00046BFC" w:rsidP="00F4542E">
            <w:pPr>
              <w:pStyle w:val="bt"/>
              <w:spacing w:line="240" w:lineRule="auto"/>
              <w:jc w:val="center"/>
              <w:rPr>
                <w:sz w:val="28"/>
                <w:szCs w:val="28"/>
              </w:rPr>
            </w:pPr>
            <w:r>
              <w:rPr>
                <w:sz w:val="28"/>
                <w:szCs w:val="28"/>
              </w:rPr>
              <w:t>25</w:t>
            </w:r>
          </w:p>
        </w:tc>
      </w:tr>
      <w:tr w:rsidR="00B10FF9" w:rsidRPr="003B6703" w:rsidTr="00B54F39">
        <w:trPr>
          <w:trHeight w:val="528"/>
          <w:jc w:val="center"/>
        </w:trPr>
        <w:tc>
          <w:tcPr>
            <w:tcW w:w="933" w:type="dxa"/>
          </w:tcPr>
          <w:p w:rsidR="00B10FF9" w:rsidRPr="003B6703" w:rsidRDefault="00620B17" w:rsidP="00D9330F">
            <w:pPr>
              <w:spacing w:line="209" w:lineRule="auto"/>
            </w:pPr>
            <w:r w:rsidRPr="003B6703">
              <w:rPr>
                <w:sz w:val="28"/>
                <w:szCs w:val="28"/>
              </w:rPr>
              <w:t>5</w:t>
            </w:r>
            <w:r w:rsidR="00B10FF9" w:rsidRPr="003B6703">
              <w:rPr>
                <w:sz w:val="28"/>
                <w:szCs w:val="28"/>
              </w:rPr>
              <w:t xml:space="preserve">. </w:t>
            </w:r>
          </w:p>
        </w:tc>
        <w:tc>
          <w:tcPr>
            <w:tcW w:w="7779" w:type="dxa"/>
          </w:tcPr>
          <w:p w:rsidR="00B10FF9" w:rsidRPr="003B6703" w:rsidRDefault="00B10FF9" w:rsidP="0070133E">
            <w:pPr>
              <w:pStyle w:val="ab"/>
              <w:spacing w:line="209" w:lineRule="auto"/>
              <w:jc w:val="left"/>
              <w:rPr>
                <w:b w:val="0"/>
                <w:szCs w:val="28"/>
              </w:rPr>
            </w:pPr>
            <w:r w:rsidRPr="003B6703">
              <w:rPr>
                <w:b w:val="0"/>
                <w:szCs w:val="28"/>
              </w:rPr>
              <w:t>Инвестиции</w:t>
            </w:r>
          </w:p>
          <w:p w:rsidR="00B10FF9" w:rsidRPr="003B6703" w:rsidRDefault="00B10FF9" w:rsidP="0070133E">
            <w:pPr>
              <w:pStyle w:val="ab"/>
              <w:spacing w:line="209" w:lineRule="auto"/>
              <w:jc w:val="left"/>
              <w:rPr>
                <w:b w:val="0"/>
                <w:szCs w:val="28"/>
              </w:rPr>
            </w:pPr>
          </w:p>
        </w:tc>
        <w:tc>
          <w:tcPr>
            <w:tcW w:w="1214" w:type="dxa"/>
          </w:tcPr>
          <w:p w:rsidR="00B10FF9" w:rsidRPr="003B6703" w:rsidRDefault="00046BFC" w:rsidP="008A0073">
            <w:pPr>
              <w:pStyle w:val="bt"/>
              <w:spacing w:line="240" w:lineRule="auto"/>
              <w:jc w:val="center"/>
              <w:rPr>
                <w:sz w:val="28"/>
                <w:szCs w:val="28"/>
              </w:rPr>
            </w:pPr>
            <w:r>
              <w:rPr>
                <w:sz w:val="28"/>
                <w:szCs w:val="28"/>
              </w:rPr>
              <w:t>2</w:t>
            </w:r>
            <w:r w:rsidR="008A0073">
              <w:rPr>
                <w:sz w:val="28"/>
                <w:szCs w:val="28"/>
              </w:rPr>
              <w:t>7</w:t>
            </w:r>
          </w:p>
        </w:tc>
      </w:tr>
      <w:tr w:rsidR="00620B17" w:rsidRPr="003B6703" w:rsidTr="00B54F39">
        <w:trPr>
          <w:trHeight w:val="528"/>
          <w:jc w:val="center"/>
        </w:trPr>
        <w:tc>
          <w:tcPr>
            <w:tcW w:w="933" w:type="dxa"/>
          </w:tcPr>
          <w:p w:rsidR="00620B17" w:rsidRPr="003B6703" w:rsidRDefault="00722443" w:rsidP="00D9330F">
            <w:pPr>
              <w:spacing w:line="209" w:lineRule="auto"/>
              <w:rPr>
                <w:sz w:val="28"/>
                <w:szCs w:val="28"/>
              </w:rPr>
            </w:pPr>
            <w:r w:rsidRPr="003B6703">
              <w:rPr>
                <w:sz w:val="28"/>
                <w:szCs w:val="28"/>
              </w:rPr>
              <w:t>6</w:t>
            </w:r>
            <w:r w:rsidR="00620B17" w:rsidRPr="003B6703">
              <w:rPr>
                <w:sz w:val="28"/>
                <w:szCs w:val="28"/>
              </w:rPr>
              <w:t xml:space="preserve">. </w:t>
            </w:r>
          </w:p>
        </w:tc>
        <w:tc>
          <w:tcPr>
            <w:tcW w:w="7779" w:type="dxa"/>
          </w:tcPr>
          <w:p w:rsidR="00620B17" w:rsidRPr="003B6703" w:rsidRDefault="00620B17" w:rsidP="002116E6">
            <w:pPr>
              <w:pStyle w:val="ab"/>
              <w:spacing w:line="209" w:lineRule="auto"/>
              <w:jc w:val="left"/>
              <w:rPr>
                <w:b w:val="0"/>
                <w:szCs w:val="28"/>
              </w:rPr>
            </w:pPr>
            <w:r w:rsidRPr="003B6703">
              <w:rPr>
                <w:b w:val="0"/>
                <w:szCs w:val="28"/>
              </w:rPr>
              <w:t>Финансы</w:t>
            </w:r>
          </w:p>
        </w:tc>
        <w:tc>
          <w:tcPr>
            <w:tcW w:w="1214" w:type="dxa"/>
          </w:tcPr>
          <w:p w:rsidR="00620B17" w:rsidRPr="003B6703" w:rsidRDefault="00312DA4" w:rsidP="00F4542E">
            <w:pPr>
              <w:pStyle w:val="bt"/>
              <w:spacing w:line="240" w:lineRule="auto"/>
              <w:jc w:val="center"/>
              <w:rPr>
                <w:sz w:val="28"/>
                <w:szCs w:val="28"/>
              </w:rPr>
            </w:pPr>
            <w:r>
              <w:rPr>
                <w:sz w:val="28"/>
                <w:szCs w:val="28"/>
              </w:rPr>
              <w:t>30</w:t>
            </w:r>
          </w:p>
        </w:tc>
      </w:tr>
      <w:tr w:rsidR="00A17189" w:rsidRPr="003B6703" w:rsidTr="00B54F39">
        <w:trPr>
          <w:trHeight w:val="528"/>
          <w:jc w:val="center"/>
        </w:trPr>
        <w:tc>
          <w:tcPr>
            <w:tcW w:w="933" w:type="dxa"/>
          </w:tcPr>
          <w:p w:rsidR="00A17189" w:rsidRPr="003B6703" w:rsidRDefault="00722443" w:rsidP="00D9330F">
            <w:pPr>
              <w:spacing w:line="209" w:lineRule="auto"/>
              <w:rPr>
                <w:sz w:val="28"/>
                <w:szCs w:val="28"/>
              </w:rPr>
            </w:pPr>
            <w:r w:rsidRPr="003B6703">
              <w:rPr>
                <w:sz w:val="28"/>
                <w:szCs w:val="28"/>
              </w:rPr>
              <w:t>7</w:t>
            </w:r>
            <w:r w:rsidR="00620B17" w:rsidRPr="003B6703">
              <w:rPr>
                <w:sz w:val="28"/>
                <w:szCs w:val="28"/>
              </w:rPr>
              <w:t>.</w:t>
            </w:r>
          </w:p>
        </w:tc>
        <w:tc>
          <w:tcPr>
            <w:tcW w:w="7779" w:type="dxa"/>
          </w:tcPr>
          <w:p w:rsidR="00A17189" w:rsidRPr="003B6703" w:rsidRDefault="00A17189" w:rsidP="002116E6">
            <w:pPr>
              <w:pStyle w:val="ab"/>
              <w:spacing w:line="209" w:lineRule="auto"/>
              <w:jc w:val="left"/>
              <w:rPr>
                <w:b w:val="0"/>
                <w:szCs w:val="28"/>
              </w:rPr>
            </w:pPr>
            <w:r w:rsidRPr="003B6703">
              <w:rPr>
                <w:b w:val="0"/>
                <w:szCs w:val="28"/>
              </w:rPr>
              <w:t>Денежные доходы и расходы населения</w:t>
            </w:r>
          </w:p>
        </w:tc>
        <w:tc>
          <w:tcPr>
            <w:tcW w:w="1214" w:type="dxa"/>
          </w:tcPr>
          <w:p w:rsidR="00A17189" w:rsidRPr="003B6703" w:rsidRDefault="00046BFC" w:rsidP="00F4542E">
            <w:pPr>
              <w:pStyle w:val="bt"/>
              <w:spacing w:line="240" w:lineRule="auto"/>
              <w:jc w:val="center"/>
              <w:rPr>
                <w:sz w:val="28"/>
                <w:szCs w:val="28"/>
              </w:rPr>
            </w:pPr>
            <w:r>
              <w:rPr>
                <w:sz w:val="28"/>
                <w:szCs w:val="28"/>
              </w:rPr>
              <w:t>32</w:t>
            </w:r>
          </w:p>
        </w:tc>
      </w:tr>
      <w:tr w:rsidR="00A17189" w:rsidRPr="003B6703" w:rsidTr="00B54F39">
        <w:trPr>
          <w:trHeight w:val="528"/>
          <w:jc w:val="center"/>
        </w:trPr>
        <w:tc>
          <w:tcPr>
            <w:tcW w:w="933" w:type="dxa"/>
          </w:tcPr>
          <w:p w:rsidR="00A17189" w:rsidRPr="003B6703" w:rsidRDefault="00722443" w:rsidP="00D9330F">
            <w:pPr>
              <w:pStyle w:val="bt"/>
              <w:spacing w:line="209" w:lineRule="auto"/>
              <w:jc w:val="left"/>
              <w:rPr>
                <w:sz w:val="28"/>
                <w:szCs w:val="28"/>
              </w:rPr>
            </w:pPr>
            <w:r w:rsidRPr="003B6703">
              <w:rPr>
                <w:sz w:val="28"/>
                <w:szCs w:val="28"/>
              </w:rPr>
              <w:t>8</w:t>
            </w:r>
            <w:r w:rsidR="00A17189" w:rsidRPr="003B6703">
              <w:rPr>
                <w:sz w:val="28"/>
                <w:szCs w:val="28"/>
              </w:rPr>
              <w:t>.</w:t>
            </w:r>
          </w:p>
        </w:tc>
        <w:tc>
          <w:tcPr>
            <w:tcW w:w="7779" w:type="dxa"/>
          </w:tcPr>
          <w:p w:rsidR="00A17189" w:rsidRPr="003B6703" w:rsidDel="005966B1" w:rsidRDefault="00A17189" w:rsidP="002116E6">
            <w:pPr>
              <w:pStyle w:val="ab"/>
              <w:spacing w:line="209" w:lineRule="auto"/>
              <w:jc w:val="left"/>
              <w:rPr>
                <w:b w:val="0"/>
                <w:szCs w:val="28"/>
              </w:rPr>
            </w:pPr>
            <w:r w:rsidRPr="003B6703">
              <w:rPr>
                <w:b w:val="0"/>
                <w:szCs w:val="28"/>
              </w:rPr>
              <w:t>Труд и занятость</w:t>
            </w:r>
          </w:p>
        </w:tc>
        <w:tc>
          <w:tcPr>
            <w:tcW w:w="1214" w:type="dxa"/>
          </w:tcPr>
          <w:p w:rsidR="00A17189" w:rsidRPr="003B6703" w:rsidRDefault="00046BFC" w:rsidP="00312DA4">
            <w:pPr>
              <w:pStyle w:val="bt"/>
              <w:spacing w:line="240" w:lineRule="auto"/>
              <w:jc w:val="center"/>
              <w:rPr>
                <w:sz w:val="28"/>
                <w:szCs w:val="28"/>
              </w:rPr>
            </w:pPr>
            <w:r>
              <w:rPr>
                <w:sz w:val="28"/>
                <w:szCs w:val="28"/>
              </w:rPr>
              <w:t>3</w:t>
            </w:r>
            <w:r w:rsidR="00312DA4">
              <w:rPr>
                <w:sz w:val="28"/>
                <w:szCs w:val="28"/>
              </w:rPr>
              <w:t>7</w:t>
            </w:r>
          </w:p>
        </w:tc>
      </w:tr>
      <w:tr w:rsidR="00A17189" w:rsidRPr="003B6703" w:rsidTr="00B54F39">
        <w:trPr>
          <w:trHeight w:val="528"/>
          <w:jc w:val="center"/>
        </w:trPr>
        <w:tc>
          <w:tcPr>
            <w:tcW w:w="933" w:type="dxa"/>
          </w:tcPr>
          <w:p w:rsidR="00A17189" w:rsidRPr="003B6703" w:rsidRDefault="00722443" w:rsidP="00D9330F">
            <w:pPr>
              <w:pStyle w:val="bt"/>
              <w:spacing w:line="209" w:lineRule="auto"/>
              <w:jc w:val="left"/>
              <w:rPr>
                <w:sz w:val="28"/>
                <w:szCs w:val="28"/>
              </w:rPr>
            </w:pPr>
            <w:r w:rsidRPr="003B6703">
              <w:rPr>
                <w:sz w:val="28"/>
                <w:szCs w:val="28"/>
              </w:rPr>
              <w:t>9</w:t>
            </w:r>
            <w:r w:rsidR="00A17189" w:rsidRPr="003B6703">
              <w:rPr>
                <w:sz w:val="28"/>
                <w:szCs w:val="28"/>
              </w:rPr>
              <w:t>.</w:t>
            </w:r>
          </w:p>
        </w:tc>
        <w:tc>
          <w:tcPr>
            <w:tcW w:w="7779" w:type="dxa"/>
          </w:tcPr>
          <w:p w:rsidR="00A17189" w:rsidRPr="003B6703" w:rsidRDefault="00A17189" w:rsidP="002116E6">
            <w:pPr>
              <w:pStyle w:val="ab"/>
              <w:spacing w:line="209" w:lineRule="auto"/>
              <w:jc w:val="left"/>
              <w:rPr>
                <w:b w:val="0"/>
                <w:szCs w:val="28"/>
              </w:rPr>
            </w:pPr>
            <w:r w:rsidRPr="003B6703">
              <w:rPr>
                <w:b w:val="0"/>
                <w:szCs w:val="28"/>
              </w:rPr>
              <w:t xml:space="preserve">Развитие социальной сферы </w:t>
            </w:r>
          </w:p>
          <w:p w:rsidR="00A17189" w:rsidRPr="003B6703" w:rsidDel="005966B1" w:rsidRDefault="00A17189" w:rsidP="002116E6">
            <w:pPr>
              <w:pStyle w:val="ab"/>
              <w:spacing w:line="209" w:lineRule="auto"/>
              <w:jc w:val="left"/>
              <w:rPr>
                <w:b w:val="0"/>
                <w:szCs w:val="28"/>
              </w:rPr>
            </w:pPr>
          </w:p>
        </w:tc>
        <w:tc>
          <w:tcPr>
            <w:tcW w:w="1214" w:type="dxa"/>
          </w:tcPr>
          <w:p w:rsidR="00A17189" w:rsidRPr="003B6703" w:rsidRDefault="00046BFC" w:rsidP="00F4542E">
            <w:pPr>
              <w:pStyle w:val="bt"/>
              <w:spacing w:line="240" w:lineRule="auto"/>
              <w:jc w:val="center"/>
              <w:rPr>
                <w:sz w:val="28"/>
                <w:szCs w:val="28"/>
              </w:rPr>
            </w:pPr>
            <w:r>
              <w:rPr>
                <w:sz w:val="28"/>
                <w:szCs w:val="28"/>
              </w:rPr>
              <w:t>39</w:t>
            </w:r>
          </w:p>
        </w:tc>
      </w:tr>
      <w:tr w:rsidR="00A17189" w:rsidRPr="003B6703" w:rsidTr="00B54F39">
        <w:trPr>
          <w:trHeight w:val="528"/>
          <w:jc w:val="center"/>
        </w:trPr>
        <w:tc>
          <w:tcPr>
            <w:tcW w:w="933" w:type="dxa"/>
          </w:tcPr>
          <w:p w:rsidR="00A17189" w:rsidRPr="003B6703" w:rsidRDefault="00620B17" w:rsidP="00D9330F">
            <w:pPr>
              <w:pStyle w:val="bt"/>
              <w:spacing w:line="209" w:lineRule="auto"/>
              <w:jc w:val="left"/>
              <w:rPr>
                <w:sz w:val="28"/>
                <w:szCs w:val="28"/>
              </w:rPr>
            </w:pPr>
            <w:r w:rsidRPr="003B6703">
              <w:rPr>
                <w:sz w:val="28"/>
                <w:szCs w:val="28"/>
              </w:rPr>
              <w:t>1</w:t>
            </w:r>
            <w:r w:rsidR="00722443" w:rsidRPr="003B6703">
              <w:rPr>
                <w:sz w:val="28"/>
                <w:szCs w:val="28"/>
              </w:rPr>
              <w:t>0</w:t>
            </w:r>
            <w:r w:rsidR="00A17189" w:rsidRPr="003B6703">
              <w:rPr>
                <w:sz w:val="28"/>
                <w:szCs w:val="28"/>
              </w:rPr>
              <w:t xml:space="preserve">. </w:t>
            </w:r>
          </w:p>
        </w:tc>
        <w:tc>
          <w:tcPr>
            <w:tcW w:w="7779" w:type="dxa"/>
          </w:tcPr>
          <w:p w:rsidR="00A17189" w:rsidRPr="003B6703" w:rsidRDefault="00A17189" w:rsidP="002116E6">
            <w:pPr>
              <w:pStyle w:val="ab"/>
              <w:spacing w:line="209" w:lineRule="auto"/>
              <w:jc w:val="left"/>
              <w:rPr>
                <w:b w:val="0"/>
                <w:szCs w:val="28"/>
              </w:rPr>
            </w:pPr>
            <w:r w:rsidRPr="003B6703">
              <w:rPr>
                <w:b w:val="0"/>
                <w:szCs w:val="28"/>
              </w:rPr>
              <w:t>Охрана окружающей среды</w:t>
            </w:r>
          </w:p>
          <w:p w:rsidR="00A17189" w:rsidRPr="003B6703" w:rsidRDefault="00A17189" w:rsidP="002116E6">
            <w:pPr>
              <w:pStyle w:val="ab"/>
              <w:spacing w:line="209" w:lineRule="auto"/>
              <w:jc w:val="left"/>
              <w:rPr>
                <w:b w:val="0"/>
                <w:szCs w:val="28"/>
              </w:rPr>
            </w:pPr>
            <w:r w:rsidRPr="003B6703">
              <w:rPr>
                <w:b w:val="0"/>
                <w:szCs w:val="28"/>
              </w:rPr>
              <w:t xml:space="preserve"> </w:t>
            </w:r>
          </w:p>
        </w:tc>
        <w:tc>
          <w:tcPr>
            <w:tcW w:w="1214" w:type="dxa"/>
          </w:tcPr>
          <w:p w:rsidR="00A17189" w:rsidRPr="003B6703" w:rsidRDefault="00046BFC" w:rsidP="0081576D">
            <w:pPr>
              <w:pStyle w:val="bt"/>
              <w:spacing w:line="240" w:lineRule="auto"/>
              <w:jc w:val="center"/>
              <w:rPr>
                <w:sz w:val="28"/>
                <w:szCs w:val="28"/>
              </w:rPr>
            </w:pPr>
            <w:r>
              <w:rPr>
                <w:sz w:val="28"/>
                <w:szCs w:val="28"/>
              </w:rPr>
              <w:t>6</w:t>
            </w:r>
            <w:r w:rsidR="0081576D">
              <w:rPr>
                <w:sz w:val="28"/>
                <w:szCs w:val="28"/>
              </w:rPr>
              <w:t>1</w:t>
            </w:r>
          </w:p>
        </w:tc>
      </w:tr>
      <w:tr w:rsidR="00A17189" w:rsidRPr="003B6703" w:rsidTr="00B54F39">
        <w:trPr>
          <w:trHeight w:val="528"/>
          <w:jc w:val="center"/>
        </w:trPr>
        <w:tc>
          <w:tcPr>
            <w:tcW w:w="933" w:type="dxa"/>
          </w:tcPr>
          <w:p w:rsidR="00A17189" w:rsidRPr="003B6703" w:rsidRDefault="00A17189" w:rsidP="00D9330F">
            <w:pPr>
              <w:pStyle w:val="bt"/>
              <w:spacing w:line="209" w:lineRule="auto"/>
              <w:jc w:val="left"/>
              <w:rPr>
                <w:sz w:val="28"/>
                <w:szCs w:val="28"/>
              </w:rPr>
            </w:pPr>
            <w:r w:rsidRPr="003B6703">
              <w:rPr>
                <w:sz w:val="28"/>
                <w:szCs w:val="28"/>
              </w:rPr>
              <w:t>1</w:t>
            </w:r>
            <w:r w:rsidR="000D1AB3" w:rsidRPr="003B6703">
              <w:rPr>
                <w:sz w:val="28"/>
                <w:szCs w:val="28"/>
              </w:rPr>
              <w:t>0.</w:t>
            </w:r>
            <w:r w:rsidR="00722443" w:rsidRPr="003B6703">
              <w:rPr>
                <w:sz w:val="28"/>
                <w:szCs w:val="28"/>
              </w:rPr>
              <w:t>1</w:t>
            </w:r>
            <w:r w:rsidRPr="003B6703">
              <w:rPr>
                <w:sz w:val="28"/>
                <w:szCs w:val="28"/>
              </w:rPr>
              <w:t>.</w:t>
            </w:r>
          </w:p>
        </w:tc>
        <w:tc>
          <w:tcPr>
            <w:tcW w:w="7779" w:type="dxa"/>
          </w:tcPr>
          <w:p w:rsidR="00A17189" w:rsidRPr="003B6703" w:rsidRDefault="00A17189" w:rsidP="002116E6">
            <w:pPr>
              <w:pStyle w:val="ab"/>
              <w:spacing w:line="209" w:lineRule="auto"/>
              <w:jc w:val="left"/>
              <w:rPr>
                <w:b w:val="0"/>
                <w:szCs w:val="28"/>
              </w:rPr>
            </w:pPr>
            <w:r w:rsidRPr="003B6703">
              <w:rPr>
                <w:b w:val="0"/>
                <w:szCs w:val="28"/>
              </w:rPr>
              <w:t xml:space="preserve">Туризм  </w:t>
            </w:r>
          </w:p>
        </w:tc>
        <w:tc>
          <w:tcPr>
            <w:tcW w:w="1214" w:type="dxa"/>
          </w:tcPr>
          <w:p w:rsidR="00A17189" w:rsidRPr="003B6703" w:rsidRDefault="00046BFC" w:rsidP="005770C2">
            <w:pPr>
              <w:pStyle w:val="bt"/>
              <w:spacing w:line="240" w:lineRule="auto"/>
              <w:jc w:val="center"/>
              <w:rPr>
                <w:sz w:val="28"/>
                <w:szCs w:val="28"/>
              </w:rPr>
            </w:pPr>
            <w:r>
              <w:rPr>
                <w:sz w:val="28"/>
                <w:szCs w:val="28"/>
              </w:rPr>
              <w:t>62</w:t>
            </w:r>
          </w:p>
        </w:tc>
      </w:tr>
    </w:tbl>
    <w:p w:rsidR="003022BA" w:rsidRPr="003B6703" w:rsidRDefault="003022BA" w:rsidP="008036DB">
      <w:pPr>
        <w:pStyle w:val="ab"/>
        <w:spacing w:line="228" w:lineRule="auto"/>
        <w:rPr>
          <w:b w:val="0"/>
          <w:caps/>
          <w:szCs w:val="28"/>
        </w:rPr>
      </w:pPr>
    </w:p>
    <w:p w:rsidR="00D87F6F" w:rsidRPr="003B6703" w:rsidRDefault="00D87F6F"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7F0EC4" w:rsidRPr="003B6703" w:rsidRDefault="007F0EC4" w:rsidP="008036DB">
      <w:pPr>
        <w:pStyle w:val="ab"/>
        <w:spacing w:line="228" w:lineRule="auto"/>
        <w:rPr>
          <w:b w:val="0"/>
          <w:caps/>
          <w:szCs w:val="28"/>
        </w:rPr>
      </w:pPr>
    </w:p>
    <w:p w:rsidR="00871A25" w:rsidRPr="003B6703" w:rsidRDefault="00871A25" w:rsidP="00871A25">
      <w:pPr>
        <w:pStyle w:val="ab"/>
        <w:jc w:val="left"/>
        <w:rPr>
          <w:b w:val="0"/>
          <w:caps/>
          <w:szCs w:val="28"/>
        </w:rPr>
      </w:pPr>
    </w:p>
    <w:p w:rsidR="007F0EC4" w:rsidRPr="003B6703" w:rsidRDefault="007F0EC4" w:rsidP="00871A25">
      <w:pPr>
        <w:pStyle w:val="ab"/>
        <w:jc w:val="left"/>
        <w:rPr>
          <w:b w:val="0"/>
          <w:szCs w:val="28"/>
        </w:rPr>
      </w:pPr>
    </w:p>
    <w:p w:rsidR="00A2301E" w:rsidRPr="003B6703" w:rsidRDefault="005213E0" w:rsidP="00871A25">
      <w:pPr>
        <w:pStyle w:val="ab"/>
        <w:rPr>
          <w:b w:val="0"/>
          <w:szCs w:val="28"/>
        </w:rPr>
      </w:pPr>
      <w:r w:rsidRPr="003B6703">
        <w:rPr>
          <w:b w:val="0"/>
          <w:szCs w:val="28"/>
        </w:rPr>
        <w:lastRenderedPageBreak/>
        <w:t>Введение</w:t>
      </w:r>
    </w:p>
    <w:p w:rsidR="00D9330F" w:rsidRPr="003B6703" w:rsidRDefault="00D9330F" w:rsidP="00FF024A">
      <w:pPr>
        <w:pStyle w:val="ab"/>
        <w:rPr>
          <w:szCs w:val="28"/>
        </w:rPr>
      </w:pPr>
    </w:p>
    <w:p w:rsidR="000C3E83" w:rsidRPr="003B6703" w:rsidRDefault="000C3E83" w:rsidP="000813D7">
      <w:pPr>
        <w:pStyle w:val="ab"/>
        <w:ind w:firstLine="525"/>
        <w:jc w:val="both"/>
        <w:rPr>
          <w:b w:val="0"/>
          <w:szCs w:val="28"/>
        </w:rPr>
      </w:pPr>
      <w:r w:rsidRPr="003B6703">
        <w:rPr>
          <w:b w:val="0"/>
          <w:szCs w:val="28"/>
        </w:rPr>
        <w:t xml:space="preserve">Прогноз социально-экономического развития </w:t>
      </w:r>
      <w:r w:rsidR="009B1406" w:rsidRPr="003B6703">
        <w:rPr>
          <w:b w:val="0"/>
          <w:szCs w:val="28"/>
        </w:rPr>
        <w:t>Ленинского муниципального района</w:t>
      </w:r>
      <w:r w:rsidRPr="003B6703">
        <w:rPr>
          <w:b w:val="0"/>
          <w:szCs w:val="28"/>
        </w:rPr>
        <w:t xml:space="preserve"> на 201</w:t>
      </w:r>
      <w:r w:rsidR="00487F74" w:rsidRPr="003B6703">
        <w:rPr>
          <w:b w:val="0"/>
          <w:szCs w:val="28"/>
        </w:rPr>
        <w:t>6</w:t>
      </w:r>
      <w:r w:rsidRPr="003B6703">
        <w:rPr>
          <w:b w:val="0"/>
          <w:szCs w:val="28"/>
        </w:rPr>
        <w:t xml:space="preserve"> год и плановый период 201</w:t>
      </w:r>
      <w:r w:rsidR="00487F74" w:rsidRPr="003B6703">
        <w:rPr>
          <w:b w:val="0"/>
          <w:szCs w:val="28"/>
        </w:rPr>
        <w:t>7</w:t>
      </w:r>
      <w:r w:rsidRPr="003B6703">
        <w:rPr>
          <w:b w:val="0"/>
          <w:szCs w:val="28"/>
        </w:rPr>
        <w:t xml:space="preserve"> и 201</w:t>
      </w:r>
      <w:r w:rsidR="00487F74" w:rsidRPr="003B6703">
        <w:rPr>
          <w:b w:val="0"/>
          <w:szCs w:val="28"/>
        </w:rPr>
        <w:t>8</w:t>
      </w:r>
      <w:r w:rsidRPr="003B6703">
        <w:rPr>
          <w:b w:val="0"/>
          <w:szCs w:val="28"/>
        </w:rPr>
        <w:t xml:space="preserve"> годов разработан </w:t>
      </w:r>
      <w:r w:rsidR="008876D9" w:rsidRPr="003B6703">
        <w:rPr>
          <w:b w:val="0"/>
          <w:szCs w:val="28"/>
        </w:rPr>
        <w:t xml:space="preserve"> </w:t>
      </w:r>
      <w:r w:rsidRPr="003B6703">
        <w:rPr>
          <w:b w:val="0"/>
          <w:szCs w:val="28"/>
        </w:rPr>
        <w:t>в</w:t>
      </w:r>
      <w:r w:rsidR="004345AA" w:rsidRPr="003B6703">
        <w:rPr>
          <w:b w:val="0"/>
          <w:szCs w:val="28"/>
        </w:rPr>
        <w:t xml:space="preserve"> </w:t>
      </w:r>
      <w:r w:rsidRPr="003B6703">
        <w:rPr>
          <w:b w:val="0"/>
          <w:szCs w:val="28"/>
        </w:rPr>
        <w:t>соответствии</w:t>
      </w:r>
      <w:r w:rsidR="007060FA" w:rsidRPr="003B6703">
        <w:rPr>
          <w:b w:val="0"/>
          <w:szCs w:val="28"/>
        </w:rPr>
        <w:t xml:space="preserve"> со </w:t>
      </w:r>
      <w:r w:rsidR="00487F74" w:rsidRPr="003B6703">
        <w:rPr>
          <w:b w:val="0"/>
          <w:szCs w:val="28"/>
        </w:rPr>
        <w:t>статьей 173 Бюджетного кодекса Р</w:t>
      </w:r>
      <w:r w:rsidR="007060FA" w:rsidRPr="003B6703">
        <w:rPr>
          <w:b w:val="0"/>
          <w:szCs w:val="28"/>
        </w:rPr>
        <w:t>оссийской Федерации</w:t>
      </w:r>
      <w:r w:rsidR="00637C8E" w:rsidRPr="003B6703">
        <w:rPr>
          <w:szCs w:val="28"/>
        </w:rPr>
        <w:t xml:space="preserve">, </w:t>
      </w:r>
      <w:r w:rsidR="00637C8E" w:rsidRPr="003B6703">
        <w:rPr>
          <w:b w:val="0"/>
          <w:szCs w:val="28"/>
        </w:rPr>
        <w:t xml:space="preserve">решением Ленинской районной Думы  от </w:t>
      </w:r>
      <w:r w:rsidR="00537A94" w:rsidRPr="003B6703">
        <w:rPr>
          <w:b w:val="0"/>
          <w:szCs w:val="28"/>
        </w:rPr>
        <w:t>27.03.2014</w:t>
      </w:r>
      <w:r w:rsidR="00637C8E" w:rsidRPr="003B6703">
        <w:rPr>
          <w:b w:val="0"/>
          <w:szCs w:val="28"/>
        </w:rPr>
        <w:t>. № 3/</w:t>
      </w:r>
      <w:r w:rsidR="00537A94" w:rsidRPr="003B6703">
        <w:rPr>
          <w:b w:val="0"/>
          <w:szCs w:val="28"/>
        </w:rPr>
        <w:t>550</w:t>
      </w:r>
      <w:r w:rsidR="00637C8E" w:rsidRPr="003B6703">
        <w:rPr>
          <w:b w:val="0"/>
          <w:szCs w:val="28"/>
        </w:rPr>
        <w:t xml:space="preserve"> «Об утверждении Положения о бюджетном процессе в Ленинском муниципальном районе Волгоградской области», распоряжением </w:t>
      </w:r>
      <w:r w:rsidR="000D3F75">
        <w:rPr>
          <w:b w:val="0"/>
          <w:szCs w:val="28"/>
        </w:rPr>
        <w:t>а</w:t>
      </w:r>
      <w:r w:rsidR="00637C8E" w:rsidRPr="003B6703">
        <w:rPr>
          <w:b w:val="0"/>
          <w:szCs w:val="28"/>
        </w:rPr>
        <w:t xml:space="preserve">дминистрации Ленинского муниципального района от </w:t>
      </w:r>
      <w:r w:rsidR="007060FA" w:rsidRPr="003B6703">
        <w:rPr>
          <w:b w:val="0"/>
          <w:szCs w:val="28"/>
        </w:rPr>
        <w:t>2</w:t>
      </w:r>
      <w:r w:rsidR="00537A94" w:rsidRPr="003B6703">
        <w:rPr>
          <w:b w:val="0"/>
          <w:szCs w:val="28"/>
        </w:rPr>
        <w:t>8</w:t>
      </w:r>
      <w:r w:rsidR="007060FA" w:rsidRPr="003B6703">
        <w:rPr>
          <w:b w:val="0"/>
          <w:szCs w:val="28"/>
        </w:rPr>
        <w:t>.0</w:t>
      </w:r>
      <w:r w:rsidR="00537A94" w:rsidRPr="003B6703">
        <w:rPr>
          <w:b w:val="0"/>
          <w:szCs w:val="28"/>
        </w:rPr>
        <w:t>7</w:t>
      </w:r>
      <w:r w:rsidR="007060FA" w:rsidRPr="003B6703">
        <w:rPr>
          <w:b w:val="0"/>
          <w:szCs w:val="28"/>
        </w:rPr>
        <w:t>.201</w:t>
      </w:r>
      <w:r w:rsidR="006A2277" w:rsidRPr="003B6703">
        <w:rPr>
          <w:b w:val="0"/>
          <w:szCs w:val="28"/>
        </w:rPr>
        <w:t>5</w:t>
      </w:r>
      <w:r w:rsidR="00637C8E" w:rsidRPr="003B6703">
        <w:rPr>
          <w:b w:val="0"/>
          <w:szCs w:val="28"/>
        </w:rPr>
        <w:t xml:space="preserve"> № </w:t>
      </w:r>
      <w:r w:rsidR="007060FA" w:rsidRPr="003B6703">
        <w:rPr>
          <w:b w:val="0"/>
          <w:szCs w:val="28"/>
        </w:rPr>
        <w:t>8</w:t>
      </w:r>
      <w:r w:rsidR="006A2277" w:rsidRPr="003B6703">
        <w:rPr>
          <w:b w:val="0"/>
          <w:szCs w:val="28"/>
        </w:rPr>
        <w:t>1</w:t>
      </w:r>
      <w:r w:rsidR="007060FA" w:rsidRPr="003B6703">
        <w:rPr>
          <w:b w:val="0"/>
          <w:szCs w:val="28"/>
        </w:rPr>
        <w:t>-р</w:t>
      </w:r>
      <w:r w:rsidR="00637C8E" w:rsidRPr="003B6703">
        <w:rPr>
          <w:b w:val="0"/>
          <w:szCs w:val="28"/>
        </w:rPr>
        <w:t xml:space="preserve"> § </w:t>
      </w:r>
      <w:r w:rsidR="007060FA" w:rsidRPr="003B6703">
        <w:rPr>
          <w:b w:val="0"/>
          <w:szCs w:val="28"/>
        </w:rPr>
        <w:t>1</w:t>
      </w:r>
      <w:r w:rsidR="00637C8E" w:rsidRPr="003B6703">
        <w:rPr>
          <w:b w:val="0"/>
          <w:szCs w:val="28"/>
        </w:rPr>
        <w:t xml:space="preserve"> «О разработке прогноза социально-экономического развития Ленинского муниципального района на 201</w:t>
      </w:r>
      <w:r w:rsidR="006A2277" w:rsidRPr="003B6703">
        <w:rPr>
          <w:b w:val="0"/>
          <w:szCs w:val="28"/>
        </w:rPr>
        <w:t>6</w:t>
      </w:r>
      <w:r w:rsidR="00637C8E" w:rsidRPr="003B6703">
        <w:rPr>
          <w:b w:val="0"/>
          <w:szCs w:val="28"/>
        </w:rPr>
        <w:t xml:space="preserve"> год и на плановый период 201</w:t>
      </w:r>
      <w:r w:rsidR="006A2277" w:rsidRPr="003B6703">
        <w:rPr>
          <w:b w:val="0"/>
          <w:szCs w:val="28"/>
        </w:rPr>
        <w:t>7</w:t>
      </w:r>
      <w:r w:rsidR="00637C8E" w:rsidRPr="003B6703">
        <w:rPr>
          <w:b w:val="0"/>
          <w:szCs w:val="28"/>
        </w:rPr>
        <w:t xml:space="preserve"> и 201</w:t>
      </w:r>
      <w:r w:rsidR="006A2277" w:rsidRPr="003B6703">
        <w:rPr>
          <w:b w:val="0"/>
          <w:szCs w:val="28"/>
        </w:rPr>
        <w:t>8</w:t>
      </w:r>
      <w:r w:rsidR="00637C8E" w:rsidRPr="003B6703">
        <w:rPr>
          <w:b w:val="0"/>
          <w:szCs w:val="28"/>
        </w:rPr>
        <w:t xml:space="preserve"> годов и проекта решения Ленинской районной Думы  «О бюджете Ленинского муниципального района  на 201</w:t>
      </w:r>
      <w:r w:rsidR="006A2277" w:rsidRPr="003B6703">
        <w:rPr>
          <w:b w:val="0"/>
          <w:szCs w:val="28"/>
        </w:rPr>
        <w:t>6</w:t>
      </w:r>
      <w:r w:rsidR="00637C8E" w:rsidRPr="003B6703">
        <w:rPr>
          <w:b w:val="0"/>
          <w:szCs w:val="28"/>
        </w:rPr>
        <w:t xml:space="preserve"> год и на плановый период 201</w:t>
      </w:r>
      <w:r w:rsidR="006A2277" w:rsidRPr="003B6703">
        <w:rPr>
          <w:b w:val="0"/>
          <w:szCs w:val="28"/>
        </w:rPr>
        <w:t>7</w:t>
      </w:r>
      <w:r w:rsidR="007060FA" w:rsidRPr="003B6703">
        <w:rPr>
          <w:b w:val="0"/>
          <w:szCs w:val="28"/>
        </w:rPr>
        <w:t xml:space="preserve"> и 201</w:t>
      </w:r>
      <w:r w:rsidR="006A2277" w:rsidRPr="003B6703">
        <w:rPr>
          <w:b w:val="0"/>
          <w:szCs w:val="28"/>
        </w:rPr>
        <w:t>8</w:t>
      </w:r>
      <w:r w:rsidR="00637C8E" w:rsidRPr="003B6703">
        <w:rPr>
          <w:b w:val="0"/>
          <w:szCs w:val="28"/>
        </w:rPr>
        <w:t xml:space="preserve"> годов»</w:t>
      </w:r>
      <w:r w:rsidRPr="003B6703">
        <w:rPr>
          <w:b w:val="0"/>
          <w:szCs w:val="28"/>
        </w:rPr>
        <w:t>.</w:t>
      </w:r>
    </w:p>
    <w:p w:rsidR="000C3E83" w:rsidRPr="003B6703" w:rsidRDefault="00446DB8" w:rsidP="000813D7">
      <w:pPr>
        <w:pStyle w:val="a4"/>
        <w:ind w:firstLine="525"/>
        <w:rPr>
          <w:sz w:val="28"/>
          <w:szCs w:val="28"/>
        </w:rPr>
      </w:pPr>
      <w:r w:rsidRPr="003B6703">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w:t>
      </w:r>
      <w:r w:rsidR="00D22804" w:rsidRPr="003B6703">
        <w:rPr>
          <w:sz w:val="28"/>
          <w:szCs w:val="28"/>
        </w:rPr>
        <w:t xml:space="preserve"> (далее именуется – Волгоградстат)</w:t>
      </w:r>
      <w:r w:rsidRPr="003B6703">
        <w:rPr>
          <w:sz w:val="28"/>
          <w:szCs w:val="28"/>
        </w:rPr>
        <w:t xml:space="preserve">, </w:t>
      </w:r>
      <w:r w:rsidR="00637C8E" w:rsidRPr="003B6703">
        <w:rPr>
          <w:sz w:val="28"/>
          <w:szCs w:val="28"/>
        </w:rPr>
        <w:t xml:space="preserve">МИ ФНС № 4 по Волгоградской области исходными данными для разработки основных показателей прогноза социально-экономического развития Ленинского муниципального района на </w:t>
      </w:r>
      <w:r w:rsidR="00C3227A" w:rsidRPr="003B6703">
        <w:rPr>
          <w:sz w:val="28"/>
          <w:szCs w:val="28"/>
        </w:rPr>
        <w:t xml:space="preserve">2016 год и плановый период 2017 и 2018 годов </w:t>
      </w:r>
      <w:r w:rsidR="000C3E83" w:rsidRPr="003B6703">
        <w:rPr>
          <w:sz w:val="28"/>
          <w:szCs w:val="28"/>
        </w:rPr>
        <w:t>являются балансовые расчеты каждого показателя по методике Мин</w:t>
      </w:r>
      <w:r w:rsidR="0012464C" w:rsidRPr="003B6703">
        <w:rPr>
          <w:sz w:val="28"/>
          <w:szCs w:val="28"/>
        </w:rPr>
        <w:t xml:space="preserve">истерства </w:t>
      </w:r>
      <w:r w:rsidR="000C3E83" w:rsidRPr="003B6703">
        <w:rPr>
          <w:sz w:val="28"/>
          <w:szCs w:val="28"/>
        </w:rPr>
        <w:t>эконом</w:t>
      </w:r>
      <w:r w:rsidR="0012464C" w:rsidRPr="003B6703">
        <w:rPr>
          <w:sz w:val="28"/>
          <w:szCs w:val="28"/>
        </w:rPr>
        <w:t xml:space="preserve">ического </w:t>
      </w:r>
      <w:r w:rsidR="000C3E83" w:rsidRPr="003B6703">
        <w:rPr>
          <w:sz w:val="28"/>
          <w:szCs w:val="28"/>
        </w:rPr>
        <w:t>развития Росси</w:t>
      </w:r>
      <w:r w:rsidR="0012464C" w:rsidRPr="003B6703">
        <w:rPr>
          <w:sz w:val="28"/>
          <w:szCs w:val="28"/>
        </w:rPr>
        <w:t>йской Федерации</w:t>
      </w:r>
      <w:r w:rsidR="000C3E83" w:rsidRPr="003B6703">
        <w:rPr>
          <w:sz w:val="28"/>
          <w:szCs w:val="28"/>
        </w:rPr>
        <w:t xml:space="preserve"> по видам экономической деятельности с учетом предложений </w:t>
      </w:r>
      <w:r w:rsidR="00637C8E" w:rsidRPr="003B6703">
        <w:rPr>
          <w:sz w:val="28"/>
          <w:szCs w:val="28"/>
        </w:rPr>
        <w:t>предприятий и организаций района, муниципальных образований по паспортам городского и сельских поселений, заполняемых органами местного самоуправления</w:t>
      </w:r>
      <w:r w:rsidR="000878C2" w:rsidRPr="003B6703">
        <w:rPr>
          <w:sz w:val="28"/>
          <w:szCs w:val="28"/>
        </w:rPr>
        <w:t>, исходя из итогов социально-экономического развития Ленинского муниципального района в 2013 и 2014 годах</w:t>
      </w:r>
      <w:r w:rsidR="000C3E83" w:rsidRPr="003B6703">
        <w:rPr>
          <w:sz w:val="28"/>
          <w:szCs w:val="28"/>
        </w:rPr>
        <w:t>.</w:t>
      </w:r>
    </w:p>
    <w:p w:rsidR="007863C3" w:rsidRPr="003B6703" w:rsidRDefault="0077004D" w:rsidP="007863C3">
      <w:pPr>
        <w:ind w:firstLine="720"/>
        <w:jc w:val="both"/>
        <w:rPr>
          <w:rFonts w:eastAsia="Calibri"/>
          <w:color w:val="000000"/>
          <w:sz w:val="26"/>
          <w:szCs w:val="26"/>
        </w:rPr>
      </w:pPr>
      <w:r w:rsidRPr="003B6703">
        <w:rPr>
          <w:color w:val="000000"/>
          <w:sz w:val="28"/>
          <w:szCs w:val="28"/>
        </w:rPr>
        <w:t xml:space="preserve">Прогноз сценарных условий социально-экономического развития на </w:t>
      </w:r>
      <w:r w:rsidR="000878C2" w:rsidRPr="003B6703">
        <w:rPr>
          <w:sz w:val="28"/>
          <w:szCs w:val="28"/>
        </w:rPr>
        <w:t>2016 год и плановый период 2017 и 2018 годов</w:t>
      </w:r>
      <w:r w:rsidR="000878C2" w:rsidRPr="003B6703">
        <w:rPr>
          <w:color w:val="000000"/>
          <w:sz w:val="28"/>
          <w:szCs w:val="28"/>
        </w:rPr>
        <w:t xml:space="preserve"> </w:t>
      </w:r>
      <w:r w:rsidRPr="003B6703">
        <w:rPr>
          <w:color w:val="000000"/>
          <w:sz w:val="28"/>
          <w:szCs w:val="28"/>
        </w:rPr>
        <w:t>разработан на вариантной основе в составе двух основных вариантов – вариант 1 (базовый) и вариант 2 (оптимистичный)</w:t>
      </w:r>
      <w:r w:rsidR="006425C9" w:rsidRPr="003B6703">
        <w:rPr>
          <w:color w:val="000000"/>
          <w:sz w:val="28"/>
          <w:szCs w:val="28"/>
        </w:rPr>
        <w:t>, рекомендованных Минэкономразвития Россия</w:t>
      </w:r>
      <w:r w:rsidRPr="003B6703">
        <w:rPr>
          <w:color w:val="000000"/>
          <w:sz w:val="28"/>
          <w:szCs w:val="28"/>
        </w:rPr>
        <w:t>.</w:t>
      </w:r>
      <w:r w:rsidR="007863C3" w:rsidRPr="003B6703">
        <w:rPr>
          <w:rFonts w:eastAsia="Calibri"/>
          <w:color w:val="000000"/>
          <w:sz w:val="26"/>
          <w:szCs w:val="26"/>
        </w:rPr>
        <w:t xml:space="preserve"> </w:t>
      </w:r>
    </w:p>
    <w:p w:rsidR="00334EF6" w:rsidRPr="003B6703" w:rsidRDefault="0077004D" w:rsidP="000813D7">
      <w:pPr>
        <w:pStyle w:val="a4"/>
        <w:ind w:firstLine="525"/>
        <w:rPr>
          <w:sz w:val="28"/>
          <w:szCs w:val="28"/>
        </w:rPr>
      </w:pPr>
      <w:r w:rsidRPr="003B6703">
        <w:rPr>
          <w:sz w:val="28"/>
          <w:szCs w:val="28"/>
        </w:rPr>
        <w:t xml:space="preserve">Различие вариантов обусловлено </w:t>
      </w:r>
      <w:r w:rsidR="006425C9" w:rsidRPr="003B6703">
        <w:rPr>
          <w:sz w:val="28"/>
          <w:szCs w:val="28"/>
        </w:rPr>
        <w:t xml:space="preserve">влиянием </w:t>
      </w:r>
      <w:r w:rsidR="006425C9" w:rsidRPr="003B6703">
        <w:rPr>
          <w:color w:val="000000" w:themeColor="text1"/>
          <w:sz w:val="28"/>
          <w:szCs w:val="28"/>
          <w:lang w:eastAsia="en-US"/>
        </w:rPr>
        <w:t>ряда факторов, прежде всего воздействием продовольственных контрсанкций и резким ослаблением рубля</w:t>
      </w:r>
      <w:r w:rsidRPr="003B6703">
        <w:rPr>
          <w:sz w:val="28"/>
          <w:szCs w:val="28"/>
        </w:rPr>
        <w:t xml:space="preserve">, </w:t>
      </w:r>
      <w:r w:rsidR="00334EF6" w:rsidRPr="003B6703">
        <w:rPr>
          <w:sz w:val="28"/>
          <w:szCs w:val="28"/>
        </w:rPr>
        <w:t xml:space="preserve">а </w:t>
      </w:r>
      <w:r w:rsidR="00D52652" w:rsidRPr="003B6703">
        <w:rPr>
          <w:sz w:val="28"/>
          <w:szCs w:val="28"/>
        </w:rPr>
        <w:t>соответственно всплеском инфляции в конце 2014 года и в начале 2015 года</w:t>
      </w:r>
      <w:r w:rsidR="00334EF6" w:rsidRPr="003B6703">
        <w:rPr>
          <w:sz w:val="28"/>
          <w:szCs w:val="28"/>
        </w:rPr>
        <w:t>.</w:t>
      </w:r>
      <w:r w:rsidR="00D52652" w:rsidRPr="003B6703">
        <w:rPr>
          <w:sz w:val="28"/>
          <w:szCs w:val="28"/>
        </w:rPr>
        <w:t xml:space="preserve"> </w:t>
      </w:r>
    </w:p>
    <w:p w:rsidR="007F289B" w:rsidRPr="003B6703" w:rsidRDefault="0077004D" w:rsidP="000813D7">
      <w:pPr>
        <w:pStyle w:val="a4"/>
        <w:ind w:firstLine="525"/>
        <w:rPr>
          <w:sz w:val="28"/>
          <w:szCs w:val="28"/>
        </w:rPr>
      </w:pPr>
      <w:r w:rsidRPr="003B6703">
        <w:rPr>
          <w:b/>
          <w:sz w:val="28"/>
          <w:szCs w:val="28"/>
        </w:rPr>
        <w:t>Вариант 1</w:t>
      </w:r>
      <w:r w:rsidRPr="003B6703">
        <w:rPr>
          <w:sz w:val="28"/>
          <w:szCs w:val="28"/>
        </w:rPr>
        <w:t xml:space="preserve"> </w:t>
      </w:r>
      <w:r w:rsidRPr="003B6703">
        <w:rPr>
          <w:b/>
          <w:sz w:val="28"/>
          <w:szCs w:val="28"/>
        </w:rPr>
        <w:t>(базовый)</w:t>
      </w:r>
      <w:r w:rsidRPr="003B6703">
        <w:rPr>
          <w:sz w:val="28"/>
          <w:szCs w:val="28"/>
        </w:rPr>
        <w:t xml:space="preserve"> предполагает </w:t>
      </w:r>
      <w:r w:rsidR="001B152C" w:rsidRPr="003B6703">
        <w:rPr>
          <w:sz w:val="28"/>
          <w:szCs w:val="28"/>
        </w:rPr>
        <w:t>уменьшение объема инве</w:t>
      </w:r>
      <w:r w:rsidR="00890BDF" w:rsidRPr="003B6703">
        <w:rPr>
          <w:sz w:val="28"/>
          <w:szCs w:val="28"/>
        </w:rPr>
        <w:t>с</w:t>
      </w:r>
      <w:r w:rsidR="001B152C" w:rsidRPr="003B6703">
        <w:rPr>
          <w:sz w:val="28"/>
          <w:szCs w:val="28"/>
        </w:rPr>
        <w:t>тиций,</w:t>
      </w:r>
      <w:r w:rsidRPr="003B6703">
        <w:rPr>
          <w:sz w:val="28"/>
          <w:szCs w:val="28"/>
        </w:rPr>
        <w:t xml:space="preserve"> </w:t>
      </w:r>
      <w:r w:rsidR="00890BDF" w:rsidRPr="003B6703">
        <w:rPr>
          <w:sz w:val="28"/>
          <w:szCs w:val="28"/>
        </w:rPr>
        <w:t xml:space="preserve">и сокращения расходов домашних хозяйств, снижение потребительского спроса в прогнозируемом периоде, а соответственно </w:t>
      </w:r>
      <w:r w:rsidR="00087412" w:rsidRPr="003B6703">
        <w:rPr>
          <w:sz w:val="28"/>
          <w:szCs w:val="28"/>
        </w:rPr>
        <w:t xml:space="preserve">замедление уровня инфляции. </w:t>
      </w:r>
      <w:r w:rsidR="007F289B" w:rsidRPr="003B6703">
        <w:rPr>
          <w:sz w:val="28"/>
          <w:szCs w:val="28"/>
        </w:rPr>
        <w:t>В</w:t>
      </w:r>
      <w:r w:rsidR="00087412" w:rsidRPr="003B6703">
        <w:rPr>
          <w:sz w:val="28"/>
          <w:szCs w:val="28"/>
          <w:lang w:eastAsia="en-US"/>
        </w:rPr>
        <w:t xml:space="preserve"> прогнозный период не ожидается существенного роста безработицы. Росту безработицы будут препятствовать демографический фактор (сокращение численности населения трудоспособного возраста в ближайшие годы</w:t>
      </w:r>
      <w:r w:rsidR="007F289B" w:rsidRPr="003B6703">
        <w:rPr>
          <w:sz w:val="28"/>
          <w:szCs w:val="28"/>
        </w:rPr>
        <w:t xml:space="preserve">) </w:t>
      </w:r>
    </w:p>
    <w:p w:rsidR="0077004D" w:rsidRPr="003B6703" w:rsidRDefault="0077004D" w:rsidP="000813D7">
      <w:pPr>
        <w:pStyle w:val="a4"/>
        <w:ind w:firstLine="525"/>
        <w:rPr>
          <w:sz w:val="28"/>
          <w:szCs w:val="28"/>
        </w:rPr>
      </w:pPr>
      <w:r w:rsidRPr="003B6703">
        <w:rPr>
          <w:b/>
          <w:sz w:val="28"/>
          <w:szCs w:val="28"/>
        </w:rPr>
        <w:t>Вариант 2</w:t>
      </w:r>
      <w:r w:rsidRPr="003B6703">
        <w:rPr>
          <w:sz w:val="28"/>
          <w:szCs w:val="28"/>
        </w:rPr>
        <w:t xml:space="preserve"> </w:t>
      </w:r>
      <w:r w:rsidRPr="003B6703">
        <w:rPr>
          <w:b/>
          <w:sz w:val="28"/>
          <w:szCs w:val="28"/>
        </w:rPr>
        <w:t>(умеренно-оптимистичный)</w:t>
      </w:r>
      <w:r w:rsidRPr="003B6703">
        <w:rPr>
          <w:sz w:val="28"/>
          <w:szCs w:val="28"/>
        </w:rPr>
        <w:t xml:space="preserve"> предполагает активн</w:t>
      </w:r>
      <w:r w:rsidR="0061065E" w:rsidRPr="003B6703">
        <w:rPr>
          <w:sz w:val="28"/>
          <w:szCs w:val="28"/>
        </w:rPr>
        <w:t>ость инвестиционной политики,</w:t>
      </w:r>
      <w:r w:rsidR="003B1841" w:rsidRPr="003B6703">
        <w:rPr>
          <w:sz w:val="28"/>
          <w:szCs w:val="28"/>
        </w:rPr>
        <w:t xml:space="preserve"> характеризует</w:t>
      </w:r>
      <w:r w:rsidRPr="003B6703">
        <w:rPr>
          <w:sz w:val="28"/>
          <w:szCs w:val="28"/>
        </w:rPr>
        <w:t xml:space="preserve"> развитие экономики в условиях повышения доверия частного бизнеса, </w:t>
      </w:r>
      <w:r w:rsidR="003B1841" w:rsidRPr="003B6703">
        <w:rPr>
          <w:sz w:val="28"/>
          <w:szCs w:val="28"/>
        </w:rPr>
        <w:t xml:space="preserve">рост денежных доходов населения, развитие хозяйствующих субъектов и индивидуальных предпринимателей, </w:t>
      </w:r>
      <w:r w:rsidR="006F6138" w:rsidRPr="003B6703">
        <w:rPr>
          <w:sz w:val="28"/>
          <w:szCs w:val="28"/>
        </w:rPr>
        <w:t>развитие отраслей экономики района.</w:t>
      </w:r>
    </w:p>
    <w:p w:rsidR="00690380" w:rsidRPr="003B6703" w:rsidRDefault="006F6138" w:rsidP="006F6138">
      <w:pPr>
        <w:pStyle w:val="ConsNonformat"/>
        <w:widowControl/>
        <w:jc w:val="both"/>
        <w:rPr>
          <w:rFonts w:ascii="Times New Roman" w:hAnsi="Times New Roman"/>
          <w:sz w:val="28"/>
          <w:szCs w:val="28"/>
        </w:rPr>
      </w:pPr>
      <w:r w:rsidRPr="003B6703">
        <w:rPr>
          <w:rFonts w:ascii="Times New Roman" w:hAnsi="Times New Roman"/>
          <w:sz w:val="28"/>
          <w:szCs w:val="28"/>
        </w:rPr>
        <w:t xml:space="preserve">       </w:t>
      </w:r>
      <w:r w:rsidR="00D22804" w:rsidRPr="003B6703">
        <w:rPr>
          <w:rFonts w:ascii="Times New Roman" w:hAnsi="Times New Roman"/>
          <w:sz w:val="28"/>
          <w:szCs w:val="28"/>
        </w:rPr>
        <w:t xml:space="preserve">Показатели прогноза </w:t>
      </w:r>
      <w:r w:rsidR="006F2639" w:rsidRPr="003B6703">
        <w:rPr>
          <w:rFonts w:ascii="Times New Roman" w:hAnsi="Times New Roman"/>
          <w:sz w:val="28"/>
          <w:szCs w:val="28"/>
        </w:rPr>
        <w:t xml:space="preserve">социально-экономического развития </w:t>
      </w:r>
      <w:r w:rsidR="00637C8E" w:rsidRPr="003B6703">
        <w:rPr>
          <w:rFonts w:ascii="Times New Roman" w:hAnsi="Times New Roman"/>
          <w:sz w:val="28"/>
          <w:szCs w:val="28"/>
        </w:rPr>
        <w:t>Ленинского муниципального района</w:t>
      </w:r>
      <w:r w:rsidR="006F2639" w:rsidRPr="003B6703">
        <w:rPr>
          <w:rFonts w:ascii="Times New Roman" w:hAnsi="Times New Roman"/>
          <w:sz w:val="28"/>
          <w:szCs w:val="28"/>
        </w:rPr>
        <w:t xml:space="preserve"> на 201</w:t>
      </w:r>
      <w:r w:rsidRPr="003B6703">
        <w:rPr>
          <w:rFonts w:ascii="Times New Roman" w:hAnsi="Times New Roman"/>
          <w:sz w:val="28"/>
          <w:szCs w:val="28"/>
        </w:rPr>
        <w:t>6</w:t>
      </w:r>
      <w:r w:rsidR="006F2639" w:rsidRPr="003B6703">
        <w:rPr>
          <w:rFonts w:ascii="Times New Roman" w:hAnsi="Times New Roman"/>
          <w:sz w:val="28"/>
          <w:szCs w:val="28"/>
        </w:rPr>
        <w:t xml:space="preserve"> год и плановый период 201</w:t>
      </w:r>
      <w:r w:rsidRPr="003B6703">
        <w:rPr>
          <w:rFonts w:ascii="Times New Roman" w:hAnsi="Times New Roman"/>
          <w:sz w:val="28"/>
          <w:szCs w:val="28"/>
        </w:rPr>
        <w:t>7</w:t>
      </w:r>
      <w:r w:rsidR="00834E47" w:rsidRPr="003B6703">
        <w:rPr>
          <w:rFonts w:ascii="Times New Roman" w:hAnsi="Times New Roman"/>
          <w:sz w:val="28"/>
          <w:szCs w:val="28"/>
        </w:rPr>
        <w:t xml:space="preserve"> и </w:t>
      </w:r>
      <w:r w:rsidR="006F2639" w:rsidRPr="003B6703">
        <w:rPr>
          <w:rFonts w:ascii="Times New Roman" w:hAnsi="Times New Roman"/>
          <w:sz w:val="28"/>
          <w:szCs w:val="28"/>
        </w:rPr>
        <w:t>201</w:t>
      </w:r>
      <w:r w:rsidRPr="003B6703">
        <w:rPr>
          <w:rFonts w:ascii="Times New Roman" w:hAnsi="Times New Roman"/>
          <w:sz w:val="28"/>
          <w:szCs w:val="28"/>
        </w:rPr>
        <w:t>8</w:t>
      </w:r>
      <w:r w:rsidR="006F2639" w:rsidRPr="003B6703">
        <w:rPr>
          <w:rFonts w:ascii="Times New Roman" w:hAnsi="Times New Roman"/>
          <w:sz w:val="28"/>
          <w:szCs w:val="28"/>
        </w:rPr>
        <w:t xml:space="preserve"> годов</w:t>
      </w:r>
      <w:r w:rsidR="006E0AAB" w:rsidRPr="003B6703">
        <w:rPr>
          <w:rFonts w:ascii="Times New Roman" w:hAnsi="Times New Roman"/>
          <w:sz w:val="28"/>
          <w:szCs w:val="28"/>
        </w:rPr>
        <w:t xml:space="preserve"> подготовлены </w:t>
      </w:r>
      <w:r w:rsidR="005A1585" w:rsidRPr="003B6703">
        <w:rPr>
          <w:rFonts w:ascii="Times New Roman" w:hAnsi="Times New Roman"/>
          <w:bCs/>
          <w:sz w:val="28"/>
          <w:szCs w:val="28"/>
        </w:rPr>
        <w:t xml:space="preserve">для разработки </w:t>
      </w:r>
      <w:r w:rsidR="0078017F" w:rsidRPr="003B6703">
        <w:rPr>
          <w:rFonts w:ascii="Times New Roman" w:hAnsi="Times New Roman"/>
          <w:sz w:val="28"/>
          <w:szCs w:val="28"/>
        </w:rPr>
        <w:t xml:space="preserve">консолидированного бюджета </w:t>
      </w:r>
      <w:r w:rsidR="002F1081" w:rsidRPr="003B6703">
        <w:rPr>
          <w:rFonts w:ascii="Times New Roman" w:hAnsi="Times New Roman"/>
          <w:sz w:val="28"/>
          <w:szCs w:val="28"/>
        </w:rPr>
        <w:t>Ленинского муниципального района</w:t>
      </w:r>
      <w:r w:rsidR="0078017F" w:rsidRPr="003B6703">
        <w:rPr>
          <w:rFonts w:ascii="Times New Roman" w:hAnsi="Times New Roman"/>
          <w:sz w:val="28"/>
          <w:szCs w:val="28"/>
        </w:rPr>
        <w:t xml:space="preserve"> на 201</w:t>
      </w:r>
      <w:r w:rsidRPr="003B6703">
        <w:rPr>
          <w:rFonts w:ascii="Times New Roman" w:hAnsi="Times New Roman"/>
          <w:sz w:val="28"/>
          <w:szCs w:val="28"/>
        </w:rPr>
        <w:t>6</w:t>
      </w:r>
      <w:r w:rsidR="0078017F" w:rsidRPr="003B6703">
        <w:rPr>
          <w:rFonts w:ascii="Times New Roman" w:hAnsi="Times New Roman"/>
          <w:sz w:val="28"/>
          <w:szCs w:val="28"/>
        </w:rPr>
        <w:t xml:space="preserve"> год и плановый период 201</w:t>
      </w:r>
      <w:r w:rsidRPr="003B6703">
        <w:rPr>
          <w:rFonts w:ascii="Times New Roman" w:hAnsi="Times New Roman"/>
          <w:sz w:val="28"/>
          <w:szCs w:val="28"/>
        </w:rPr>
        <w:t>7</w:t>
      </w:r>
      <w:r w:rsidR="0078017F" w:rsidRPr="003B6703">
        <w:rPr>
          <w:rFonts w:ascii="Times New Roman" w:hAnsi="Times New Roman"/>
          <w:sz w:val="28"/>
          <w:szCs w:val="28"/>
        </w:rPr>
        <w:t xml:space="preserve"> и 201</w:t>
      </w:r>
      <w:r w:rsidRPr="003B6703">
        <w:rPr>
          <w:rFonts w:ascii="Times New Roman" w:hAnsi="Times New Roman"/>
          <w:sz w:val="28"/>
          <w:szCs w:val="28"/>
        </w:rPr>
        <w:t>8</w:t>
      </w:r>
      <w:r w:rsidR="0078017F" w:rsidRPr="003B6703">
        <w:rPr>
          <w:rFonts w:ascii="Times New Roman" w:hAnsi="Times New Roman"/>
          <w:sz w:val="28"/>
          <w:szCs w:val="28"/>
        </w:rPr>
        <w:t xml:space="preserve"> годов</w:t>
      </w:r>
      <w:r w:rsidR="00690380" w:rsidRPr="003B6703">
        <w:rPr>
          <w:rFonts w:ascii="Times New Roman" w:hAnsi="Times New Roman"/>
          <w:sz w:val="28"/>
          <w:szCs w:val="28"/>
        </w:rPr>
        <w:t xml:space="preserve"> и представлены в приложении (прилагается).</w:t>
      </w:r>
    </w:p>
    <w:p w:rsidR="00871A25" w:rsidRPr="003B6703" w:rsidRDefault="00871A25" w:rsidP="000813D7">
      <w:pPr>
        <w:ind w:firstLine="525"/>
        <w:jc w:val="center"/>
        <w:rPr>
          <w:sz w:val="28"/>
          <w:szCs w:val="28"/>
        </w:rPr>
      </w:pPr>
    </w:p>
    <w:p w:rsidR="004F3294" w:rsidRPr="003B6703" w:rsidRDefault="004F3294" w:rsidP="000813D7">
      <w:pPr>
        <w:ind w:firstLine="525"/>
        <w:jc w:val="center"/>
        <w:rPr>
          <w:sz w:val="28"/>
          <w:szCs w:val="28"/>
        </w:rPr>
      </w:pPr>
      <w:r w:rsidRPr="003B6703">
        <w:rPr>
          <w:sz w:val="28"/>
          <w:szCs w:val="28"/>
        </w:rPr>
        <w:t xml:space="preserve">1. </w:t>
      </w:r>
      <w:r w:rsidR="00A2301E" w:rsidRPr="003B6703">
        <w:rPr>
          <w:sz w:val="28"/>
          <w:szCs w:val="28"/>
        </w:rPr>
        <w:t>Демографические показатели</w:t>
      </w:r>
    </w:p>
    <w:p w:rsidR="00842336" w:rsidRPr="003B6703" w:rsidRDefault="00842336" w:rsidP="000813D7">
      <w:pPr>
        <w:ind w:firstLine="525"/>
        <w:jc w:val="both"/>
        <w:rPr>
          <w:sz w:val="28"/>
          <w:szCs w:val="28"/>
        </w:rPr>
      </w:pPr>
    </w:p>
    <w:p w:rsidR="00D838A5" w:rsidRPr="003B6703" w:rsidRDefault="00D838A5" w:rsidP="00D838A5">
      <w:pPr>
        <w:ind w:firstLine="525"/>
        <w:jc w:val="both"/>
        <w:rPr>
          <w:sz w:val="28"/>
          <w:szCs w:val="28"/>
        </w:rPr>
      </w:pPr>
      <w:r w:rsidRPr="003B6703">
        <w:rPr>
          <w:sz w:val="28"/>
          <w:szCs w:val="28"/>
        </w:rPr>
        <w:t>Демографический прогноз, на котором базируются сценарные условия, разработан в соответствии  с данными статистики с учетом численности населения на начало 201</w:t>
      </w:r>
      <w:r w:rsidR="00CE48DA" w:rsidRPr="003B6703">
        <w:rPr>
          <w:sz w:val="28"/>
          <w:szCs w:val="28"/>
        </w:rPr>
        <w:t>5</w:t>
      </w:r>
      <w:r w:rsidRPr="003B6703">
        <w:rPr>
          <w:sz w:val="28"/>
          <w:szCs w:val="28"/>
        </w:rPr>
        <w:t xml:space="preserve"> года. </w:t>
      </w:r>
    </w:p>
    <w:p w:rsidR="00D838A5" w:rsidRPr="003B6703" w:rsidRDefault="00D838A5" w:rsidP="00D838A5">
      <w:pPr>
        <w:ind w:firstLine="525"/>
        <w:jc w:val="both"/>
        <w:rPr>
          <w:sz w:val="28"/>
          <w:szCs w:val="28"/>
        </w:rPr>
      </w:pPr>
      <w:r w:rsidRPr="003B6703">
        <w:rPr>
          <w:sz w:val="28"/>
          <w:szCs w:val="28"/>
        </w:rPr>
        <w:t>Базовый и оптимистичный варианты прогноза строятся на среднем сценарии демографического прогноза</w:t>
      </w:r>
      <w:r w:rsidR="00F02A41" w:rsidRPr="003B6703">
        <w:rPr>
          <w:sz w:val="28"/>
          <w:szCs w:val="28"/>
        </w:rPr>
        <w:t>.</w:t>
      </w:r>
    </w:p>
    <w:p w:rsidR="00AA1C8C" w:rsidRPr="003B6703" w:rsidRDefault="00AA1C8C" w:rsidP="00AD036D">
      <w:pPr>
        <w:ind w:firstLine="527"/>
        <w:jc w:val="both"/>
        <w:rPr>
          <w:sz w:val="28"/>
          <w:szCs w:val="28"/>
        </w:rPr>
      </w:pPr>
      <w:r w:rsidRPr="003B6703">
        <w:rPr>
          <w:sz w:val="28"/>
          <w:szCs w:val="28"/>
        </w:rPr>
        <w:t xml:space="preserve">В Ленинском муниципальном районе доля населения старше 70 лет в </w:t>
      </w:r>
      <w:r w:rsidR="00AD036D" w:rsidRPr="003B6703">
        <w:rPr>
          <w:sz w:val="28"/>
          <w:szCs w:val="28"/>
        </w:rPr>
        <w:t xml:space="preserve">среднегодовой </w:t>
      </w:r>
      <w:r w:rsidRPr="003B6703">
        <w:rPr>
          <w:sz w:val="28"/>
          <w:szCs w:val="28"/>
        </w:rPr>
        <w:t xml:space="preserve">численности населения за 2014 год составляет </w:t>
      </w:r>
      <w:r w:rsidR="00AD036D" w:rsidRPr="003B6703">
        <w:rPr>
          <w:sz w:val="28"/>
          <w:szCs w:val="28"/>
        </w:rPr>
        <w:t>10,2 процентов</w:t>
      </w:r>
      <w:r w:rsidR="007B4114" w:rsidRPr="003B6703">
        <w:rPr>
          <w:sz w:val="28"/>
          <w:szCs w:val="28"/>
        </w:rPr>
        <w:t>.</w:t>
      </w:r>
      <w:r w:rsidR="00AD036D" w:rsidRPr="003B6703">
        <w:rPr>
          <w:sz w:val="28"/>
          <w:szCs w:val="28"/>
        </w:rPr>
        <w:t xml:space="preserve"> Д</w:t>
      </w:r>
      <w:r w:rsidRPr="003B6703">
        <w:rPr>
          <w:sz w:val="28"/>
          <w:szCs w:val="28"/>
        </w:rPr>
        <w:t>емографическо</w:t>
      </w:r>
      <w:r w:rsidR="00AD036D" w:rsidRPr="003B6703">
        <w:rPr>
          <w:sz w:val="28"/>
          <w:szCs w:val="28"/>
        </w:rPr>
        <w:t>е</w:t>
      </w:r>
      <w:r w:rsidRPr="003B6703">
        <w:rPr>
          <w:sz w:val="28"/>
          <w:szCs w:val="28"/>
        </w:rPr>
        <w:t xml:space="preserve"> старени</w:t>
      </w:r>
      <w:r w:rsidR="00AD036D" w:rsidRPr="003B6703">
        <w:rPr>
          <w:sz w:val="28"/>
          <w:szCs w:val="28"/>
        </w:rPr>
        <w:t>е</w:t>
      </w:r>
      <w:r w:rsidRPr="003B6703">
        <w:rPr>
          <w:sz w:val="28"/>
          <w:szCs w:val="28"/>
        </w:rPr>
        <w:t xml:space="preserve"> и ухудшени</w:t>
      </w:r>
      <w:r w:rsidR="00AD036D" w:rsidRPr="003B6703">
        <w:rPr>
          <w:sz w:val="28"/>
          <w:szCs w:val="28"/>
        </w:rPr>
        <w:t>е</w:t>
      </w:r>
      <w:r w:rsidRPr="003B6703">
        <w:rPr>
          <w:sz w:val="28"/>
          <w:szCs w:val="28"/>
        </w:rPr>
        <w:t xml:space="preserve"> возрастной структуры населения не </w:t>
      </w:r>
      <w:r w:rsidR="00AD036D" w:rsidRPr="003B6703">
        <w:rPr>
          <w:sz w:val="28"/>
          <w:szCs w:val="28"/>
        </w:rPr>
        <w:t xml:space="preserve">позволит значительно </w:t>
      </w:r>
      <w:r w:rsidRPr="003B6703">
        <w:rPr>
          <w:sz w:val="28"/>
          <w:szCs w:val="28"/>
        </w:rPr>
        <w:t>снизить общий коэффициент смертности</w:t>
      </w:r>
      <w:r w:rsidR="007B4114" w:rsidRPr="003B6703">
        <w:rPr>
          <w:sz w:val="28"/>
          <w:szCs w:val="28"/>
        </w:rPr>
        <w:t xml:space="preserve">. В 2018 году данный показатель </w:t>
      </w:r>
      <w:r w:rsidRPr="003B6703">
        <w:rPr>
          <w:sz w:val="28"/>
          <w:szCs w:val="28"/>
        </w:rPr>
        <w:t xml:space="preserve"> </w:t>
      </w:r>
      <w:r w:rsidR="007B4114" w:rsidRPr="003B6703">
        <w:rPr>
          <w:sz w:val="28"/>
          <w:szCs w:val="28"/>
        </w:rPr>
        <w:t xml:space="preserve">соответственно составит </w:t>
      </w:r>
      <w:r w:rsidRPr="003B6703">
        <w:rPr>
          <w:sz w:val="28"/>
          <w:szCs w:val="28"/>
        </w:rPr>
        <w:t xml:space="preserve"> </w:t>
      </w:r>
      <w:r w:rsidR="007B4114" w:rsidRPr="003B6703">
        <w:rPr>
          <w:sz w:val="28"/>
          <w:szCs w:val="28"/>
        </w:rPr>
        <w:t xml:space="preserve">15,42 процентов в 1 варианте и 14,52 процентов во 2 варианте </w:t>
      </w:r>
      <w:r w:rsidRPr="003B6703">
        <w:rPr>
          <w:sz w:val="28"/>
          <w:szCs w:val="28"/>
        </w:rPr>
        <w:t>прогнозного периода.</w:t>
      </w:r>
    </w:p>
    <w:p w:rsidR="00D838A5" w:rsidRPr="003B6703" w:rsidRDefault="00D838A5" w:rsidP="00D838A5">
      <w:pPr>
        <w:ind w:firstLine="525"/>
        <w:jc w:val="both"/>
        <w:rPr>
          <w:sz w:val="28"/>
          <w:szCs w:val="28"/>
        </w:rPr>
      </w:pPr>
      <w:r w:rsidRPr="003B6703">
        <w:rPr>
          <w:sz w:val="28"/>
          <w:szCs w:val="28"/>
        </w:rPr>
        <w:t>Мероприятия по сокращению уровня смертности, прежде всего граждан трудоспособного возраста, будут способствовать снижению</w:t>
      </w:r>
      <w:r w:rsidR="00E00553" w:rsidRPr="003B6703">
        <w:rPr>
          <w:sz w:val="28"/>
          <w:szCs w:val="28"/>
        </w:rPr>
        <w:t xml:space="preserve"> общего коэффициента смертности.</w:t>
      </w:r>
    </w:p>
    <w:p w:rsidR="00D838A5" w:rsidRPr="003B6703" w:rsidRDefault="00D838A5" w:rsidP="000A4B08">
      <w:pPr>
        <w:ind w:firstLine="525"/>
        <w:jc w:val="both"/>
        <w:rPr>
          <w:sz w:val="28"/>
          <w:szCs w:val="28"/>
        </w:rPr>
      </w:pPr>
      <w:r w:rsidRPr="003B6703">
        <w:rPr>
          <w:sz w:val="28"/>
          <w:szCs w:val="28"/>
        </w:rPr>
        <w:t>В результате активных мер государстве</w:t>
      </w:r>
      <w:r w:rsidR="009469D6" w:rsidRPr="003B6703">
        <w:rPr>
          <w:sz w:val="28"/>
          <w:szCs w:val="28"/>
        </w:rPr>
        <w:t>нной миграционной политики</w:t>
      </w:r>
      <w:r w:rsidR="00F64242" w:rsidRPr="003B6703">
        <w:rPr>
          <w:sz w:val="28"/>
          <w:szCs w:val="28"/>
        </w:rPr>
        <w:t xml:space="preserve"> 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r w:rsidR="001641F1" w:rsidRPr="003B6703">
        <w:rPr>
          <w:sz w:val="28"/>
          <w:szCs w:val="28"/>
        </w:rPr>
        <w:t>(в первую очередь за счет привлечения на постоянное место жительства в район соотечественников, проживающих за рубежом, квалифицированных иностранных специалистов, перспективной молодежи)</w:t>
      </w:r>
      <w:r w:rsidR="00F64242" w:rsidRPr="003B6703">
        <w:rPr>
          <w:sz w:val="28"/>
          <w:szCs w:val="28"/>
        </w:rPr>
        <w:t xml:space="preserve"> </w:t>
      </w:r>
      <w:r w:rsidRPr="003B6703">
        <w:rPr>
          <w:sz w:val="28"/>
          <w:szCs w:val="28"/>
        </w:rPr>
        <w:t xml:space="preserve">в прогнозный период в районе  планируется ежегодно поддерживать миграционное сальдо на уровне </w:t>
      </w:r>
      <w:r w:rsidR="001641F1" w:rsidRPr="003B6703">
        <w:rPr>
          <w:sz w:val="28"/>
          <w:szCs w:val="28"/>
        </w:rPr>
        <w:t>18,9</w:t>
      </w:r>
      <w:r w:rsidRPr="003B6703">
        <w:rPr>
          <w:sz w:val="28"/>
          <w:szCs w:val="28"/>
        </w:rPr>
        <w:t>-</w:t>
      </w:r>
      <w:r w:rsidR="001641F1" w:rsidRPr="003B6703">
        <w:rPr>
          <w:sz w:val="28"/>
          <w:szCs w:val="28"/>
        </w:rPr>
        <w:t>16,6</w:t>
      </w:r>
      <w:r w:rsidRPr="003B6703">
        <w:rPr>
          <w:sz w:val="28"/>
          <w:szCs w:val="28"/>
        </w:rPr>
        <w:t xml:space="preserve"> человек на 10000 человек населения</w:t>
      </w:r>
      <w:r w:rsidR="001641F1" w:rsidRPr="003B6703">
        <w:rPr>
          <w:sz w:val="28"/>
          <w:szCs w:val="28"/>
        </w:rPr>
        <w:t xml:space="preserve"> в 2018 году в 1 и 2 вариантах соответственно.</w:t>
      </w:r>
      <w:r w:rsidRPr="003B6703">
        <w:rPr>
          <w:sz w:val="28"/>
          <w:szCs w:val="28"/>
        </w:rPr>
        <w:t xml:space="preserve"> </w:t>
      </w:r>
    </w:p>
    <w:p w:rsidR="007B0378" w:rsidRPr="003B6703" w:rsidRDefault="00842336" w:rsidP="000A4B08">
      <w:pPr>
        <w:pStyle w:val="20"/>
        <w:ind w:firstLine="709"/>
        <w:rPr>
          <w:szCs w:val="28"/>
        </w:rPr>
      </w:pPr>
      <w:r w:rsidRPr="003B6703">
        <w:rPr>
          <w:szCs w:val="28"/>
        </w:rPr>
        <w:t>В 201</w:t>
      </w:r>
      <w:r w:rsidR="001641F1" w:rsidRPr="003B6703">
        <w:rPr>
          <w:szCs w:val="28"/>
        </w:rPr>
        <w:t>4</w:t>
      </w:r>
      <w:r w:rsidR="002F39AC" w:rsidRPr="003B6703">
        <w:rPr>
          <w:szCs w:val="28"/>
        </w:rPr>
        <w:t xml:space="preserve"> </w:t>
      </w:r>
      <w:r w:rsidR="00C51E4D" w:rsidRPr="003B6703">
        <w:rPr>
          <w:szCs w:val="28"/>
        </w:rPr>
        <w:t xml:space="preserve"> </w:t>
      </w:r>
      <w:r w:rsidRPr="003B6703">
        <w:rPr>
          <w:szCs w:val="28"/>
        </w:rPr>
        <w:t xml:space="preserve">году среднегодовая численность постоянного населения </w:t>
      </w:r>
      <w:r w:rsidR="007A7EDC" w:rsidRPr="003B6703">
        <w:rPr>
          <w:szCs w:val="28"/>
        </w:rPr>
        <w:t>Ленинского муниципального района</w:t>
      </w:r>
      <w:r w:rsidRPr="003B6703">
        <w:rPr>
          <w:szCs w:val="28"/>
        </w:rPr>
        <w:t xml:space="preserve"> составила</w:t>
      </w:r>
      <w:r w:rsidR="004345AA" w:rsidRPr="003B6703">
        <w:rPr>
          <w:szCs w:val="28"/>
        </w:rPr>
        <w:t xml:space="preserve"> </w:t>
      </w:r>
      <w:r w:rsidR="007A7EDC" w:rsidRPr="003B6703">
        <w:rPr>
          <w:szCs w:val="28"/>
        </w:rPr>
        <w:t>30,</w:t>
      </w:r>
      <w:r w:rsidR="001641F1" w:rsidRPr="003B6703">
        <w:rPr>
          <w:szCs w:val="28"/>
        </w:rPr>
        <w:t>737</w:t>
      </w:r>
      <w:r w:rsidR="002F39AC" w:rsidRPr="003B6703">
        <w:rPr>
          <w:szCs w:val="28"/>
        </w:rPr>
        <w:t xml:space="preserve"> </w:t>
      </w:r>
      <w:r w:rsidRPr="003B6703">
        <w:rPr>
          <w:szCs w:val="28"/>
        </w:rPr>
        <w:t>тыс. человек</w:t>
      </w:r>
      <w:r w:rsidR="00C767F1" w:rsidRPr="003B6703">
        <w:rPr>
          <w:szCs w:val="28"/>
        </w:rPr>
        <w:t>, что на 0,</w:t>
      </w:r>
      <w:r w:rsidR="009B781D" w:rsidRPr="003B6703">
        <w:rPr>
          <w:szCs w:val="28"/>
        </w:rPr>
        <w:t>15</w:t>
      </w:r>
      <w:r w:rsidR="00C767F1" w:rsidRPr="003B6703">
        <w:rPr>
          <w:szCs w:val="28"/>
        </w:rPr>
        <w:t xml:space="preserve"> процент</w:t>
      </w:r>
      <w:r w:rsidR="009B781D" w:rsidRPr="003B6703">
        <w:rPr>
          <w:szCs w:val="28"/>
        </w:rPr>
        <w:t>ов</w:t>
      </w:r>
      <w:r w:rsidR="00C767F1" w:rsidRPr="003B6703">
        <w:rPr>
          <w:szCs w:val="28"/>
        </w:rPr>
        <w:t xml:space="preserve"> выше уровня 201</w:t>
      </w:r>
      <w:r w:rsidR="009B781D" w:rsidRPr="003B6703">
        <w:rPr>
          <w:szCs w:val="28"/>
        </w:rPr>
        <w:t>3</w:t>
      </w:r>
      <w:r w:rsidR="00C767F1" w:rsidRPr="003B6703">
        <w:rPr>
          <w:szCs w:val="28"/>
        </w:rPr>
        <w:t xml:space="preserve"> года</w:t>
      </w:r>
      <w:r w:rsidR="001D0BF4" w:rsidRPr="003B6703">
        <w:rPr>
          <w:szCs w:val="28"/>
        </w:rPr>
        <w:t>.</w:t>
      </w:r>
      <w:r w:rsidRPr="003B6703">
        <w:rPr>
          <w:szCs w:val="28"/>
        </w:rPr>
        <w:t xml:space="preserve"> В город</w:t>
      </w:r>
      <w:r w:rsidR="007A7EDC" w:rsidRPr="003B6703">
        <w:rPr>
          <w:szCs w:val="28"/>
        </w:rPr>
        <w:t xml:space="preserve">ском </w:t>
      </w:r>
      <w:r w:rsidRPr="003B6703">
        <w:rPr>
          <w:szCs w:val="28"/>
        </w:rPr>
        <w:t>поселени</w:t>
      </w:r>
      <w:r w:rsidR="007A7EDC" w:rsidRPr="003B6703">
        <w:rPr>
          <w:szCs w:val="28"/>
        </w:rPr>
        <w:t>и</w:t>
      </w:r>
      <w:r w:rsidRPr="003B6703">
        <w:rPr>
          <w:szCs w:val="28"/>
        </w:rPr>
        <w:t xml:space="preserve"> проживает </w:t>
      </w:r>
      <w:r w:rsidR="002F39AC" w:rsidRPr="003B6703">
        <w:rPr>
          <w:szCs w:val="28"/>
        </w:rPr>
        <w:t>50,</w:t>
      </w:r>
      <w:r w:rsidR="00C767F1" w:rsidRPr="003B6703">
        <w:rPr>
          <w:szCs w:val="28"/>
        </w:rPr>
        <w:t>15</w:t>
      </w:r>
      <w:r w:rsidR="002F39AC" w:rsidRPr="003B6703">
        <w:rPr>
          <w:szCs w:val="28"/>
        </w:rPr>
        <w:t xml:space="preserve"> </w:t>
      </w:r>
      <w:r w:rsidRPr="003B6703">
        <w:rPr>
          <w:szCs w:val="28"/>
        </w:rPr>
        <w:t xml:space="preserve"> процентов всего населения </w:t>
      </w:r>
      <w:r w:rsidR="00032A5E" w:rsidRPr="003B6703">
        <w:rPr>
          <w:szCs w:val="28"/>
        </w:rPr>
        <w:t>района</w:t>
      </w:r>
      <w:r w:rsidRPr="003B6703">
        <w:rPr>
          <w:szCs w:val="28"/>
        </w:rPr>
        <w:t>, на селе</w:t>
      </w:r>
      <w:r w:rsidR="00C70016" w:rsidRPr="003B6703">
        <w:rPr>
          <w:szCs w:val="28"/>
        </w:rPr>
        <w:t xml:space="preserve"> </w:t>
      </w:r>
      <w:r w:rsidR="002F39AC" w:rsidRPr="003B6703">
        <w:rPr>
          <w:szCs w:val="28"/>
        </w:rPr>
        <w:t>49,</w:t>
      </w:r>
      <w:r w:rsidR="00C767F1" w:rsidRPr="003B6703">
        <w:rPr>
          <w:szCs w:val="28"/>
        </w:rPr>
        <w:t>85</w:t>
      </w:r>
      <w:r w:rsidR="007A7EDC" w:rsidRPr="003B6703">
        <w:rPr>
          <w:szCs w:val="28"/>
        </w:rPr>
        <w:t xml:space="preserve"> </w:t>
      </w:r>
      <w:r w:rsidRPr="003B6703">
        <w:rPr>
          <w:szCs w:val="28"/>
        </w:rPr>
        <w:t>процент</w:t>
      </w:r>
      <w:r w:rsidR="001D0BF4" w:rsidRPr="003B6703">
        <w:rPr>
          <w:szCs w:val="28"/>
        </w:rPr>
        <w:t>а</w:t>
      </w:r>
      <w:r w:rsidR="00C767F1" w:rsidRPr="003B6703">
        <w:rPr>
          <w:szCs w:val="28"/>
        </w:rPr>
        <w:t>.</w:t>
      </w:r>
      <w:r w:rsidR="002F39AC" w:rsidRPr="003B6703">
        <w:rPr>
          <w:szCs w:val="28"/>
        </w:rPr>
        <w:t xml:space="preserve"> </w:t>
      </w:r>
    </w:p>
    <w:p w:rsidR="002F39AC" w:rsidRPr="003B6703" w:rsidRDefault="007A7EDC" w:rsidP="000A4B08">
      <w:pPr>
        <w:ind w:firstLine="525"/>
        <w:jc w:val="both"/>
        <w:rPr>
          <w:sz w:val="28"/>
          <w:szCs w:val="28"/>
        </w:rPr>
      </w:pPr>
      <w:r w:rsidRPr="003B6703">
        <w:rPr>
          <w:sz w:val="28"/>
          <w:szCs w:val="28"/>
        </w:rPr>
        <w:tab/>
      </w:r>
      <w:r w:rsidR="00C75416" w:rsidRPr="003B6703">
        <w:rPr>
          <w:sz w:val="28"/>
          <w:szCs w:val="28"/>
        </w:rPr>
        <w:t>В 201</w:t>
      </w:r>
      <w:r w:rsidR="009B781D" w:rsidRPr="003B6703">
        <w:rPr>
          <w:sz w:val="28"/>
          <w:szCs w:val="28"/>
        </w:rPr>
        <w:t xml:space="preserve">4 </w:t>
      </w:r>
      <w:r w:rsidR="00C75416" w:rsidRPr="003B6703">
        <w:rPr>
          <w:sz w:val="28"/>
          <w:szCs w:val="28"/>
        </w:rPr>
        <w:t>го</w:t>
      </w:r>
      <w:r w:rsidR="002F39AC" w:rsidRPr="003B6703">
        <w:rPr>
          <w:sz w:val="28"/>
          <w:szCs w:val="28"/>
        </w:rPr>
        <w:t xml:space="preserve">ду коэффициент рождаемости на 1000 </w:t>
      </w:r>
      <w:r w:rsidR="00C75416" w:rsidRPr="003B6703">
        <w:rPr>
          <w:sz w:val="28"/>
          <w:szCs w:val="28"/>
        </w:rPr>
        <w:t xml:space="preserve">человек населения </w:t>
      </w:r>
      <w:r w:rsidR="009B781D" w:rsidRPr="003B6703">
        <w:rPr>
          <w:sz w:val="28"/>
          <w:szCs w:val="28"/>
        </w:rPr>
        <w:t>возрос</w:t>
      </w:r>
      <w:r w:rsidR="00C75416" w:rsidRPr="003B6703">
        <w:rPr>
          <w:sz w:val="28"/>
          <w:szCs w:val="28"/>
        </w:rPr>
        <w:t xml:space="preserve"> по сравнению с 201</w:t>
      </w:r>
      <w:r w:rsidR="009B781D" w:rsidRPr="003B6703">
        <w:rPr>
          <w:sz w:val="28"/>
          <w:szCs w:val="28"/>
        </w:rPr>
        <w:t>3</w:t>
      </w:r>
      <w:r w:rsidR="00C75416" w:rsidRPr="003B6703">
        <w:rPr>
          <w:sz w:val="28"/>
          <w:szCs w:val="28"/>
        </w:rPr>
        <w:t xml:space="preserve"> годом на </w:t>
      </w:r>
      <w:r w:rsidR="00C95370" w:rsidRPr="003B6703">
        <w:rPr>
          <w:sz w:val="28"/>
          <w:szCs w:val="28"/>
        </w:rPr>
        <w:t>13,8</w:t>
      </w:r>
      <w:r w:rsidR="00A3175F" w:rsidRPr="003B6703">
        <w:rPr>
          <w:sz w:val="28"/>
          <w:szCs w:val="28"/>
        </w:rPr>
        <w:t xml:space="preserve"> процентов</w:t>
      </w:r>
      <w:r w:rsidR="00C75416" w:rsidRPr="003B6703">
        <w:rPr>
          <w:sz w:val="28"/>
          <w:szCs w:val="28"/>
        </w:rPr>
        <w:t xml:space="preserve"> и составил </w:t>
      </w:r>
      <w:r w:rsidR="00C95370" w:rsidRPr="003B6703">
        <w:rPr>
          <w:sz w:val="28"/>
          <w:szCs w:val="28"/>
        </w:rPr>
        <w:t>16,5</w:t>
      </w:r>
      <w:r w:rsidR="00C75416" w:rsidRPr="003B6703">
        <w:rPr>
          <w:sz w:val="28"/>
          <w:szCs w:val="28"/>
        </w:rPr>
        <w:t>.</w:t>
      </w:r>
      <w:r w:rsidR="008942F3" w:rsidRPr="003B6703">
        <w:rPr>
          <w:sz w:val="28"/>
          <w:szCs w:val="28"/>
        </w:rPr>
        <w:t xml:space="preserve"> Следует отметить снижение смертности лиц в трудоспособном возрасте</w:t>
      </w:r>
      <w:r w:rsidR="00C75416" w:rsidRPr="003B6703">
        <w:rPr>
          <w:sz w:val="28"/>
          <w:szCs w:val="28"/>
        </w:rPr>
        <w:t xml:space="preserve"> </w:t>
      </w:r>
      <w:r w:rsidR="008942F3" w:rsidRPr="003B6703">
        <w:rPr>
          <w:sz w:val="28"/>
          <w:szCs w:val="28"/>
        </w:rPr>
        <w:t xml:space="preserve">на 3,0 процента к уровню 2013 года. </w:t>
      </w:r>
      <w:r w:rsidR="00C95370" w:rsidRPr="003B6703">
        <w:rPr>
          <w:sz w:val="28"/>
          <w:szCs w:val="28"/>
        </w:rPr>
        <w:t xml:space="preserve">В прогнозируемом периоде </w:t>
      </w:r>
      <w:r w:rsidR="00C1044F" w:rsidRPr="003B6703">
        <w:rPr>
          <w:sz w:val="28"/>
          <w:szCs w:val="28"/>
        </w:rPr>
        <w:t>сохранится тенденция роста</w:t>
      </w:r>
      <w:r w:rsidR="002F39AC" w:rsidRPr="003B6703">
        <w:rPr>
          <w:sz w:val="28"/>
          <w:szCs w:val="28"/>
        </w:rPr>
        <w:t xml:space="preserve"> коэффициента рождаемости </w:t>
      </w:r>
      <w:r w:rsidR="00C1044F" w:rsidRPr="003B6703">
        <w:rPr>
          <w:sz w:val="28"/>
          <w:szCs w:val="28"/>
        </w:rPr>
        <w:t>и</w:t>
      </w:r>
      <w:r w:rsidR="002F39AC" w:rsidRPr="003B6703">
        <w:rPr>
          <w:sz w:val="28"/>
          <w:szCs w:val="28"/>
        </w:rPr>
        <w:t xml:space="preserve"> к 201</w:t>
      </w:r>
      <w:r w:rsidR="00C95370" w:rsidRPr="003B6703">
        <w:rPr>
          <w:sz w:val="28"/>
          <w:szCs w:val="28"/>
        </w:rPr>
        <w:t>8</w:t>
      </w:r>
      <w:r w:rsidR="002F39AC" w:rsidRPr="003B6703">
        <w:rPr>
          <w:sz w:val="28"/>
          <w:szCs w:val="28"/>
        </w:rPr>
        <w:t xml:space="preserve"> году составит </w:t>
      </w:r>
      <w:r w:rsidR="00C1044F" w:rsidRPr="003B6703">
        <w:rPr>
          <w:sz w:val="28"/>
          <w:szCs w:val="28"/>
        </w:rPr>
        <w:t>17,39 процентов</w:t>
      </w:r>
      <w:r w:rsidR="00DA6535" w:rsidRPr="003B6703">
        <w:rPr>
          <w:sz w:val="28"/>
          <w:szCs w:val="28"/>
        </w:rPr>
        <w:t xml:space="preserve"> (</w:t>
      </w:r>
      <w:r w:rsidR="00C1044F" w:rsidRPr="003B6703">
        <w:rPr>
          <w:sz w:val="28"/>
          <w:szCs w:val="28"/>
        </w:rPr>
        <w:t>во 2 варианте</w:t>
      </w:r>
      <w:r w:rsidR="00DA6535" w:rsidRPr="003B6703">
        <w:rPr>
          <w:sz w:val="28"/>
          <w:szCs w:val="28"/>
        </w:rPr>
        <w:t>)</w:t>
      </w:r>
      <w:r w:rsidR="002F39AC" w:rsidRPr="003B6703">
        <w:rPr>
          <w:sz w:val="28"/>
          <w:szCs w:val="28"/>
        </w:rPr>
        <w:t xml:space="preserve"> родившихся на 1000 человек населения.</w:t>
      </w:r>
    </w:p>
    <w:p w:rsidR="00085D83" w:rsidRPr="003B6703" w:rsidRDefault="00931A09" w:rsidP="000A4B08">
      <w:pPr>
        <w:autoSpaceDE w:val="0"/>
        <w:autoSpaceDN w:val="0"/>
        <w:adjustRightInd w:val="0"/>
        <w:ind w:firstLine="709"/>
        <w:jc w:val="both"/>
        <w:rPr>
          <w:sz w:val="28"/>
          <w:szCs w:val="28"/>
        </w:rPr>
      </w:pPr>
      <w:r w:rsidRPr="003B6703">
        <w:rPr>
          <w:sz w:val="28"/>
          <w:szCs w:val="28"/>
        </w:rPr>
        <w:t>К</w:t>
      </w:r>
      <w:r w:rsidR="00BF7410" w:rsidRPr="003B6703">
        <w:rPr>
          <w:sz w:val="28"/>
          <w:szCs w:val="28"/>
        </w:rPr>
        <w:t xml:space="preserve">оэффициент смертности </w:t>
      </w:r>
      <w:r w:rsidR="000A4B08" w:rsidRPr="003B6703">
        <w:rPr>
          <w:sz w:val="28"/>
          <w:szCs w:val="28"/>
        </w:rPr>
        <w:t>в 201</w:t>
      </w:r>
      <w:r w:rsidR="00DA6535" w:rsidRPr="003B6703">
        <w:rPr>
          <w:sz w:val="28"/>
          <w:szCs w:val="28"/>
        </w:rPr>
        <w:t>4</w:t>
      </w:r>
      <w:r w:rsidR="000A4B08" w:rsidRPr="003B6703">
        <w:rPr>
          <w:sz w:val="28"/>
          <w:szCs w:val="28"/>
        </w:rPr>
        <w:t xml:space="preserve"> году снизился</w:t>
      </w:r>
      <w:r w:rsidR="00A3175F" w:rsidRPr="003B6703">
        <w:rPr>
          <w:sz w:val="28"/>
          <w:szCs w:val="28"/>
        </w:rPr>
        <w:t xml:space="preserve"> </w:t>
      </w:r>
      <w:r w:rsidR="00DA6535" w:rsidRPr="003B6703">
        <w:rPr>
          <w:sz w:val="28"/>
          <w:szCs w:val="28"/>
        </w:rPr>
        <w:t xml:space="preserve">к уровню прошлого года </w:t>
      </w:r>
      <w:r w:rsidR="00A3175F" w:rsidRPr="003B6703">
        <w:rPr>
          <w:sz w:val="28"/>
          <w:szCs w:val="28"/>
        </w:rPr>
        <w:t xml:space="preserve">на </w:t>
      </w:r>
      <w:r w:rsidR="00DA6535" w:rsidRPr="003B6703">
        <w:rPr>
          <w:sz w:val="28"/>
          <w:szCs w:val="28"/>
        </w:rPr>
        <w:t xml:space="preserve">2,0 </w:t>
      </w:r>
      <w:r w:rsidR="00A3175F" w:rsidRPr="003B6703">
        <w:rPr>
          <w:sz w:val="28"/>
          <w:szCs w:val="28"/>
        </w:rPr>
        <w:t xml:space="preserve"> процент</w:t>
      </w:r>
      <w:r w:rsidR="00DA6535" w:rsidRPr="003B6703">
        <w:rPr>
          <w:sz w:val="28"/>
          <w:szCs w:val="28"/>
        </w:rPr>
        <w:t>а</w:t>
      </w:r>
      <w:r w:rsidR="00BF7410" w:rsidRPr="003B6703">
        <w:rPr>
          <w:sz w:val="28"/>
          <w:szCs w:val="28"/>
        </w:rPr>
        <w:t xml:space="preserve"> </w:t>
      </w:r>
      <w:r w:rsidR="004A089E" w:rsidRPr="003B6703">
        <w:rPr>
          <w:sz w:val="28"/>
          <w:szCs w:val="28"/>
        </w:rPr>
        <w:t xml:space="preserve">и составил </w:t>
      </w:r>
      <w:r w:rsidR="000A4B08" w:rsidRPr="003B6703">
        <w:rPr>
          <w:sz w:val="28"/>
          <w:szCs w:val="28"/>
        </w:rPr>
        <w:t>15,</w:t>
      </w:r>
      <w:r w:rsidR="00DA6535" w:rsidRPr="003B6703">
        <w:rPr>
          <w:sz w:val="28"/>
          <w:szCs w:val="28"/>
        </w:rPr>
        <w:t>1 процентов</w:t>
      </w:r>
      <w:r w:rsidR="00BF7410" w:rsidRPr="003B6703">
        <w:rPr>
          <w:sz w:val="28"/>
          <w:szCs w:val="28"/>
        </w:rPr>
        <w:t>.</w:t>
      </w:r>
      <w:r w:rsidR="00085D83" w:rsidRPr="003B6703">
        <w:rPr>
          <w:sz w:val="28"/>
          <w:szCs w:val="28"/>
        </w:rPr>
        <w:t xml:space="preserve"> </w:t>
      </w:r>
      <w:r w:rsidR="000A4B08" w:rsidRPr="003B6703">
        <w:rPr>
          <w:sz w:val="28"/>
          <w:szCs w:val="28"/>
        </w:rPr>
        <w:t>Однако до 201</w:t>
      </w:r>
      <w:r w:rsidR="00DA6535" w:rsidRPr="003B6703">
        <w:rPr>
          <w:sz w:val="28"/>
          <w:szCs w:val="28"/>
        </w:rPr>
        <w:t xml:space="preserve">8 </w:t>
      </w:r>
      <w:r w:rsidR="000A4B08" w:rsidRPr="003B6703">
        <w:rPr>
          <w:sz w:val="28"/>
          <w:szCs w:val="28"/>
        </w:rPr>
        <w:t>года н</w:t>
      </w:r>
      <w:r w:rsidR="00085D83" w:rsidRPr="003B6703">
        <w:rPr>
          <w:sz w:val="28"/>
          <w:szCs w:val="28"/>
        </w:rPr>
        <w:t>е удастся</w:t>
      </w:r>
      <w:r w:rsidR="000A4B08" w:rsidRPr="003B6703">
        <w:rPr>
          <w:sz w:val="28"/>
          <w:szCs w:val="28"/>
        </w:rPr>
        <w:t xml:space="preserve"> значительно</w:t>
      </w:r>
      <w:r w:rsidR="00085D83" w:rsidRPr="003B6703">
        <w:rPr>
          <w:sz w:val="28"/>
          <w:szCs w:val="28"/>
        </w:rPr>
        <w:t xml:space="preserve"> снизить коэффициент смертности, в силу старения населения</w:t>
      </w:r>
      <w:r w:rsidR="000A4B08" w:rsidRPr="003B6703">
        <w:rPr>
          <w:sz w:val="28"/>
          <w:szCs w:val="28"/>
        </w:rPr>
        <w:t xml:space="preserve"> и в прогнозируемый период показатель планируется сохранить на уровне </w:t>
      </w:r>
      <w:r w:rsidR="005A76B5" w:rsidRPr="003B6703">
        <w:rPr>
          <w:sz w:val="28"/>
          <w:szCs w:val="28"/>
        </w:rPr>
        <w:t xml:space="preserve">15,42 процентов (в </w:t>
      </w:r>
      <w:r w:rsidR="008972E0" w:rsidRPr="003B6703">
        <w:rPr>
          <w:sz w:val="28"/>
          <w:szCs w:val="28"/>
        </w:rPr>
        <w:t>первом</w:t>
      </w:r>
      <w:r w:rsidR="005A76B5" w:rsidRPr="003B6703">
        <w:rPr>
          <w:sz w:val="28"/>
          <w:szCs w:val="28"/>
        </w:rPr>
        <w:t xml:space="preserve"> варианте)</w:t>
      </w:r>
      <w:r w:rsidR="000A4B08" w:rsidRPr="003B6703">
        <w:rPr>
          <w:sz w:val="28"/>
          <w:szCs w:val="28"/>
        </w:rPr>
        <w:t xml:space="preserve"> </w:t>
      </w:r>
      <w:r w:rsidR="005A76B5" w:rsidRPr="003B6703">
        <w:rPr>
          <w:sz w:val="28"/>
          <w:szCs w:val="28"/>
        </w:rPr>
        <w:t xml:space="preserve"> и 14,52 </w:t>
      </w:r>
      <w:r w:rsidR="000A4B08" w:rsidRPr="003B6703">
        <w:rPr>
          <w:sz w:val="28"/>
          <w:szCs w:val="28"/>
        </w:rPr>
        <w:t xml:space="preserve">процентов </w:t>
      </w:r>
      <w:r w:rsidR="005A76B5" w:rsidRPr="003B6703">
        <w:rPr>
          <w:sz w:val="28"/>
          <w:szCs w:val="28"/>
        </w:rPr>
        <w:t xml:space="preserve">(во </w:t>
      </w:r>
      <w:r w:rsidR="008972E0" w:rsidRPr="003B6703">
        <w:rPr>
          <w:sz w:val="28"/>
          <w:szCs w:val="28"/>
        </w:rPr>
        <w:t>втором</w:t>
      </w:r>
      <w:r w:rsidR="005A76B5" w:rsidRPr="003B6703">
        <w:rPr>
          <w:sz w:val="28"/>
          <w:szCs w:val="28"/>
        </w:rPr>
        <w:t xml:space="preserve"> варианте) </w:t>
      </w:r>
      <w:r w:rsidR="000A4B08" w:rsidRPr="003B6703">
        <w:rPr>
          <w:sz w:val="28"/>
          <w:szCs w:val="28"/>
        </w:rPr>
        <w:t>на 1000 человек населения</w:t>
      </w:r>
      <w:r w:rsidR="00085D83" w:rsidRPr="003B6703">
        <w:rPr>
          <w:sz w:val="28"/>
          <w:szCs w:val="28"/>
        </w:rPr>
        <w:t>.</w:t>
      </w:r>
    </w:p>
    <w:p w:rsidR="00F30B63" w:rsidRPr="003B6703" w:rsidRDefault="000A4B08" w:rsidP="00F30B63">
      <w:pPr>
        <w:jc w:val="both"/>
        <w:rPr>
          <w:sz w:val="28"/>
          <w:szCs w:val="28"/>
        </w:rPr>
      </w:pPr>
      <w:r w:rsidRPr="003B6703">
        <w:tab/>
      </w:r>
      <w:r w:rsidR="00F30B63" w:rsidRPr="003B6703">
        <w:rPr>
          <w:sz w:val="28"/>
          <w:szCs w:val="28"/>
        </w:rPr>
        <w:t>По заболеваемости среди взрослого населения по Ленинскому району за   2014 года на первом  месте - болезни  системы кровообращения 24,6 процентов, на втором  месте – болезни органов дыхания  9,9 процентов, на третьем  месте  болезни эндокринной системы 8,5 процентов.</w:t>
      </w:r>
    </w:p>
    <w:p w:rsidR="00F30B63" w:rsidRPr="003B6703" w:rsidRDefault="00F30B63" w:rsidP="00F30B63">
      <w:pPr>
        <w:jc w:val="both"/>
        <w:rPr>
          <w:color w:val="000000"/>
          <w:sz w:val="28"/>
          <w:szCs w:val="28"/>
        </w:rPr>
      </w:pPr>
      <w:r w:rsidRPr="003B6703">
        <w:rPr>
          <w:sz w:val="28"/>
          <w:szCs w:val="28"/>
        </w:rPr>
        <w:tab/>
        <w:t>По заболеваемости среди детского населения за 2014 года на 1 месте – болезни органов дыхания – 59,4 процентов,  на втором месте болезни крови, кроветворных органов 7,2 процентов, на 3 месте  костно-мышечной системы 6,2 процентов.</w:t>
      </w:r>
    </w:p>
    <w:p w:rsidR="00CB220B" w:rsidRPr="003B6703" w:rsidRDefault="007A7EDC" w:rsidP="00CB220B">
      <w:pPr>
        <w:jc w:val="both"/>
        <w:rPr>
          <w:sz w:val="28"/>
          <w:szCs w:val="28"/>
        </w:rPr>
      </w:pPr>
      <w:r w:rsidRPr="003B6703">
        <w:rPr>
          <w:sz w:val="28"/>
          <w:szCs w:val="28"/>
        </w:rPr>
        <w:t xml:space="preserve">   </w:t>
      </w:r>
      <w:r w:rsidR="00085D83" w:rsidRPr="003B6703">
        <w:rPr>
          <w:sz w:val="28"/>
          <w:szCs w:val="28"/>
        </w:rPr>
        <w:tab/>
      </w:r>
      <w:r w:rsidR="00CB220B" w:rsidRPr="003B6703">
        <w:rPr>
          <w:sz w:val="28"/>
          <w:szCs w:val="28"/>
        </w:rPr>
        <w:t>Реализация мер демографической политики позволит повысить ожидаемую продолжительность жизни по Российской Федерации до 73 лет к 2018 году (71 год в 2015 году).</w:t>
      </w:r>
    </w:p>
    <w:p w:rsidR="007B0378" w:rsidRPr="003B6703" w:rsidRDefault="007B0378" w:rsidP="00CB220B">
      <w:pPr>
        <w:ind w:firstLine="527"/>
        <w:jc w:val="both"/>
        <w:rPr>
          <w:sz w:val="28"/>
          <w:szCs w:val="28"/>
        </w:rPr>
      </w:pPr>
      <w:r w:rsidRPr="003B6703">
        <w:rPr>
          <w:sz w:val="28"/>
          <w:szCs w:val="28"/>
        </w:rPr>
        <w:t>К 201</w:t>
      </w:r>
      <w:r w:rsidR="00CB220B" w:rsidRPr="003B6703">
        <w:rPr>
          <w:sz w:val="28"/>
          <w:szCs w:val="28"/>
        </w:rPr>
        <w:t>8</w:t>
      </w:r>
      <w:r w:rsidRPr="003B6703">
        <w:rPr>
          <w:sz w:val="28"/>
          <w:szCs w:val="28"/>
        </w:rPr>
        <w:t xml:space="preserve">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546BA8" w:rsidRPr="003B6703" w:rsidRDefault="007B0378" w:rsidP="00546BA8">
      <w:pPr>
        <w:ind w:firstLine="527"/>
        <w:jc w:val="both"/>
        <w:rPr>
          <w:sz w:val="26"/>
          <w:szCs w:val="26"/>
        </w:rPr>
      </w:pPr>
      <w:r w:rsidRPr="003B6703">
        <w:rPr>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r w:rsidR="00546BA8" w:rsidRPr="003B6703">
        <w:rPr>
          <w:sz w:val="26"/>
          <w:szCs w:val="26"/>
        </w:rPr>
        <w:t xml:space="preserve"> </w:t>
      </w:r>
    </w:p>
    <w:p w:rsidR="00454372" w:rsidRPr="003B6703" w:rsidRDefault="00454372" w:rsidP="000813D7">
      <w:pPr>
        <w:ind w:firstLine="525"/>
        <w:jc w:val="both"/>
        <w:rPr>
          <w:sz w:val="28"/>
          <w:szCs w:val="28"/>
        </w:rPr>
      </w:pPr>
      <w:r w:rsidRPr="003B6703">
        <w:rPr>
          <w:sz w:val="28"/>
          <w:szCs w:val="28"/>
        </w:rPr>
        <w:t>По оценке 20</w:t>
      </w:r>
      <w:r w:rsidR="00590541" w:rsidRPr="003B6703">
        <w:rPr>
          <w:sz w:val="28"/>
          <w:szCs w:val="28"/>
        </w:rPr>
        <w:t>1</w:t>
      </w:r>
      <w:r w:rsidR="00CB220B" w:rsidRPr="003B6703">
        <w:rPr>
          <w:sz w:val="28"/>
          <w:szCs w:val="28"/>
        </w:rPr>
        <w:t>5</w:t>
      </w:r>
      <w:r w:rsidRPr="003B6703">
        <w:rPr>
          <w:sz w:val="28"/>
          <w:szCs w:val="28"/>
        </w:rPr>
        <w:t xml:space="preserve"> год</w:t>
      </w:r>
      <w:r w:rsidR="00FD7E32" w:rsidRPr="003B6703">
        <w:rPr>
          <w:sz w:val="28"/>
          <w:szCs w:val="28"/>
        </w:rPr>
        <w:t>а</w:t>
      </w:r>
      <w:r w:rsidRPr="003B6703">
        <w:rPr>
          <w:sz w:val="28"/>
          <w:szCs w:val="28"/>
        </w:rPr>
        <w:t xml:space="preserve"> среднегодовая численность постоянного населения </w:t>
      </w:r>
      <w:r w:rsidR="00546BA8" w:rsidRPr="003B6703">
        <w:rPr>
          <w:sz w:val="28"/>
          <w:szCs w:val="28"/>
        </w:rPr>
        <w:t xml:space="preserve">района </w:t>
      </w:r>
      <w:r w:rsidR="0074516F" w:rsidRPr="003B6703">
        <w:rPr>
          <w:sz w:val="28"/>
          <w:szCs w:val="28"/>
        </w:rPr>
        <w:t>возрастет</w:t>
      </w:r>
      <w:r w:rsidRPr="003B6703">
        <w:rPr>
          <w:sz w:val="28"/>
          <w:szCs w:val="28"/>
        </w:rPr>
        <w:t xml:space="preserve"> на </w:t>
      </w:r>
      <w:r w:rsidR="00546BA8" w:rsidRPr="003B6703">
        <w:rPr>
          <w:sz w:val="28"/>
          <w:szCs w:val="28"/>
        </w:rPr>
        <w:t>0,</w:t>
      </w:r>
      <w:r w:rsidR="00FD7E32" w:rsidRPr="003B6703">
        <w:rPr>
          <w:sz w:val="28"/>
          <w:szCs w:val="28"/>
        </w:rPr>
        <w:t>2</w:t>
      </w:r>
      <w:r w:rsidR="009E2F7B" w:rsidRPr="003B6703">
        <w:rPr>
          <w:sz w:val="28"/>
          <w:szCs w:val="28"/>
        </w:rPr>
        <w:t xml:space="preserve"> процента</w:t>
      </w:r>
      <w:r w:rsidR="007C2105" w:rsidRPr="003B6703">
        <w:rPr>
          <w:sz w:val="28"/>
          <w:szCs w:val="28"/>
        </w:rPr>
        <w:t xml:space="preserve"> по сравнению с 201</w:t>
      </w:r>
      <w:r w:rsidR="00FD7E32" w:rsidRPr="003B6703">
        <w:rPr>
          <w:sz w:val="28"/>
          <w:szCs w:val="28"/>
        </w:rPr>
        <w:t>4</w:t>
      </w:r>
      <w:r w:rsidR="007C2105" w:rsidRPr="003B6703">
        <w:rPr>
          <w:sz w:val="28"/>
          <w:szCs w:val="28"/>
        </w:rPr>
        <w:t xml:space="preserve"> годом</w:t>
      </w:r>
      <w:r w:rsidRPr="003B6703">
        <w:rPr>
          <w:sz w:val="28"/>
          <w:szCs w:val="28"/>
        </w:rPr>
        <w:t xml:space="preserve"> и ожидается на уровне </w:t>
      </w:r>
      <w:r w:rsidR="0074516F" w:rsidRPr="003B6703">
        <w:rPr>
          <w:sz w:val="28"/>
          <w:szCs w:val="28"/>
        </w:rPr>
        <w:t>30,</w:t>
      </w:r>
      <w:r w:rsidR="00FD7E32" w:rsidRPr="003B6703">
        <w:rPr>
          <w:sz w:val="28"/>
          <w:szCs w:val="28"/>
        </w:rPr>
        <w:t>801</w:t>
      </w:r>
      <w:r w:rsidR="0074516F" w:rsidRPr="003B6703">
        <w:rPr>
          <w:sz w:val="28"/>
          <w:szCs w:val="28"/>
        </w:rPr>
        <w:t xml:space="preserve"> </w:t>
      </w:r>
      <w:r w:rsidRPr="003B6703">
        <w:rPr>
          <w:sz w:val="28"/>
          <w:szCs w:val="28"/>
        </w:rPr>
        <w:t>тыс.</w:t>
      </w:r>
      <w:r w:rsidR="00473C3B" w:rsidRPr="003B6703">
        <w:rPr>
          <w:sz w:val="28"/>
          <w:szCs w:val="28"/>
        </w:rPr>
        <w:t xml:space="preserve"> </w:t>
      </w:r>
      <w:r w:rsidRPr="003B6703">
        <w:rPr>
          <w:sz w:val="28"/>
          <w:szCs w:val="28"/>
        </w:rPr>
        <w:t>человек. Коэффициент естественно</w:t>
      </w:r>
      <w:r w:rsidR="00FD7E32" w:rsidRPr="003B6703">
        <w:rPr>
          <w:sz w:val="28"/>
          <w:szCs w:val="28"/>
        </w:rPr>
        <w:t>го прироста</w:t>
      </w:r>
      <w:r w:rsidRPr="003B6703">
        <w:rPr>
          <w:sz w:val="28"/>
          <w:szCs w:val="28"/>
        </w:rPr>
        <w:t xml:space="preserve"> </w:t>
      </w:r>
      <w:r w:rsidR="008B54C6" w:rsidRPr="003B6703">
        <w:rPr>
          <w:sz w:val="28"/>
          <w:szCs w:val="28"/>
        </w:rPr>
        <w:t>составит 0,1 на 1000 человек населения</w:t>
      </w:r>
      <w:r w:rsidRPr="003B6703">
        <w:rPr>
          <w:sz w:val="28"/>
          <w:szCs w:val="28"/>
        </w:rPr>
        <w:t xml:space="preserve">, </w:t>
      </w:r>
      <w:r w:rsidR="00473C3B" w:rsidRPr="003B6703">
        <w:rPr>
          <w:sz w:val="28"/>
          <w:szCs w:val="28"/>
        </w:rPr>
        <w:t xml:space="preserve">причиной уменьшения значения показателя является снижение </w:t>
      </w:r>
      <w:r w:rsidRPr="003B6703">
        <w:rPr>
          <w:sz w:val="28"/>
          <w:szCs w:val="28"/>
        </w:rPr>
        <w:t>коэффициент</w:t>
      </w:r>
      <w:r w:rsidR="00473C3B" w:rsidRPr="003B6703">
        <w:rPr>
          <w:sz w:val="28"/>
          <w:szCs w:val="28"/>
        </w:rPr>
        <w:t>а</w:t>
      </w:r>
      <w:r w:rsidRPr="003B6703">
        <w:rPr>
          <w:sz w:val="28"/>
          <w:szCs w:val="28"/>
        </w:rPr>
        <w:t xml:space="preserve"> рождаемости</w:t>
      </w:r>
      <w:r w:rsidR="00473C3B" w:rsidRPr="003B6703">
        <w:rPr>
          <w:sz w:val="28"/>
          <w:szCs w:val="28"/>
        </w:rPr>
        <w:t>, который</w:t>
      </w:r>
      <w:r w:rsidRPr="003B6703">
        <w:rPr>
          <w:sz w:val="28"/>
          <w:szCs w:val="28"/>
        </w:rPr>
        <w:t xml:space="preserve"> увеличится на </w:t>
      </w:r>
      <w:r w:rsidR="00473C3B" w:rsidRPr="003B6703">
        <w:rPr>
          <w:sz w:val="28"/>
          <w:szCs w:val="28"/>
        </w:rPr>
        <w:t>2,5</w:t>
      </w:r>
      <w:r w:rsidR="009A52AE" w:rsidRPr="003B6703">
        <w:rPr>
          <w:sz w:val="28"/>
          <w:szCs w:val="28"/>
        </w:rPr>
        <w:t xml:space="preserve"> </w:t>
      </w:r>
      <w:r w:rsidRPr="003B6703">
        <w:rPr>
          <w:sz w:val="28"/>
          <w:szCs w:val="28"/>
        </w:rPr>
        <w:t>процент</w:t>
      </w:r>
      <w:r w:rsidR="009A52AE" w:rsidRPr="003B6703">
        <w:rPr>
          <w:sz w:val="28"/>
          <w:szCs w:val="28"/>
        </w:rPr>
        <w:t>а</w:t>
      </w:r>
      <w:r w:rsidR="00473C3B" w:rsidRPr="003B6703">
        <w:rPr>
          <w:sz w:val="28"/>
          <w:szCs w:val="28"/>
        </w:rPr>
        <w:t xml:space="preserve"> и роста</w:t>
      </w:r>
      <w:r w:rsidRPr="003B6703">
        <w:rPr>
          <w:sz w:val="28"/>
          <w:szCs w:val="28"/>
        </w:rPr>
        <w:t xml:space="preserve"> коэффициент</w:t>
      </w:r>
      <w:r w:rsidR="00473C3B" w:rsidRPr="003B6703">
        <w:rPr>
          <w:sz w:val="28"/>
          <w:szCs w:val="28"/>
        </w:rPr>
        <w:t>а</w:t>
      </w:r>
      <w:r w:rsidRPr="003B6703">
        <w:rPr>
          <w:sz w:val="28"/>
          <w:szCs w:val="28"/>
        </w:rPr>
        <w:t xml:space="preserve"> смертности  </w:t>
      </w:r>
      <w:r w:rsidR="00183130" w:rsidRPr="003B6703">
        <w:rPr>
          <w:sz w:val="28"/>
          <w:szCs w:val="28"/>
        </w:rPr>
        <w:t xml:space="preserve">до </w:t>
      </w:r>
      <w:r w:rsidR="00473C3B" w:rsidRPr="003B6703">
        <w:rPr>
          <w:sz w:val="28"/>
          <w:szCs w:val="28"/>
        </w:rPr>
        <w:t>16,2</w:t>
      </w:r>
      <w:r w:rsidR="00183130" w:rsidRPr="003B6703">
        <w:rPr>
          <w:sz w:val="28"/>
          <w:szCs w:val="28"/>
        </w:rPr>
        <w:t xml:space="preserve"> умерших на 1000 человек населения.</w:t>
      </w:r>
    </w:p>
    <w:p w:rsidR="00454372" w:rsidRPr="003B6703" w:rsidRDefault="00454372" w:rsidP="000813D7">
      <w:pPr>
        <w:ind w:firstLine="525"/>
        <w:jc w:val="both"/>
        <w:rPr>
          <w:sz w:val="28"/>
          <w:szCs w:val="28"/>
        </w:rPr>
      </w:pPr>
      <w:r w:rsidRPr="003B6703">
        <w:rPr>
          <w:sz w:val="28"/>
          <w:szCs w:val="28"/>
        </w:rPr>
        <w:t>В 201</w:t>
      </w:r>
      <w:r w:rsidR="00316786" w:rsidRPr="003B6703">
        <w:rPr>
          <w:sz w:val="28"/>
          <w:szCs w:val="28"/>
        </w:rPr>
        <w:t>6</w:t>
      </w:r>
      <w:r w:rsidRPr="003B6703">
        <w:rPr>
          <w:sz w:val="28"/>
          <w:szCs w:val="28"/>
        </w:rPr>
        <w:t xml:space="preserve"> году среднегодовая численность постоянного населения </w:t>
      </w:r>
      <w:r w:rsidR="006B54D1" w:rsidRPr="003B6703">
        <w:rPr>
          <w:sz w:val="28"/>
          <w:szCs w:val="28"/>
        </w:rPr>
        <w:t xml:space="preserve">увеличится </w:t>
      </w:r>
      <w:r w:rsidRPr="003B6703">
        <w:rPr>
          <w:sz w:val="28"/>
          <w:szCs w:val="28"/>
        </w:rPr>
        <w:t xml:space="preserve"> по сравнению с 20</w:t>
      </w:r>
      <w:r w:rsidR="009E2F7B" w:rsidRPr="003B6703">
        <w:rPr>
          <w:sz w:val="28"/>
          <w:szCs w:val="28"/>
        </w:rPr>
        <w:t>1</w:t>
      </w:r>
      <w:r w:rsidR="00316786" w:rsidRPr="003B6703">
        <w:rPr>
          <w:sz w:val="28"/>
          <w:szCs w:val="28"/>
        </w:rPr>
        <w:t>5</w:t>
      </w:r>
      <w:r w:rsidRPr="003B6703">
        <w:rPr>
          <w:sz w:val="28"/>
          <w:szCs w:val="28"/>
        </w:rPr>
        <w:t xml:space="preserve"> годом </w:t>
      </w:r>
      <w:r w:rsidR="00316786" w:rsidRPr="003B6703">
        <w:rPr>
          <w:sz w:val="28"/>
          <w:szCs w:val="28"/>
        </w:rPr>
        <w:t xml:space="preserve">в </w:t>
      </w:r>
      <w:r w:rsidR="008972E0" w:rsidRPr="003B6703">
        <w:rPr>
          <w:sz w:val="28"/>
          <w:szCs w:val="28"/>
        </w:rPr>
        <w:t>первом</w:t>
      </w:r>
      <w:r w:rsidR="00316786" w:rsidRPr="003B6703">
        <w:rPr>
          <w:sz w:val="28"/>
          <w:szCs w:val="28"/>
        </w:rPr>
        <w:t xml:space="preserve"> варианте </w:t>
      </w:r>
      <w:r w:rsidRPr="003B6703">
        <w:rPr>
          <w:sz w:val="28"/>
          <w:szCs w:val="28"/>
        </w:rPr>
        <w:t xml:space="preserve">на </w:t>
      </w:r>
      <w:r w:rsidR="008972E0" w:rsidRPr="003B6703">
        <w:rPr>
          <w:sz w:val="28"/>
          <w:szCs w:val="28"/>
        </w:rPr>
        <w:t>0,22</w:t>
      </w:r>
      <w:r w:rsidRPr="003B6703">
        <w:rPr>
          <w:sz w:val="28"/>
          <w:szCs w:val="28"/>
        </w:rPr>
        <w:t xml:space="preserve"> процента и составит  </w:t>
      </w:r>
      <w:r w:rsidR="00F668C6" w:rsidRPr="003B6703">
        <w:rPr>
          <w:sz w:val="28"/>
          <w:szCs w:val="28"/>
        </w:rPr>
        <w:br/>
      </w:r>
      <w:r w:rsidR="002D7773" w:rsidRPr="003B6703">
        <w:rPr>
          <w:sz w:val="28"/>
          <w:szCs w:val="28"/>
        </w:rPr>
        <w:t>30,</w:t>
      </w:r>
      <w:r w:rsidR="008972E0" w:rsidRPr="003B6703">
        <w:rPr>
          <w:sz w:val="28"/>
          <w:szCs w:val="28"/>
        </w:rPr>
        <w:t>868</w:t>
      </w:r>
      <w:r w:rsidR="001A63A2" w:rsidRPr="003B6703">
        <w:rPr>
          <w:sz w:val="28"/>
          <w:szCs w:val="28"/>
        </w:rPr>
        <w:t xml:space="preserve"> </w:t>
      </w:r>
      <w:r w:rsidRPr="003B6703">
        <w:rPr>
          <w:sz w:val="28"/>
          <w:szCs w:val="28"/>
        </w:rPr>
        <w:t>тыс.</w:t>
      </w:r>
      <w:r w:rsidR="002D7773" w:rsidRPr="003B6703">
        <w:rPr>
          <w:sz w:val="28"/>
          <w:szCs w:val="28"/>
        </w:rPr>
        <w:t xml:space="preserve"> </w:t>
      </w:r>
      <w:r w:rsidRPr="003B6703">
        <w:rPr>
          <w:sz w:val="28"/>
          <w:szCs w:val="28"/>
        </w:rPr>
        <w:t>человек</w:t>
      </w:r>
      <w:r w:rsidR="008972E0" w:rsidRPr="003B6703">
        <w:rPr>
          <w:sz w:val="28"/>
          <w:szCs w:val="28"/>
        </w:rPr>
        <w:t>, во втором варианте</w:t>
      </w:r>
      <w:r w:rsidR="001A63A2" w:rsidRPr="003B6703">
        <w:rPr>
          <w:sz w:val="28"/>
          <w:szCs w:val="28"/>
        </w:rPr>
        <w:t xml:space="preserve"> на 0,</w:t>
      </w:r>
      <w:r w:rsidR="008972E0" w:rsidRPr="003B6703">
        <w:rPr>
          <w:sz w:val="28"/>
          <w:szCs w:val="28"/>
        </w:rPr>
        <w:t>42</w:t>
      </w:r>
      <w:r w:rsidR="001A63A2" w:rsidRPr="003B6703">
        <w:rPr>
          <w:sz w:val="28"/>
          <w:szCs w:val="28"/>
        </w:rPr>
        <w:t xml:space="preserve"> процентов или 30,</w:t>
      </w:r>
      <w:r w:rsidR="008972E0" w:rsidRPr="003B6703">
        <w:rPr>
          <w:sz w:val="28"/>
          <w:szCs w:val="28"/>
        </w:rPr>
        <w:t>930</w:t>
      </w:r>
      <w:r w:rsidR="00155ED4" w:rsidRPr="003B6703">
        <w:rPr>
          <w:sz w:val="28"/>
          <w:szCs w:val="28"/>
        </w:rPr>
        <w:t xml:space="preserve"> тыс. человек</w:t>
      </w:r>
      <w:r w:rsidRPr="003B6703">
        <w:rPr>
          <w:sz w:val="28"/>
          <w:szCs w:val="28"/>
        </w:rPr>
        <w:t xml:space="preserve">. Коэффициент рождаемости </w:t>
      </w:r>
      <w:r w:rsidR="009E2F7B" w:rsidRPr="003B6703">
        <w:rPr>
          <w:sz w:val="28"/>
          <w:szCs w:val="28"/>
        </w:rPr>
        <w:t>по сравнению с 201</w:t>
      </w:r>
      <w:r w:rsidR="00155ED4" w:rsidRPr="003B6703">
        <w:rPr>
          <w:sz w:val="28"/>
          <w:szCs w:val="28"/>
        </w:rPr>
        <w:t>4</w:t>
      </w:r>
      <w:r w:rsidR="009E2F7B" w:rsidRPr="003B6703">
        <w:rPr>
          <w:sz w:val="28"/>
          <w:szCs w:val="28"/>
        </w:rPr>
        <w:t xml:space="preserve"> годом </w:t>
      </w:r>
      <w:r w:rsidRPr="003B6703">
        <w:rPr>
          <w:sz w:val="28"/>
          <w:szCs w:val="28"/>
        </w:rPr>
        <w:t xml:space="preserve">увеличится на </w:t>
      </w:r>
      <w:r w:rsidR="00155ED4" w:rsidRPr="003B6703">
        <w:rPr>
          <w:sz w:val="28"/>
          <w:szCs w:val="28"/>
        </w:rPr>
        <w:t>1,82</w:t>
      </w:r>
      <w:r w:rsidRPr="003B6703">
        <w:rPr>
          <w:sz w:val="28"/>
          <w:szCs w:val="28"/>
        </w:rPr>
        <w:t xml:space="preserve"> процент</w:t>
      </w:r>
      <w:r w:rsidR="009A52AE" w:rsidRPr="003B6703">
        <w:rPr>
          <w:sz w:val="28"/>
          <w:szCs w:val="28"/>
        </w:rPr>
        <w:t>а</w:t>
      </w:r>
      <w:r w:rsidR="00155ED4" w:rsidRPr="003B6703">
        <w:rPr>
          <w:sz w:val="28"/>
          <w:szCs w:val="28"/>
        </w:rPr>
        <w:t xml:space="preserve"> и на 5,03 процента в первом и втором варианте соответственно</w:t>
      </w:r>
      <w:r w:rsidRPr="003B6703">
        <w:rPr>
          <w:sz w:val="28"/>
          <w:szCs w:val="28"/>
        </w:rPr>
        <w:t xml:space="preserve">, а коэффициент смертности снизится </w:t>
      </w:r>
      <w:r w:rsidR="00AB6EBA" w:rsidRPr="003B6703">
        <w:rPr>
          <w:sz w:val="28"/>
          <w:szCs w:val="28"/>
        </w:rPr>
        <w:t xml:space="preserve">до значения показателя </w:t>
      </w:r>
      <w:r w:rsidR="00155ED4" w:rsidRPr="003B6703">
        <w:rPr>
          <w:sz w:val="28"/>
          <w:szCs w:val="28"/>
        </w:rPr>
        <w:t xml:space="preserve">15,9 и 14,29 процентов </w:t>
      </w:r>
      <w:r w:rsidR="00AB6EBA" w:rsidRPr="003B6703">
        <w:rPr>
          <w:sz w:val="28"/>
          <w:szCs w:val="28"/>
        </w:rPr>
        <w:t>умерших на 1000 человек населения</w:t>
      </w:r>
      <w:r w:rsidR="00E62651" w:rsidRPr="003B6703">
        <w:rPr>
          <w:sz w:val="28"/>
          <w:szCs w:val="28"/>
        </w:rPr>
        <w:t xml:space="preserve"> в первом и втором варианте соответственно</w:t>
      </w:r>
      <w:r w:rsidRPr="003B6703">
        <w:rPr>
          <w:sz w:val="28"/>
          <w:szCs w:val="28"/>
        </w:rPr>
        <w:t xml:space="preserve">. </w:t>
      </w:r>
    </w:p>
    <w:p w:rsidR="00454372" w:rsidRPr="003B6703" w:rsidRDefault="00454372" w:rsidP="000813D7">
      <w:pPr>
        <w:ind w:firstLine="525"/>
        <w:jc w:val="both"/>
        <w:rPr>
          <w:sz w:val="28"/>
          <w:szCs w:val="28"/>
        </w:rPr>
      </w:pPr>
      <w:r w:rsidRPr="003B6703">
        <w:rPr>
          <w:sz w:val="28"/>
          <w:szCs w:val="28"/>
        </w:rPr>
        <w:t>В 201</w:t>
      </w:r>
      <w:r w:rsidR="004F2267" w:rsidRPr="003B6703">
        <w:rPr>
          <w:sz w:val="28"/>
          <w:szCs w:val="28"/>
        </w:rPr>
        <w:t>7</w:t>
      </w:r>
      <w:r w:rsidRPr="003B6703">
        <w:rPr>
          <w:sz w:val="28"/>
          <w:szCs w:val="28"/>
        </w:rPr>
        <w:t xml:space="preserve"> году среднегодовая численность постоянного населения </w:t>
      </w:r>
      <w:r w:rsidR="002D7773" w:rsidRPr="003B6703">
        <w:rPr>
          <w:sz w:val="28"/>
          <w:szCs w:val="28"/>
        </w:rPr>
        <w:t>возрастет</w:t>
      </w:r>
      <w:r w:rsidRPr="003B6703">
        <w:rPr>
          <w:sz w:val="28"/>
          <w:szCs w:val="28"/>
        </w:rPr>
        <w:t xml:space="preserve"> по сравнению с 20</w:t>
      </w:r>
      <w:r w:rsidR="009E2F7B" w:rsidRPr="003B6703">
        <w:rPr>
          <w:sz w:val="28"/>
          <w:szCs w:val="28"/>
        </w:rPr>
        <w:t>1</w:t>
      </w:r>
      <w:r w:rsidR="001550E6" w:rsidRPr="003B6703">
        <w:rPr>
          <w:sz w:val="28"/>
          <w:szCs w:val="28"/>
        </w:rPr>
        <w:t>4</w:t>
      </w:r>
      <w:r w:rsidRPr="003B6703">
        <w:rPr>
          <w:sz w:val="28"/>
          <w:szCs w:val="28"/>
        </w:rPr>
        <w:t xml:space="preserve"> годом на </w:t>
      </w:r>
      <w:r w:rsidR="001550E6" w:rsidRPr="003B6703">
        <w:rPr>
          <w:sz w:val="28"/>
          <w:szCs w:val="28"/>
        </w:rPr>
        <w:t>0,43</w:t>
      </w:r>
      <w:r w:rsidRPr="003B6703">
        <w:rPr>
          <w:sz w:val="28"/>
          <w:szCs w:val="28"/>
        </w:rPr>
        <w:t xml:space="preserve"> процента</w:t>
      </w:r>
      <w:r w:rsidR="001A63A2" w:rsidRPr="003B6703">
        <w:rPr>
          <w:sz w:val="28"/>
          <w:szCs w:val="28"/>
        </w:rPr>
        <w:t xml:space="preserve"> в 1 варианте и на </w:t>
      </w:r>
      <w:r w:rsidR="00AB6EBA" w:rsidRPr="003B6703">
        <w:rPr>
          <w:sz w:val="28"/>
          <w:szCs w:val="28"/>
        </w:rPr>
        <w:t>0,</w:t>
      </w:r>
      <w:r w:rsidR="00ED0783" w:rsidRPr="003B6703">
        <w:rPr>
          <w:sz w:val="28"/>
          <w:szCs w:val="28"/>
        </w:rPr>
        <w:t>83</w:t>
      </w:r>
      <w:r w:rsidR="001A63A2" w:rsidRPr="003B6703">
        <w:rPr>
          <w:sz w:val="28"/>
          <w:szCs w:val="28"/>
        </w:rPr>
        <w:t xml:space="preserve"> процента</w:t>
      </w:r>
      <w:r w:rsidRPr="003B6703">
        <w:rPr>
          <w:sz w:val="28"/>
          <w:szCs w:val="28"/>
        </w:rPr>
        <w:t xml:space="preserve"> </w:t>
      </w:r>
      <w:r w:rsidR="00E714EE" w:rsidRPr="003B6703">
        <w:rPr>
          <w:sz w:val="28"/>
          <w:szCs w:val="28"/>
        </w:rPr>
        <w:t xml:space="preserve">во втором варианте при этом </w:t>
      </w:r>
      <w:r w:rsidRPr="003B6703">
        <w:rPr>
          <w:sz w:val="28"/>
          <w:szCs w:val="28"/>
        </w:rPr>
        <w:t xml:space="preserve">составит </w:t>
      </w:r>
      <w:r w:rsidR="00ED0783" w:rsidRPr="003B6703">
        <w:rPr>
          <w:sz w:val="28"/>
          <w:szCs w:val="28"/>
        </w:rPr>
        <w:t>30,934</w:t>
      </w:r>
      <w:r w:rsidR="001A63A2" w:rsidRPr="003B6703">
        <w:rPr>
          <w:sz w:val="28"/>
          <w:szCs w:val="28"/>
        </w:rPr>
        <w:t xml:space="preserve"> и </w:t>
      </w:r>
      <w:r w:rsidR="00ED0783" w:rsidRPr="003B6703">
        <w:rPr>
          <w:sz w:val="28"/>
          <w:szCs w:val="28"/>
        </w:rPr>
        <w:t>31,057</w:t>
      </w:r>
      <w:r w:rsidR="009A52AE" w:rsidRPr="003B6703">
        <w:rPr>
          <w:sz w:val="28"/>
          <w:szCs w:val="28"/>
        </w:rPr>
        <w:t xml:space="preserve"> </w:t>
      </w:r>
      <w:r w:rsidRPr="003B6703">
        <w:rPr>
          <w:sz w:val="28"/>
          <w:szCs w:val="28"/>
        </w:rPr>
        <w:t>тыс.</w:t>
      </w:r>
      <w:r w:rsidR="00D26734" w:rsidRPr="003B6703">
        <w:rPr>
          <w:sz w:val="28"/>
          <w:szCs w:val="28"/>
        </w:rPr>
        <w:t xml:space="preserve"> </w:t>
      </w:r>
      <w:r w:rsidRPr="003B6703">
        <w:rPr>
          <w:sz w:val="28"/>
          <w:szCs w:val="28"/>
        </w:rPr>
        <w:t>человек</w:t>
      </w:r>
      <w:r w:rsidR="001A63A2" w:rsidRPr="003B6703">
        <w:rPr>
          <w:sz w:val="28"/>
          <w:szCs w:val="28"/>
        </w:rPr>
        <w:t xml:space="preserve"> соответственно</w:t>
      </w:r>
      <w:r w:rsidRPr="003B6703">
        <w:rPr>
          <w:sz w:val="28"/>
          <w:szCs w:val="28"/>
        </w:rPr>
        <w:t>. Коэффициент рождаемости</w:t>
      </w:r>
      <w:r w:rsidR="009E2F7B" w:rsidRPr="003B6703">
        <w:rPr>
          <w:sz w:val="28"/>
          <w:szCs w:val="28"/>
        </w:rPr>
        <w:t xml:space="preserve"> по сравнению с 201</w:t>
      </w:r>
      <w:r w:rsidR="00ED0783" w:rsidRPr="003B6703">
        <w:rPr>
          <w:sz w:val="28"/>
          <w:szCs w:val="28"/>
        </w:rPr>
        <w:t>4</w:t>
      </w:r>
      <w:r w:rsidR="00D26734" w:rsidRPr="003B6703">
        <w:rPr>
          <w:sz w:val="28"/>
          <w:szCs w:val="28"/>
        </w:rPr>
        <w:t xml:space="preserve"> </w:t>
      </w:r>
      <w:r w:rsidR="009E2F7B" w:rsidRPr="003B6703">
        <w:rPr>
          <w:sz w:val="28"/>
          <w:szCs w:val="28"/>
        </w:rPr>
        <w:t>годом</w:t>
      </w:r>
      <w:r w:rsidRPr="003B6703">
        <w:rPr>
          <w:sz w:val="28"/>
          <w:szCs w:val="28"/>
        </w:rPr>
        <w:t xml:space="preserve"> увеличится на </w:t>
      </w:r>
      <w:r w:rsidR="00ED0783" w:rsidRPr="003B6703">
        <w:rPr>
          <w:sz w:val="28"/>
          <w:szCs w:val="28"/>
        </w:rPr>
        <w:t xml:space="preserve">2,42 в 1 варианте и на </w:t>
      </w:r>
      <w:r w:rsidR="00187119" w:rsidRPr="003B6703">
        <w:rPr>
          <w:sz w:val="28"/>
          <w:szCs w:val="28"/>
        </w:rPr>
        <w:t>5,58</w:t>
      </w:r>
      <w:r w:rsidR="00ED0783" w:rsidRPr="003B6703">
        <w:rPr>
          <w:sz w:val="28"/>
          <w:szCs w:val="28"/>
        </w:rPr>
        <w:t xml:space="preserve"> процента во втором варианте</w:t>
      </w:r>
      <w:r w:rsidRPr="003B6703">
        <w:rPr>
          <w:sz w:val="28"/>
          <w:szCs w:val="28"/>
        </w:rPr>
        <w:t xml:space="preserve"> процента, а коэффициент смертности</w:t>
      </w:r>
      <w:r w:rsidR="000F418C" w:rsidRPr="003B6703">
        <w:rPr>
          <w:sz w:val="28"/>
          <w:szCs w:val="28"/>
        </w:rPr>
        <w:t xml:space="preserve"> составит </w:t>
      </w:r>
      <w:r w:rsidR="00187119" w:rsidRPr="003B6703">
        <w:rPr>
          <w:sz w:val="28"/>
          <w:szCs w:val="28"/>
        </w:rPr>
        <w:t xml:space="preserve">15,9 и 14,35 </w:t>
      </w:r>
      <w:r w:rsidR="000F418C" w:rsidRPr="003B6703">
        <w:rPr>
          <w:sz w:val="28"/>
          <w:szCs w:val="28"/>
        </w:rPr>
        <w:t>умерших на 1000 человек населения</w:t>
      </w:r>
      <w:r w:rsidR="00187119" w:rsidRPr="003B6703">
        <w:rPr>
          <w:sz w:val="28"/>
          <w:szCs w:val="28"/>
        </w:rPr>
        <w:t xml:space="preserve"> соответственно</w:t>
      </w:r>
      <w:r w:rsidRPr="003B6703">
        <w:rPr>
          <w:sz w:val="28"/>
          <w:szCs w:val="28"/>
        </w:rPr>
        <w:t xml:space="preserve">. </w:t>
      </w:r>
    </w:p>
    <w:p w:rsidR="000F418C" w:rsidRPr="003B6703" w:rsidRDefault="007369DF" w:rsidP="000F418C">
      <w:pPr>
        <w:ind w:firstLine="525"/>
        <w:jc w:val="both"/>
        <w:rPr>
          <w:sz w:val="28"/>
          <w:szCs w:val="28"/>
        </w:rPr>
      </w:pPr>
      <w:r w:rsidRPr="003B6703">
        <w:rPr>
          <w:sz w:val="28"/>
          <w:szCs w:val="28"/>
        </w:rPr>
        <w:t>В 201</w:t>
      </w:r>
      <w:r w:rsidR="00187119" w:rsidRPr="003B6703">
        <w:rPr>
          <w:sz w:val="28"/>
          <w:szCs w:val="28"/>
        </w:rPr>
        <w:t>8</w:t>
      </w:r>
      <w:r w:rsidRPr="003B6703">
        <w:rPr>
          <w:sz w:val="28"/>
          <w:szCs w:val="28"/>
        </w:rPr>
        <w:t xml:space="preserve"> году среднегодовая численность постоянного населения </w:t>
      </w:r>
      <w:r w:rsidR="002D7773" w:rsidRPr="003B6703">
        <w:rPr>
          <w:sz w:val="28"/>
          <w:szCs w:val="28"/>
        </w:rPr>
        <w:t>увеличится</w:t>
      </w:r>
      <w:r w:rsidRPr="003B6703">
        <w:rPr>
          <w:sz w:val="28"/>
          <w:szCs w:val="28"/>
        </w:rPr>
        <w:t xml:space="preserve"> по сравнению с 201</w:t>
      </w:r>
      <w:r w:rsidR="00187119" w:rsidRPr="003B6703">
        <w:rPr>
          <w:sz w:val="28"/>
          <w:szCs w:val="28"/>
        </w:rPr>
        <w:t>4</w:t>
      </w:r>
      <w:r w:rsidRPr="003B6703">
        <w:rPr>
          <w:sz w:val="28"/>
          <w:szCs w:val="28"/>
        </w:rPr>
        <w:t xml:space="preserve"> годом на </w:t>
      </w:r>
      <w:r w:rsidR="00187119" w:rsidRPr="003B6703">
        <w:rPr>
          <w:sz w:val="28"/>
          <w:szCs w:val="28"/>
        </w:rPr>
        <w:t>0,89</w:t>
      </w:r>
      <w:r w:rsidR="000F418C" w:rsidRPr="003B6703">
        <w:rPr>
          <w:sz w:val="28"/>
          <w:szCs w:val="28"/>
        </w:rPr>
        <w:t xml:space="preserve"> и </w:t>
      </w:r>
      <w:r w:rsidR="00187119" w:rsidRPr="003B6703">
        <w:rPr>
          <w:sz w:val="28"/>
          <w:szCs w:val="28"/>
        </w:rPr>
        <w:t>1,6</w:t>
      </w:r>
      <w:r w:rsidRPr="003B6703">
        <w:rPr>
          <w:sz w:val="28"/>
          <w:szCs w:val="28"/>
        </w:rPr>
        <w:t xml:space="preserve"> процент</w:t>
      </w:r>
      <w:r w:rsidR="00187119" w:rsidRPr="003B6703">
        <w:rPr>
          <w:sz w:val="28"/>
          <w:szCs w:val="28"/>
        </w:rPr>
        <w:t>ов</w:t>
      </w:r>
      <w:r w:rsidRPr="003B6703">
        <w:rPr>
          <w:sz w:val="28"/>
          <w:szCs w:val="28"/>
        </w:rPr>
        <w:t xml:space="preserve"> и составит </w:t>
      </w:r>
      <w:r w:rsidR="00187119" w:rsidRPr="003B6703">
        <w:rPr>
          <w:sz w:val="28"/>
          <w:szCs w:val="28"/>
        </w:rPr>
        <w:t>31,001</w:t>
      </w:r>
      <w:r w:rsidR="000F418C" w:rsidRPr="003B6703">
        <w:rPr>
          <w:sz w:val="28"/>
          <w:szCs w:val="28"/>
        </w:rPr>
        <w:t xml:space="preserve"> и </w:t>
      </w:r>
      <w:r w:rsidR="00187119" w:rsidRPr="003B6703">
        <w:rPr>
          <w:sz w:val="28"/>
          <w:szCs w:val="28"/>
        </w:rPr>
        <w:t>31,229</w:t>
      </w:r>
      <w:r w:rsidR="002D7773" w:rsidRPr="003B6703">
        <w:rPr>
          <w:sz w:val="28"/>
          <w:szCs w:val="28"/>
        </w:rPr>
        <w:t xml:space="preserve"> </w:t>
      </w:r>
      <w:r w:rsidRPr="003B6703">
        <w:rPr>
          <w:sz w:val="28"/>
          <w:szCs w:val="28"/>
        </w:rPr>
        <w:t>тыс.</w:t>
      </w:r>
      <w:r w:rsidR="00D26734" w:rsidRPr="003B6703">
        <w:rPr>
          <w:sz w:val="28"/>
          <w:szCs w:val="28"/>
        </w:rPr>
        <w:t xml:space="preserve"> </w:t>
      </w:r>
      <w:r w:rsidRPr="003B6703">
        <w:rPr>
          <w:sz w:val="28"/>
          <w:szCs w:val="28"/>
        </w:rPr>
        <w:t>человек</w:t>
      </w:r>
      <w:r w:rsidR="000F418C" w:rsidRPr="003B6703">
        <w:rPr>
          <w:sz w:val="28"/>
          <w:szCs w:val="28"/>
        </w:rPr>
        <w:t xml:space="preserve"> в </w:t>
      </w:r>
      <w:r w:rsidR="006F43CF" w:rsidRPr="003B6703">
        <w:rPr>
          <w:sz w:val="28"/>
          <w:szCs w:val="28"/>
        </w:rPr>
        <w:t>первом и втором</w:t>
      </w:r>
      <w:r w:rsidR="000F418C" w:rsidRPr="003B6703">
        <w:rPr>
          <w:sz w:val="28"/>
          <w:szCs w:val="28"/>
        </w:rPr>
        <w:t xml:space="preserve"> вариантах соответственно</w:t>
      </w:r>
      <w:r w:rsidR="006F43CF" w:rsidRPr="003B6703">
        <w:rPr>
          <w:sz w:val="28"/>
          <w:szCs w:val="28"/>
        </w:rPr>
        <w:t>. Коэффициент рождаемости по сравнению с 2014 годом увеличится на 3,76 в 1 варианте и на 5,39 процента во втором варианте процента, а коэффициент смертности составит 15,42 и 14,52 умерших на 1000 человек населения соответственно.</w:t>
      </w:r>
    </w:p>
    <w:p w:rsidR="002F39AC" w:rsidRPr="003B6703" w:rsidRDefault="002F39AC" w:rsidP="000F418C">
      <w:pPr>
        <w:ind w:firstLine="525"/>
        <w:jc w:val="both"/>
        <w:rPr>
          <w:sz w:val="28"/>
          <w:szCs w:val="28"/>
        </w:rPr>
      </w:pPr>
      <w:r w:rsidRPr="003B6703">
        <w:rPr>
          <w:sz w:val="28"/>
          <w:szCs w:val="28"/>
        </w:rPr>
        <w:t>Ожидаем</w:t>
      </w:r>
      <w:r w:rsidR="007C2FCA" w:rsidRPr="003B6703">
        <w:rPr>
          <w:sz w:val="28"/>
          <w:szCs w:val="28"/>
        </w:rPr>
        <w:t xml:space="preserve">ый коэффициент естественного прироста населения планируется достигнуть за счет роста рождаемости и снижения коэффициента смертности в 2018 году 2,87 на 1000 </w:t>
      </w:r>
      <w:r w:rsidR="003B45DF" w:rsidRPr="003B6703">
        <w:rPr>
          <w:sz w:val="28"/>
          <w:szCs w:val="28"/>
        </w:rPr>
        <w:t>человек населения. Коэффициент миграционного прироста до планового периода 2018 года составит 18,9 и 16,6 на 10000 человек насел</w:t>
      </w:r>
      <w:r w:rsidR="004F7E36" w:rsidRPr="003B6703">
        <w:rPr>
          <w:sz w:val="28"/>
          <w:szCs w:val="28"/>
        </w:rPr>
        <w:t>е</w:t>
      </w:r>
      <w:r w:rsidR="003B45DF" w:rsidRPr="003B6703">
        <w:rPr>
          <w:sz w:val="28"/>
          <w:szCs w:val="28"/>
        </w:rPr>
        <w:t>ния.</w:t>
      </w:r>
    </w:p>
    <w:p w:rsidR="00871A25" w:rsidRPr="003B6703" w:rsidRDefault="00871A25" w:rsidP="000813D7">
      <w:pPr>
        <w:ind w:firstLine="525"/>
        <w:jc w:val="center"/>
        <w:rPr>
          <w:sz w:val="28"/>
          <w:szCs w:val="28"/>
        </w:rPr>
      </w:pPr>
    </w:p>
    <w:p w:rsidR="007C7D1D" w:rsidRPr="003B6703" w:rsidRDefault="007C7D1D" w:rsidP="000813D7">
      <w:pPr>
        <w:ind w:firstLine="525"/>
        <w:jc w:val="center"/>
        <w:rPr>
          <w:sz w:val="28"/>
          <w:szCs w:val="28"/>
        </w:rPr>
      </w:pPr>
      <w:r w:rsidRPr="003B6703">
        <w:rPr>
          <w:sz w:val="28"/>
          <w:szCs w:val="28"/>
        </w:rPr>
        <w:t>2. Производство товаров и услуг</w:t>
      </w:r>
    </w:p>
    <w:p w:rsidR="007C7D1D" w:rsidRPr="003B6703" w:rsidRDefault="007C7D1D" w:rsidP="000813D7">
      <w:pPr>
        <w:ind w:firstLine="525"/>
        <w:jc w:val="center"/>
        <w:rPr>
          <w:sz w:val="28"/>
          <w:szCs w:val="28"/>
        </w:rPr>
      </w:pPr>
    </w:p>
    <w:p w:rsidR="00080084" w:rsidRPr="003B6703" w:rsidRDefault="00E85B9E" w:rsidP="008063B0">
      <w:pPr>
        <w:ind w:firstLine="525"/>
        <w:jc w:val="center"/>
        <w:rPr>
          <w:sz w:val="28"/>
          <w:szCs w:val="28"/>
        </w:rPr>
      </w:pPr>
      <w:r w:rsidRPr="003B6703">
        <w:rPr>
          <w:sz w:val="28"/>
          <w:szCs w:val="28"/>
        </w:rPr>
        <w:t xml:space="preserve">2.1. </w:t>
      </w:r>
      <w:r w:rsidR="00A2301E" w:rsidRPr="003B6703">
        <w:rPr>
          <w:sz w:val="28"/>
          <w:szCs w:val="28"/>
        </w:rPr>
        <w:t>Промышленное производство</w:t>
      </w:r>
    </w:p>
    <w:p w:rsidR="00871A25" w:rsidRPr="003B6703" w:rsidRDefault="00871A25" w:rsidP="008063B0">
      <w:pPr>
        <w:ind w:firstLine="525"/>
        <w:jc w:val="center"/>
        <w:rPr>
          <w:sz w:val="28"/>
          <w:szCs w:val="28"/>
        </w:rPr>
      </w:pPr>
    </w:p>
    <w:p w:rsidR="00A8701E" w:rsidRPr="003B6703" w:rsidRDefault="00A8701E" w:rsidP="000813D7">
      <w:pPr>
        <w:pStyle w:val="Style6"/>
        <w:widowControl/>
        <w:spacing w:line="240" w:lineRule="auto"/>
        <w:ind w:firstLine="525"/>
        <w:rPr>
          <w:sz w:val="28"/>
          <w:szCs w:val="28"/>
        </w:rPr>
      </w:pPr>
      <w:r w:rsidRPr="003B6703">
        <w:rPr>
          <w:sz w:val="28"/>
          <w:szCs w:val="28"/>
        </w:rPr>
        <w:t>К промышленным видам деятельности относятся добыча полезных ископаемых, обрабатывающие производства, производство и распре</w:t>
      </w:r>
      <w:r w:rsidRPr="003B6703">
        <w:rPr>
          <w:sz w:val="28"/>
          <w:szCs w:val="28"/>
        </w:rPr>
        <w:softHyphen/>
        <w:t>деление электроэнергии, газа и воды (разделы С, Д и Е в системе ОКВЭД).</w:t>
      </w:r>
    </w:p>
    <w:p w:rsidR="00A8701E" w:rsidRPr="003B6703" w:rsidRDefault="00A8701E" w:rsidP="000813D7">
      <w:pPr>
        <w:pStyle w:val="Style6"/>
        <w:widowControl/>
        <w:spacing w:line="240" w:lineRule="auto"/>
        <w:ind w:firstLine="525"/>
        <w:rPr>
          <w:sz w:val="28"/>
          <w:szCs w:val="28"/>
        </w:rPr>
      </w:pPr>
      <w:r w:rsidRPr="003B6703">
        <w:rPr>
          <w:sz w:val="28"/>
          <w:szCs w:val="28"/>
        </w:rPr>
        <w:t xml:space="preserve">В структуре промышленного производства </w:t>
      </w:r>
      <w:r w:rsidR="00340636" w:rsidRPr="003B6703">
        <w:rPr>
          <w:sz w:val="28"/>
          <w:szCs w:val="28"/>
        </w:rPr>
        <w:t>Ленинского муниципального района з</w:t>
      </w:r>
      <w:r w:rsidRPr="003B6703">
        <w:rPr>
          <w:sz w:val="28"/>
          <w:szCs w:val="28"/>
        </w:rPr>
        <w:t>а</w:t>
      </w:r>
      <w:r w:rsidR="00340636" w:rsidRPr="003B6703">
        <w:rPr>
          <w:sz w:val="28"/>
          <w:szCs w:val="28"/>
        </w:rPr>
        <w:t xml:space="preserve"> </w:t>
      </w:r>
      <w:r w:rsidRPr="003B6703">
        <w:rPr>
          <w:sz w:val="28"/>
          <w:szCs w:val="28"/>
        </w:rPr>
        <w:t>201</w:t>
      </w:r>
      <w:r w:rsidR="001F7756" w:rsidRPr="003B6703">
        <w:rPr>
          <w:sz w:val="28"/>
          <w:szCs w:val="28"/>
        </w:rPr>
        <w:t>4</w:t>
      </w:r>
      <w:r w:rsidRPr="003B6703">
        <w:rPr>
          <w:sz w:val="28"/>
          <w:szCs w:val="28"/>
        </w:rPr>
        <w:t xml:space="preserve"> год наибольший удельный вес занимают следующие виды деятельности:</w:t>
      </w:r>
    </w:p>
    <w:p w:rsidR="00A8701E" w:rsidRPr="003B6703" w:rsidRDefault="00340636" w:rsidP="000813D7">
      <w:pPr>
        <w:pStyle w:val="Style6"/>
        <w:widowControl/>
        <w:spacing w:line="240" w:lineRule="auto"/>
        <w:ind w:firstLine="525"/>
        <w:rPr>
          <w:sz w:val="28"/>
          <w:szCs w:val="28"/>
        </w:rPr>
      </w:pPr>
      <w:r w:rsidRPr="003B6703">
        <w:rPr>
          <w:sz w:val="28"/>
          <w:szCs w:val="28"/>
        </w:rPr>
        <w:t>обрабатывающее производство</w:t>
      </w:r>
      <w:r w:rsidR="00A8701E" w:rsidRPr="003B6703">
        <w:rPr>
          <w:sz w:val="28"/>
          <w:szCs w:val="28"/>
        </w:rPr>
        <w:t xml:space="preserve"> </w:t>
      </w:r>
      <w:r w:rsidRPr="003B6703">
        <w:rPr>
          <w:sz w:val="28"/>
          <w:szCs w:val="28"/>
        </w:rPr>
        <w:t>–</w:t>
      </w:r>
      <w:r w:rsidR="00A8701E" w:rsidRPr="003B6703">
        <w:rPr>
          <w:sz w:val="28"/>
          <w:szCs w:val="28"/>
        </w:rPr>
        <w:t xml:space="preserve"> </w:t>
      </w:r>
      <w:r w:rsidR="002503F5" w:rsidRPr="003B6703">
        <w:rPr>
          <w:sz w:val="28"/>
          <w:szCs w:val="28"/>
        </w:rPr>
        <w:t>6</w:t>
      </w:r>
      <w:r w:rsidR="001F7756" w:rsidRPr="003B6703">
        <w:rPr>
          <w:sz w:val="28"/>
          <w:szCs w:val="28"/>
        </w:rPr>
        <w:t>9</w:t>
      </w:r>
      <w:r w:rsidR="002503F5" w:rsidRPr="003B6703">
        <w:rPr>
          <w:sz w:val="28"/>
          <w:szCs w:val="28"/>
        </w:rPr>
        <w:t>,</w:t>
      </w:r>
      <w:r w:rsidR="001F7756" w:rsidRPr="003B6703">
        <w:rPr>
          <w:sz w:val="28"/>
          <w:szCs w:val="28"/>
        </w:rPr>
        <w:t>5</w:t>
      </w:r>
      <w:r w:rsidRPr="003B6703">
        <w:rPr>
          <w:sz w:val="28"/>
          <w:szCs w:val="28"/>
        </w:rPr>
        <w:t xml:space="preserve"> </w:t>
      </w:r>
      <w:r w:rsidR="00A8701E" w:rsidRPr="003B6703">
        <w:rPr>
          <w:sz w:val="28"/>
          <w:szCs w:val="28"/>
        </w:rPr>
        <w:t xml:space="preserve"> процентов; </w:t>
      </w:r>
      <w:r w:rsidRPr="003B6703">
        <w:rPr>
          <w:sz w:val="28"/>
          <w:szCs w:val="28"/>
        </w:rPr>
        <w:t>из него:</w:t>
      </w:r>
    </w:p>
    <w:p w:rsidR="00340636" w:rsidRPr="003B6703" w:rsidRDefault="00340636" w:rsidP="000813D7">
      <w:pPr>
        <w:pStyle w:val="Style6"/>
        <w:widowControl/>
        <w:spacing w:line="240" w:lineRule="auto"/>
        <w:ind w:firstLine="525"/>
        <w:rPr>
          <w:sz w:val="28"/>
          <w:szCs w:val="28"/>
        </w:rPr>
      </w:pPr>
      <w:r w:rsidRPr="003B6703">
        <w:rPr>
          <w:sz w:val="28"/>
          <w:szCs w:val="28"/>
        </w:rPr>
        <w:t xml:space="preserve">производство пищевых продуктов, включая напитки, и табака – </w:t>
      </w:r>
      <w:r w:rsidR="007442C6" w:rsidRPr="003B6703">
        <w:rPr>
          <w:sz w:val="28"/>
          <w:szCs w:val="28"/>
        </w:rPr>
        <w:t>56,89</w:t>
      </w:r>
      <w:r w:rsidRPr="003B6703">
        <w:rPr>
          <w:sz w:val="28"/>
          <w:szCs w:val="28"/>
        </w:rPr>
        <w:t xml:space="preserve"> процента;</w:t>
      </w:r>
    </w:p>
    <w:p w:rsidR="00340636" w:rsidRPr="003B6703" w:rsidRDefault="00340636" w:rsidP="000813D7">
      <w:pPr>
        <w:pStyle w:val="Style6"/>
        <w:widowControl/>
        <w:spacing w:line="240" w:lineRule="auto"/>
        <w:ind w:firstLine="525"/>
        <w:rPr>
          <w:sz w:val="28"/>
          <w:szCs w:val="28"/>
        </w:rPr>
      </w:pPr>
      <w:r w:rsidRPr="003B6703">
        <w:rPr>
          <w:sz w:val="28"/>
          <w:szCs w:val="28"/>
        </w:rPr>
        <w:t xml:space="preserve">текстильное и швейное производство – </w:t>
      </w:r>
      <w:r w:rsidR="007442C6" w:rsidRPr="003B6703">
        <w:rPr>
          <w:sz w:val="28"/>
          <w:szCs w:val="28"/>
        </w:rPr>
        <w:t>12,63</w:t>
      </w:r>
      <w:r w:rsidRPr="003B6703">
        <w:rPr>
          <w:sz w:val="28"/>
          <w:szCs w:val="28"/>
        </w:rPr>
        <w:t xml:space="preserve"> процента;</w:t>
      </w:r>
    </w:p>
    <w:p w:rsidR="00340636" w:rsidRPr="003B6703" w:rsidRDefault="00340636" w:rsidP="000813D7">
      <w:pPr>
        <w:pStyle w:val="Style6"/>
        <w:widowControl/>
        <w:spacing w:line="240" w:lineRule="auto"/>
        <w:ind w:firstLine="525"/>
        <w:rPr>
          <w:sz w:val="28"/>
          <w:szCs w:val="28"/>
        </w:rPr>
      </w:pPr>
      <w:r w:rsidRPr="003B6703">
        <w:rPr>
          <w:sz w:val="28"/>
          <w:szCs w:val="28"/>
        </w:rPr>
        <w:t xml:space="preserve">целлюлозно-бумажное производство; издательская и полиграфическая деятельность – </w:t>
      </w:r>
      <w:r w:rsidR="007442C6" w:rsidRPr="003B6703">
        <w:rPr>
          <w:sz w:val="28"/>
          <w:szCs w:val="28"/>
        </w:rPr>
        <w:t>2,3</w:t>
      </w:r>
      <w:r w:rsidR="004833E0" w:rsidRPr="003B6703">
        <w:rPr>
          <w:sz w:val="28"/>
          <w:szCs w:val="28"/>
        </w:rPr>
        <w:t>4</w:t>
      </w:r>
      <w:r w:rsidRPr="003B6703">
        <w:rPr>
          <w:sz w:val="28"/>
          <w:szCs w:val="28"/>
        </w:rPr>
        <w:t xml:space="preserve"> процента</w:t>
      </w:r>
      <w:r w:rsidR="002503F5" w:rsidRPr="003B6703">
        <w:rPr>
          <w:sz w:val="28"/>
          <w:szCs w:val="28"/>
        </w:rPr>
        <w:t>;</w:t>
      </w:r>
    </w:p>
    <w:p w:rsidR="002503F5" w:rsidRPr="003B6703" w:rsidRDefault="002503F5" w:rsidP="000813D7">
      <w:pPr>
        <w:pStyle w:val="Style6"/>
        <w:widowControl/>
        <w:spacing w:line="240" w:lineRule="auto"/>
        <w:ind w:firstLine="525"/>
        <w:rPr>
          <w:sz w:val="28"/>
          <w:szCs w:val="28"/>
        </w:rPr>
      </w:pPr>
      <w:r w:rsidRPr="003B6703">
        <w:rPr>
          <w:sz w:val="28"/>
          <w:szCs w:val="28"/>
        </w:rPr>
        <w:t xml:space="preserve">металлургическое производство – производство готовых металлических изделий – </w:t>
      </w:r>
      <w:r w:rsidR="007442C6" w:rsidRPr="003B6703">
        <w:rPr>
          <w:sz w:val="28"/>
          <w:szCs w:val="28"/>
        </w:rPr>
        <w:t>28,14</w:t>
      </w:r>
      <w:r w:rsidRPr="003B6703">
        <w:rPr>
          <w:sz w:val="28"/>
          <w:szCs w:val="28"/>
        </w:rPr>
        <w:t xml:space="preserve"> процента;</w:t>
      </w:r>
    </w:p>
    <w:p w:rsidR="00A8701E" w:rsidRPr="003B6703" w:rsidRDefault="00A8701E" w:rsidP="000813D7">
      <w:pPr>
        <w:pStyle w:val="Style19"/>
        <w:widowControl/>
        <w:spacing w:line="240" w:lineRule="auto"/>
        <w:ind w:firstLine="525"/>
        <w:rPr>
          <w:sz w:val="28"/>
          <w:szCs w:val="28"/>
        </w:rPr>
      </w:pPr>
      <w:r w:rsidRPr="003B6703">
        <w:rPr>
          <w:sz w:val="28"/>
          <w:szCs w:val="28"/>
        </w:rPr>
        <w:t xml:space="preserve">производство, передача и распределение электроэнергии, газа, пара и горячей воды – </w:t>
      </w:r>
      <w:r w:rsidR="007442C6" w:rsidRPr="003B6703">
        <w:rPr>
          <w:sz w:val="28"/>
          <w:szCs w:val="28"/>
        </w:rPr>
        <w:t>30,5</w:t>
      </w:r>
      <w:r w:rsidR="00340636" w:rsidRPr="003B6703">
        <w:rPr>
          <w:sz w:val="28"/>
          <w:szCs w:val="28"/>
        </w:rPr>
        <w:t xml:space="preserve"> процента.</w:t>
      </w:r>
    </w:p>
    <w:p w:rsidR="00E62F7B" w:rsidRPr="003B6703" w:rsidRDefault="00A8701E" w:rsidP="002503F5">
      <w:pPr>
        <w:autoSpaceDE w:val="0"/>
        <w:autoSpaceDN w:val="0"/>
        <w:adjustRightInd w:val="0"/>
        <w:ind w:firstLine="525"/>
        <w:jc w:val="both"/>
        <w:rPr>
          <w:color w:val="000000"/>
          <w:sz w:val="28"/>
          <w:szCs w:val="28"/>
        </w:rPr>
      </w:pPr>
      <w:r w:rsidRPr="003B6703">
        <w:rPr>
          <w:sz w:val="28"/>
          <w:szCs w:val="28"/>
        </w:rPr>
        <w:t>На 01 января 201</w:t>
      </w:r>
      <w:r w:rsidR="004833E0" w:rsidRPr="003B6703">
        <w:rPr>
          <w:sz w:val="28"/>
          <w:szCs w:val="28"/>
        </w:rPr>
        <w:t>5</w:t>
      </w:r>
      <w:r w:rsidRPr="003B6703">
        <w:rPr>
          <w:sz w:val="28"/>
          <w:szCs w:val="28"/>
        </w:rPr>
        <w:t xml:space="preserve"> г. по данным Волгоградстата промышленными видами деятельности занимаются </w:t>
      </w:r>
      <w:r w:rsidR="00340636" w:rsidRPr="003B6703">
        <w:rPr>
          <w:sz w:val="28"/>
          <w:szCs w:val="28"/>
        </w:rPr>
        <w:t>1</w:t>
      </w:r>
      <w:r w:rsidR="002503F5" w:rsidRPr="003B6703">
        <w:rPr>
          <w:sz w:val="28"/>
          <w:szCs w:val="28"/>
        </w:rPr>
        <w:t>5</w:t>
      </w:r>
      <w:r w:rsidRPr="003B6703">
        <w:rPr>
          <w:sz w:val="28"/>
          <w:szCs w:val="28"/>
        </w:rPr>
        <w:t xml:space="preserve"> организаций, в том ч</w:t>
      </w:r>
      <w:r w:rsidR="00F20FB2" w:rsidRPr="003B6703">
        <w:rPr>
          <w:sz w:val="28"/>
          <w:szCs w:val="28"/>
        </w:rPr>
        <w:t>исле крупных и средних - 2</w:t>
      </w:r>
      <w:r w:rsidRPr="003B6703">
        <w:rPr>
          <w:sz w:val="28"/>
          <w:szCs w:val="28"/>
        </w:rPr>
        <w:t>.</w:t>
      </w:r>
      <w:r w:rsidR="00E62F7B" w:rsidRPr="003B6703">
        <w:rPr>
          <w:color w:val="000000"/>
          <w:sz w:val="28"/>
          <w:szCs w:val="28"/>
        </w:rPr>
        <w:t xml:space="preserve"> </w:t>
      </w:r>
    </w:p>
    <w:p w:rsidR="008A0A93" w:rsidRPr="003B6703" w:rsidRDefault="00E62F7B" w:rsidP="00E62F7B">
      <w:pPr>
        <w:autoSpaceDE w:val="0"/>
        <w:autoSpaceDN w:val="0"/>
        <w:adjustRightInd w:val="0"/>
        <w:ind w:firstLine="525"/>
        <w:jc w:val="both"/>
        <w:rPr>
          <w:color w:val="000000"/>
          <w:sz w:val="28"/>
          <w:szCs w:val="28"/>
        </w:rPr>
      </w:pPr>
      <w:r w:rsidRPr="003B6703">
        <w:rPr>
          <w:color w:val="000000"/>
          <w:sz w:val="28"/>
          <w:szCs w:val="28"/>
        </w:rPr>
        <w:t>Объем отгруженных товаров собственного производства, выполненных работ и услуг собственными силами по фактическим видам</w:t>
      </w:r>
      <w:r w:rsidR="00893416" w:rsidRPr="003B6703">
        <w:rPr>
          <w:color w:val="000000"/>
          <w:sz w:val="28"/>
          <w:szCs w:val="28"/>
        </w:rPr>
        <w:t xml:space="preserve"> деятельности составил </w:t>
      </w:r>
      <w:r w:rsidR="002F22D2" w:rsidRPr="003B6703">
        <w:rPr>
          <w:color w:val="000000"/>
          <w:sz w:val="28"/>
          <w:szCs w:val="28"/>
        </w:rPr>
        <w:t>в 201</w:t>
      </w:r>
      <w:r w:rsidR="005913F0" w:rsidRPr="003B6703">
        <w:rPr>
          <w:color w:val="000000"/>
          <w:sz w:val="28"/>
          <w:szCs w:val="28"/>
        </w:rPr>
        <w:t>4</w:t>
      </w:r>
      <w:r w:rsidR="002F22D2" w:rsidRPr="003B6703">
        <w:rPr>
          <w:color w:val="000000"/>
          <w:sz w:val="28"/>
          <w:szCs w:val="28"/>
        </w:rPr>
        <w:t xml:space="preserve"> году </w:t>
      </w:r>
      <w:r w:rsidR="005913F0" w:rsidRPr="003B6703">
        <w:rPr>
          <w:color w:val="000000"/>
          <w:sz w:val="28"/>
          <w:szCs w:val="28"/>
        </w:rPr>
        <w:t>390,98</w:t>
      </w:r>
      <w:r w:rsidR="00893416" w:rsidRPr="003B6703">
        <w:rPr>
          <w:color w:val="000000"/>
          <w:sz w:val="28"/>
          <w:szCs w:val="28"/>
        </w:rPr>
        <w:t xml:space="preserve"> млн</w:t>
      </w:r>
      <w:r w:rsidRPr="003B6703">
        <w:rPr>
          <w:color w:val="000000"/>
          <w:sz w:val="28"/>
          <w:szCs w:val="28"/>
        </w:rPr>
        <w:t>.</w:t>
      </w:r>
      <w:r w:rsidR="00893416" w:rsidRPr="003B6703">
        <w:rPr>
          <w:color w:val="000000"/>
          <w:sz w:val="28"/>
          <w:szCs w:val="28"/>
        </w:rPr>
        <w:t xml:space="preserve"> </w:t>
      </w:r>
      <w:r w:rsidR="002F22D2" w:rsidRPr="003B6703">
        <w:rPr>
          <w:color w:val="000000"/>
          <w:sz w:val="28"/>
          <w:szCs w:val="28"/>
        </w:rPr>
        <w:t>рублей, что</w:t>
      </w:r>
      <w:r w:rsidRPr="003B6703">
        <w:rPr>
          <w:color w:val="000000"/>
          <w:sz w:val="28"/>
          <w:szCs w:val="28"/>
        </w:rPr>
        <w:t xml:space="preserve"> </w:t>
      </w:r>
      <w:r w:rsidR="005913F0" w:rsidRPr="003B6703">
        <w:rPr>
          <w:color w:val="000000"/>
          <w:sz w:val="28"/>
          <w:szCs w:val="28"/>
        </w:rPr>
        <w:t xml:space="preserve">выше </w:t>
      </w:r>
      <w:r w:rsidRPr="003B6703">
        <w:rPr>
          <w:color w:val="000000"/>
          <w:sz w:val="28"/>
          <w:szCs w:val="28"/>
        </w:rPr>
        <w:t>уровн</w:t>
      </w:r>
      <w:r w:rsidR="005913F0" w:rsidRPr="003B6703">
        <w:rPr>
          <w:color w:val="000000"/>
          <w:sz w:val="28"/>
          <w:szCs w:val="28"/>
        </w:rPr>
        <w:t>я</w:t>
      </w:r>
      <w:r w:rsidRPr="003B6703">
        <w:rPr>
          <w:color w:val="000000"/>
          <w:sz w:val="28"/>
          <w:szCs w:val="28"/>
        </w:rPr>
        <w:t xml:space="preserve"> 201</w:t>
      </w:r>
      <w:r w:rsidR="005913F0" w:rsidRPr="003B6703">
        <w:rPr>
          <w:color w:val="000000"/>
          <w:sz w:val="28"/>
          <w:szCs w:val="28"/>
        </w:rPr>
        <w:t>3</w:t>
      </w:r>
      <w:r w:rsidRPr="003B6703">
        <w:rPr>
          <w:color w:val="000000"/>
          <w:sz w:val="28"/>
          <w:szCs w:val="28"/>
        </w:rPr>
        <w:t xml:space="preserve"> года </w:t>
      </w:r>
      <w:r w:rsidR="005913F0" w:rsidRPr="003B6703">
        <w:rPr>
          <w:color w:val="000000"/>
          <w:sz w:val="28"/>
          <w:szCs w:val="28"/>
        </w:rPr>
        <w:t>на 112,2 процентов. Индекс промышленного производства в процентах к предыдущему году в сопоставимых ценах равен 104,78</w:t>
      </w:r>
      <w:r w:rsidR="008A0A93" w:rsidRPr="003B6703">
        <w:rPr>
          <w:color w:val="000000"/>
          <w:sz w:val="28"/>
          <w:szCs w:val="28"/>
        </w:rPr>
        <w:t>.</w:t>
      </w:r>
    </w:p>
    <w:p w:rsidR="0082349B" w:rsidRPr="003B6703" w:rsidRDefault="00E62F7B" w:rsidP="00E62F7B">
      <w:pPr>
        <w:autoSpaceDE w:val="0"/>
        <w:autoSpaceDN w:val="0"/>
        <w:adjustRightInd w:val="0"/>
        <w:ind w:firstLine="525"/>
        <w:jc w:val="both"/>
        <w:rPr>
          <w:color w:val="000000"/>
          <w:sz w:val="28"/>
          <w:szCs w:val="28"/>
        </w:rPr>
      </w:pPr>
      <w:r w:rsidRPr="003B6703">
        <w:rPr>
          <w:color w:val="000000"/>
          <w:sz w:val="28"/>
          <w:szCs w:val="28"/>
        </w:rPr>
        <w:t xml:space="preserve"> </w:t>
      </w:r>
      <w:r w:rsidR="002503F5" w:rsidRPr="003B6703">
        <w:rPr>
          <w:color w:val="000000"/>
          <w:sz w:val="28"/>
          <w:szCs w:val="28"/>
        </w:rPr>
        <w:t xml:space="preserve">Увеличение объема связано с </w:t>
      </w:r>
      <w:r w:rsidR="008A0A93" w:rsidRPr="003B6703">
        <w:rPr>
          <w:color w:val="000000"/>
          <w:sz w:val="28"/>
          <w:szCs w:val="28"/>
        </w:rPr>
        <w:t xml:space="preserve">незначительным ростом объема  отгруженных товаров собственного производства, выполненных работ и услуг собственными силами </w:t>
      </w:r>
      <w:r w:rsidR="004E415D" w:rsidRPr="003B6703">
        <w:rPr>
          <w:color w:val="000000"/>
          <w:sz w:val="28"/>
          <w:szCs w:val="28"/>
        </w:rPr>
        <w:t xml:space="preserve"> </w:t>
      </w:r>
      <w:r w:rsidR="008A0A93" w:rsidRPr="003B6703">
        <w:rPr>
          <w:color w:val="000000"/>
          <w:sz w:val="28"/>
          <w:szCs w:val="28"/>
        </w:rPr>
        <w:t>ООО «КХП «Заволжье»</w:t>
      </w:r>
      <w:r w:rsidR="00046AC7" w:rsidRPr="003B6703">
        <w:rPr>
          <w:color w:val="000000"/>
          <w:sz w:val="28"/>
          <w:szCs w:val="28"/>
        </w:rPr>
        <w:t xml:space="preserve">, </w:t>
      </w:r>
      <w:r w:rsidR="000E5F3A" w:rsidRPr="003B6703">
        <w:rPr>
          <w:color w:val="000000"/>
          <w:sz w:val="28"/>
          <w:szCs w:val="28"/>
        </w:rPr>
        <w:t xml:space="preserve">ФКУ КП-27 </w:t>
      </w:r>
      <w:r w:rsidR="00046AC7" w:rsidRPr="003B6703">
        <w:rPr>
          <w:color w:val="000000"/>
          <w:sz w:val="28"/>
          <w:szCs w:val="28"/>
        </w:rPr>
        <w:t>УФСИН Р</w:t>
      </w:r>
      <w:r w:rsidR="000E5F3A" w:rsidRPr="003B6703">
        <w:rPr>
          <w:color w:val="000000"/>
          <w:sz w:val="28"/>
          <w:szCs w:val="28"/>
        </w:rPr>
        <w:t>оссии по Волгоградской области, ООО «ХСЛ».</w:t>
      </w:r>
      <w:r w:rsidR="00AB4370" w:rsidRPr="003B6703">
        <w:rPr>
          <w:color w:val="000000"/>
          <w:sz w:val="28"/>
          <w:szCs w:val="28"/>
        </w:rPr>
        <w:t xml:space="preserve"> </w:t>
      </w:r>
    </w:p>
    <w:p w:rsidR="00A8701E" w:rsidRPr="003B6703" w:rsidRDefault="00A8701E" w:rsidP="002A53F8">
      <w:pPr>
        <w:pStyle w:val="Style6"/>
        <w:widowControl/>
        <w:spacing w:line="240" w:lineRule="auto"/>
        <w:ind w:firstLine="525"/>
        <w:rPr>
          <w:sz w:val="28"/>
          <w:szCs w:val="28"/>
        </w:rPr>
      </w:pPr>
      <w:r w:rsidRPr="003B6703">
        <w:rPr>
          <w:sz w:val="28"/>
          <w:szCs w:val="28"/>
        </w:rPr>
        <w:t xml:space="preserve">В результате </w:t>
      </w:r>
      <w:r w:rsidR="002F22D2" w:rsidRPr="003B6703">
        <w:rPr>
          <w:sz w:val="28"/>
          <w:szCs w:val="28"/>
        </w:rPr>
        <w:t xml:space="preserve">дальнейшего развития ООО «ХСЛ», </w:t>
      </w:r>
      <w:r w:rsidR="002F22D2" w:rsidRPr="003B6703">
        <w:rPr>
          <w:rFonts w:eastAsia="Times New Roman"/>
          <w:color w:val="000000"/>
          <w:sz w:val="28"/>
          <w:szCs w:val="28"/>
        </w:rPr>
        <w:t>увеличения загрузки элеватора на хранение</w:t>
      </w:r>
      <w:r w:rsidR="000A716A" w:rsidRPr="003B6703">
        <w:rPr>
          <w:rFonts w:eastAsia="Times New Roman"/>
          <w:color w:val="000000"/>
          <w:sz w:val="28"/>
          <w:szCs w:val="28"/>
        </w:rPr>
        <w:t xml:space="preserve"> зерна интервенционного фонда, </w:t>
      </w:r>
      <w:r w:rsidR="002F22D2" w:rsidRPr="003B6703">
        <w:rPr>
          <w:rFonts w:eastAsia="Times New Roman"/>
          <w:color w:val="000000"/>
          <w:sz w:val="28"/>
          <w:szCs w:val="28"/>
        </w:rPr>
        <w:t xml:space="preserve">увеличения </w:t>
      </w:r>
      <w:r w:rsidR="000A716A" w:rsidRPr="003B6703">
        <w:rPr>
          <w:rFonts w:eastAsia="Times New Roman"/>
          <w:color w:val="000000"/>
          <w:sz w:val="28"/>
          <w:szCs w:val="28"/>
        </w:rPr>
        <w:t>произ</w:t>
      </w:r>
      <w:r w:rsidR="0094798D" w:rsidRPr="003B6703">
        <w:rPr>
          <w:rFonts w:eastAsia="Times New Roman"/>
          <w:color w:val="000000"/>
          <w:sz w:val="28"/>
          <w:szCs w:val="28"/>
        </w:rPr>
        <w:t xml:space="preserve">водства мясомолочной продукции, </w:t>
      </w:r>
      <w:r w:rsidR="000A716A" w:rsidRPr="003B6703">
        <w:rPr>
          <w:rFonts w:eastAsia="Times New Roman"/>
          <w:color w:val="000000"/>
          <w:sz w:val="28"/>
          <w:szCs w:val="28"/>
        </w:rPr>
        <w:t xml:space="preserve"> овощной</w:t>
      </w:r>
      <w:r w:rsidR="002F22D2" w:rsidRPr="003B6703">
        <w:rPr>
          <w:rFonts w:eastAsia="Times New Roman"/>
          <w:color w:val="000000"/>
          <w:sz w:val="28"/>
          <w:szCs w:val="28"/>
        </w:rPr>
        <w:t xml:space="preserve"> </w:t>
      </w:r>
      <w:r w:rsidR="0094798D" w:rsidRPr="003B6703">
        <w:rPr>
          <w:rFonts w:eastAsia="Times New Roman"/>
          <w:color w:val="000000"/>
          <w:sz w:val="28"/>
          <w:szCs w:val="28"/>
        </w:rPr>
        <w:t xml:space="preserve"> продукции и швейных изделий для нужд ФКУ КП-27 </w:t>
      </w:r>
      <w:r w:rsidR="002F22D2" w:rsidRPr="003B6703">
        <w:rPr>
          <w:rFonts w:eastAsia="Times New Roman"/>
          <w:color w:val="000000"/>
          <w:sz w:val="28"/>
          <w:szCs w:val="28"/>
        </w:rPr>
        <w:t>УФСИН Р</w:t>
      </w:r>
      <w:r w:rsidR="0094798D" w:rsidRPr="003B6703">
        <w:rPr>
          <w:rFonts w:eastAsia="Times New Roman"/>
          <w:color w:val="000000"/>
          <w:sz w:val="28"/>
          <w:szCs w:val="28"/>
        </w:rPr>
        <w:t xml:space="preserve">оссии </w:t>
      </w:r>
      <w:r w:rsidR="002F22D2" w:rsidRPr="003B6703">
        <w:rPr>
          <w:rFonts w:eastAsia="Times New Roman"/>
          <w:color w:val="000000"/>
          <w:sz w:val="28"/>
          <w:szCs w:val="28"/>
        </w:rPr>
        <w:t>по Во</w:t>
      </w:r>
      <w:r w:rsidR="0094798D" w:rsidRPr="003B6703">
        <w:rPr>
          <w:rFonts w:eastAsia="Times New Roman"/>
          <w:color w:val="000000"/>
          <w:sz w:val="28"/>
          <w:szCs w:val="28"/>
        </w:rPr>
        <w:t xml:space="preserve">лгоградской области, ФКУ ИК-28 </w:t>
      </w:r>
      <w:r w:rsidR="002F22D2" w:rsidRPr="003B6703">
        <w:rPr>
          <w:rFonts w:eastAsia="Times New Roman"/>
          <w:color w:val="000000"/>
          <w:sz w:val="28"/>
          <w:szCs w:val="28"/>
        </w:rPr>
        <w:t>УФСИН Р</w:t>
      </w:r>
      <w:r w:rsidR="0094798D" w:rsidRPr="003B6703">
        <w:rPr>
          <w:rFonts w:eastAsia="Times New Roman"/>
          <w:color w:val="000000"/>
          <w:sz w:val="28"/>
          <w:szCs w:val="28"/>
        </w:rPr>
        <w:t>оссии</w:t>
      </w:r>
      <w:r w:rsidR="002F22D2" w:rsidRPr="003B6703">
        <w:rPr>
          <w:rFonts w:eastAsia="Times New Roman"/>
          <w:color w:val="000000"/>
          <w:sz w:val="28"/>
          <w:szCs w:val="28"/>
        </w:rPr>
        <w:t xml:space="preserve"> по Волгоградской области</w:t>
      </w:r>
      <w:r w:rsidR="002F22D2" w:rsidRPr="003B6703">
        <w:rPr>
          <w:sz w:val="28"/>
          <w:szCs w:val="28"/>
        </w:rPr>
        <w:t xml:space="preserve"> </w:t>
      </w:r>
      <w:r w:rsidRPr="003B6703">
        <w:rPr>
          <w:sz w:val="28"/>
          <w:szCs w:val="28"/>
        </w:rPr>
        <w:t xml:space="preserve">предусматривается увеличить </w:t>
      </w:r>
      <w:r w:rsidR="002A53F8" w:rsidRPr="003B6703">
        <w:rPr>
          <w:sz w:val="28"/>
          <w:szCs w:val="28"/>
        </w:rPr>
        <w:t>к 201</w:t>
      </w:r>
      <w:r w:rsidR="0094798D" w:rsidRPr="003B6703">
        <w:rPr>
          <w:sz w:val="28"/>
          <w:szCs w:val="28"/>
        </w:rPr>
        <w:t>8</w:t>
      </w:r>
      <w:r w:rsidR="002F22D2" w:rsidRPr="003B6703">
        <w:rPr>
          <w:sz w:val="28"/>
          <w:szCs w:val="28"/>
        </w:rPr>
        <w:t xml:space="preserve"> году</w:t>
      </w:r>
      <w:r w:rsidR="0094798D" w:rsidRPr="003B6703">
        <w:rPr>
          <w:sz w:val="28"/>
          <w:szCs w:val="28"/>
        </w:rPr>
        <w:t xml:space="preserve"> о</w:t>
      </w:r>
      <w:r w:rsidR="0094798D" w:rsidRPr="003B6703">
        <w:rPr>
          <w:color w:val="000000"/>
          <w:sz w:val="28"/>
          <w:szCs w:val="28"/>
        </w:rPr>
        <w:t>бъем отгруженных товаров собственного производства, выполненных работ и услуг собственными силами по фактическим видам деятельности</w:t>
      </w:r>
      <w:r w:rsidR="002F22D2" w:rsidRPr="003B6703">
        <w:rPr>
          <w:sz w:val="28"/>
          <w:szCs w:val="28"/>
        </w:rPr>
        <w:t xml:space="preserve">  в первом варианте на </w:t>
      </w:r>
      <w:r w:rsidR="004E415D" w:rsidRPr="003B6703">
        <w:rPr>
          <w:sz w:val="28"/>
          <w:szCs w:val="28"/>
        </w:rPr>
        <w:t>126,97</w:t>
      </w:r>
      <w:r w:rsidR="002F22D2" w:rsidRPr="003B6703">
        <w:rPr>
          <w:sz w:val="28"/>
          <w:szCs w:val="28"/>
        </w:rPr>
        <w:t xml:space="preserve"> процентов и на  </w:t>
      </w:r>
      <w:r w:rsidR="004E415D" w:rsidRPr="003B6703">
        <w:rPr>
          <w:sz w:val="28"/>
          <w:szCs w:val="28"/>
        </w:rPr>
        <w:t>128,62</w:t>
      </w:r>
      <w:r w:rsidR="002F22D2" w:rsidRPr="003B6703">
        <w:rPr>
          <w:sz w:val="28"/>
          <w:szCs w:val="28"/>
        </w:rPr>
        <w:t xml:space="preserve"> процентов во втором варианте </w:t>
      </w:r>
      <w:r w:rsidR="004E415D" w:rsidRPr="003B6703">
        <w:rPr>
          <w:sz w:val="28"/>
          <w:szCs w:val="28"/>
        </w:rPr>
        <w:t xml:space="preserve">в действующих ценах </w:t>
      </w:r>
      <w:r w:rsidR="002F22D2" w:rsidRPr="003B6703">
        <w:rPr>
          <w:sz w:val="28"/>
          <w:szCs w:val="28"/>
        </w:rPr>
        <w:t xml:space="preserve">по отношению к </w:t>
      </w:r>
      <w:r w:rsidR="004E415D" w:rsidRPr="003B6703">
        <w:rPr>
          <w:sz w:val="28"/>
          <w:szCs w:val="28"/>
        </w:rPr>
        <w:t xml:space="preserve">уровню </w:t>
      </w:r>
      <w:r w:rsidR="002F22D2" w:rsidRPr="003B6703">
        <w:rPr>
          <w:sz w:val="28"/>
          <w:szCs w:val="28"/>
        </w:rPr>
        <w:t>201</w:t>
      </w:r>
      <w:r w:rsidR="004E415D" w:rsidRPr="003B6703">
        <w:rPr>
          <w:sz w:val="28"/>
          <w:szCs w:val="28"/>
        </w:rPr>
        <w:t>4</w:t>
      </w:r>
      <w:r w:rsidR="002F22D2" w:rsidRPr="003B6703">
        <w:rPr>
          <w:sz w:val="28"/>
          <w:szCs w:val="28"/>
        </w:rPr>
        <w:t xml:space="preserve"> год</w:t>
      </w:r>
      <w:r w:rsidR="004E415D" w:rsidRPr="003B6703">
        <w:rPr>
          <w:sz w:val="28"/>
          <w:szCs w:val="28"/>
        </w:rPr>
        <w:t>а</w:t>
      </w:r>
      <w:r w:rsidR="002F22D2" w:rsidRPr="003B6703">
        <w:rPr>
          <w:sz w:val="28"/>
          <w:szCs w:val="28"/>
        </w:rPr>
        <w:t>.</w:t>
      </w:r>
    </w:p>
    <w:p w:rsidR="00A8701E" w:rsidRPr="003B6703" w:rsidRDefault="00A8701E" w:rsidP="000813D7">
      <w:pPr>
        <w:pStyle w:val="Style6"/>
        <w:widowControl/>
        <w:spacing w:line="240" w:lineRule="auto"/>
        <w:ind w:firstLine="525"/>
        <w:rPr>
          <w:sz w:val="28"/>
          <w:szCs w:val="28"/>
        </w:rPr>
      </w:pPr>
      <w:r w:rsidRPr="003B6703">
        <w:rPr>
          <w:sz w:val="28"/>
          <w:szCs w:val="28"/>
        </w:rPr>
        <w:t>К</w:t>
      </w:r>
      <w:r w:rsidR="005C545F" w:rsidRPr="003B6703">
        <w:rPr>
          <w:sz w:val="28"/>
          <w:szCs w:val="28"/>
        </w:rPr>
        <w:t xml:space="preserve"> </w:t>
      </w:r>
      <w:r w:rsidRPr="003B6703">
        <w:rPr>
          <w:sz w:val="28"/>
          <w:szCs w:val="28"/>
        </w:rPr>
        <w:t>обрабатывающим производствам относятся пищевые производства, производство нефтепродуктов, металлургия, производство прочих неметаллических минеральных продуктов, химические производство, производство резиновых и пластмассовых изделий, текстильное и швейное производство и другие.</w:t>
      </w:r>
    </w:p>
    <w:p w:rsidR="00A8701E" w:rsidRPr="003B6703" w:rsidRDefault="00A8701E" w:rsidP="000813D7">
      <w:pPr>
        <w:pStyle w:val="Style6"/>
        <w:widowControl/>
        <w:spacing w:line="240" w:lineRule="auto"/>
        <w:ind w:firstLine="525"/>
        <w:rPr>
          <w:sz w:val="28"/>
          <w:szCs w:val="28"/>
        </w:rPr>
      </w:pPr>
      <w:r w:rsidRPr="003B6703">
        <w:rPr>
          <w:sz w:val="28"/>
          <w:szCs w:val="28"/>
        </w:rPr>
        <w:t xml:space="preserve">Всего к обрабатывающим производствам </w:t>
      </w:r>
      <w:r w:rsidR="00E62F7B" w:rsidRPr="003B6703">
        <w:rPr>
          <w:sz w:val="28"/>
          <w:szCs w:val="28"/>
        </w:rPr>
        <w:t xml:space="preserve">района </w:t>
      </w:r>
      <w:r w:rsidRPr="003B6703">
        <w:rPr>
          <w:sz w:val="28"/>
          <w:szCs w:val="28"/>
        </w:rPr>
        <w:t xml:space="preserve">относятся </w:t>
      </w:r>
      <w:r w:rsidR="00C1170E" w:rsidRPr="003B6703">
        <w:rPr>
          <w:sz w:val="28"/>
          <w:szCs w:val="28"/>
        </w:rPr>
        <w:t>5</w:t>
      </w:r>
      <w:r w:rsidR="00B63746" w:rsidRPr="003B6703">
        <w:rPr>
          <w:sz w:val="28"/>
          <w:szCs w:val="28"/>
        </w:rPr>
        <w:t xml:space="preserve"> пред</w:t>
      </w:r>
      <w:r w:rsidR="00B63746" w:rsidRPr="003B6703">
        <w:rPr>
          <w:sz w:val="28"/>
          <w:szCs w:val="28"/>
        </w:rPr>
        <w:softHyphen/>
        <w:t>прияти</w:t>
      </w:r>
      <w:r w:rsidR="008F23E9" w:rsidRPr="003B6703">
        <w:rPr>
          <w:sz w:val="28"/>
          <w:szCs w:val="28"/>
        </w:rPr>
        <w:t>й</w:t>
      </w:r>
      <w:r w:rsidR="00B63746" w:rsidRPr="003B6703">
        <w:rPr>
          <w:sz w:val="28"/>
          <w:szCs w:val="28"/>
        </w:rPr>
        <w:t>.</w:t>
      </w:r>
    </w:p>
    <w:p w:rsidR="001131FA" w:rsidRPr="003B6703" w:rsidRDefault="00A8701E" w:rsidP="00C63858">
      <w:pPr>
        <w:ind w:firstLine="525"/>
        <w:jc w:val="both"/>
        <w:rPr>
          <w:sz w:val="28"/>
          <w:szCs w:val="28"/>
        </w:rPr>
      </w:pPr>
      <w:r w:rsidRPr="003B6703">
        <w:rPr>
          <w:sz w:val="28"/>
          <w:szCs w:val="28"/>
        </w:rPr>
        <w:t>В 201</w:t>
      </w:r>
      <w:r w:rsidR="008F23E9" w:rsidRPr="003B6703">
        <w:rPr>
          <w:sz w:val="28"/>
          <w:szCs w:val="28"/>
        </w:rPr>
        <w:t>4</w:t>
      </w:r>
      <w:r w:rsidRPr="003B6703">
        <w:rPr>
          <w:sz w:val="28"/>
          <w:szCs w:val="28"/>
        </w:rPr>
        <w:t xml:space="preserve"> году объем отгруженных товаров собственного производства, выполненных работ и услуг собственными силами в действующих ценах по виду экономической деятельности "производство пищевых продуктов, включая напитки, и табака" составил  </w:t>
      </w:r>
      <w:r w:rsidR="008F23E9" w:rsidRPr="003B6703">
        <w:rPr>
          <w:sz w:val="28"/>
          <w:szCs w:val="28"/>
        </w:rPr>
        <w:t>154,685</w:t>
      </w:r>
      <w:r w:rsidR="00D82330" w:rsidRPr="003B6703">
        <w:rPr>
          <w:sz w:val="28"/>
          <w:szCs w:val="28"/>
        </w:rPr>
        <w:t xml:space="preserve"> </w:t>
      </w:r>
      <w:r w:rsidR="00B63746" w:rsidRPr="003B6703">
        <w:rPr>
          <w:sz w:val="28"/>
          <w:szCs w:val="28"/>
        </w:rPr>
        <w:t xml:space="preserve"> млн</w:t>
      </w:r>
      <w:r w:rsidRPr="003B6703">
        <w:rPr>
          <w:sz w:val="28"/>
          <w:szCs w:val="28"/>
        </w:rPr>
        <w:t>. рублей,  в 201</w:t>
      </w:r>
      <w:r w:rsidR="008F23E9" w:rsidRPr="003B6703">
        <w:rPr>
          <w:sz w:val="28"/>
          <w:szCs w:val="28"/>
        </w:rPr>
        <w:t>8</w:t>
      </w:r>
      <w:r w:rsidRPr="003B6703">
        <w:rPr>
          <w:sz w:val="28"/>
          <w:szCs w:val="28"/>
        </w:rPr>
        <w:t xml:space="preserve"> году </w:t>
      </w:r>
      <w:r w:rsidR="008F23E9" w:rsidRPr="003B6703">
        <w:rPr>
          <w:sz w:val="28"/>
          <w:szCs w:val="28"/>
        </w:rPr>
        <w:t xml:space="preserve">показатель планируется повысить </w:t>
      </w:r>
      <w:r w:rsidRPr="003B6703">
        <w:rPr>
          <w:sz w:val="28"/>
          <w:szCs w:val="28"/>
        </w:rPr>
        <w:t xml:space="preserve">до </w:t>
      </w:r>
      <w:r w:rsidR="00D82330" w:rsidRPr="003B6703">
        <w:rPr>
          <w:sz w:val="28"/>
          <w:szCs w:val="28"/>
        </w:rPr>
        <w:t>15</w:t>
      </w:r>
      <w:r w:rsidR="008F23E9" w:rsidRPr="003B6703">
        <w:rPr>
          <w:sz w:val="28"/>
          <w:szCs w:val="28"/>
        </w:rPr>
        <w:t>9,4</w:t>
      </w:r>
      <w:r w:rsidR="00D82330" w:rsidRPr="003B6703">
        <w:rPr>
          <w:sz w:val="28"/>
          <w:szCs w:val="28"/>
        </w:rPr>
        <w:t xml:space="preserve"> млн.рублей в </w:t>
      </w:r>
      <w:r w:rsidR="00886314" w:rsidRPr="003B6703">
        <w:rPr>
          <w:sz w:val="28"/>
          <w:szCs w:val="28"/>
        </w:rPr>
        <w:t>двух</w:t>
      </w:r>
      <w:r w:rsidR="00D82330" w:rsidRPr="003B6703">
        <w:rPr>
          <w:sz w:val="28"/>
          <w:szCs w:val="28"/>
        </w:rPr>
        <w:t xml:space="preserve"> вариант</w:t>
      </w:r>
      <w:r w:rsidR="00886314" w:rsidRPr="003B6703">
        <w:rPr>
          <w:sz w:val="28"/>
          <w:szCs w:val="28"/>
        </w:rPr>
        <w:t>ах</w:t>
      </w:r>
      <w:r w:rsidRPr="003B6703">
        <w:rPr>
          <w:sz w:val="28"/>
          <w:szCs w:val="28"/>
        </w:rPr>
        <w:t xml:space="preserve">. Индекс промышленного производства составил </w:t>
      </w:r>
      <w:r w:rsidR="00886314" w:rsidRPr="003B6703">
        <w:rPr>
          <w:sz w:val="28"/>
          <w:szCs w:val="28"/>
        </w:rPr>
        <w:t>94,11</w:t>
      </w:r>
      <w:r w:rsidRPr="003B6703">
        <w:rPr>
          <w:sz w:val="28"/>
          <w:szCs w:val="28"/>
        </w:rPr>
        <w:t xml:space="preserve"> процента</w:t>
      </w:r>
      <w:r w:rsidR="00D82330" w:rsidRPr="003B6703">
        <w:rPr>
          <w:sz w:val="28"/>
          <w:szCs w:val="28"/>
        </w:rPr>
        <w:t xml:space="preserve"> в сопоставимых ценах</w:t>
      </w:r>
      <w:r w:rsidR="00E62F7B" w:rsidRPr="003B6703">
        <w:rPr>
          <w:sz w:val="28"/>
          <w:szCs w:val="28"/>
        </w:rPr>
        <w:t xml:space="preserve"> к уровню 201</w:t>
      </w:r>
      <w:r w:rsidR="00886314" w:rsidRPr="003B6703">
        <w:rPr>
          <w:sz w:val="28"/>
          <w:szCs w:val="28"/>
        </w:rPr>
        <w:t>3</w:t>
      </w:r>
      <w:r w:rsidR="00E62F7B" w:rsidRPr="003B6703">
        <w:rPr>
          <w:sz w:val="28"/>
          <w:szCs w:val="28"/>
        </w:rPr>
        <w:t xml:space="preserve"> года</w:t>
      </w:r>
      <w:r w:rsidRPr="003B6703">
        <w:rPr>
          <w:sz w:val="28"/>
          <w:szCs w:val="28"/>
        </w:rPr>
        <w:t xml:space="preserve">, </w:t>
      </w:r>
      <w:r w:rsidR="006B389A" w:rsidRPr="003B6703">
        <w:rPr>
          <w:sz w:val="28"/>
          <w:szCs w:val="28"/>
        </w:rPr>
        <w:t>темп роста отгрузки в действующих ценах составил 107,19 процентов по отношению к 2013 году.</w:t>
      </w:r>
      <w:r w:rsidR="00E62F7B" w:rsidRPr="003B6703">
        <w:rPr>
          <w:sz w:val="28"/>
          <w:szCs w:val="28"/>
        </w:rPr>
        <w:t xml:space="preserve"> </w:t>
      </w:r>
      <w:r w:rsidR="006B389A" w:rsidRPr="003B6703">
        <w:rPr>
          <w:sz w:val="28"/>
          <w:szCs w:val="28"/>
        </w:rPr>
        <w:t xml:space="preserve">В 2018 году планируется сохранить темп роста отгрузки </w:t>
      </w:r>
      <w:r w:rsidR="00966E0B" w:rsidRPr="003B6703">
        <w:rPr>
          <w:sz w:val="28"/>
          <w:szCs w:val="28"/>
        </w:rPr>
        <w:t xml:space="preserve">на уровне 100,44 процентов, при этом за счет увеличения индексов - дефлятора индекс производства в первом варианте составит 93,34 и во втором варианте </w:t>
      </w:r>
      <w:r w:rsidR="004A065D" w:rsidRPr="003B6703">
        <w:rPr>
          <w:sz w:val="28"/>
          <w:szCs w:val="28"/>
        </w:rPr>
        <w:t>91,56 процентов.</w:t>
      </w:r>
    </w:p>
    <w:p w:rsidR="008938EB" w:rsidRPr="003B6703" w:rsidRDefault="009C549B" w:rsidP="001131FA">
      <w:pPr>
        <w:ind w:firstLine="720"/>
        <w:jc w:val="both"/>
        <w:rPr>
          <w:sz w:val="28"/>
          <w:szCs w:val="28"/>
        </w:rPr>
      </w:pPr>
      <w:r w:rsidRPr="003B6703">
        <w:rPr>
          <w:sz w:val="28"/>
          <w:szCs w:val="28"/>
        </w:rPr>
        <w:t xml:space="preserve">К данному подразделу относятся ООО «КХП «Заволжье», </w:t>
      </w:r>
      <w:r w:rsidR="00D96906" w:rsidRPr="003B6703">
        <w:rPr>
          <w:color w:val="000000"/>
          <w:sz w:val="28"/>
          <w:szCs w:val="28"/>
        </w:rPr>
        <w:t>ФКУ КП-27 УФСИН Р</w:t>
      </w:r>
      <w:r w:rsidR="004E0677" w:rsidRPr="003B6703">
        <w:rPr>
          <w:color w:val="000000"/>
          <w:sz w:val="28"/>
          <w:szCs w:val="28"/>
        </w:rPr>
        <w:t xml:space="preserve">оссии </w:t>
      </w:r>
      <w:r w:rsidR="00D96906" w:rsidRPr="003B6703">
        <w:rPr>
          <w:color w:val="000000"/>
          <w:sz w:val="28"/>
          <w:szCs w:val="28"/>
        </w:rPr>
        <w:t xml:space="preserve"> по Волгоградской области, ФКУ И</w:t>
      </w:r>
      <w:r w:rsidR="004E0677" w:rsidRPr="003B6703">
        <w:rPr>
          <w:color w:val="000000"/>
          <w:sz w:val="28"/>
          <w:szCs w:val="28"/>
        </w:rPr>
        <w:t xml:space="preserve">К-28 </w:t>
      </w:r>
      <w:r w:rsidR="00D96906" w:rsidRPr="003B6703">
        <w:rPr>
          <w:color w:val="000000"/>
          <w:sz w:val="28"/>
          <w:szCs w:val="28"/>
        </w:rPr>
        <w:t>УФСИН Р</w:t>
      </w:r>
      <w:r w:rsidR="004E0677" w:rsidRPr="003B6703">
        <w:rPr>
          <w:color w:val="000000"/>
          <w:sz w:val="28"/>
          <w:szCs w:val="28"/>
        </w:rPr>
        <w:t>оссии</w:t>
      </w:r>
      <w:r w:rsidR="00D96906" w:rsidRPr="003B6703">
        <w:rPr>
          <w:color w:val="000000"/>
          <w:sz w:val="28"/>
          <w:szCs w:val="28"/>
        </w:rPr>
        <w:t xml:space="preserve"> по Волгоградской области</w:t>
      </w:r>
      <w:r w:rsidR="00D96906" w:rsidRPr="003B6703">
        <w:rPr>
          <w:sz w:val="28"/>
          <w:szCs w:val="28"/>
        </w:rPr>
        <w:t xml:space="preserve">, ООО «ХСЛ» и ООО «Ленинская типография». </w:t>
      </w:r>
      <w:r w:rsidRPr="003B6703">
        <w:rPr>
          <w:sz w:val="28"/>
          <w:szCs w:val="28"/>
        </w:rPr>
        <w:t>За период  201</w:t>
      </w:r>
      <w:r w:rsidR="004E0677" w:rsidRPr="003B6703">
        <w:rPr>
          <w:sz w:val="28"/>
          <w:szCs w:val="28"/>
        </w:rPr>
        <w:t xml:space="preserve">4 </w:t>
      </w:r>
      <w:r w:rsidRPr="003B6703">
        <w:rPr>
          <w:sz w:val="28"/>
          <w:szCs w:val="28"/>
        </w:rPr>
        <w:t xml:space="preserve"> года для собственных нужд Ф</w:t>
      </w:r>
      <w:r w:rsidR="009C504E" w:rsidRPr="003B6703">
        <w:rPr>
          <w:sz w:val="28"/>
          <w:szCs w:val="28"/>
        </w:rPr>
        <w:t>КУ КП – 27, ФК</w:t>
      </w:r>
      <w:r w:rsidRPr="003B6703">
        <w:rPr>
          <w:sz w:val="28"/>
          <w:szCs w:val="28"/>
        </w:rPr>
        <w:t xml:space="preserve">У </w:t>
      </w:r>
      <w:r w:rsidR="009C504E" w:rsidRPr="003B6703">
        <w:rPr>
          <w:sz w:val="28"/>
          <w:szCs w:val="28"/>
        </w:rPr>
        <w:t>ИК</w:t>
      </w:r>
      <w:r w:rsidRPr="003B6703">
        <w:rPr>
          <w:sz w:val="28"/>
          <w:szCs w:val="28"/>
        </w:rPr>
        <w:t xml:space="preserve"> -28 произвели хлеб – </w:t>
      </w:r>
      <w:r w:rsidR="00436879" w:rsidRPr="003B6703">
        <w:rPr>
          <w:sz w:val="28"/>
          <w:szCs w:val="28"/>
        </w:rPr>
        <w:t>172,25</w:t>
      </w:r>
      <w:r w:rsidR="007A09BE" w:rsidRPr="003B6703">
        <w:rPr>
          <w:sz w:val="28"/>
          <w:szCs w:val="28"/>
        </w:rPr>
        <w:t xml:space="preserve"> </w:t>
      </w:r>
      <w:r w:rsidRPr="003B6703">
        <w:rPr>
          <w:sz w:val="28"/>
          <w:szCs w:val="28"/>
        </w:rPr>
        <w:t>тонн,</w:t>
      </w:r>
      <w:r w:rsidR="00D96906" w:rsidRPr="003B6703">
        <w:rPr>
          <w:sz w:val="28"/>
          <w:szCs w:val="28"/>
        </w:rPr>
        <w:t xml:space="preserve"> </w:t>
      </w:r>
      <w:r w:rsidR="007A09BE" w:rsidRPr="003B6703">
        <w:rPr>
          <w:sz w:val="28"/>
          <w:szCs w:val="28"/>
        </w:rPr>
        <w:t>9,5</w:t>
      </w:r>
      <w:r w:rsidR="00194788" w:rsidRPr="003B6703">
        <w:rPr>
          <w:sz w:val="28"/>
          <w:szCs w:val="28"/>
        </w:rPr>
        <w:t xml:space="preserve"> тыс.тонн комбикорма</w:t>
      </w:r>
      <w:r w:rsidR="00D96906" w:rsidRPr="003B6703">
        <w:rPr>
          <w:sz w:val="28"/>
          <w:szCs w:val="28"/>
        </w:rPr>
        <w:t xml:space="preserve">, газет 1,6 млн. листов оттисков, </w:t>
      </w:r>
      <w:r w:rsidR="007A09BE" w:rsidRPr="003B6703">
        <w:rPr>
          <w:sz w:val="28"/>
          <w:szCs w:val="28"/>
        </w:rPr>
        <w:t>5,4</w:t>
      </w:r>
      <w:r w:rsidR="00D96906" w:rsidRPr="003B6703">
        <w:rPr>
          <w:sz w:val="28"/>
          <w:szCs w:val="28"/>
        </w:rPr>
        <w:t xml:space="preserve"> млн. листов оттисков бланочной продукции, </w:t>
      </w:r>
      <w:r w:rsidR="00686DA7" w:rsidRPr="003B6703">
        <w:rPr>
          <w:sz w:val="28"/>
          <w:szCs w:val="28"/>
        </w:rPr>
        <w:t>яиц – 40,0 тыс.шт</w:t>
      </w:r>
      <w:r w:rsidR="003C7D0A" w:rsidRPr="003B6703">
        <w:rPr>
          <w:sz w:val="28"/>
          <w:szCs w:val="28"/>
        </w:rPr>
        <w:t>ук</w:t>
      </w:r>
      <w:r w:rsidR="00686DA7" w:rsidRPr="003B6703">
        <w:rPr>
          <w:sz w:val="28"/>
          <w:szCs w:val="28"/>
        </w:rPr>
        <w:t>, молока – 20000 литров, капусты 233,4 тонн, лук – 1106,8 тонн и другой продукции.</w:t>
      </w:r>
      <w:r w:rsidR="00D96906" w:rsidRPr="003B6703">
        <w:rPr>
          <w:sz w:val="28"/>
          <w:szCs w:val="28"/>
        </w:rPr>
        <w:t xml:space="preserve"> </w:t>
      </w:r>
    </w:p>
    <w:p w:rsidR="00A8701E" w:rsidRPr="003B6703" w:rsidRDefault="00194788" w:rsidP="00194788">
      <w:pPr>
        <w:jc w:val="both"/>
        <w:rPr>
          <w:sz w:val="28"/>
          <w:szCs w:val="28"/>
        </w:rPr>
      </w:pPr>
      <w:r w:rsidRPr="003B6703">
        <w:rPr>
          <w:sz w:val="28"/>
          <w:szCs w:val="28"/>
        </w:rPr>
        <w:tab/>
      </w:r>
      <w:r w:rsidR="00A8701E" w:rsidRPr="003B6703">
        <w:rPr>
          <w:sz w:val="28"/>
          <w:szCs w:val="28"/>
        </w:rPr>
        <w:t xml:space="preserve">Пищевая и перерабатывающая промышленность </w:t>
      </w:r>
      <w:r w:rsidR="00B63746" w:rsidRPr="003B6703">
        <w:rPr>
          <w:sz w:val="28"/>
          <w:szCs w:val="28"/>
        </w:rPr>
        <w:t>Ленинского муниципального района</w:t>
      </w:r>
      <w:r w:rsidR="00A8701E" w:rsidRPr="003B6703">
        <w:rPr>
          <w:sz w:val="28"/>
          <w:szCs w:val="28"/>
        </w:rPr>
        <w:t xml:space="preserve"> является системообразующей сферой экономики </w:t>
      </w:r>
      <w:r w:rsidR="00B63746" w:rsidRPr="003B6703">
        <w:rPr>
          <w:sz w:val="28"/>
          <w:szCs w:val="28"/>
        </w:rPr>
        <w:t>района</w:t>
      </w:r>
      <w:r w:rsidR="00A8701E" w:rsidRPr="003B6703">
        <w:rPr>
          <w:sz w:val="28"/>
          <w:szCs w:val="28"/>
        </w:rPr>
        <w:t xml:space="preserve">, формирующей агропродовольственный рынок, продовольственную и экономическую безопасность. </w:t>
      </w:r>
    </w:p>
    <w:p w:rsidR="00260126" w:rsidRPr="003B6703" w:rsidRDefault="009C549B" w:rsidP="00260126">
      <w:pPr>
        <w:pStyle w:val="Style6"/>
        <w:widowControl/>
        <w:spacing w:line="240" w:lineRule="auto"/>
        <w:ind w:firstLine="525"/>
        <w:rPr>
          <w:sz w:val="28"/>
          <w:szCs w:val="28"/>
        </w:rPr>
      </w:pPr>
      <w:r w:rsidRPr="003B6703">
        <w:rPr>
          <w:sz w:val="28"/>
          <w:szCs w:val="28"/>
        </w:rPr>
        <w:t>В т</w:t>
      </w:r>
      <w:r w:rsidR="00A8701E" w:rsidRPr="003B6703">
        <w:rPr>
          <w:sz w:val="28"/>
          <w:szCs w:val="28"/>
        </w:rPr>
        <w:t>екстильн</w:t>
      </w:r>
      <w:r w:rsidRPr="003B6703">
        <w:rPr>
          <w:sz w:val="28"/>
          <w:szCs w:val="28"/>
        </w:rPr>
        <w:t>ой</w:t>
      </w:r>
      <w:r w:rsidR="00A8701E" w:rsidRPr="003B6703">
        <w:rPr>
          <w:sz w:val="28"/>
          <w:szCs w:val="28"/>
        </w:rPr>
        <w:t xml:space="preserve"> и швейн</w:t>
      </w:r>
      <w:r w:rsidRPr="003B6703">
        <w:rPr>
          <w:sz w:val="28"/>
          <w:szCs w:val="28"/>
        </w:rPr>
        <w:t>ой</w:t>
      </w:r>
      <w:r w:rsidR="00A8701E" w:rsidRPr="003B6703">
        <w:rPr>
          <w:sz w:val="28"/>
          <w:szCs w:val="28"/>
        </w:rPr>
        <w:t xml:space="preserve"> промышленност</w:t>
      </w:r>
      <w:r w:rsidRPr="003B6703">
        <w:rPr>
          <w:sz w:val="28"/>
          <w:szCs w:val="28"/>
        </w:rPr>
        <w:t>и района</w:t>
      </w:r>
      <w:r w:rsidR="00A8701E" w:rsidRPr="003B6703">
        <w:rPr>
          <w:sz w:val="28"/>
          <w:szCs w:val="28"/>
        </w:rPr>
        <w:t xml:space="preserve"> </w:t>
      </w:r>
      <w:r w:rsidRPr="003B6703">
        <w:rPr>
          <w:sz w:val="28"/>
          <w:szCs w:val="28"/>
        </w:rPr>
        <w:t xml:space="preserve">занято </w:t>
      </w:r>
      <w:r w:rsidR="0021526B" w:rsidRPr="003B6703">
        <w:rPr>
          <w:rFonts w:eastAsia="Times New Roman"/>
          <w:color w:val="000000"/>
          <w:sz w:val="28"/>
          <w:szCs w:val="28"/>
        </w:rPr>
        <w:t xml:space="preserve">ФКУ ИК-28 </w:t>
      </w:r>
      <w:r w:rsidR="00EB0785" w:rsidRPr="003B6703">
        <w:rPr>
          <w:rFonts w:eastAsia="Times New Roman"/>
          <w:color w:val="000000"/>
          <w:sz w:val="28"/>
          <w:szCs w:val="28"/>
        </w:rPr>
        <w:t>УФСИН Р</w:t>
      </w:r>
      <w:r w:rsidR="0021526B" w:rsidRPr="003B6703">
        <w:rPr>
          <w:rFonts w:eastAsia="Times New Roman"/>
          <w:color w:val="000000"/>
          <w:sz w:val="28"/>
          <w:szCs w:val="28"/>
        </w:rPr>
        <w:t xml:space="preserve">оссии </w:t>
      </w:r>
      <w:r w:rsidR="00EB0785" w:rsidRPr="003B6703">
        <w:rPr>
          <w:rFonts w:eastAsia="Times New Roman"/>
          <w:color w:val="000000"/>
          <w:sz w:val="28"/>
          <w:szCs w:val="28"/>
        </w:rPr>
        <w:t>по Волгоградской области</w:t>
      </w:r>
      <w:r w:rsidR="008938EB" w:rsidRPr="003B6703">
        <w:rPr>
          <w:sz w:val="28"/>
          <w:szCs w:val="28"/>
        </w:rPr>
        <w:t>.</w:t>
      </w:r>
      <w:r w:rsidR="00014E3B" w:rsidRPr="003B6703">
        <w:rPr>
          <w:sz w:val="28"/>
          <w:szCs w:val="28"/>
        </w:rPr>
        <w:t xml:space="preserve"> Для собственных нужд учреждением </w:t>
      </w:r>
      <w:r w:rsidR="00EB0785" w:rsidRPr="003B6703">
        <w:rPr>
          <w:sz w:val="28"/>
          <w:szCs w:val="28"/>
        </w:rPr>
        <w:t>на плановый период 201</w:t>
      </w:r>
      <w:r w:rsidR="0021526B" w:rsidRPr="003B6703">
        <w:rPr>
          <w:sz w:val="28"/>
          <w:szCs w:val="28"/>
        </w:rPr>
        <w:t>6</w:t>
      </w:r>
      <w:r w:rsidR="00EB0785" w:rsidRPr="003B6703">
        <w:rPr>
          <w:sz w:val="28"/>
          <w:szCs w:val="28"/>
        </w:rPr>
        <w:t>-201</w:t>
      </w:r>
      <w:r w:rsidR="0021526B" w:rsidRPr="003B6703">
        <w:rPr>
          <w:sz w:val="28"/>
          <w:szCs w:val="28"/>
        </w:rPr>
        <w:t>8</w:t>
      </w:r>
      <w:r w:rsidR="00EB0785" w:rsidRPr="003B6703">
        <w:rPr>
          <w:sz w:val="28"/>
          <w:szCs w:val="28"/>
        </w:rPr>
        <w:t xml:space="preserve"> годы планируется произвести </w:t>
      </w:r>
      <w:r w:rsidR="00014E3B" w:rsidRPr="003B6703">
        <w:rPr>
          <w:sz w:val="28"/>
          <w:szCs w:val="28"/>
        </w:rPr>
        <w:t xml:space="preserve"> </w:t>
      </w:r>
      <w:r w:rsidR="00260126" w:rsidRPr="003B6703">
        <w:rPr>
          <w:sz w:val="28"/>
          <w:szCs w:val="28"/>
        </w:rPr>
        <w:t>брюк – 30,508 тыс.шт</w:t>
      </w:r>
      <w:r w:rsidR="003C7D0A" w:rsidRPr="003B6703">
        <w:rPr>
          <w:sz w:val="28"/>
          <w:szCs w:val="28"/>
        </w:rPr>
        <w:t>ук</w:t>
      </w:r>
      <w:r w:rsidR="00260126" w:rsidRPr="003B6703">
        <w:rPr>
          <w:sz w:val="28"/>
          <w:szCs w:val="28"/>
        </w:rPr>
        <w:t>, курток до 191,02 тыс.шт</w:t>
      </w:r>
      <w:r w:rsidR="003C7D0A" w:rsidRPr="003B6703">
        <w:rPr>
          <w:sz w:val="28"/>
          <w:szCs w:val="28"/>
        </w:rPr>
        <w:t>ук</w:t>
      </w:r>
      <w:r w:rsidR="00260126" w:rsidRPr="003B6703">
        <w:rPr>
          <w:sz w:val="28"/>
          <w:szCs w:val="28"/>
        </w:rPr>
        <w:t>, рубашек – 6,4</w:t>
      </w:r>
      <w:r w:rsidR="003C7D0A" w:rsidRPr="003B6703">
        <w:rPr>
          <w:sz w:val="28"/>
          <w:szCs w:val="28"/>
        </w:rPr>
        <w:t xml:space="preserve"> </w:t>
      </w:r>
      <w:r w:rsidR="00260126" w:rsidRPr="003B6703">
        <w:rPr>
          <w:sz w:val="28"/>
          <w:szCs w:val="28"/>
        </w:rPr>
        <w:t>тыс.шт</w:t>
      </w:r>
      <w:r w:rsidR="003C7D0A" w:rsidRPr="003B6703">
        <w:rPr>
          <w:sz w:val="28"/>
          <w:szCs w:val="28"/>
        </w:rPr>
        <w:t>ук</w:t>
      </w:r>
      <w:r w:rsidR="00260126" w:rsidRPr="003B6703">
        <w:rPr>
          <w:sz w:val="28"/>
          <w:szCs w:val="28"/>
        </w:rPr>
        <w:t xml:space="preserve"> и  других швейных изделий.</w:t>
      </w:r>
    </w:p>
    <w:p w:rsidR="00A8701E" w:rsidRPr="003B6703" w:rsidRDefault="00260126" w:rsidP="00260126">
      <w:pPr>
        <w:pStyle w:val="Style6"/>
        <w:widowControl/>
        <w:spacing w:line="240" w:lineRule="auto"/>
        <w:ind w:firstLine="525"/>
        <w:rPr>
          <w:sz w:val="28"/>
          <w:szCs w:val="28"/>
        </w:rPr>
      </w:pPr>
      <w:r w:rsidRPr="003B6703">
        <w:rPr>
          <w:sz w:val="28"/>
          <w:szCs w:val="28"/>
        </w:rPr>
        <w:t xml:space="preserve"> </w:t>
      </w:r>
      <w:r w:rsidR="00A8701E" w:rsidRPr="003B6703">
        <w:rPr>
          <w:sz w:val="28"/>
          <w:szCs w:val="28"/>
        </w:rPr>
        <w:t>За 201</w:t>
      </w:r>
      <w:r w:rsidRPr="003B6703">
        <w:rPr>
          <w:sz w:val="28"/>
          <w:szCs w:val="28"/>
        </w:rPr>
        <w:t>4</w:t>
      </w:r>
      <w:r w:rsidR="00A8701E" w:rsidRPr="003B6703">
        <w:rPr>
          <w:sz w:val="28"/>
          <w:szCs w:val="28"/>
        </w:rPr>
        <w:t xml:space="preserve"> года индекс промышленного производства в текстильном и швейном производстве </w:t>
      </w:r>
      <w:r w:rsidR="00014E3B" w:rsidRPr="003B6703">
        <w:rPr>
          <w:sz w:val="28"/>
          <w:szCs w:val="28"/>
        </w:rPr>
        <w:t>Ленинского муниципального района</w:t>
      </w:r>
      <w:r w:rsidR="00A8701E" w:rsidRPr="003B6703">
        <w:rPr>
          <w:sz w:val="28"/>
          <w:szCs w:val="28"/>
        </w:rPr>
        <w:t xml:space="preserve"> составил </w:t>
      </w:r>
      <w:r w:rsidR="00E75806" w:rsidRPr="003B6703">
        <w:rPr>
          <w:sz w:val="28"/>
          <w:szCs w:val="28"/>
        </w:rPr>
        <w:t>112,71</w:t>
      </w:r>
      <w:r w:rsidR="00EB0785" w:rsidRPr="003B6703">
        <w:rPr>
          <w:sz w:val="28"/>
          <w:szCs w:val="28"/>
        </w:rPr>
        <w:t xml:space="preserve"> </w:t>
      </w:r>
      <w:r w:rsidR="00014E3B" w:rsidRPr="003B6703">
        <w:rPr>
          <w:sz w:val="28"/>
          <w:szCs w:val="28"/>
        </w:rPr>
        <w:t xml:space="preserve"> </w:t>
      </w:r>
      <w:r w:rsidR="00A8701E" w:rsidRPr="003B6703">
        <w:rPr>
          <w:sz w:val="28"/>
          <w:szCs w:val="28"/>
        </w:rPr>
        <w:t>процент</w:t>
      </w:r>
      <w:r w:rsidR="00EB0785" w:rsidRPr="003B6703">
        <w:rPr>
          <w:sz w:val="28"/>
          <w:szCs w:val="28"/>
        </w:rPr>
        <w:t>ов</w:t>
      </w:r>
      <w:r w:rsidR="00A8701E" w:rsidRPr="003B6703">
        <w:rPr>
          <w:sz w:val="28"/>
          <w:szCs w:val="28"/>
        </w:rPr>
        <w:t xml:space="preserve"> по сравнению с 201</w:t>
      </w:r>
      <w:r w:rsidR="00E75806" w:rsidRPr="003B6703">
        <w:rPr>
          <w:sz w:val="28"/>
          <w:szCs w:val="28"/>
        </w:rPr>
        <w:t>3</w:t>
      </w:r>
      <w:r w:rsidR="00A8701E" w:rsidRPr="003B6703">
        <w:rPr>
          <w:sz w:val="28"/>
          <w:szCs w:val="28"/>
        </w:rPr>
        <w:t xml:space="preserve"> годом. </w:t>
      </w:r>
      <w:r w:rsidR="00E75806" w:rsidRPr="003B6703">
        <w:rPr>
          <w:sz w:val="28"/>
          <w:szCs w:val="28"/>
        </w:rPr>
        <w:t>В 2015 году за счет увеличения значения индекса-дефлятора до 137,3 процентов значение показателя снизится до 74,24 процентов.</w:t>
      </w:r>
    </w:p>
    <w:p w:rsidR="00A8701E" w:rsidRPr="003B6703" w:rsidRDefault="00A8701E" w:rsidP="000813D7">
      <w:pPr>
        <w:ind w:firstLine="525"/>
        <w:jc w:val="both"/>
        <w:rPr>
          <w:sz w:val="28"/>
          <w:szCs w:val="28"/>
        </w:rPr>
      </w:pPr>
      <w:r w:rsidRPr="003B6703">
        <w:rPr>
          <w:sz w:val="28"/>
          <w:szCs w:val="28"/>
        </w:rPr>
        <w:t>Объем отгруженных товаров собственного производства в действующих ценах в 201</w:t>
      </w:r>
      <w:r w:rsidR="003900EB" w:rsidRPr="003B6703">
        <w:rPr>
          <w:sz w:val="28"/>
          <w:szCs w:val="28"/>
        </w:rPr>
        <w:t>4</w:t>
      </w:r>
      <w:r w:rsidRPr="003B6703">
        <w:rPr>
          <w:sz w:val="28"/>
          <w:szCs w:val="28"/>
        </w:rPr>
        <w:t xml:space="preserve"> году в </w:t>
      </w:r>
      <w:r w:rsidR="00014E3B" w:rsidRPr="003B6703">
        <w:rPr>
          <w:sz w:val="28"/>
          <w:szCs w:val="28"/>
        </w:rPr>
        <w:t>Ленинском муниципальном районе</w:t>
      </w:r>
      <w:r w:rsidRPr="003B6703">
        <w:rPr>
          <w:sz w:val="28"/>
          <w:szCs w:val="28"/>
        </w:rPr>
        <w:t xml:space="preserve"> в текстильном и швейном производстве составил </w:t>
      </w:r>
      <w:r w:rsidR="003900EB" w:rsidRPr="003B6703">
        <w:rPr>
          <w:sz w:val="28"/>
          <w:szCs w:val="28"/>
        </w:rPr>
        <w:t>34,33</w:t>
      </w:r>
      <w:r w:rsidRPr="003B6703">
        <w:rPr>
          <w:sz w:val="28"/>
          <w:szCs w:val="28"/>
        </w:rPr>
        <w:t xml:space="preserve"> млн. рублей, оценка 201</w:t>
      </w:r>
      <w:r w:rsidR="003900EB" w:rsidRPr="003B6703">
        <w:rPr>
          <w:sz w:val="28"/>
          <w:szCs w:val="28"/>
        </w:rPr>
        <w:t>5</w:t>
      </w:r>
      <w:r w:rsidRPr="003B6703">
        <w:rPr>
          <w:sz w:val="28"/>
          <w:szCs w:val="28"/>
        </w:rPr>
        <w:t xml:space="preserve"> года – </w:t>
      </w:r>
      <w:r w:rsidR="003061B0" w:rsidRPr="003B6703">
        <w:rPr>
          <w:sz w:val="28"/>
          <w:szCs w:val="28"/>
        </w:rPr>
        <w:br/>
      </w:r>
      <w:r w:rsidR="003900EB" w:rsidRPr="003B6703">
        <w:rPr>
          <w:sz w:val="28"/>
          <w:szCs w:val="28"/>
        </w:rPr>
        <w:t>35,0</w:t>
      </w:r>
      <w:r w:rsidRPr="003B6703">
        <w:rPr>
          <w:sz w:val="28"/>
          <w:szCs w:val="28"/>
        </w:rPr>
        <w:t xml:space="preserve"> млн. рублей</w:t>
      </w:r>
      <w:r w:rsidR="00EB0785" w:rsidRPr="003B6703">
        <w:rPr>
          <w:sz w:val="28"/>
          <w:szCs w:val="28"/>
        </w:rPr>
        <w:t>. П</w:t>
      </w:r>
      <w:r w:rsidRPr="003B6703">
        <w:rPr>
          <w:sz w:val="28"/>
          <w:szCs w:val="28"/>
        </w:rPr>
        <w:t>о прогнозу в 201</w:t>
      </w:r>
      <w:r w:rsidR="003900EB" w:rsidRPr="003B6703">
        <w:rPr>
          <w:sz w:val="28"/>
          <w:szCs w:val="28"/>
        </w:rPr>
        <w:t>6</w:t>
      </w:r>
      <w:r w:rsidRPr="003B6703">
        <w:rPr>
          <w:sz w:val="28"/>
          <w:szCs w:val="28"/>
        </w:rPr>
        <w:t xml:space="preserve"> году ожидается </w:t>
      </w:r>
      <w:r w:rsidR="00EB0785" w:rsidRPr="003B6703">
        <w:rPr>
          <w:sz w:val="28"/>
          <w:szCs w:val="28"/>
        </w:rPr>
        <w:t xml:space="preserve">в первом варианте </w:t>
      </w:r>
      <w:r w:rsidR="00DE27BE" w:rsidRPr="003B6703">
        <w:rPr>
          <w:sz w:val="28"/>
          <w:szCs w:val="28"/>
        </w:rPr>
        <w:t>37,625</w:t>
      </w:r>
      <w:r w:rsidR="00EB0785" w:rsidRPr="003B6703">
        <w:rPr>
          <w:sz w:val="28"/>
          <w:szCs w:val="28"/>
        </w:rPr>
        <w:t xml:space="preserve"> </w:t>
      </w:r>
      <w:r w:rsidRPr="003B6703">
        <w:rPr>
          <w:sz w:val="28"/>
          <w:szCs w:val="28"/>
        </w:rPr>
        <w:t xml:space="preserve"> млн. рублей</w:t>
      </w:r>
      <w:r w:rsidR="00014E3B" w:rsidRPr="003B6703">
        <w:rPr>
          <w:sz w:val="28"/>
          <w:szCs w:val="28"/>
        </w:rPr>
        <w:t>,</w:t>
      </w:r>
      <w:r w:rsidR="00EB0785" w:rsidRPr="003B6703">
        <w:rPr>
          <w:sz w:val="28"/>
          <w:szCs w:val="28"/>
        </w:rPr>
        <w:t xml:space="preserve"> во втором варианте </w:t>
      </w:r>
      <w:r w:rsidR="00DE27BE" w:rsidRPr="003B6703">
        <w:rPr>
          <w:sz w:val="28"/>
          <w:szCs w:val="28"/>
        </w:rPr>
        <w:t>37,73</w:t>
      </w:r>
      <w:r w:rsidR="00EB0785" w:rsidRPr="003B6703">
        <w:rPr>
          <w:sz w:val="28"/>
          <w:szCs w:val="28"/>
        </w:rPr>
        <w:t xml:space="preserve"> млн.рублей</w:t>
      </w:r>
      <w:r w:rsidR="00014E3B" w:rsidRPr="003B6703">
        <w:rPr>
          <w:sz w:val="28"/>
          <w:szCs w:val="28"/>
        </w:rPr>
        <w:t>, в 201</w:t>
      </w:r>
      <w:r w:rsidR="00DE27BE" w:rsidRPr="003B6703">
        <w:rPr>
          <w:sz w:val="28"/>
          <w:szCs w:val="28"/>
        </w:rPr>
        <w:t>7</w:t>
      </w:r>
      <w:r w:rsidR="00014E3B" w:rsidRPr="003B6703">
        <w:rPr>
          <w:sz w:val="28"/>
          <w:szCs w:val="28"/>
        </w:rPr>
        <w:t xml:space="preserve"> году </w:t>
      </w:r>
      <w:r w:rsidR="00DE27BE" w:rsidRPr="003B6703">
        <w:rPr>
          <w:sz w:val="28"/>
          <w:szCs w:val="28"/>
        </w:rPr>
        <w:t>объем отгруженных товаров собственного производства в действующих ценах возрастет к уровню 2014 года на 112,45 процентов и достигнет 38,603 млн. рублей</w:t>
      </w:r>
      <w:r w:rsidR="00B87EFA" w:rsidRPr="003B6703">
        <w:rPr>
          <w:sz w:val="28"/>
          <w:szCs w:val="28"/>
        </w:rPr>
        <w:t>, в 201</w:t>
      </w:r>
      <w:r w:rsidR="00DE27BE" w:rsidRPr="003B6703">
        <w:rPr>
          <w:sz w:val="28"/>
          <w:szCs w:val="28"/>
        </w:rPr>
        <w:t>8</w:t>
      </w:r>
      <w:r w:rsidR="00B87EFA" w:rsidRPr="003B6703">
        <w:rPr>
          <w:sz w:val="28"/>
          <w:szCs w:val="28"/>
        </w:rPr>
        <w:t xml:space="preserve"> году </w:t>
      </w:r>
      <w:r w:rsidR="00B52888" w:rsidRPr="003B6703">
        <w:rPr>
          <w:sz w:val="28"/>
          <w:szCs w:val="28"/>
        </w:rPr>
        <w:t>рост составит к анализируемому периоду 2014 года 114,8 процентов в действующих ценах или 39,414 млн.рублей</w:t>
      </w:r>
      <w:r w:rsidR="00014E3B" w:rsidRPr="003B6703">
        <w:rPr>
          <w:sz w:val="28"/>
          <w:szCs w:val="28"/>
        </w:rPr>
        <w:t>.</w:t>
      </w:r>
      <w:r w:rsidR="007256E3" w:rsidRPr="003B6703">
        <w:rPr>
          <w:sz w:val="28"/>
          <w:szCs w:val="28"/>
        </w:rPr>
        <w:t xml:space="preserve"> Индекс производства </w:t>
      </w:r>
      <w:r w:rsidR="001F4100" w:rsidRPr="003B6703">
        <w:rPr>
          <w:sz w:val="28"/>
          <w:szCs w:val="28"/>
        </w:rPr>
        <w:t xml:space="preserve"> в сопоставимых ценах </w:t>
      </w:r>
      <w:r w:rsidR="00B87EFA" w:rsidRPr="003B6703">
        <w:rPr>
          <w:sz w:val="28"/>
          <w:szCs w:val="28"/>
        </w:rPr>
        <w:t>к уровню</w:t>
      </w:r>
      <w:r w:rsidR="007256E3" w:rsidRPr="003B6703">
        <w:rPr>
          <w:sz w:val="28"/>
          <w:szCs w:val="28"/>
        </w:rPr>
        <w:t xml:space="preserve"> 201</w:t>
      </w:r>
      <w:r w:rsidR="00B52888" w:rsidRPr="003B6703">
        <w:rPr>
          <w:sz w:val="28"/>
          <w:szCs w:val="28"/>
        </w:rPr>
        <w:t>8</w:t>
      </w:r>
      <w:r w:rsidR="007256E3" w:rsidRPr="003B6703">
        <w:rPr>
          <w:sz w:val="28"/>
          <w:szCs w:val="28"/>
        </w:rPr>
        <w:t xml:space="preserve"> год</w:t>
      </w:r>
      <w:r w:rsidR="00B87EFA" w:rsidRPr="003B6703">
        <w:rPr>
          <w:sz w:val="28"/>
          <w:szCs w:val="28"/>
        </w:rPr>
        <w:t>а</w:t>
      </w:r>
      <w:r w:rsidR="007256E3" w:rsidRPr="003B6703">
        <w:rPr>
          <w:sz w:val="28"/>
          <w:szCs w:val="28"/>
        </w:rPr>
        <w:t xml:space="preserve"> составит </w:t>
      </w:r>
      <w:r w:rsidR="00B52888" w:rsidRPr="003B6703">
        <w:rPr>
          <w:sz w:val="28"/>
          <w:szCs w:val="28"/>
        </w:rPr>
        <w:t>99,42</w:t>
      </w:r>
      <w:r w:rsidR="00B87EFA" w:rsidRPr="003B6703">
        <w:rPr>
          <w:sz w:val="28"/>
          <w:szCs w:val="28"/>
        </w:rPr>
        <w:t xml:space="preserve"> процентов и </w:t>
      </w:r>
      <w:r w:rsidR="00B52888" w:rsidRPr="003B6703">
        <w:rPr>
          <w:sz w:val="28"/>
          <w:szCs w:val="28"/>
        </w:rPr>
        <w:t>103,66</w:t>
      </w:r>
      <w:r w:rsidR="00B87EFA" w:rsidRPr="003B6703">
        <w:rPr>
          <w:sz w:val="28"/>
          <w:szCs w:val="28"/>
        </w:rPr>
        <w:t xml:space="preserve"> процентов соответственно</w:t>
      </w:r>
      <w:r w:rsidR="007256E3" w:rsidRPr="003B6703">
        <w:rPr>
          <w:sz w:val="28"/>
          <w:szCs w:val="28"/>
        </w:rPr>
        <w:t>.</w:t>
      </w:r>
    </w:p>
    <w:p w:rsidR="002C3ACB" w:rsidRPr="003B6703" w:rsidRDefault="00265600" w:rsidP="002C3ACB">
      <w:pPr>
        <w:tabs>
          <w:tab w:val="left" w:pos="567"/>
        </w:tabs>
        <w:jc w:val="both"/>
        <w:rPr>
          <w:sz w:val="28"/>
          <w:szCs w:val="28"/>
        </w:rPr>
      </w:pPr>
      <w:r w:rsidRPr="003B6703">
        <w:rPr>
          <w:sz w:val="28"/>
          <w:szCs w:val="28"/>
        </w:rPr>
        <w:tab/>
      </w:r>
      <w:r w:rsidR="00822281" w:rsidRPr="003B6703">
        <w:rPr>
          <w:sz w:val="28"/>
          <w:szCs w:val="28"/>
        </w:rPr>
        <w:t>Объем отгруженных товаров выполненных работ и услуг собственными силами по виду деятельности целлюлозно - бумажное производство; издательская и полиграфическая деятельность в 201</w:t>
      </w:r>
      <w:r w:rsidR="001E0D40" w:rsidRPr="003B6703">
        <w:rPr>
          <w:sz w:val="28"/>
          <w:szCs w:val="28"/>
        </w:rPr>
        <w:t>4</w:t>
      </w:r>
      <w:r w:rsidR="00F82E9F" w:rsidRPr="003B6703">
        <w:rPr>
          <w:sz w:val="28"/>
          <w:szCs w:val="28"/>
        </w:rPr>
        <w:t xml:space="preserve"> году составил  </w:t>
      </w:r>
      <w:r w:rsidR="001E0D40" w:rsidRPr="003B6703">
        <w:rPr>
          <w:sz w:val="28"/>
          <w:szCs w:val="28"/>
        </w:rPr>
        <w:t>6,366</w:t>
      </w:r>
      <w:r w:rsidR="00F82E9F" w:rsidRPr="003B6703">
        <w:rPr>
          <w:sz w:val="28"/>
          <w:szCs w:val="28"/>
        </w:rPr>
        <w:t xml:space="preserve"> </w:t>
      </w:r>
      <w:r w:rsidR="00822281" w:rsidRPr="003B6703">
        <w:rPr>
          <w:sz w:val="28"/>
          <w:szCs w:val="28"/>
        </w:rPr>
        <w:t>млн.рублей</w:t>
      </w:r>
      <w:r w:rsidR="00ED1648" w:rsidRPr="003B6703">
        <w:rPr>
          <w:sz w:val="28"/>
          <w:szCs w:val="28"/>
        </w:rPr>
        <w:t>.</w:t>
      </w:r>
      <w:r w:rsidR="00822281" w:rsidRPr="003B6703">
        <w:rPr>
          <w:sz w:val="28"/>
          <w:szCs w:val="28"/>
        </w:rPr>
        <w:t xml:space="preserve"> </w:t>
      </w:r>
      <w:r w:rsidR="00ED1648" w:rsidRPr="003B6703">
        <w:rPr>
          <w:sz w:val="28"/>
          <w:szCs w:val="28"/>
        </w:rPr>
        <w:t xml:space="preserve">Индекс производства составил </w:t>
      </w:r>
      <w:r w:rsidR="001E0D40" w:rsidRPr="003B6703">
        <w:rPr>
          <w:sz w:val="28"/>
          <w:szCs w:val="28"/>
        </w:rPr>
        <w:t>72,94</w:t>
      </w:r>
      <w:r w:rsidR="00ED1648" w:rsidRPr="003B6703">
        <w:rPr>
          <w:sz w:val="28"/>
          <w:szCs w:val="28"/>
        </w:rPr>
        <w:t xml:space="preserve"> процентов</w:t>
      </w:r>
      <w:r w:rsidR="00B87EFA" w:rsidRPr="003B6703">
        <w:rPr>
          <w:sz w:val="28"/>
          <w:szCs w:val="28"/>
        </w:rPr>
        <w:t xml:space="preserve"> в сопоставимых ценах к уровню 201</w:t>
      </w:r>
      <w:r w:rsidR="001E0D40" w:rsidRPr="003B6703">
        <w:rPr>
          <w:sz w:val="28"/>
          <w:szCs w:val="28"/>
        </w:rPr>
        <w:t>3</w:t>
      </w:r>
      <w:r w:rsidR="00B87EFA" w:rsidRPr="003B6703">
        <w:rPr>
          <w:sz w:val="28"/>
          <w:szCs w:val="28"/>
        </w:rPr>
        <w:t xml:space="preserve"> года</w:t>
      </w:r>
      <w:r w:rsidR="00ED1648" w:rsidRPr="003B6703">
        <w:rPr>
          <w:sz w:val="28"/>
          <w:szCs w:val="28"/>
        </w:rPr>
        <w:t xml:space="preserve">, </w:t>
      </w:r>
      <w:r w:rsidR="001E0D40" w:rsidRPr="003B6703">
        <w:rPr>
          <w:sz w:val="28"/>
          <w:szCs w:val="28"/>
        </w:rPr>
        <w:t xml:space="preserve">темп </w:t>
      </w:r>
      <w:r w:rsidR="00ED1648" w:rsidRPr="003B6703">
        <w:rPr>
          <w:sz w:val="28"/>
          <w:szCs w:val="28"/>
        </w:rPr>
        <w:t xml:space="preserve"> отгрузки  к уровню 201</w:t>
      </w:r>
      <w:r w:rsidR="001E0D40" w:rsidRPr="003B6703">
        <w:rPr>
          <w:sz w:val="28"/>
          <w:szCs w:val="28"/>
        </w:rPr>
        <w:t>3</w:t>
      </w:r>
      <w:r w:rsidR="00ED1648" w:rsidRPr="003B6703">
        <w:rPr>
          <w:sz w:val="28"/>
          <w:szCs w:val="28"/>
        </w:rPr>
        <w:t xml:space="preserve"> года </w:t>
      </w:r>
      <w:r w:rsidR="002C3ACB" w:rsidRPr="003B6703">
        <w:rPr>
          <w:sz w:val="28"/>
          <w:szCs w:val="28"/>
        </w:rPr>
        <w:t>83,36</w:t>
      </w:r>
      <w:r w:rsidR="00B87EFA" w:rsidRPr="003B6703">
        <w:rPr>
          <w:sz w:val="28"/>
          <w:szCs w:val="28"/>
        </w:rPr>
        <w:t xml:space="preserve"> </w:t>
      </w:r>
      <w:r w:rsidR="00822281" w:rsidRPr="003B6703">
        <w:rPr>
          <w:sz w:val="28"/>
          <w:szCs w:val="28"/>
        </w:rPr>
        <w:t xml:space="preserve">процента. </w:t>
      </w:r>
      <w:r w:rsidR="002C3ACB" w:rsidRPr="003B6703">
        <w:rPr>
          <w:sz w:val="28"/>
          <w:szCs w:val="28"/>
        </w:rPr>
        <w:t>На уменьшение объёма производства ООО «Ленинская типография» повлияло сокращение количества заказчиков. В течение 2014-2015 годов  предприятие, производя сувенирную продукцию, печати, штампы, стенды, вывески  и многое другое частично компенсировало утраченные объёмы в пределах 10,0 процентов.</w:t>
      </w:r>
    </w:p>
    <w:p w:rsidR="00A8701E" w:rsidRPr="003B6703" w:rsidRDefault="00B87EFA" w:rsidP="00932E97">
      <w:pPr>
        <w:pStyle w:val="Style6"/>
        <w:widowControl/>
        <w:spacing w:line="240" w:lineRule="auto"/>
        <w:ind w:firstLine="709"/>
        <w:rPr>
          <w:sz w:val="28"/>
          <w:szCs w:val="28"/>
        </w:rPr>
      </w:pPr>
      <w:r w:rsidRPr="003B6703">
        <w:rPr>
          <w:sz w:val="28"/>
          <w:szCs w:val="28"/>
        </w:rPr>
        <w:t xml:space="preserve">К </w:t>
      </w:r>
      <w:r w:rsidR="00822281" w:rsidRPr="003B6703">
        <w:rPr>
          <w:sz w:val="28"/>
          <w:szCs w:val="28"/>
        </w:rPr>
        <w:t xml:space="preserve"> 201</w:t>
      </w:r>
      <w:r w:rsidR="00265600" w:rsidRPr="003B6703">
        <w:rPr>
          <w:sz w:val="28"/>
          <w:szCs w:val="28"/>
        </w:rPr>
        <w:t>8</w:t>
      </w:r>
      <w:r w:rsidR="00822281" w:rsidRPr="003B6703">
        <w:rPr>
          <w:sz w:val="28"/>
          <w:szCs w:val="28"/>
        </w:rPr>
        <w:t xml:space="preserve"> году планируется увеличить </w:t>
      </w:r>
      <w:r w:rsidR="00265600" w:rsidRPr="003B6703">
        <w:rPr>
          <w:sz w:val="28"/>
          <w:szCs w:val="28"/>
        </w:rPr>
        <w:t>объем</w:t>
      </w:r>
      <w:r w:rsidR="00822281" w:rsidRPr="003B6703">
        <w:rPr>
          <w:sz w:val="28"/>
          <w:szCs w:val="28"/>
        </w:rPr>
        <w:t xml:space="preserve"> </w:t>
      </w:r>
      <w:r w:rsidR="00265600" w:rsidRPr="003B6703">
        <w:rPr>
          <w:sz w:val="28"/>
          <w:szCs w:val="28"/>
        </w:rPr>
        <w:t xml:space="preserve">отгруженных товаров </w:t>
      </w:r>
      <w:r w:rsidR="00822281" w:rsidRPr="003B6703">
        <w:rPr>
          <w:sz w:val="28"/>
          <w:szCs w:val="28"/>
        </w:rPr>
        <w:t xml:space="preserve">до </w:t>
      </w:r>
      <w:r w:rsidR="00265600" w:rsidRPr="003B6703">
        <w:rPr>
          <w:sz w:val="28"/>
          <w:szCs w:val="28"/>
        </w:rPr>
        <w:t>7,2</w:t>
      </w:r>
      <w:r w:rsidRPr="003B6703">
        <w:rPr>
          <w:sz w:val="28"/>
          <w:szCs w:val="28"/>
        </w:rPr>
        <w:t xml:space="preserve"> млн.рублей</w:t>
      </w:r>
      <w:r w:rsidR="00265600" w:rsidRPr="003B6703">
        <w:rPr>
          <w:sz w:val="28"/>
          <w:szCs w:val="28"/>
        </w:rPr>
        <w:t xml:space="preserve"> в первом варианте и во втором варианте 8,516 млн.рублей</w:t>
      </w:r>
      <w:r w:rsidR="00822281" w:rsidRPr="003B6703">
        <w:rPr>
          <w:sz w:val="28"/>
          <w:szCs w:val="28"/>
        </w:rPr>
        <w:t xml:space="preserve">. Рост объема отгруженных товаров </w:t>
      </w:r>
      <w:r w:rsidR="00697AD1" w:rsidRPr="003B6703">
        <w:rPr>
          <w:sz w:val="28"/>
          <w:szCs w:val="28"/>
        </w:rPr>
        <w:t xml:space="preserve">в действующих ценах </w:t>
      </w:r>
      <w:r w:rsidR="00822281" w:rsidRPr="003B6703">
        <w:rPr>
          <w:sz w:val="28"/>
          <w:szCs w:val="28"/>
        </w:rPr>
        <w:t>к уровню 201</w:t>
      </w:r>
      <w:r w:rsidR="00697AD1" w:rsidRPr="003B6703">
        <w:rPr>
          <w:sz w:val="28"/>
          <w:szCs w:val="28"/>
        </w:rPr>
        <w:t>4</w:t>
      </w:r>
      <w:r w:rsidR="00822281" w:rsidRPr="003B6703">
        <w:rPr>
          <w:sz w:val="28"/>
          <w:szCs w:val="28"/>
        </w:rPr>
        <w:t xml:space="preserve"> года составит </w:t>
      </w:r>
      <w:r w:rsidRPr="003B6703">
        <w:rPr>
          <w:sz w:val="28"/>
          <w:szCs w:val="28"/>
        </w:rPr>
        <w:t>113,</w:t>
      </w:r>
      <w:r w:rsidR="00697AD1" w:rsidRPr="003B6703">
        <w:rPr>
          <w:sz w:val="28"/>
          <w:szCs w:val="28"/>
        </w:rPr>
        <w:t>1 и 133,77</w:t>
      </w:r>
      <w:r w:rsidR="00822281" w:rsidRPr="003B6703">
        <w:rPr>
          <w:sz w:val="28"/>
          <w:szCs w:val="28"/>
        </w:rPr>
        <w:t xml:space="preserve"> процент</w:t>
      </w:r>
      <w:r w:rsidRPr="003B6703">
        <w:rPr>
          <w:sz w:val="28"/>
          <w:szCs w:val="28"/>
        </w:rPr>
        <w:t>ов</w:t>
      </w:r>
      <w:r w:rsidR="00822281" w:rsidRPr="003B6703">
        <w:rPr>
          <w:sz w:val="28"/>
          <w:szCs w:val="28"/>
        </w:rPr>
        <w:t xml:space="preserve"> </w:t>
      </w:r>
      <w:r w:rsidR="00697AD1" w:rsidRPr="003B6703">
        <w:rPr>
          <w:sz w:val="28"/>
          <w:szCs w:val="28"/>
        </w:rPr>
        <w:t>в первом и втором вариантах соответственно</w:t>
      </w:r>
      <w:r w:rsidR="00822281" w:rsidRPr="003B6703">
        <w:rPr>
          <w:sz w:val="28"/>
          <w:szCs w:val="28"/>
        </w:rPr>
        <w:t>.</w:t>
      </w:r>
    </w:p>
    <w:p w:rsidR="00932E97" w:rsidRPr="003B6703" w:rsidRDefault="00932E97" w:rsidP="00932E97">
      <w:pPr>
        <w:pStyle w:val="1f"/>
        <w:shd w:val="clear" w:color="auto" w:fill="auto"/>
        <w:spacing w:line="240" w:lineRule="auto"/>
        <w:ind w:left="23" w:right="40" w:firstLine="700"/>
        <w:jc w:val="both"/>
        <w:rPr>
          <w:spacing w:val="0"/>
          <w:sz w:val="28"/>
          <w:szCs w:val="28"/>
        </w:rPr>
      </w:pPr>
      <w:r w:rsidRPr="003B6703">
        <w:rPr>
          <w:color w:val="000000"/>
          <w:spacing w:val="0"/>
          <w:sz w:val="28"/>
          <w:szCs w:val="28"/>
        </w:rPr>
        <w:t>ООО «Ленинская типография» намерено наиболее активно развивать такое направление деятельности, как производство полноцветной печатной полиграфической продукции.</w:t>
      </w:r>
    </w:p>
    <w:p w:rsidR="00932E97" w:rsidRPr="003B6703" w:rsidRDefault="00932E97" w:rsidP="00932E97">
      <w:pPr>
        <w:pStyle w:val="1f"/>
        <w:shd w:val="clear" w:color="auto" w:fill="auto"/>
        <w:spacing w:line="240" w:lineRule="auto"/>
        <w:ind w:left="23" w:right="40" w:firstLine="700"/>
        <w:jc w:val="both"/>
        <w:rPr>
          <w:spacing w:val="0"/>
          <w:sz w:val="28"/>
          <w:szCs w:val="28"/>
        </w:rPr>
      </w:pPr>
      <w:r w:rsidRPr="003B6703">
        <w:rPr>
          <w:color w:val="000000"/>
          <w:spacing w:val="0"/>
          <w:sz w:val="28"/>
          <w:szCs w:val="28"/>
        </w:rPr>
        <w:t>Выполнение печатных услуг на многокрасочной печатной машине с использованием офсетной бумаги высокого качества позволяет обеспечить высокие потребительские качества всех видов выпускаемой продукции.</w:t>
      </w:r>
    </w:p>
    <w:p w:rsidR="00932E97" w:rsidRPr="003B6703" w:rsidRDefault="00932E97" w:rsidP="00932E97">
      <w:pPr>
        <w:pStyle w:val="1f"/>
        <w:shd w:val="clear" w:color="auto" w:fill="auto"/>
        <w:spacing w:line="240" w:lineRule="auto"/>
        <w:ind w:left="23" w:right="40" w:firstLine="700"/>
        <w:jc w:val="both"/>
        <w:rPr>
          <w:spacing w:val="0"/>
          <w:sz w:val="28"/>
          <w:szCs w:val="28"/>
        </w:rPr>
      </w:pPr>
      <w:r w:rsidRPr="003B6703">
        <w:rPr>
          <w:color w:val="000000"/>
          <w:spacing w:val="0"/>
          <w:sz w:val="28"/>
          <w:szCs w:val="28"/>
        </w:rPr>
        <w:t>Наличие у ООО «Ленинская типография» качественного оборудования для брошюровки и переплетных работ позволяет принимать заказы на полное изготовление многостраничной печатной продукции. Сроки выполнения заказов могут быть сокращены в два-три раза по сравнению с существующими на рынке.</w:t>
      </w:r>
    </w:p>
    <w:p w:rsidR="00932E97" w:rsidRPr="003B6703" w:rsidRDefault="00932E97" w:rsidP="00932E97">
      <w:pPr>
        <w:pStyle w:val="1f"/>
        <w:shd w:val="clear" w:color="auto" w:fill="auto"/>
        <w:spacing w:line="240" w:lineRule="auto"/>
        <w:ind w:left="23" w:right="40" w:firstLine="700"/>
        <w:jc w:val="both"/>
        <w:rPr>
          <w:spacing w:val="0"/>
          <w:sz w:val="28"/>
          <w:szCs w:val="28"/>
        </w:rPr>
      </w:pPr>
      <w:r w:rsidRPr="003B6703">
        <w:rPr>
          <w:color w:val="000000"/>
          <w:spacing w:val="0"/>
          <w:sz w:val="28"/>
          <w:szCs w:val="28"/>
        </w:rPr>
        <w:t>Планируемое ООО «Ленинская типография» производство полноцветной печатной продукции ориентировано, прежде всего, на потребителей, испытывающих потребность в небольших тиражах печатной продукции ограниченного по продолжительности спроса. Это рекламная и представительская продукция, продукция для упаковки и этикетки, а также малотиражные издания — брошюры, проспекты, буклеты и т. д.</w:t>
      </w:r>
    </w:p>
    <w:p w:rsidR="00932E97" w:rsidRPr="003B6703" w:rsidRDefault="00932E97" w:rsidP="00932E97">
      <w:pPr>
        <w:pStyle w:val="1f"/>
        <w:shd w:val="clear" w:color="auto" w:fill="auto"/>
        <w:spacing w:line="240" w:lineRule="auto"/>
        <w:ind w:left="23" w:right="40" w:firstLine="540"/>
        <w:jc w:val="both"/>
        <w:rPr>
          <w:color w:val="000000"/>
          <w:spacing w:val="0"/>
          <w:sz w:val="28"/>
          <w:szCs w:val="28"/>
        </w:rPr>
      </w:pPr>
      <w:r w:rsidRPr="003B6703">
        <w:rPr>
          <w:color w:val="000000"/>
          <w:spacing w:val="0"/>
          <w:sz w:val="28"/>
          <w:szCs w:val="28"/>
        </w:rPr>
        <w:t>Предприятие планирует и дальнейшее совершенствование системы мероприятий по работе с заказчиком (сбор информации, рекламная деятельность, контакты с заказчиками), налаживание коммерческих связей. За счет расширения ассортимента (сувенирная продукция, печати и</w:t>
      </w:r>
      <w:r w:rsidR="00A5641C" w:rsidRPr="003B6703">
        <w:rPr>
          <w:color w:val="000000"/>
          <w:spacing w:val="0"/>
          <w:sz w:val="28"/>
          <w:szCs w:val="28"/>
        </w:rPr>
        <w:t xml:space="preserve"> штампы, аншлаги</w:t>
      </w:r>
      <w:r w:rsidRPr="003B6703">
        <w:rPr>
          <w:color w:val="000000"/>
          <w:spacing w:val="0"/>
          <w:sz w:val="28"/>
          <w:szCs w:val="28"/>
        </w:rPr>
        <w:t>)</w:t>
      </w:r>
      <w:r w:rsidR="00A5641C" w:rsidRPr="003B6703">
        <w:rPr>
          <w:color w:val="000000"/>
          <w:spacing w:val="0"/>
          <w:sz w:val="28"/>
          <w:szCs w:val="28"/>
        </w:rPr>
        <w:t>. П</w:t>
      </w:r>
      <w:r w:rsidRPr="003B6703">
        <w:rPr>
          <w:color w:val="000000"/>
          <w:spacing w:val="0"/>
          <w:sz w:val="28"/>
          <w:szCs w:val="28"/>
        </w:rPr>
        <w:t>редприятие устанавливает более тесные контакты с заказчиками.</w:t>
      </w:r>
      <w:r w:rsidR="003779DC" w:rsidRPr="003B6703">
        <w:rPr>
          <w:b/>
          <w:sz w:val="24"/>
          <w:szCs w:val="24"/>
        </w:rPr>
        <w:t xml:space="preserve">  </w:t>
      </w:r>
      <w:r w:rsidR="003779DC" w:rsidRPr="003B6703">
        <w:rPr>
          <w:sz w:val="28"/>
          <w:szCs w:val="28"/>
        </w:rPr>
        <w:t xml:space="preserve">В 2015 году </w:t>
      </w:r>
      <w:r w:rsidR="003779DC" w:rsidRPr="003B6703">
        <w:rPr>
          <w:color w:val="000000"/>
          <w:spacing w:val="0"/>
          <w:sz w:val="28"/>
          <w:szCs w:val="28"/>
        </w:rPr>
        <w:t xml:space="preserve">ООО «Ленинская типография» </w:t>
      </w:r>
      <w:r w:rsidR="003779DC" w:rsidRPr="003B6703">
        <w:rPr>
          <w:sz w:val="28"/>
          <w:szCs w:val="28"/>
        </w:rPr>
        <w:t>выиграла конкурсы у семи государственных учреждений здравоохранения.</w:t>
      </w:r>
    </w:p>
    <w:p w:rsidR="00A379CF" w:rsidRPr="003B6703" w:rsidRDefault="00A379CF" w:rsidP="00932E97">
      <w:pPr>
        <w:pStyle w:val="1f"/>
        <w:shd w:val="clear" w:color="auto" w:fill="auto"/>
        <w:spacing w:line="240" w:lineRule="auto"/>
        <w:ind w:left="23" w:right="40" w:firstLine="697"/>
        <w:jc w:val="both"/>
        <w:rPr>
          <w:sz w:val="28"/>
          <w:szCs w:val="28"/>
        </w:rPr>
      </w:pPr>
      <w:r w:rsidRPr="003B6703">
        <w:rPr>
          <w:sz w:val="28"/>
          <w:szCs w:val="28"/>
        </w:rPr>
        <w:t>Объем отгруженных товаров собственного производства, выполненных работ и услуг собственными силами в действующих ценах ООО «ХСЛ»  планируется увеличить к уровню 201</w:t>
      </w:r>
      <w:r w:rsidR="007C59A8" w:rsidRPr="003B6703">
        <w:rPr>
          <w:sz w:val="28"/>
          <w:szCs w:val="28"/>
        </w:rPr>
        <w:t>8</w:t>
      </w:r>
      <w:r w:rsidRPr="003B6703">
        <w:rPr>
          <w:sz w:val="28"/>
          <w:szCs w:val="28"/>
        </w:rPr>
        <w:t xml:space="preserve"> года до </w:t>
      </w:r>
      <w:r w:rsidR="007C59A8" w:rsidRPr="003B6703">
        <w:rPr>
          <w:sz w:val="28"/>
          <w:szCs w:val="28"/>
        </w:rPr>
        <w:t>139,675 и 141,631 млн.</w:t>
      </w:r>
      <w:r w:rsidR="000A0788" w:rsidRPr="003B6703">
        <w:rPr>
          <w:sz w:val="28"/>
          <w:szCs w:val="28"/>
        </w:rPr>
        <w:t xml:space="preserve"> </w:t>
      </w:r>
      <w:r w:rsidR="007C59A8" w:rsidRPr="003B6703">
        <w:rPr>
          <w:sz w:val="28"/>
          <w:szCs w:val="28"/>
        </w:rPr>
        <w:t>рублей в первом и втором вариантах соответственно</w:t>
      </w:r>
      <w:r w:rsidRPr="003B6703">
        <w:rPr>
          <w:sz w:val="28"/>
          <w:szCs w:val="28"/>
        </w:rPr>
        <w:t>, что выше уровня 201</w:t>
      </w:r>
      <w:r w:rsidR="007C59A8" w:rsidRPr="003B6703">
        <w:rPr>
          <w:sz w:val="28"/>
          <w:szCs w:val="28"/>
        </w:rPr>
        <w:t>4</w:t>
      </w:r>
      <w:r w:rsidRPr="003B6703">
        <w:rPr>
          <w:sz w:val="28"/>
          <w:szCs w:val="28"/>
        </w:rPr>
        <w:t xml:space="preserve"> года в действующих ценах на </w:t>
      </w:r>
      <w:r w:rsidR="007C59A8" w:rsidRPr="003B6703">
        <w:rPr>
          <w:sz w:val="28"/>
          <w:szCs w:val="28"/>
        </w:rPr>
        <w:t>182,6 и 185,14</w:t>
      </w:r>
      <w:r w:rsidRPr="003B6703">
        <w:rPr>
          <w:sz w:val="28"/>
          <w:szCs w:val="28"/>
        </w:rPr>
        <w:t xml:space="preserve"> процентов. Довести производство кранов до </w:t>
      </w:r>
      <w:r w:rsidR="007C59A8" w:rsidRPr="003B6703">
        <w:rPr>
          <w:sz w:val="28"/>
          <w:szCs w:val="28"/>
        </w:rPr>
        <w:t>2,3</w:t>
      </w:r>
      <w:r w:rsidRPr="003B6703">
        <w:rPr>
          <w:sz w:val="28"/>
          <w:szCs w:val="28"/>
        </w:rPr>
        <w:t xml:space="preserve"> тыс. штук, производство задвижек и затворов до </w:t>
      </w:r>
      <w:r w:rsidR="000A0788" w:rsidRPr="003B6703">
        <w:rPr>
          <w:sz w:val="28"/>
          <w:szCs w:val="28"/>
        </w:rPr>
        <w:t>68 и 73</w:t>
      </w:r>
      <w:r w:rsidRPr="003B6703">
        <w:rPr>
          <w:sz w:val="28"/>
          <w:szCs w:val="28"/>
        </w:rPr>
        <w:t xml:space="preserve"> штук</w:t>
      </w:r>
      <w:r w:rsidR="000A0788" w:rsidRPr="003B6703">
        <w:rPr>
          <w:sz w:val="28"/>
          <w:szCs w:val="28"/>
        </w:rPr>
        <w:t>, электроприводов до 24 штук</w:t>
      </w:r>
      <w:r w:rsidR="0031347E" w:rsidRPr="003B6703">
        <w:rPr>
          <w:sz w:val="28"/>
          <w:szCs w:val="28"/>
        </w:rPr>
        <w:t>, фланцы от 14 штук в 2014 году до 52 штук в 2018 году</w:t>
      </w:r>
      <w:r w:rsidRPr="003B6703">
        <w:rPr>
          <w:sz w:val="28"/>
          <w:szCs w:val="28"/>
        </w:rPr>
        <w:t>.</w:t>
      </w:r>
      <w:r w:rsidR="008814D9" w:rsidRPr="003B6703">
        <w:rPr>
          <w:sz w:val="28"/>
          <w:szCs w:val="28"/>
        </w:rPr>
        <w:t xml:space="preserve"> Индекс производства по данному виду деятельности в сопоставимых ценах в 2018 году планируется на уровне 113,94 и 114,08 тыс.рублей.</w:t>
      </w:r>
    </w:p>
    <w:p w:rsidR="007C0DBC" w:rsidRPr="003B6703" w:rsidRDefault="00C24BCD" w:rsidP="007C0DBC">
      <w:pPr>
        <w:jc w:val="both"/>
        <w:rPr>
          <w:sz w:val="28"/>
          <w:szCs w:val="28"/>
        </w:rPr>
      </w:pPr>
      <w:r w:rsidRPr="003B6703">
        <w:rPr>
          <w:sz w:val="28"/>
          <w:szCs w:val="28"/>
        </w:rPr>
        <w:tab/>
        <w:t xml:space="preserve">На территории Ленинского муниципального района осуществляет деятельность </w:t>
      </w:r>
      <w:r w:rsidR="00FE4558" w:rsidRPr="003B6703">
        <w:rPr>
          <w:sz w:val="28"/>
          <w:szCs w:val="28"/>
        </w:rPr>
        <w:t>ООО «Вега-Нефтепродукт</w:t>
      </w:r>
      <w:r w:rsidR="005553F3" w:rsidRPr="003B6703">
        <w:rPr>
          <w:sz w:val="28"/>
          <w:szCs w:val="28"/>
        </w:rPr>
        <w:t>»</w:t>
      </w:r>
      <w:r w:rsidR="007C0DBC" w:rsidRPr="003B6703">
        <w:rPr>
          <w:sz w:val="28"/>
          <w:szCs w:val="28"/>
        </w:rPr>
        <w:t>, занимающихся розничной торговлей моторного топлива</w:t>
      </w:r>
      <w:r w:rsidR="005553F3" w:rsidRPr="003B6703">
        <w:rPr>
          <w:sz w:val="28"/>
          <w:szCs w:val="28"/>
        </w:rPr>
        <w:t>.</w:t>
      </w:r>
      <w:r w:rsidR="00F17F9C" w:rsidRPr="003B6703">
        <w:rPr>
          <w:sz w:val="28"/>
          <w:szCs w:val="28"/>
        </w:rPr>
        <w:t xml:space="preserve"> </w:t>
      </w:r>
      <w:r w:rsidR="00932E97" w:rsidRPr="003B6703">
        <w:rPr>
          <w:sz w:val="28"/>
          <w:szCs w:val="28"/>
        </w:rPr>
        <w:t>Объем отгруженных товаров за 201</w:t>
      </w:r>
      <w:r w:rsidR="0031347E" w:rsidRPr="003B6703">
        <w:rPr>
          <w:sz w:val="28"/>
          <w:szCs w:val="28"/>
        </w:rPr>
        <w:t>4</w:t>
      </w:r>
      <w:r w:rsidR="00932E97" w:rsidRPr="003B6703">
        <w:rPr>
          <w:sz w:val="28"/>
          <w:szCs w:val="28"/>
        </w:rPr>
        <w:t xml:space="preserve"> год составил </w:t>
      </w:r>
      <w:r w:rsidR="008814D9" w:rsidRPr="003B6703">
        <w:rPr>
          <w:sz w:val="28"/>
          <w:szCs w:val="28"/>
        </w:rPr>
        <w:t xml:space="preserve">342,7 </w:t>
      </w:r>
      <w:r w:rsidR="00932E97" w:rsidRPr="003B6703">
        <w:rPr>
          <w:sz w:val="28"/>
          <w:szCs w:val="28"/>
        </w:rPr>
        <w:t>млн.рублей.</w:t>
      </w:r>
    </w:p>
    <w:p w:rsidR="00932E97" w:rsidRPr="00942A16" w:rsidRDefault="00932E97" w:rsidP="00942A16">
      <w:pPr>
        <w:pStyle w:val="1"/>
        <w:jc w:val="both"/>
        <w:rPr>
          <w:b w:val="0"/>
          <w:szCs w:val="28"/>
        </w:rPr>
      </w:pPr>
      <w:r w:rsidRPr="003B6703">
        <w:rPr>
          <w:szCs w:val="28"/>
        </w:rPr>
        <w:tab/>
      </w:r>
      <w:r w:rsidRPr="00942A16">
        <w:rPr>
          <w:b w:val="0"/>
          <w:szCs w:val="28"/>
        </w:rPr>
        <w:t xml:space="preserve">По организациям, занятым в разделе ОКВЭД </w:t>
      </w:r>
      <w:r w:rsidR="00003C56" w:rsidRPr="00942A16">
        <w:rPr>
          <w:b w:val="0"/>
          <w:szCs w:val="28"/>
        </w:rPr>
        <w:t>«П</w:t>
      </w:r>
      <w:r w:rsidRPr="00942A16">
        <w:rPr>
          <w:b w:val="0"/>
          <w:szCs w:val="28"/>
        </w:rPr>
        <w:t>роизводство и распределение электроэнергии, газа и воды</w:t>
      </w:r>
      <w:r w:rsidR="00003C56" w:rsidRPr="00942A16">
        <w:rPr>
          <w:b w:val="0"/>
          <w:szCs w:val="28"/>
        </w:rPr>
        <w:t>» объем отгруженных товаров выполненных работ и услуг собственными силами по данному виду за 201</w:t>
      </w:r>
      <w:r w:rsidR="008814D9" w:rsidRPr="00942A16">
        <w:rPr>
          <w:b w:val="0"/>
          <w:szCs w:val="28"/>
        </w:rPr>
        <w:t>4</w:t>
      </w:r>
      <w:r w:rsidR="00003C56" w:rsidRPr="00942A16">
        <w:rPr>
          <w:b w:val="0"/>
          <w:szCs w:val="28"/>
        </w:rPr>
        <w:t xml:space="preserve"> год составил </w:t>
      </w:r>
      <w:r w:rsidR="00F75596" w:rsidRPr="00942A16">
        <w:rPr>
          <w:b w:val="0"/>
          <w:szCs w:val="28"/>
        </w:rPr>
        <w:t xml:space="preserve">119,095 млн.рублей. </w:t>
      </w:r>
      <w:r w:rsidR="004561FE" w:rsidRPr="00942A16">
        <w:rPr>
          <w:b w:val="0"/>
          <w:szCs w:val="28"/>
        </w:rPr>
        <w:t>На незначительный рост показателя повлияло снижение объем</w:t>
      </w:r>
      <w:r w:rsidR="00273617" w:rsidRPr="00942A16">
        <w:rPr>
          <w:b w:val="0"/>
          <w:szCs w:val="28"/>
        </w:rPr>
        <w:t>а</w:t>
      </w:r>
      <w:r w:rsidR="004561FE" w:rsidRPr="00942A16">
        <w:rPr>
          <w:b w:val="0"/>
          <w:szCs w:val="28"/>
        </w:rPr>
        <w:t xml:space="preserve"> отгруженных товаров  </w:t>
      </w:r>
      <w:r w:rsidR="00273617" w:rsidRPr="00942A16">
        <w:rPr>
          <w:b w:val="0"/>
          <w:szCs w:val="28"/>
        </w:rPr>
        <w:t xml:space="preserve">по МУП «Вера» с 2,8 млн.рублей в 2013 году до 1,81 млн.рублей в 2014 году в результате </w:t>
      </w:r>
      <w:r w:rsidR="00063A77" w:rsidRPr="00942A16">
        <w:rPr>
          <w:b w:val="0"/>
          <w:szCs w:val="28"/>
        </w:rPr>
        <w:t>передачи БМК-400 на баланс администрации Ленинского муниципального района</w:t>
      </w:r>
      <w:r w:rsidR="00A4486F" w:rsidRPr="00942A16">
        <w:rPr>
          <w:b w:val="0"/>
          <w:szCs w:val="28"/>
        </w:rPr>
        <w:t>. Сокращен объем отгруженных товаров по МУП «</w:t>
      </w:r>
      <w:r w:rsidR="00BA1DFA" w:rsidRPr="00942A16">
        <w:rPr>
          <w:b w:val="0"/>
          <w:szCs w:val="28"/>
        </w:rPr>
        <w:t xml:space="preserve">Родник» Колобовское сельское поселение </w:t>
      </w:r>
      <w:r w:rsidR="00DD25A3" w:rsidRPr="00942A16">
        <w:rPr>
          <w:b w:val="0"/>
          <w:szCs w:val="28"/>
        </w:rPr>
        <w:t xml:space="preserve"> в результате приостановления деятельности. С целью увеличения прогнозных показателей </w:t>
      </w:r>
      <w:r w:rsidR="0095544C" w:rsidRPr="00942A16">
        <w:rPr>
          <w:b w:val="0"/>
          <w:szCs w:val="28"/>
        </w:rPr>
        <w:t>предприятия, занятые по данному виду деятельности ежегодно производится ремонт и замена ветхих и изношенных водопроводных сетей протяженнос</w:t>
      </w:r>
      <w:r w:rsidR="00272B47" w:rsidRPr="00942A16">
        <w:rPr>
          <w:b w:val="0"/>
          <w:szCs w:val="28"/>
        </w:rPr>
        <w:t>тью  до 2 км в год.</w:t>
      </w:r>
      <w:r w:rsidR="00DD25A3" w:rsidRPr="00942A16">
        <w:rPr>
          <w:b w:val="0"/>
          <w:szCs w:val="28"/>
        </w:rPr>
        <w:t xml:space="preserve"> </w:t>
      </w:r>
      <w:r w:rsidR="00003C56" w:rsidRPr="00942A16">
        <w:rPr>
          <w:b w:val="0"/>
          <w:bCs/>
          <w:szCs w:val="28"/>
        </w:rPr>
        <w:t xml:space="preserve"> К плановому периоду 201</w:t>
      </w:r>
      <w:r w:rsidR="00272B47" w:rsidRPr="00942A16">
        <w:rPr>
          <w:b w:val="0"/>
          <w:bCs/>
          <w:szCs w:val="28"/>
        </w:rPr>
        <w:t>8</w:t>
      </w:r>
      <w:r w:rsidR="00003C56" w:rsidRPr="00942A16">
        <w:rPr>
          <w:b w:val="0"/>
          <w:bCs/>
          <w:szCs w:val="28"/>
        </w:rPr>
        <w:t xml:space="preserve"> года </w:t>
      </w:r>
      <w:r w:rsidR="00003C56" w:rsidRPr="00942A16">
        <w:rPr>
          <w:b w:val="0"/>
          <w:szCs w:val="28"/>
        </w:rPr>
        <w:t xml:space="preserve">объем отгруженных товаров выполненных работ и услуг собственными силами возрастет до </w:t>
      </w:r>
      <w:r w:rsidR="00272B47" w:rsidRPr="00942A16">
        <w:rPr>
          <w:b w:val="0"/>
          <w:szCs w:val="28"/>
        </w:rPr>
        <w:t>150,725 и 153,932 млн.рублей в первом и втором вариантах соответственно</w:t>
      </w:r>
      <w:r w:rsidR="00003C56" w:rsidRPr="00942A16">
        <w:rPr>
          <w:b w:val="0"/>
          <w:szCs w:val="28"/>
        </w:rPr>
        <w:t>. Темп роста в 201</w:t>
      </w:r>
      <w:r w:rsidR="00272B47" w:rsidRPr="00942A16">
        <w:rPr>
          <w:b w:val="0"/>
          <w:szCs w:val="28"/>
        </w:rPr>
        <w:t xml:space="preserve">8 </w:t>
      </w:r>
      <w:r w:rsidR="00003C56" w:rsidRPr="00942A16">
        <w:rPr>
          <w:b w:val="0"/>
          <w:szCs w:val="28"/>
        </w:rPr>
        <w:t>году по отношению к уровню 201</w:t>
      </w:r>
      <w:r w:rsidR="00272B47" w:rsidRPr="00942A16">
        <w:rPr>
          <w:b w:val="0"/>
          <w:szCs w:val="28"/>
        </w:rPr>
        <w:t>4</w:t>
      </w:r>
      <w:r w:rsidR="00003C56" w:rsidRPr="00942A16">
        <w:rPr>
          <w:b w:val="0"/>
          <w:szCs w:val="28"/>
        </w:rPr>
        <w:t xml:space="preserve"> года в действующих ценах составит </w:t>
      </w:r>
      <w:r w:rsidR="001A6D8A" w:rsidRPr="00942A16">
        <w:rPr>
          <w:b w:val="0"/>
          <w:szCs w:val="28"/>
        </w:rPr>
        <w:t>126,56 и 129,25</w:t>
      </w:r>
      <w:r w:rsidR="00003C56" w:rsidRPr="00942A16">
        <w:rPr>
          <w:b w:val="0"/>
          <w:szCs w:val="28"/>
        </w:rPr>
        <w:t xml:space="preserve"> процентов.</w:t>
      </w:r>
      <w:r w:rsidR="00EC258B" w:rsidRPr="00942A16">
        <w:rPr>
          <w:b w:val="0"/>
          <w:szCs w:val="28"/>
        </w:rPr>
        <w:t xml:space="preserve"> В 2014 году подача </w:t>
      </w:r>
      <w:r w:rsidR="004032D7" w:rsidRPr="00942A16">
        <w:rPr>
          <w:b w:val="0"/>
          <w:szCs w:val="28"/>
        </w:rPr>
        <w:t xml:space="preserve">водоснабжения </w:t>
      </w:r>
      <w:r w:rsidR="00EC258B" w:rsidRPr="00942A16">
        <w:rPr>
          <w:b w:val="0"/>
          <w:szCs w:val="28"/>
        </w:rPr>
        <w:t xml:space="preserve">составила </w:t>
      </w:r>
      <w:r w:rsidR="004032D7" w:rsidRPr="00942A16">
        <w:rPr>
          <w:b w:val="0"/>
          <w:szCs w:val="28"/>
        </w:rPr>
        <w:t>726,81т</w:t>
      </w:r>
      <w:r w:rsidR="00EC258B" w:rsidRPr="00942A16">
        <w:rPr>
          <w:b w:val="0"/>
          <w:szCs w:val="28"/>
        </w:rPr>
        <w:t>ыс.</w:t>
      </w:r>
      <w:r w:rsidR="004032D7" w:rsidRPr="00942A16">
        <w:rPr>
          <w:b w:val="0"/>
          <w:szCs w:val="28"/>
        </w:rPr>
        <w:t>м3</w:t>
      </w:r>
      <w:r w:rsidR="00BA1302" w:rsidRPr="00942A16">
        <w:rPr>
          <w:b w:val="0"/>
          <w:szCs w:val="28"/>
        </w:rPr>
        <w:t xml:space="preserve">. В рамках реализации Федерального Закона от 23.11.2009 года № 261-ФЗ </w:t>
      </w:r>
      <w:r w:rsidR="000D3F75" w:rsidRPr="00942A16">
        <w:rPr>
          <w:b w:val="0"/>
          <w:szCs w:val="28"/>
        </w:rPr>
        <w:t>«</w:t>
      </w:r>
      <w:r w:rsidR="000D3F75" w:rsidRPr="00942A16">
        <w:rPr>
          <w:b w:val="0"/>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42A16">
        <w:rPr>
          <w:b w:val="0"/>
        </w:rPr>
        <w:t xml:space="preserve"> </w:t>
      </w:r>
      <w:r w:rsidR="00BA1302" w:rsidRPr="00942A16">
        <w:rPr>
          <w:b w:val="0"/>
          <w:szCs w:val="28"/>
        </w:rPr>
        <w:t>проводится работа по внедрению приборов учета для всех категорий потребителей</w:t>
      </w:r>
      <w:r w:rsidR="0061270C" w:rsidRPr="00942A16">
        <w:rPr>
          <w:b w:val="0"/>
          <w:szCs w:val="28"/>
        </w:rPr>
        <w:t>, в результате объем потребления воды снизится до 618,69 и 667,76 тыс.м3 в первом и втором вариантах соответственно.</w:t>
      </w:r>
    </w:p>
    <w:p w:rsidR="00C24BCD" w:rsidRPr="003B6703" w:rsidRDefault="00C24BCD" w:rsidP="00C24BCD">
      <w:pPr>
        <w:jc w:val="both"/>
        <w:rPr>
          <w:sz w:val="28"/>
          <w:szCs w:val="28"/>
        </w:rPr>
      </w:pPr>
      <w:r w:rsidRPr="003B6703">
        <w:rPr>
          <w:sz w:val="28"/>
          <w:szCs w:val="28"/>
        </w:rPr>
        <w:t xml:space="preserve"> </w:t>
      </w:r>
      <w:r w:rsidR="00003C56" w:rsidRPr="003B6703">
        <w:rPr>
          <w:sz w:val="28"/>
          <w:szCs w:val="28"/>
        </w:rPr>
        <w:tab/>
      </w:r>
      <w:r w:rsidRPr="003B6703">
        <w:rPr>
          <w:sz w:val="28"/>
          <w:szCs w:val="28"/>
        </w:rPr>
        <w:t xml:space="preserve">Продолжает деятельность ООО «Ленинский рыбоцех», занимающиеся выловом рыбы и водных биоресурсов в реках, озерах и прудах </w:t>
      </w:r>
      <w:r w:rsidR="00DB4000" w:rsidRPr="003B6703">
        <w:rPr>
          <w:sz w:val="28"/>
          <w:szCs w:val="28"/>
        </w:rPr>
        <w:t>сельскохозяйственных</w:t>
      </w:r>
      <w:r w:rsidRPr="003B6703">
        <w:rPr>
          <w:sz w:val="28"/>
          <w:szCs w:val="28"/>
        </w:rPr>
        <w:t xml:space="preserve"> товаропроизводителей, а также переработкой и консервированием рыбо- и морепродуктов, розничная торговля рыбой, ракообразными и моллюсками.</w:t>
      </w:r>
    </w:p>
    <w:p w:rsidR="00003C56" w:rsidRPr="003B6703" w:rsidRDefault="00003C56" w:rsidP="00003C56">
      <w:pPr>
        <w:ind w:firstLine="525"/>
        <w:jc w:val="both"/>
        <w:rPr>
          <w:sz w:val="28"/>
          <w:szCs w:val="28"/>
        </w:rPr>
      </w:pPr>
      <w:r w:rsidRPr="003B6703">
        <w:rPr>
          <w:sz w:val="28"/>
          <w:szCs w:val="28"/>
        </w:rPr>
        <w:t>Общий объем отгруженных товаров собственного производства, выполненных работ и услуг собственными силами по Ленинскому муниципальному району в 201</w:t>
      </w:r>
      <w:r w:rsidR="008164BE" w:rsidRPr="003B6703">
        <w:rPr>
          <w:sz w:val="28"/>
          <w:szCs w:val="28"/>
        </w:rPr>
        <w:t>5</w:t>
      </w:r>
      <w:r w:rsidRPr="003B6703">
        <w:rPr>
          <w:sz w:val="28"/>
          <w:szCs w:val="28"/>
        </w:rPr>
        <w:t xml:space="preserve"> году ожидается в сумме </w:t>
      </w:r>
      <w:r w:rsidR="008164BE" w:rsidRPr="003B6703">
        <w:rPr>
          <w:sz w:val="28"/>
          <w:szCs w:val="28"/>
        </w:rPr>
        <w:t xml:space="preserve">391,105 </w:t>
      </w:r>
      <w:r w:rsidRPr="003B6703">
        <w:rPr>
          <w:sz w:val="28"/>
          <w:szCs w:val="28"/>
        </w:rPr>
        <w:t xml:space="preserve"> млн.рублей  или </w:t>
      </w:r>
      <w:r w:rsidR="008164BE" w:rsidRPr="003B6703">
        <w:rPr>
          <w:sz w:val="28"/>
          <w:szCs w:val="28"/>
        </w:rPr>
        <w:t>100,03</w:t>
      </w:r>
      <w:r w:rsidRPr="003B6703">
        <w:rPr>
          <w:sz w:val="28"/>
          <w:szCs w:val="28"/>
        </w:rPr>
        <w:t xml:space="preserve"> процентов в действующих ценах к уровню 201</w:t>
      </w:r>
      <w:r w:rsidR="008164BE" w:rsidRPr="003B6703">
        <w:rPr>
          <w:sz w:val="28"/>
          <w:szCs w:val="28"/>
        </w:rPr>
        <w:t>4</w:t>
      </w:r>
      <w:r w:rsidR="009151E4">
        <w:rPr>
          <w:sz w:val="28"/>
          <w:szCs w:val="28"/>
        </w:rPr>
        <w:t xml:space="preserve"> года.</w:t>
      </w:r>
      <w:r w:rsidRPr="003B6703">
        <w:rPr>
          <w:sz w:val="28"/>
          <w:szCs w:val="28"/>
        </w:rPr>
        <w:t xml:space="preserve"> На период 201</w:t>
      </w:r>
      <w:r w:rsidR="008A51C9" w:rsidRPr="003B6703">
        <w:rPr>
          <w:sz w:val="28"/>
          <w:szCs w:val="28"/>
        </w:rPr>
        <w:t>6</w:t>
      </w:r>
      <w:r w:rsidRPr="003B6703">
        <w:rPr>
          <w:sz w:val="28"/>
          <w:szCs w:val="28"/>
        </w:rPr>
        <w:t xml:space="preserve"> года данный показатель прогнозируется в размере: </w:t>
      </w:r>
      <w:r w:rsidR="008A51C9" w:rsidRPr="003B6703">
        <w:rPr>
          <w:sz w:val="28"/>
          <w:szCs w:val="28"/>
        </w:rPr>
        <w:t xml:space="preserve">422,276 и 430,801 </w:t>
      </w:r>
      <w:r w:rsidRPr="003B6703">
        <w:rPr>
          <w:sz w:val="28"/>
          <w:szCs w:val="28"/>
        </w:rPr>
        <w:t>млн.рублей в первом варианте и  во втором варианте  (</w:t>
      </w:r>
      <w:r w:rsidR="00B509AA" w:rsidRPr="003B6703">
        <w:rPr>
          <w:sz w:val="28"/>
          <w:szCs w:val="28"/>
        </w:rPr>
        <w:t>108,0</w:t>
      </w:r>
      <w:r w:rsidRPr="003B6703">
        <w:rPr>
          <w:sz w:val="28"/>
          <w:szCs w:val="28"/>
        </w:rPr>
        <w:t xml:space="preserve"> процента</w:t>
      </w:r>
      <w:r w:rsidR="00A379CF" w:rsidRPr="003B6703">
        <w:rPr>
          <w:sz w:val="28"/>
          <w:szCs w:val="28"/>
        </w:rPr>
        <w:t xml:space="preserve"> и </w:t>
      </w:r>
      <w:r w:rsidR="00B509AA" w:rsidRPr="003B6703">
        <w:rPr>
          <w:sz w:val="28"/>
          <w:szCs w:val="28"/>
        </w:rPr>
        <w:t>110,18</w:t>
      </w:r>
      <w:r w:rsidR="00A379CF" w:rsidRPr="003B6703">
        <w:rPr>
          <w:sz w:val="28"/>
          <w:szCs w:val="28"/>
        </w:rPr>
        <w:t xml:space="preserve">  процента </w:t>
      </w:r>
      <w:r w:rsidRPr="003B6703">
        <w:rPr>
          <w:sz w:val="28"/>
          <w:szCs w:val="28"/>
        </w:rPr>
        <w:t>к 201</w:t>
      </w:r>
      <w:r w:rsidR="00B509AA" w:rsidRPr="003B6703">
        <w:rPr>
          <w:sz w:val="28"/>
          <w:szCs w:val="28"/>
        </w:rPr>
        <w:t>4</w:t>
      </w:r>
      <w:r w:rsidRPr="003B6703">
        <w:rPr>
          <w:sz w:val="28"/>
          <w:szCs w:val="28"/>
        </w:rPr>
        <w:t xml:space="preserve"> году</w:t>
      </w:r>
      <w:r w:rsidR="00A379CF" w:rsidRPr="003B6703">
        <w:rPr>
          <w:sz w:val="28"/>
          <w:szCs w:val="28"/>
        </w:rPr>
        <w:t xml:space="preserve"> в действующих ценах</w:t>
      </w:r>
      <w:r w:rsidRPr="003B6703">
        <w:rPr>
          <w:sz w:val="28"/>
          <w:szCs w:val="28"/>
        </w:rPr>
        <w:t xml:space="preserve">),  </w:t>
      </w:r>
      <w:r w:rsidR="00B509AA" w:rsidRPr="003B6703">
        <w:rPr>
          <w:sz w:val="28"/>
          <w:szCs w:val="28"/>
        </w:rPr>
        <w:t>457,51</w:t>
      </w:r>
      <w:r w:rsidR="00A379CF" w:rsidRPr="003B6703">
        <w:rPr>
          <w:sz w:val="28"/>
          <w:szCs w:val="28"/>
        </w:rPr>
        <w:t xml:space="preserve"> млн.рублей и </w:t>
      </w:r>
      <w:r w:rsidR="00B509AA" w:rsidRPr="003B6703">
        <w:rPr>
          <w:sz w:val="28"/>
          <w:szCs w:val="28"/>
        </w:rPr>
        <w:t>461,802</w:t>
      </w:r>
      <w:r w:rsidRPr="003B6703">
        <w:rPr>
          <w:sz w:val="28"/>
          <w:szCs w:val="28"/>
        </w:rPr>
        <w:t xml:space="preserve"> млн.рублей </w:t>
      </w:r>
      <w:r w:rsidR="00A379CF" w:rsidRPr="003B6703">
        <w:rPr>
          <w:sz w:val="28"/>
          <w:szCs w:val="28"/>
        </w:rPr>
        <w:t xml:space="preserve"> в первом и втором вариантах 201</w:t>
      </w:r>
      <w:r w:rsidR="00B509AA" w:rsidRPr="003B6703">
        <w:rPr>
          <w:sz w:val="28"/>
          <w:szCs w:val="28"/>
        </w:rPr>
        <w:t>7</w:t>
      </w:r>
      <w:r w:rsidR="00A379CF" w:rsidRPr="003B6703">
        <w:rPr>
          <w:sz w:val="28"/>
          <w:szCs w:val="28"/>
        </w:rPr>
        <w:t xml:space="preserve"> года  </w:t>
      </w:r>
      <w:r w:rsidRPr="003B6703">
        <w:rPr>
          <w:sz w:val="28"/>
          <w:szCs w:val="28"/>
        </w:rPr>
        <w:t>(</w:t>
      </w:r>
      <w:r w:rsidR="00B509AA" w:rsidRPr="003B6703">
        <w:rPr>
          <w:sz w:val="28"/>
          <w:szCs w:val="28"/>
        </w:rPr>
        <w:t>117,02</w:t>
      </w:r>
      <w:r w:rsidR="00A379CF" w:rsidRPr="003B6703">
        <w:rPr>
          <w:sz w:val="28"/>
          <w:szCs w:val="28"/>
        </w:rPr>
        <w:t xml:space="preserve"> и </w:t>
      </w:r>
      <w:r w:rsidR="00B509AA" w:rsidRPr="003B6703">
        <w:rPr>
          <w:sz w:val="28"/>
          <w:szCs w:val="28"/>
        </w:rPr>
        <w:t>118,11</w:t>
      </w:r>
      <w:r w:rsidR="00A379CF" w:rsidRPr="003B6703">
        <w:rPr>
          <w:sz w:val="28"/>
          <w:szCs w:val="28"/>
        </w:rPr>
        <w:t xml:space="preserve"> </w:t>
      </w:r>
      <w:r w:rsidRPr="003B6703">
        <w:rPr>
          <w:sz w:val="28"/>
          <w:szCs w:val="28"/>
        </w:rPr>
        <w:t xml:space="preserve"> процент</w:t>
      </w:r>
      <w:r w:rsidR="00A379CF" w:rsidRPr="003B6703">
        <w:rPr>
          <w:sz w:val="28"/>
          <w:szCs w:val="28"/>
        </w:rPr>
        <w:t xml:space="preserve">ов </w:t>
      </w:r>
      <w:r w:rsidRPr="003B6703">
        <w:rPr>
          <w:sz w:val="28"/>
          <w:szCs w:val="28"/>
        </w:rPr>
        <w:t>к 201</w:t>
      </w:r>
      <w:r w:rsidR="00B509AA" w:rsidRPr="003B6703">
        <w:rPr>
          <w:sz w:val="28"/>
          <w:szCs w:val="28"/>
        </w:rPr>
        <w:t>4</w:t>
      </w:r>
      <w:r w:rsidRPr="003B6703">
        <w:rPr>
          <w:sz w:val="28"/>
          <w:szCs w:val="28"/>
        </w:rPr>
        <w:t xml:space="preserve"> году</w:t>
      </w:r>
      <w:r w:rsidR="00A379CF" w:rsidRPr="003B6703">
        <w:rPr>
          <w:sz w:val="28"/>
          <w:szCs w:val="28"/>
        </w:rPr>
        <w:t xml:space="preserve"> в действующих ценах</w:t>
      </w:r>
      <w:r w:rsidRPr="003B6703">
        <w:rPr>
          <w:sz w:val="28"/>
          <w:szCs w:val="28"/>
        </w:rPr>
        <w:t xml:space="preserve">), </w:t>
      </w:r>
      <w:r w:rsidR="00E01F45" w:rsidRPr="003B6703">
        <w:rPr>
          <w:sz w:val="28"/>
          <w:szCs w:val="28"/>
        </w:rPr>
        <w:t>496,414</w:t>
      </w:r>
      <w:r w:rsidR="00A379CF" w:rsidRPr="003B6703">
        <w:rPr>
          <w:sz w:val="28"/>
          <w:szCs w:val="28"/>
        </w:rPr>
        <w:t xml:space="preserve"> млн.рублей и </w:t>
      </w:r>
      <w:r w:rsidR="00E01F45" w:rsidRPr="003B6703">
        <w:rPr>
          <w:sz w:val="28"/>
          <w:szCs w:val="28"/>
        </w:rPr>
        <w:t>502,893</w:t>
      </w:r>
      <w:r w:rsidR="00A379CF" w:rsidRPr="003B6703">
        <w:rPr>
          <w:sz w:val="28"/>
          <w:szCs w:val="28"/>
        </w:rPr>
        <w:t xml:space="preserve"> млн.рублей </w:t>
      </w:r>
      <w:r w:rsidRPr="003B6703">
        <w:rPr>
          <w:sz w:val="28"/>
          <w:szCs w:val="28"/>
        </w:rPr>
        <w:t xml:space="preserve"> на 201</w:t>
      </w:r>
      <w:r w:rsidR="00E01F45" w:rsidRPr="003B6703">
        <w:rPr>
          <w:sz w:val="28"/>
          <w:szCs w:val="28"/>
        </w:rPr>
        <w:t>8</w:t>
      </w:r>
      <w:r w:rsidRPr="003B6703">
        <w:rPr>
          <w:sz w:val="28"/>
          <w:szCs w:val="28"/>
        </w:rPr>
        <w:t xml:space="preserve"> год (</w:t>
      </w:r>
      <w:r w:rsidR="00E01F45" w:rsidRPr="003B6703">
        <w:rPr>
          <w:sz w:val="28"/>
          <w:szCs w:val="28"/>
        </w:rPr>
        <w:t>126,97</w:t>
      </w:r>
      <w:r w:rsidR="00A379CF" w:rsidRPr="003B6703">
        <w:rPr>
          <w:sz w:val="28"/>
          <w:szCs w:val="28"/>
        </w:rPr>
        <w:t xml:space="preserve"> и </w:t>
      </w:r>
      <w:r w:rsidR="00E01F45" w:rsidRPr="003B6703">
        <w:rPr>
          <w:sz w:val="28"/>
          <w:szCs w:val="28"/>
        </w:rPr>
        <w:t>128,62</w:t>
      </w:r>
      <w:r w:rsidR="00A379CF" w:rsidRPr="003B6703">
        <w:rPr>
          <w:sz w:val="28"/>
          <w:szCs w:val="28"/>
        </w:rPr>
        <w:t xml:space="preserve"> </w:t>
      </w:r>
      <w:r w:rsidRPr="003B6703">
        <w:rPr>
          <w:sz w:val="28"/>
          <w:szCs w:val="28"/>
        </w:rPr>
        <w:t>процент</w:t>
      </w:r>
      <w:r w:rsidR="00A379CF" w:rsidRPr="003B6703">
        <w:rPr>
          <w:sz w:val="28"/>
          <w:szCs w:val="28"/>
        </w:rPr>
        <w:t>ов к 201</w:t>
      </w:r>
      <w:r w:rsidR="00EF1448" w:rsidRPr="003B6703">
        <w:rPr>
          <w:sz w:val="28"/>
          <w:szCs w:val="28"/>
        </w:rPr>
        <w:t>4</w:t>
      </w:r>
      <w:r w:rsidR="00A379CF" w:rsidRPr="003B6703">
        <w:rPr>
          <w:sz w:val="28"/>
          <w:szCs w:val="28"/>
        </w:rPr>
        <w:t xml:space="preserve"> году в действующих ценах).</w:t>
      </w:r>
    </w:p>
    <w:p w:rsidR="005B6B21" w:rsidRDefault="005B6B21" w:rsidP="000813D7">
      <w:pPr>
        <w:ind w:firstLine="525"/>
        <w:jc w:val="center"/>
        <w:rPr>
          <w:sz w:val="28"/>
          <w:szCs w:val="28"/>
        </w:rPr>
      </w:pPr>
    </w:p>
    <w:p w:rsidR="00575F8C" w:rsidRPr="003B6703" w:rsidRDefault="00575F8C" w:rsidP="000813D7">
      <w:pPr>
        <w:ind w:firstLine="525"/>
        <w:jc w:val="center"/>
        <w:rPr>
          <w:sz w:val="28"/>
          <w:szCs w:val="28"/>
        </w:rPr>
      </w:pPr>
      <w:r w:rsidRPr="003B6703">
        <w:rPr>
          <w:sz w:val="28"/>
          <w:szCs w:val="28"/>
        </w:rPr>
        <w:t>2.</w:t>
      </w:r>
      <w:r w:rsidR="00E85B9E" w:rsidRPr="003B6703">
        <w:rPr>
          <w:sz w:val="28"/>
          <w:szCs w:val="28"/>
        </w:rPr>
        <w:t>2</w:t>
      </w:r>
      <w:r w:rsidRPr="003B6703">
        <w:rPr>
          <w:sz w:val="28"/>
          <w:szCs w:val="28"/>
        </w:rPr>
        <w:t>. Сельское хозяйство</w:t>
      </w:r>
    </w:p>
    <w:p w:rsidR="00A17189" w:rsidRPr="003B6703" w:rsidRDefault="00A17189" w:rsidP="000813D7">
      <w:pPr>
        <w:ind w:firstLine="525"/>
        <w:jc w:val="center"/>
        <w:rPr>
          <w:sz w:val="28"/>
          <w:szCs w:val="28"/>
        </w:rPr>
      </w:pPr>
    </w:p>
    <w:p w:rsidR="00827A57" w:rsidRPr="003B6703" w:rsidRDefault="00827A57" w:rsidP="008B5144">
      <w:pPr>
        <w:pStyle w:val="1f"/>
        <w:shd w:val="clear" w:color="auto" w:fill="auto"/>
        <w:tabs>
          <w:tab w:val="left" w:pos="567"/>
        </w:tabs>
        <w:spacing w:line="240" w:lineRule="auto"/>
        <w:ind w:left="20" w:right="20"/>
        <w:jc w:val="both"/>
        <w:rPr>
          <w:sz w:val="28"/>
          <w:szCs w:val="28"/>
        </w:rPr>
      </w:pPr>
      <w:r w:rsidRPr="003B6703">
        <w:rPr>
          <w:color w:val="000000"/>
          <w:spacing w:val="0"/>
          <w:sz w:val="28"/>
          <w:szCs w:val="28"/>
        </w:rPr>
        <w:tab/>
        <w:t>Сельское хозяйство является важным направлением развития Ленинского муниципального района. За 2014 год хозяйствами всех категорий получено 1862,06 млн. рублей валовой продукции сельского хозяйства в фактически действующих ценах, в том числе 859,71 млн. рублей продукции растениеводства и 1002,35 млн. рублей продукции животноводства. Индекс производства продукции сельского хозяйства в сопоставимых ценах к 2013 году составил 98,8 процента, в том числе: индекс производства продукции растениеводства -101,1 процента, индекс производства продукции</w:t>
      </w:r>
      <w:r w:rsidR="008B5144" w:rsidRPr="003B6703">
        <w:rPr>
          <w:color w:val="000000"/>
          <w:spacing w:val="0"/>
          <w:sz w:val="28"/>
          <w:szCs w:val="28"/>
        </w:rPr>
        <w:t xml:space="preserve"> </w:t>
      </w:r>
      <w:r w:rsidRPr="003B6703">
        <w:rPr>
          <w:color w:val="000000"/>
          <w:spacing w:val="0"/>
          <w:sz w:val="28"/>
          <w:szCs w:val="28"/>
        </w:rPr>
        <w:t>животноводства - 97,68 процента.</w:t>
      </w:r>
    </w:p>
    <w:p w:rsidR="00827A57" w:rsidRPr="003B6703" w:rsidRDefault="00827A57" w:rsidP="00827A57">
      <w:pPr>
        <w:pStyle w:val="1f"/>
        <w:shd w:val="clear" w:color="auto" w:fill="auto"/>
        <w:spacing w:line="240" w:lineRule="auto"/>
        <w:ind w:left="20" w:right="20" w:firstLine="720"/>
        <w:jc w:val="both"/>
        <w:rPr>
          <w:sz w:val="28"/>
          <w:szCs w:val="28"/>
        </w:rPr>
      </w:pPr>
      <w:r w:rsidRPr="003B6703">
        <w:rPr>
          <w:color w:val="000000"/>
          <w:spacing w:val="0"/>
          <w:sz w:val="28"/>
          <w:szCs w:val="28"/>
        </w:rPr>
        <w:t>В силу аномальных погодных явлений 2014 год, ставший шестым засушливым годом подряд, сложился тяжелым. Получено зерна 8512 тонн, что меньше ожидаемого уровня в результате засухи. Уборочная площадь составила 13619 га. Средняя урожайность по всем категориям хозяйств 6,2 ц/га.</w:t>
      </w:r>
    </w:p>
    <w:p w:rsidR="00827A57" w:rsidRPr="003B6703" w:rsidRDefault="00827A57" w:rsidP="00827A57">
      <w:pPr>
        <w:pStyle w:val="1f"/>
        <w:shd w:val="clear" w:color="auto" w:fill="auto"/>
        <w:spacing w:line="240" w:lineRule="auto"/>
        <w:ind w:left="20" w:right="20" w:firstLine="400"/>
        <w:jc w:val="both"/>
        <w:rPr>
          <w:sz w:val="28"/>
          <w:szCs w:val="28"/>
        </w:rPr>
      </w:pPr>
      <w:r w:rsidRPr="003B6703">
        <w:rPr>
          <w:color w:val="000000"/>
          <w:spacing w:val="0"/>
          <w:sz w:val="28"/>
          <w:szCs w:val="28"/>
        </w:rPr>
        <w:t>В 2014 году на территории района функционировало 9 сельскохозяйст</w:t>
      </w:r>
      <w:r w:rsidR="00C16ED9">
        <w:rPr>
          <w:color w:val="000000"/>
          <w:spacing w:val="0"/>
          <w:sz w:val="28"/>
          <w:szCs w:val="28"/>
        </w:rPr>
        <w:t>венных предприятий (1 – общество</w:t>
      </w:r>
      <w:r w:rsidRPr="003B6703">
        <w:rPr>
          <w:color w:val="000000"/>
          <w:spacing w:val="0"/>
          <w:sz w:val="28"/>
          <w:szCs w:val="28"/>
        </w:rPr>
        <w:t xml:space="preserve"> с ограниченной ответственностью, 1 - закрытое общество с ограниченной ответственностью, 2 - коммандитных товарищества, 5 - сельскохозяйственных кооперативов), 27 крестьянско-фермерских хозяйств и индивидуальных предпринимателей, как Глав крестьянско-фермерских хозяйств. В сфере сельского хозяйства занято 4440 единиц личных подсобных хозяйств.</w:t>
      </w:r>
    </w:p>
    <w:p w:rsidR="00827A57" w:rsidRPr="003B6703" w:rsidRDefault="00827A57" w:rsidP="003C7D0A">
      <w:pPr>
        <w:pStyle w:val="1f"/>
        <w:shd w:val="clear" w:color="auto" w:fill="auto"/>
        <w:spacing w:line="240" w:lineRule="auto"/>
        <w:ind w:left="20" w:right="20" w:firstLine="400"/>
        <w:jc w:val="both"/>
        <w:rPr>
          <w:sz w:val="28"/>
          <w:szCs w:val="28"/>
        </w:rPr>
      </w:pPr>
      <w:r w:rsidRPr="003B6703">
        <w:rPr>
          <w:color w:val="000000"/>
          <w:spacing w:val="0"/>
          <w:sz w:val="28"/>
          <w:szCs w:val="28"/>
        </w:rPr>
        <w:t>По сельхозпредприятиям, КФХ и ИП площадь под овощными культурами составила 471 га, валовой сбор овощей 19902 тонны, что меньше 2013 года на 1,4 процентов;</w:t>
      </w:r>
      <w:r w:rsidR="003C7D0A" w:rsidRPr="003B6703">
        <w:rPr>
          <w:color w:val="000000"/>
          <w:spacing w:val="0"/>
          <w:sz w:val="28"/>
          <w:szCs w:val="28"/>
        </w:rPr>
        <w:t xml:space="preserve"> </w:t>
      </w:r>
      <w:r w:rsidRPr="003B6703">
        <w:rPr>
          <w:color w:val="000000"/>
          <w:spacing w:val="0"/>
          <w:sz w:val="28"/>
          <w:szCs w:val="28"/>
        </w:rPr>
        <w:t>- площадь, занятая картофелем, составила 164 га, валовой сбор картофеля - 2633 тонны - меньше аналогичного периода 2013 года на 7,5 процентов.</w:t>
      </w:r>
    </w:p>
    <w:p w:rsidR="00827A57" w:rsidRPr="003B6703" w:rsidRDefault="00827A57" w:rsidP="00827A57">
      <w:pPr>
        <w:pStyle w:val="1f"/>
        <w:shd w:val="clear" w:color="auto" w:fill="auto"/>
        <w:spacing w:line="240" w:lineRule="auto"/>
        <w:ind w:left="20" w:right="20" w:firstLine="720"/>
        <w:jc w:val="both"/>
        <w:rPr>
          <w:sz w:val="28"/>
          <w:szCs w:val="28"/>
        </w:rPr>
      </w:pPr>
      <w:r w:rsidRPr="003B6703">
        <w:rPr>
          <w:color w:val="000000"/>
          <w:spacing w:val="0"/>
          <w:sz w:val="28"/>
          <w:szCs w:val="28"/>
        </w:rPr>
        <w:t xml:space="preserve">Зяби вспахано под урожай 2015 года - 6244 га, что больше уровня 2013года на 1643 га или на 35,7 </w:t>
      </w:r>
      <w:r w:rsidR="003C7D0A" w:rsidRPr="003B6703">
        <w:rPr>
          <w:color w:val="000000"/>
          <w:spacing w:val="0"/>
          <w:sz w:val="28"/>
          <w:szCs w:val="28"/>
        </w:rPr>
        <w:t>процентов</w:t>
      </w:r>
      <w:r w:rsidRPr="003B6703">
        <w:rPr>
          <w:color w:val="000000"/>
          <w:spacing w:val="0"/>
          <w:sz w:val="28"/>
          <w:szCs w:val="28"/>
        </w:rPr>
        <w:t>.</w:t>
      </w:r>
    </w:p>
    <w:p w:rsidR="00827A57" w:rsidRPr="003B6703" w:rsidRDefault="00827A57" w:rsidP="00827A57">
      <w:pPr>
        <w:pStyle w:val="1f"/>
        <w:shd w:val="clear" w:color="auto" w:fill="auto"/>
        <w:spacing w:line="240" w:lineRule="auto"/>
        <w:ind w:left="20" w:right="20" w:firstLine="720"/>
        <w:jc w:val="both"/>
        <w:rPr>
          <w:sz w:val="28"/>
          <w:szCs w:val="28"/>
        </w:rPr>
      </w:pPr>
      <w:r w:rsidRPr="003B6703">
        <w:rPr>
          <w:color w:val="000000"/>
          <w:spacing w:val="0"/>
          <w:sz w:val="28"/>
          <w:szCs w:val="28"/>
        </w:rPr>
        <w:t xml:space="preserve">Под урожай 2015 года посеяно озимых культур на площади 2718 га, что на 32 </w:t>
      </w:r>
      <w:r w:rsidR="003C7D0A" w:rsidRPr="003B6703">
        <w:rPr>
          <w:color w:val="000000"/>
          <w:spacing w:val="0"/>
          <w:sz w:val="28"/>
          <w:szCs w:val="28"/>
        </w:rPr>
        <w:t>процентов</w:t>
      </w:r>
      <w:r w:rsidRPr="003B6703">
        <w:rPr>
          <w:color w:val="000000"/>
          <w:spacing w:val="0"/>
          <w:sz w:val="28"/>
          <w:szCs w:val="28"/>
        </w:rPr>
        <w:t xml:space="preserve"> (или на 1276 га) меньше, чем в 2013 году.</w:t>
      </w:r>
    </w:p>
    <w:p w:rsidR="00827A57" w:rsidRPr="003B6703" w:rsidRDefault="00827A57" w:rsidP="00827A57">
      <w:pPr>
        <w:pStyle w:val="1f"/>
        <w:shd w:val="clear" w:color="auto" w:fill="auto"/>
        <w:spacing w:line="240" w:lineRule="auto"/>
        <w:ind w:left="20" w:right="20" w:firstLine="400"/>
        <w:jc w:val="both"/>
        <w:rPr>
          <w:sz w:val="28"/>
          <w:szCs w:val="28"/>
        </w:rPr>
      </w:pPr>
      <w:r w:rsidRPr="003B6703">
        <w:rPr>
          <w:color w:val="000000"/>
          <w:spacing w:val="0"/>
          <w:sz w:val="28"/>
          <w:szCs w:val="28"/>
        </w:rPr>
        <w:t xml:space="preserve">Произведено скота и птицы на убой в живом весе 4611 т, на 420 тонн (или на 8,3 </w:t>
      </w:r>
      <w:r w:rsidR="003C7D0A" w:rsidRPr="003B6703">
        <w:rPr>
          <w:color w:val="000000"/>
          <w:spacing w:val="0"/>
          <w:sz w:val="28"/>
          <w:szCs w:val="28"/>
        </w:rPr>
        <w:t>процентов</w:t>
      </w:r>
      <w:r w:rsidRPr="003B6703">
        <w:rPr>
          <w:color w:val="000000"/>
          <w:spacing w:val="0"/>
          <w:sz w:val="28"/>
          <w:szCs w:val="28"/>
        </w:rPr>
        <w:t xml:space="preserve">) меньше прошлогоднего уровня. Надоено молока 25945 т, на 6 тонн (или 0,0003 </w:t>
      </w:r>
      <w:r w:rsidR="003C7D0A" w:rsidRPr="003B6703">
        <w:rPr>
          <w:color w:val="000000"/>
          <w:spacing w:val="0"/>
          <w:sz w:val="28"/>
          <w:szCs w:val="28"/>
        </w:rPr>
        <w:t>процентов</w:t>
      </w:r>
      <w:r w:rsidRPr="003B6703">
        <w:rPr>
          <w:color w:val="000000"/>
          <w:spacing w:val="0"/>
          <w:sz w:val="28"/>
          <w:szCs w:val="28"/>
        </w:rPr>
        <w:t>) меньше. Получено яиц 9024 тыс.шт</w:t>
      </w:r>
      <w:r w:rsidR="003C7D0A" w:rsidRPr="003B6703">
        <w:rPr>
          <w:color w:val="000000"/>
          <w:spacing w:val="0"/>
          <w:sz w:val="28"/>
          <w:szCs w:val="28"/>
        </w:rPr>
        <w:t>ук</w:t>
      </w:r>
      <w:r w:rsidRPr="003B6703">
        <w:rPr>
          <w:color w:val="000000"/>
          <w:spacing w:val="0"/>
          <w:sz w:val="28"/>
          <w:szCs w:val="28"/>
        </w:rPr>
        <w:t xml:space="preserve">, на 766 тыс. штук (или на 7,8 </w:t>
      </w:r>
      <w:r w:rsidR="003C7D0A" w:rsidRPr="003B6703">
        <w:rPr>
          <w:color w:val="000000"/>
          <w:spacing w:val="0"/>
          <w:sz w:val="28"/>
          <w:szCs w:val="28"/>
        </w:rPr>
        <w:t>процентов</w:t>
      </w:r>
      <w:r w:rsidRPr="003B6703">
        <w:rPr>
          <w:color w:val="000000"/>
          <w:spacing w:val="0"/>
          <w:sz w:val="28"/>
          <w:szCs w:val="28"/>
        </w:rPr>
        <w:t>) меньше, чем в прошлом году.</w:t>
      </w:r>
    </w:p>
    <w:p w:rsidR="00827A57" w:rsidRPr="003B6703" w:rsidRDefault="00827A57" w:rsidP="00827A57">
      <w:pPr>
        <w:pStyle w:val="1f"/>
        <w:shd w:val="clear" w:color="auto" w:fill="auto"/>
        <w:spacing w:line="240" w:lineRule="auto"/>
        <w:ind w:left="20" w:right="20" w:firstLine="720"/>
        <w:jc w:val="both"/>
        <w:rPr>
          <w:sz w:val="28"/>
          <w:szCs w:val="28"/>
        </w:rPr>
      </w:pPr>
      <w:r w:rsidRPr="003B6703">
        <w:rPr>
          <w:color w:val="000000"/>
          <w:spacing w:val="0"/>
          <w:sz w:val="28"/>
          <w:szCs w:val="28"/>
        </w:rPr>
        <w:t>Поголовье скота во всех категориях хозяйств по сравнению с прошлым годом:</w:t>
      </w:r>
    </w:p>
    <w:p w:rsidR="00827A57" w:rsidRPr="003B6703" w:rsidRDefault="00827A57" w:rsidP="00827A57">
      <w:pPr>
        <w:pStyle w:val="1f"/>
        <w:numPr>
          <w:ilvl w:val="0"/>
          <w:numId w:val="39"/>
        </w:numPr>
        <w:shd w:val="clear" w:color="auto" w:fill="auto"/>
        <w:tabs>
          <w:tab w:val="left" w:pos="659"/>
        </w:tabs>
        <w:spacing w:line="240" w:lineRule="auto"/>
        <w:ind w:left="400" w:right="20"/>
        <w:jc w:val="both"/>
        <w:rPr>
          <w:sz w:val="28"/>
          <w:szCs w:val="28"/>
        </w:rPr>
      </w:pPr>
      <w:r w:rsidRPr="003B6703">
        <w:rPr>
          <w:color w:val="000000"/>
          <w:spacing w:val="0"/>
          <w:sz w:val="28"/>
          <w:szCs w:val="28"/>
        </w:rPr>
        <w:t xml:space="preserve">по КРС - составляет 12986 головы, сократилось на 10,3 </w:t>
      </w:r>
      <w:r w:rsidR="00CA1C3B" w:rsidRPr="003B6703">
        <w:rPr>
          <w:color w:val="000000"/>
          <w:spacing w:val="0"/>
          <w:sz w:val="28"/>
          <w:szCs w:val="28"/>
        </w:rPr>
        <w:t>процентов</w:t>
      </w:r>
      <w:r w:rsidRPr="003B6703">
        <w:rPr>
          <w:color w:val="000000"/>
          <w:spacing w:val="0"/>
          <w:sz w:val="28"/>
          <w:szCs w:val="28"/>
        </w:rPr>
        <w:t xml:space="preserve"> (на 1488 головы) по всем категориям хозяйств;</w:t>
      </w:r>
    </w:p>
    <w:p w:rsidR="00827A57" w:rsidRPr="003B6703" w:rsidRDefault="00827A57" w:rsidP="00827A57">
      <w:pPr>
        <w:pStyle w:val="1f"/>
        <w:numPr>
          <w:ilvl w:val="0"/>
          <w:numId w:val="39"/>
        </w:numPr>
        <w:shd w:val="clear" w:color="auto" w:fill="auto"/>
        <w:tabs>
          <w:tab w:val="left" w:pos="659"/>
        </w:tabs>
        <w:spacing w:line="240" w:lineRule="auto"/>
        <w:ind w:left="400" w:right="20"/>
        <w:jc w:val="both"/>
        <w:rPr>
          <w:sz w:val="28"/>
          <w:szCs w:val="28"/>
        </w:rPr>
      </w:pPr>
      <w:r w:rsidRPr="003B6703">
        <w:rPr>
          <w:color w:val="000000"/>
          <w:spacing w:val="0"/>
          <w:sz w:val="28"/>
          <w:szCs w:val="28"/>
        </w:rPr>
        <w:t xml:space="preserve">в т.ч. коров - 7506 головы, поголовье сократилось на 5,0 </w:t>
      </w:r>
      <w:r w:rsidR="00CA1C3B" w:rsidRPr="003B6703">
        <w:rPr>
          <w:color w:val="000000"/>
          <w:spacing w:val="0"/>
          <w:sz w:val="28"/>
          <w:szCs w:val="28"/>
        </w:rPr>
        <w:t>процентов</w:t>
      </w:r>
      <w:r w:rsidRPr="003B6703">
        <w:rPr>
          <w:color w:val="000000"/>
          <w:spacing w:val="0"/>
          <w:sz w:val="28"/>
          <w:szCs w:val="28"/>
        </w:rPr>
        <w:t xml:space="preserve"> (на 392 головы);</w:t>
      </w:r>
    </w:p>
    <w:p w:rsidR="00827A57" w:rsidRPr="001E5EAA" w:rsidRDefault="00827A57" w:rsidP="00827A57">
      <w:pPr>
        <w:pStyle w:val="1f"/>
        <w:numPr>
          <w:ilvl w:val="0"/>
          <w:numId w:val="39"/>
        </w:numPr>
        <w:shd w:val="clear" w:color="auto" w:fill="auto"/>
        <w:tabs>
          <w:tab w:val="left" w:pos="659"/>
        </w:tabs>
        <w:spacing w:line="240" w:lineRule="auto"/>
        <w:ind w:left="720" w:right="40" w:hanging="200"/>
        <w:jc w:val="both"/>
        <w:rPr>
          <w:sz w:val="28"/>
          <w:szCs w:val="28"/>
        </w:rPr>
      </w:pPr>
      <w:r w:rsidRPr="001E5EAA">
        <w:rPr>
          <w:color w:val="000000"/>
          <w:spacing w:val="0"/>
          <w:sz w:val="28"/>
          <w:szCs w:val="28"/>
        </w:rPr>
        <w:t xml:space="preserve">по свиньям - 165 голов, поголовье сократилось на 45,9 </w:t>
      </w:r>
      <w:r w:rsidR="00CA1C3B" w:rsidRPr="001E5EAA">
        <w:rPr>
          <w:color w:val="000000"/>
          <w:spacing w:val="0"/>
          <w:sz w:val="28"/>
          <w:szCs w:val="28"/>
        </w:rPr>
        <w:t>процентов</w:t>
      </w:r>
      <w:r w:rsidRPr="001E5EAA">
        <w:rPr>
          <w:color w:val="000000"/>
          <w:spacing w:val="0"/>
          <w:sz w:val="28"/>
          <w:szCs w:val="28"/>
        </w:rPr>
        <w:t xml:space="preserve"> (на 140 голов);</w:t>
      </w:r>
      <w:r w:rsidR="00942A16">
        <w:rPr>
          <w:color w:val="000000"/>
          <w:spacing w:val="0"/>
          <w:sz w:val="28"/>
          <w:szCs w:val="28"/>
        </w:rPr>
        <w:t xml:space="preserve"> </w:t>
      </w:r>
      <w:r w:rsidRPr="001E5EAA">
        <w:rPr>
          <w:color w:val="000000"/>
          <w:spacing w:val="0"/>
          <w:sz w:val="28"/>
          <w:szCs w:val="28"/>
        </w:rPr>
        <w:t xml:space="preserve">по овцам и козам - 53274 голов, поголовье скота сократилось на 1,0 </w:t>
      </w:r>
      <w:r w:rsidR="00CA1C3B" w:rsidRPr="001E5EAA">
        <w:rPr>
          <w:color w:val="000000"/>
          <w:spacing w:val="0"/>
          <w:sz w:val="28"/>
          <w:szCs w:val="28"/>
        </w:rPr>
        <w:t>процентов</w:t>
      </w:r>
      <w:r w:rsidRPr="001E5EAA">
        <w:rPr>
          <w:color w:val="000000"/>
          <w:spacing w:val="0"/>
          <w:sz w:val="28"/>
          <w:szCs w:val="28"/>
        </w:rPr>
        <w:t xml:space="preserve"> (или на 548 голов).</w:t>
      </w:r>
    </w:p>
    <w:p w:rsidR="00827A57" w:rsidRPr="003B6703" w:rsidRDefault="00827A57" w:rsidP="00CA1C3B">
      <w:pPr>
        <w:pStyle w:val="1f"/>
        <w:shd w:val="clear" w:color="auto" w:fill="auto"/>
        <w:spacing w:line="240" w:lineRule="auto"/>
        <w:ind w:left="20" w:right="40" w:firstLine="520"/>
        <w:jc w:val="both"/>
        <w:rPr>
          <w:sz w:val="28"/>
          <w:szCs w:val="28"/>
        </w:rPr>
      </w:pPr>
      <w:r w:rsidRPr="003B6703">
        <w:rPr>
          <w:color w:val="000000"/>
          <w:spacing w:val="0"/>
          <w:sz w:val="28"/>
          <w:szCs w:val="28"/>
        </w:rPr>
        <w:t>За 2014 год сельскохозяйственными товаропроизводителями Ленинского муниципального района получено субсидий из средств бюджетов всех уровней 9501,6 тыс. рублей: в том числе -</w:t>
      </w:r>
      <w:r w:rsidR="00CA1C3B" w:rsidRPr="003B6703">
        <w:rPr>
          <w:color w:val="000000"/>
          <w:spacing w:val="0"/>
          <w:sz w:val="28"/>
          <w:szCs w:val="28"/>
        </w:rPr>
        <w:t xml:space="preserve"> </w:t>
      </w:r>
      <w:r w:rsidRPr="003B6703">
        <w:rPr>
          <w:color w:val="000000"/>
          <w:spacing w:val="0"/>
          <w:sz w:val="28"/>
          <w:szCs w:val="28"/>
        </w:rPr>
        <w:t>из областного бюджета 3823,4 тыс. рублей:</w:t>
      </w:r>
    </w:p>
    <w:p w:rsidR="00827A57" w:rsidRPr="003B6703" w:rsidRDefault="00827A57" w:rsidP="00B20614">
      <w:pPr>
        <w:pStyle w:val="1f"/>
        <w:shd w:val="clear" w:color="auto" w:fill="auto"/>
        <w:spacing w:line="240" w:lineRule="auto"/>
        <w:jc w:val="both"/>
        <w:rPr>
          <w:sz w:val="28"/>
          <w:szCs w:val="28"/>
        </w:rPr>
      </w:pPr>
      <w:r w:rsidRPr="003B6703">
        <w:rPr>
          <w:color w:val="000000"/>
          <w:spacing w:val="0"/>
          <w:sz w:val="28"/>
          <w:szCs w:val="28"/>
        </w:rPr>
        <w:t xml:space="preserve">на оказание несвязанной поддержки в области растениеводства </w:t>
      </w:r>
      <w:r w:rsidR="00CA1C3B" w:rsidRPr="003B6703">
        <w:rPr>
          <w:color w:val="000000"/>
          <w:spacing w:val="0"/>
          <w:sz w:val="28"/>
          <w:szCs w:val="28"/>
        </w:rPr>
        <w:t>–</w:t>
      </w:r>
      <w:r w:rsidRPr="003B6703">
        <w:rPr>
          <w:color w:val="000000"/>
          <w:spacing w:val="0"/>
          <w:sz w:val="28"/>
          <w:szCs w:val="28"/>
        </w:rPr>
        <w:t xml:space="preserve"> 1</w:t>
      </w:r>
      <w:r w:rsidR="00CA1C3B" w:rsidRPr="003B6703">
        <w:rPr>
          <w:color w:val="000000"/>
          <w:spacing w:val="0"/>
          <w:sz w:val="28"/>
          <w:szCs w:val="28"/>
        </w:rPr>
        <w:t>,</w:t>
      </w:r>
      <w:r w:rsidRPr="003B6703">
        <w:rPr>
          <w:color w:val="000000"/>
          <w:spacing w:val="0"/>
          <w:sz w:val="28"/>
          <w:szCs w:val="28"/>
        </w:rPr>
        <w:t>884</w:t>
      </w:r>
      <w:r w:rsidR="00CA1C3B" w:rsidRPr="003B6703">
        <w:rPr>
          <w:color w:val="000000"/>
          <w:spacing w:val="0"/>
          <w:sz w:val="28"/>
          <w:szCs w:val="28"/>
        </w:rPr>
        <w:t xml:space="preserve"> млн</w:t>
      </w:r>
      <w:r w:rsidRPr="003B6703">
        <w:rPr>
          <w:color w:val="000000"/>
          <w:spacing w:val="0"/>
          <w:sz w:val="28"/>
          <w:szCs w:val="28"/>
        </w:rPr>
        <w:t>.</w:t>
      </w:r>
      <w:r w:rsidR="00CA1C3B" w:rsidRPr="003B6703">
        <w:rPr>
          <w:color w:val="000000"/>
          <w:spacing w:val="0"/>
          <w:sz w:val="28"/>
          <w:szCs w:val="28"/>
        </w:rPr>
        <w:t xml:space="preserve"> </w:t>
      </w:r>
      <w:r w:rsidRPr="003B6703">
        <w:rPr>
          <w:color w:val="000000"/>
          <w:spacing w:val="0"/>
          <w:sz w:val="28"/>
          <w:szCs w:val="28"/>
        </w:rPr>
        <w:t xml:space="preserve">рублей; за увеличение поголовья коров мясного направления </w:t>
      </w:r>
      <w:r w:rsidR="00FD0EDD" w:rsidRPr="003B6703">
        <w:rPr>
          <w:color w:val="000000"/>
          <w:spacing w:val="0"/>
          <w:sz w:val="28"/>
          <w:szCs w:val="28"/>
        </w:rPr>
        <w:t>–</w:t>
      </w:r>
      <w:r w:rsidR="00CA1C3B" w:rsidRPr="003B6703">
        <w:rPr>
          <w:color w:val="000000"/>
          <w:spacing w:val="0"/>
          <w:sz w:val="28"/>
          <w:szCs w:val="28"/>
        </w:rPr>
        <w:t xml:space="preserve"> </w:t>
      </w:r>
      <w:r w:rsidR="00FD0EDD" w:rsidRPr="003B6703">
        <w:rPr>
          <w:color w:val="000000"/>
          <w:spacing w:val="0"/>
          <w:sz w:val="28"/>
          <w:szCs w:val="28"/>
        </w:rPr>
        <w:t>0,0</w:t>
      </w:r>
      <w:r w:rsidRPr="003B6703">
        <w:rPr>
          <w:color w:val="000000"/>
          <w:spacing w:val="0"/>
          <w:sz w:val="28"/>
          <w:szCs w:val="28"/>
        </w:rPr>
        <w:t>4</w:t>
      </w:r>
      <w:r w:rsidR="00FD0EDD" w:rsidRPr="003B6703">
        <w:rPr>
          <w:color w:val="000000"/>
          <w:spacing w:val="0"/>
          <w:sz w:val="28"/>
          <w:szCs w:val="28"/>
        </w:rPr>
        <w:t xml:space="preserve"> млн</w:t>
      </w:r>
      <w:r w:rsidRPr="003B6703">
        <w:rPr>
          <w:color w:val="000000"/>
          <w:spacing w:val="0"/>
          <w:sz w:val="28"/>
          <w:szCs w:val="28"/>
        </w:rPr>
        <w:t>. рублей;</w:t>
      </w:r>
      <w:r w:rsidR="00FD0EDD" w:rsidRPr="003B6703">
        <w:rPr>
          <w:color w:val="000000"/>
          <w:spacing w:val="0"/>
          <w:sz w:val="28"/>
          <w:szCs w:val="28"/>
        </w:rPr>
        <w:t xml:space="preserve"> </w:t>
      </w:r>
      <w:r w:rsidRPr="003B6703">
        <w:rPr>
          <w:color w:val="000000"/>
          <w:spacing w:val="0"/>
          <w:sz w:val="28"/>
          <w:szCs w:val="28"/>
        </w:rPr>
        <w:t xml:space="preserve">за реализованное товарное молоко </w:t>
      </w:r>
      <w:r w:rsidR="00FD0EDD" w:rsidRPr="003B6703">
        <w:rPr>
          <w:color w:val="000000"/>
          <w:spacing w:val="0"/>
          <w:sz w:val="28"/>
          <w:szCs w:val="28"/>
        </w:rPr>
        <w:t>–</w:t>
      </w:r>
      <w:r w:rsidRPr="003B6703">
        <w:rPr>
          <w:color w:val="000000"/>
          <w:spacing w:val="0"/>
          <w:sz w:val="28"/>
          <w:szCs w:val="28"/>
        </w:rPr>
        <w:t xml:space="preserve"> </w:t>
      </w:r>
      <w:r w:rsidR="00FD0EDD" w:rsidRPr="003B6703">
        <w:rPr>
          <w:color w:val="000000"/>
          <w:spacing w:val="0"/>
          <w:sz w:val="28"/>
          <w:szCs w:val="28"/>
        </w:rPr>
        <w:t>0,</w:t>
      </w:r>
      <w:r w:rsidRPr="003B6703">
        <w:rPr>
          <w:color w:val="000000"/>
          <w:spacing w:val="0"/>
          <w:sz w:val="28"/>
          <w:szCs w:val="28"/>
        </w:rPr>
        <w:t>173</w:t>
      </w:r>
      <w:r w:rsidR="00FD0EDD" w:rsidRPr="003B6703">
        <w:rPr>
          <w:color w:val="000000"/>
          <w:spacing w:val="0"/>
          <w:sz w:val="28"/>
          <w:szCs w:val="28"/>
        </w:rPr>
        <w:t xml:space="preserve"> млн</w:t>
      </w:r>
      <w:r w:rsidRPr="003B6703">
        <w:rPr>
          <w:color w:val="000000"/>
          <w:spacing w:val="0"/>
          <w:sz w:val="28"/>
          <w:szCs w:val="28"/>
        </w:rPr>
        <w:t xml:space="preserve">. рублей; компенсация части затрат на строительство объектов по переработке плодоовощной продукции </w:t>
      </w:r>
      <w:r w:rsidR="00FD0EDD" w:rsidRPr="003B6703">
        <w:rPr>
          <w:color w:val="000000"/>
          <w:spacing w:val="0"/>
          <w:sz w:val="28"/>
          <w:szCs w:val="28"/>
        </w:rPr>
        <w:t>–</w:t>
      </w:r>
      <w:r w:rsidRPr="003B6703">
        <w:rPr>
          <w:color w:val="000000"/>
          <w:spacing w:val="0"/>
          <w:sz w:val="28"/>
          <w:szCs w:val="28"/>
        </w:rPr>
        <w:t xml:space="preserve"> 1</w:t>
      </w:r>
      <w:r w:rsidR="00FD0EDD" w:rsidRPr="003B6703">
        <w:rPr>
          <w:color w:val="000000"/>
          <w:spacing w:val="0"/>
          <w:sz w:val="28"/>
          <w:szCs w:val="28"/>
        </w:rPr>
        <w:t>,</w:t>
      </w:r>
      <w:r w:rsidRPr="003B6703">
        <w:rPr>
          <w:color w:val="000000"/>
          <w:spacing w:val="0"/>
          <w:sz w:val="28"/>
          <w:szCs w:val="28"/>
        </w:rPr>
        <w:t>55</w:t>
      </w:r>
      <w:r w:rsidR="00FD0EDD" w:rsidRPr="003B6703">
        <w:rPr>
          <w:color w:val="000000"/>
          <w:spacing w:val="0"/>
          <w:sz w:val="28"/>
          <w:szCs w:val="28"/>
        </w:rPr>
        <w:t>9 млн</w:t>
      </w:r>
      <w:r w:rsidRPr="003B6703">
        <w:rPr>
          <w:color w:val="000000"/>
          <w:spacing w:val="0"/>
          <w:sz w:val="28"/>
          <w:szCs w:val="28"/>
        </w:rPr>
        <w:t xml:space="preserve">. рублей; на поддержку овцеводства </w:t>
      </w:r>
      <w:r w:rsidR="00FD0EDD" w:rsidRPr="003B6703">
        <w:rPr>
          <w:color w:val="000000"/>
          <w:spacing w:val="0"/>
          <w:sz w:val="28"/>
          <w:szCs w:val="28"/>
        </w:rPr>
        <w:t>–</w:t>
      </w:r>
      <w:r w:rsidRPr="003B6703">
        <w:rPr>
          <w:color w:val="000000"/>
          <w:spacing w:val="0"/>
          <w:sz w:val="28"/>
          <w:szCs w:val="28"/>
        </w:rPr>
        <w:t xml:space="preserve"> </w:t>
      </w:r>
      <w:r w:rsidR="00FD0EDD" w:rsidRPr="003B6703">
        <w:rPr>
          <w:color w:val="000000"/>
          <w:spacing w:val="0"/>
          <w:sz w:val="28"/>
          <w:szCs w:val="28"/>
        </w:rPr>
        <w:t>0,</w:t>
      </w:r>
      <w:r w:rsidRPr="003B6703">
        <w:rPr>
          <w:color w:val="000000"/>
          <w:spacing w:val="0"/>
          <w:sz w:val="28"/>
          <w:szCs w:val="28"/>
        </w:rPr>
        <w:t>167</w:t>
      </w:r>
      <w:r w:rsidR="00FD0EDD" w:rsidRPr="003B6703">
        <w:rPr>
          <w:color w:val="000000"/>
          <w:spacing w:val="0"/>
          <w:sz w:val="28"/>
          <w:szCs w:val="28"/>
        </w:rPr>
        <w:t xml:space="preserve"> млн</w:t>
      </w:r>
      <w:r w:rsidRPr="003B6703">
        <w:rPr>
          <w:color w:val="000000"/>
          <w:spacing w:val="0"/>
          <w:sz w:val="28"/>
          <w:szCs w:val="28"/>
        </w:rPr>
        <w:t>. рублей, из федерального бюджета 5</w:t>
      </w:r>
      <w:r w:rsidR="00FD0EDD" w:rsidRPr="003B6703">
        <w:rPr>
          <w:color w:val="000000"/>
          <w:spacing w:val="0"/>
          <w:sz w:val="28"/>
          <w:szCs w:val="28"/>
        </w:rPr>
        <w:t>,</w:t>
      </w:r>
      <w:r w:rsidRPr="003B6703">
        <w:rPr>
          <w:color w:val="000000"/>
          <w:spacing w:val="0"/>
          <w:sz w:val="28"/>
          <w:szCs w:val="28"/>
        </w:rPr>
        <w:t>628</w:t>
      </w:r>
      <w:r w:rsidR="00FD0EDD" w:rsidRPr="003B6703">
        <w:rPr>
          <w:color w:val="000000"/>
          <w:spacing w:val="0"/>
          <w:sz w:val="28"/>
          <w:szCs w:val="28"/>
        </w:rPr>
        <w:t xml:space="preserve"> млн</w:t>
      </w:r>
      <w:r w:rsidRPr="003B6703">
        <w:rPr>
          <w:color w:val="000000"/>
          <w:spacing w:val="0"/>
          <w:sz w:val="28"/>
          <w:szCs w:val="28"/>
        </w:rPr>
        <w:t>. руб</w:t>
      </w:r>
      <w:r w:rsidR="00FD0EDD" w:rsidRPr="003B6703">
        <w:rPr>
          <w:color w:val="000000"/>
          <w:spacing w:val="0"/>
          <w:sz w:val="28"/>
          <w:szCs w:val="28"/>
        </w:rPr>
        <w:t>лей</w:t>
      </w:r>
      <w:r w:rsidRPr="003B6703">
        <w:rPr>
          <w:color w:val="000000"/>
          <w:spacing w:val="0"/>
          <w:sz w:val="28"/>
          <w:szCs w:val="28"/>
        </w:rPr>
        <w:t>:</w:t>
      </w:r>
      <w:r w:rsidR="00FD0EDD" w:rsidRPr="003B6703">
        <w:rPr>
          <w:color w:val="000000"/>
          <w:spacing w:val="0"/>
          <w:sz w:val="28"/>
          <w:szCs w:val="28"/>
        </w:rPr>
        <w:t xml:space="preserve"> </w:t>
      </w:r>
      <w:r w:rsidRPr="003B6703">
        <w:rPr>
          <w:color w:val="000000"/>
          <w:spacing w:val="0"/>
          <w:sz w:val="28"/>
          <w:szCs w:val="28"/>
        </w:rPr>
        <w:t xml:space="preserve">за реализованное товарное молоко </w:t>
      </w:r>
      <w:r w:rsidR="00FD0EDD" w:rsidRPr="003B6703">
        <w:rPr>
          <w:color w:val="000000"/>
          <w:spacing w:val="0"/>
          <w:sz w:val="28"/>
          <w:szCs w:val="28"/>
        </w:rPr>
        <w:t>–</w:t>
      </w:r>
      <w:r w:rsidRPr="003B6703">
        <w:rPr>
          <w:color w:val="000000"/>
          <w:spacing w:val="0"/>
          <w:sz w:val="28"/>
          <w:szCs w:val="28"/>
        </w:rPr>
        <w:t xml:space="preserve"> </w:t>
      </w:r>
      <w:r w:rsidR="00FD0EDD" w:rsidRPr="003B6703">
        <w:rPr>
          <w:color w:val="000000"/>
          <w:spacing w:val="0"/>
          <w:sz w:val="28"/>
          <w:szCs w:val="28"/>
        </w:rPr>
        <w:t>0,06 млн.</w:t>
      </w:r>
      <w:r w:rsidRPr="003B6703">
        <w:rPr>
          <w:color w:val="000000"/>
          <w:spacing w:val="0"/>
          <w:sz w:val="28"/>
          <w:szCs w:val="28"/>
        </w:rPr>
        <w:t xml:space="preserve"> рублей; на возмещение части затрат по строительству логистического центра </w:t>
      </w:r>
      <w:r w:rsidR="00FD0EDD" w:rsidRPr="003B6703">
        <w:rPr>
          <w:color w:val="000000"/>
          <w:spacing w:val="0"/>
          <w:sz w:val="28"/>
          <w:szCs w:val="28"/>
        </w:rPr>
        <w:t>–</w:t>
      </w:r>
      <w:r w:rsidRPr="003B6703">
        <w:rPr>
          <w:color w:val="000000"/>
          <w:spacing w:val="0"/>
          <w:sz w:val="28"/>
          <w:szCs w:val="28"/>
        </w:rPr>
        <w:t xml:space="preserve"> 1</w:t>
      </w:r>
      <w:r w:rsidR="00FD0EDD" w:rsidRPr="003B6703">
        <w:rPr>
          <w:color w:val="000000"/>
          <w:spacing w:val="0"/>
          <w:sz w:val="28"/>
          <w:szCs w:val="28"/>
        </w:rPr>
        <w:t>,</w:t>
      </w:r>
      <w:r w:rsidR="00B20614" w:rsidRPr="003B6703">
        <w:rPr>
          <w:color w:val="000000"/>
          <w:spacing w:val="0"/>
          <w:sz w:val="28"/>
          <w:szCs w:val="28"/>
        </w:rPr>
        <w:t>49 млн</w:t>
      </w:r>
      <w:r w:rsidRPr="003B6703">
        <w:rPr>
          <w:color w:val="000000"/>
          <w:spacing w:val="0"/>
          <w:sz w:val="28"/>
          <w:szCs w:val="28"/>
        </w:rPr>
        <w:t>. рублей; на оказание несвязанной поддержки в области растениеводства -3</w:t>
      </w:r>
      <w:r w:rsidR="00B20614" w:rsidRPr="003B6703">
        <w:rPr>
          <w:color w:val="000000"/>
          <w:spacing w:val="0"/>
          <w:sz w:val="28"/>
          <w:szCs w:val="28"/>
        </w:rPr>
        <w:t>,</w:t>
      </w:r>
      <w:r w:rsidRPr="003B6703">
        <w:rPr>
          <w:color w:val="000000"/>
          <w:spacing w:val="0"/>
          <w:sz w:val="28"/>
          <w:szCs w:val="28"/>
        </w:rPr>
        <w:t>532</w:t>
      </w:r>
      <w:r w:rsidR="00B20614" w:rsidRPr="003B6703">
        <w:rPr>
          <w:color w:val="000000"/>
          <w:spacing w:val="0"/>
          <w:sz w:val="28"/>
          <w:szCs w:val="28"/>
        </w:rPr>
        <w:t xml:space="preserve"> млн</w:t>
      </w:r>
      <w:r w:rsidRPr="003B6703">
        <w:rPr>
          <w:color w:val="000000"/>
          <w:spacing w:val="0"/>
          <w:sz w:val="28"/>
          <w:szCs w:val="28"/>
        </w:rPr>
        <w:t xml:space="preserve">. рублей; на поддержку овцеводства </w:t>
      </w:r>
      <w:r w:rsidR="00B20614" w:rsidRPr="003B6703">
        <w:rPr>
          <w:color w:val="000000"/>
          <w:spacing w:val="0"/>
          <w:sz w:val="28"/>
          <w:szCs w:val="28"/>
        </w:rPr>
        <w:t>–</w:t>
      </w:r>
      <w:r w:rsidRPr="003B6703">
        <w:rPr>
          <w:color w:val="000000"/>
          <w:spacing w:val="0"/>
          <w:sz w:val="28"/>
          <w:szCs w:val="28"/>
        </w:rPr>
        <w:t xml:space="preserve"> </w:t>
      </w:r>
      <w:r w:rsidR="00B20614" w:rsidRPr="003B6703">
        <w:rPr>
          <w:color w:val="000000"/>
          <w:spacing w:val="0"/>
          <w:sz w:val="28"/>
          <w:szCs w:val="28"/>
        </w:rPr>
        <w:t>0,</w:t>
      </w:r>
      <w:r w:rsidRPr="003B6703">
        <w:rPr>
          <w:color w:val="000000"/>
          <w:spacing w:val="0"/>
          <w:sz w:val="28"/>
          <w:szCs w:val="28"/>
        </w:rPr>
        <w:t>542</w:t>
      </w:r>
      <w:r w:rsidR="00B20614" w:rsidRPr="003B6703">
        <w:rPr>
          <w:color w:val="000000"/>
          <w:spacing w:val="0"/>
          <w:sz w:val="28"/>
          <w:szCs w:val="28"/>
        </w:rPr>
        <w:t xml:space="preserve"> млн</w:t>
      </w:r>
      <w:r w:rsidRPr="003B6703">
        <w:rPr>
          <w:color w:val="000000"/>
          <w:spacing w:val="0"/>
          <w:sz w:val="28"/>
          <w:szCs w:val="28"/>
        </w:rPr>
        <w:t>. рублей</w:t>
      </w:r>
      <w:r w:rsidR="00EC14A8" w:rsidRPr="003B6703">
        <w:rPr>
          <w:color w:val="000000"/>
          <w:spacing w:val="0"/>
          <w:sz w:val="28"/>
          <w:szCs w:val="28"/>
        </w:rPr>
        <w:t>.</w:t>
      </w:r>
      <w:r w:rsidRPr="003B6703">
        <w:rPr>
          <w:color w:val="000000"/>
          <w:spacing w:val="0"/>
          <w:sz w:val="28"/>
          <w:szCs w:val="28"/>
        </w:rPr>
        <w:t xml:space="preserve"> </w:t>
      </w:r>
      <w:r w:rsidR="0068059B" w:rsidRPr="003B6703">
        <w:rPr>
          <w:bCs/>
          <w:sz w:val="28"/>
          <w:szCs w:val="28"/>
        </w:rPr>
        <w:t xml:space="preserve">В результате реализации муниципальной программы </w:t>
      </w:r>
      <w:r w:rsidR="0068059B" w:rsidRPr="003B6703">
        <w:rPr>
          <w:sz w:val="28"/>
          <w:szCs w:val="28"/>
        </w:rPr>
        <w:t xml:space="preserve">«Развитие агропромышленного комплекса Ленинского муниципального района на 2014-2016 годы» обработано 1370 га против саранчовых вредителей ЗАО «Престиж»; К(Ф)Х Выборнов В.Д.; ИП глава К(Ф)Х Ли В.С.; ИП глава К(Ф)Х Ким С.В.; ИП Савин В.П.; ИП Хван И.В.; ИП Харитонов А.В.  На данные цели направлено </w:t>
      </w:r>
      <w:r w:rsidR="00D64601" w:rsidRPr="003B6703">
        <w:rPr>
          <w:sz w:val="28"/>
          <w:szCs w:val="28"/>
        </w:rPr>
        <w:t>из бюджета Ленинского муниципального</w:t>
      </w:r>
      <w:r w:rsidR="00EC14A8" w:rsidRPr="003B6703">
        <w:rPr>
          <w:sz w:val="28"/>
          <w:szCs w:val="28"/>
        </w:rPr>
        <w:t xml:space="preserve"> ра</w:t>
      </w:r>
      <w:r w:rsidR="00D64601" w:rsidRPr="003B6703">
        <w:rPr>
          <w:sz w:val="28"/>
          <w:szCs w:val="28"/>
        </w:rPr>
        <w:t>й</w:t>
      </w:r>
      <w:r w:rsidR="00EC14A8" w:rsidRPr="003B6703">
        <w:rPr>
          <w:sz w:val="28"/>
          <w:szCs w:val="28"/>
        </w:rPr>
        <w:t>о</w:t>
      </w:r>
      <w:r w:rsidR="00D64601" w:rsidRPr="003B6703">
        <w:rPr>
          <w:sz w:val="28"/>
          <w:szCs w:val="28"/>
        </w:rPr>
        <w:t>на</w:t>
      </w:r>
      <w:r w:rsidR="00C16ED9">
        <w:rPr>
          <w:sz w:val="28"/>
          <w:szCs w:val="28"/>
        </w:rPr>
        <w:t xml:space="preserve"> – 0,05 млн.рублей</w:t>
      </w:r>
      <w:r w:rsidR="00EC14A8" w:rsidRPr="003B6703">
        <w:rPr>
          <w:sz w:val="28"/>
          <w:szCs w:val="28"/>
        </w:rPr>
        <w:t>.</w:t>
      </w:r>
      <w:r w:rsidR="0068059B" w:rsidRPr="003B6703">
        <w:rPr>
          <w:sz w:val="28"/>
          <w:szCs w:val="28"/>
        </w:rPr>
        <w:t xml:space="preserve">            </w:t>
      </w:r>
    </w:p>
    <w:p w:rsidR="00827A57" w:rsidRPr="003B6703" w:rsidRDefault="00827A57" w:rsidP="00827A57">
      <w:pPr>
        <w:pStyle w:val="1f"/>
        <w:shd w:val="clear" w:color="auto" w:fill="auto"/>
        <w:spacing w:line="240" w:lineRule="auto"/>
        <w:ind w:left="20" w:right="40" w:firstLine="1040"/>
        <w:jc w:val="both"/>
        <w:rPr>
          <w:color w:val="000000"/>
          <w:spacing w:val="0"/>
          <w:sz w:val="28"/>
          <w:szCs w:val="28"/>
        </w:rPr>
      </w:pPr>
      <w:r w:rsidRPr="003B6703">
        <w:rPr>
          <w:color w:val="000000"/>
          <w:spacing w:val="0"/>
          <w:sz w:val="28"/>
          <w:szCs w:val="28"/>
        </w:rPr>
        <w:t xml:space="preserve">Кроме того, перерабатывающим предприятием ООО «КХП «Заволжье» получено возмещения части затрат на уплату процентов по кредитам на сумму </w:t>
      </w:r>
      <w:r w:rsidR="00B20614" w:rsidRPr="003B6703">
        <w:rPr>
          <w:color w:val="000000"/>
          <w:spacing w:val="0"/>
          <w:sz w:val="28"/>
          <w:szCs w:val="28"/>
        </w:rPr>
        <w:t>0,</w:t>
      </w:r>
      <w:r w:rsidRPr="003B6703">
        <w:rPr>
          <w:color w:val="000000"/>
          <w:spacing w:val="0"/>
          <w:sz w:val="28"/>
          <w:szCs w:val="28"/>
        </w:rPr>
        <w:t>3</w:t>
      </w:r>
      <w:r w:rsidR="00B20614" w:rsidRPr="003B6703">
        <w:rPr>
          <w:color w:val="000000"/>
          <w:spacing w:val="0"/>
          <w:sz w:val="28"/>
          <w:szCs w:val="28"/>
        </w:rPr>
        <w:t>5 млн</w:t>
      </w:r>
      <w:r w:rsidRPr="003B6703">
        <w:rPr>
          <w:color w:val="000000"/>
          <w:spacing w:val="0"/>
          <w:sz w:val="28"/>
          <w:szCs w:val="28"/>
        </w:rPr>
        <w:t xml:space="preserve">. рублей, в том числе из областного бюджета </w:t>
      </w:r>
      <w:r w:rsidR="00B20614" w:rsidRPr="003B6703">
        <w:rPr>
          <w:color w:val="000000"/>
          <w:spacing w:val="0"/>
          <w:sz w:val="28"/>
          <w:szCs w:val="28"/>
        </w:rPr>
        <w:t>–</w:t>
      </w:r>
      <w:r w:rsidRPr="003B6703">
        <w:rPr>
          <w:color w:val="000000"/>
          <w:spacing w:val="0"/>
          <w:sz w:val="28"/>
          <w:szCs w:val="28"/>
        </w:rPr>
        <w:t xml:space="preserve"> </w:t>
      </w:r>
      <w:r w:rsidR="00B20614" w:rsidRPr="003B6703">
        <w:rPr>
          <w:color w:val="000000"/>
          <w:spacing w:val="0"/>
          <w:sz w:val="28"/>
          <w:szCs w:val="28"/>
        </w:rPr>
        <w:t>0,0</w:t>
      </w:r>
      <w:r w:rsidRPr="003B6703">
        <w:rPr>
          <w:color w:val="000000"/>
          <w:spacing w:val="0"/>
          <w:sz w:val="28"/>
          <w:szCs w:val="28"/>
        </w:rPr>
        <w:t>99</w:t>
      </w:r>
      <w:r w:rsidR="00B20614" w:rsidRPr="003B6703">
        <w:rPr>
          <w:color w:val="000000"/>
          <w:spacing w:val="0"/>
          <w:sz w:val="28"/>
          <w:szCs w:val="28"/>
        </w:rPr>
        <w:t xml:space="preserve"> млн</w:t>
      </w:r>
      <w:r w:rsidRPr="003B6703">
        <w:rPr>
          <w:color w:val="000000"/>
          <w:spacing w:val="0"/>
          <w:sz w:val="28"/>
          <w:szCs w:val="28"/>
        </w:rPr>
        <w:t>. рублей.</w:t>
      </w:r>
    </w:p>
    <w:p w:rsidR="000A50F7" w:rsidRPr="003B6703" w:rsidRDefault="000A50F7" w:rsidP="000A50F7">
      <w:pPr>
        <w:ind w:firstLine="720"/>
        <w:jc w:val="both"/>
        <w:rPr>
          <w:color w:val="000000"/>
          <w:sz w:val="28"/>
          <w:szCs w:val="28"/>
        </w:rPr>
      </w:pPr>
      <w:r w:rsidRPr="003B6703">
        <w:rPr>
          <w:color w:val="000000"/>
          <w:sz w:val="28"/>
          <w:szCs w:val="28"/>
        </w:rPr>
        <w:t>Учитывая чувствительность аграрной сферы к кризисным явлениям в финансовой системе и уровню бюджетной поддержки, для облегчения адаптации отрасли к изменившимся условиям</w:t>
      </w:r>
      <w:r w:rsidR="00CA7C1B" w:rsidRPr="003B6703">
        <w:rPr>
          <w:color w:val="000000"/>
          <w:sz w:val="28"/>
          <w:szCs w:val="28"/>
        </w:rPr>
        <w:t xml:space="preserve"> </w:t>
      </w:r>
      <w:r w:rsidRPr="003B6703">
        <w:rPr>
          <w:color w:val="000000"/>
          <w:sz w:val="28"/>
          <w:szCs w:val="28"/>
        </w:rPr>
        <w:t xml:space="preserve"> принят</w:t>
      </w:r>
      <w:r w:rsidR="00CA7C1B" w:rsidRPr="003B6703">
        <w:rPr>
          <w:color w:val="000000"/>
          <w:sz w:val="28"/>
          <w:szCs w:val="28"/>
        </w:rPr>
        <w:t>о</w:t>
      </w:r>
      <w:r w:rsidRPr="003B6703">
        <w:rPr>
          <w:color w:val="000000"/>
          <w:sz w:val="28"/>
          <w:szCs w:val="28"/>
        </w:rPr>
        <w:t xml:space="preserve"> </w:t>
      </w:r>
      <w:r w:rsidR="00DA672B" w:rsidRPr="003B6703">
        <w:rPr>
          <w:color w:val="000000"/>
          <w:sz w:val="28"/>
          <w:szCs w:val="28"/>
        </w:rPr>
        <w:t>постановление Администрации Волгоградской области от 14.09.2015г № 527-п «Об утверждении Концепции импортозамещения в Волгоградской области на 2015-2017 годы и плана мероприятий по содействию импортозамещению в Волгоградской области на 2015-2017 год»</w:t>
      </w:r>
      <w:r w:rsidR="00CA7C1B" w:rsidRPr="003B6703">
        <w:rPr>
          <w:color w:val="000000"/>
          <w:sz w:val="28"/>
          <w:szCs w:val="28"/>
        </w:rPr>
        <w:t xml:space="preserve">,  в котором 3 хозяйства района включены в перечень организаций агропромышленного комплекса Волгоградской области, производящих импортозамещающую продукцию: </w:t>
      </w:r>
      <w:r w:rsidR="00942A16">
        <w:rPr>
          <w:color w:val="000000"/>
          <w:sz w:val="28"/>
          <w:szCs w:val="28"/>
        </w:rPr>
        <w:t xml:space="preserve">ЗАО </w:t>
      </w:r>
      <w:r w:rsidR="001B6AF7" w:rsidRPr="003B6703">
        <w:rPr>
          <w:color w:val="000000"/>
          <w:sz w:val="28"/>
          <w:szCs w:val="28"/>
        </w:rPr>
        <w:t>«Престиж»; СПК «Овощное»; СПК «Ахтуба».</w:t>
      </w:r>
      <w:r w:rsidR="00CA7C1B" w:rsidRPr="003B6703">
        <w:rPr>
          <w:color w:val="000000"/>
          <w:sz w:val="28"/>
          <w:szCs w:val="28"/>
        </w:rPr>
        <w:t xml:space="preserve"> </w:t>
      </w:r>
    </w:p>
    <w:p w:rsidR="000A50F7" w:rsidRPr="003B6703" w:rsidRDefault="000A50F7" w:rsidP="001B6AF7">
      <w:pPr>
        <w:ind w:firstLine="720"/>
        <w:jc w:val="both"/>
        <w:rPr>
          <w:color w:val="000000"/>
          <w:sz w:val="28"/>
          <w:szCs w:val="28"/>
        </w:rPr>
      </w:pPr>
      <w:r w:rsidRPr="003B6703">
        <w:rPr>
          <w:color w:val="000000"/>
          <w:sz w:val="28"/>
          <w:szCs w:val="28"/>
        </w:rPr>
        <w:t xml:space="preserve">Проводимая политика в отношении развития агропромышленного комплекса в среднесрочной перспективе будет способствовать росту интенсификации производства, применению инновационных, ресурсосберегающих и биотехнологий, способствующих количественному и качественному выпуску агропродовольственных товаров. </w:t>
      </w:r>
    </w:p>
    <w:p w:rsidR="000A50F7" w:rsidRPr="003B6703" w:rsidRDefault="000A50F7" w:rsidP="001B6AF7">
      <w:pPr>
        <w:ind w:firstLine="540"/>
        <w:jc w:val="both"/>
        <w:rPr>
          <w:color w:val="000000"/>
          <w:sz w:val="28"/>
          <w:szCs w:val="28"/>
        </w:rPr>
      </w:pPr>
      <w:r w:rsidRPr="003B6703">
        <w:rPr>
          <w:color w:val="000000"/>
          <w:sz w:val="28"/>
          <w:szCs w:val="28"/>
        </w:rPr>
        <w:t xml:space="preserve">Однако удорожание кредитных ресурсов в результате действия банковских санкций и обесценивание рубля с конца 2014 года в ближайшей перспективе будут сказываться на увеличении затрат при приобретении импортных товаров, сырья и материалов для ведения производственной деятельности. Это в свою очередь может привести к снижению рентабельности предприятий и замедлению инвестиционной активности в отрасли. </w:t>
      </w:r>
    </w:p>
    <w:p w:rsidR="00827A57" w:rsidRPr="003B6703" w:rsidRDefault="00827A57" w:rsidP="00827A57">
      <w:pPr>
        <w:pStyle w:val="1f"/>
        <w:shd w:val="clear" w:color="auto" w:fill="auto"/>
        <w:spacing w:line="240" w:lineRule="auto"/>
        <w:ind w:left="20" w:right="40" w:firstLine="520"/>
        <w:jc w:val="both"/>
        <w:rPr>
          <w:sz w:val="28"/>
          <w:szCs w:val="28"/>
        </w:rPr>
      </w:pPr>
      <w:r w:rsidRPr="003B6703">
        <w:rPr>
          <w:color w:val="000000"/>
          <w:spacing w:val="0"/>
          <w:sz w:val="28"/>
          <w:szCs w:val="28"/>
        </w:rPr>
        <w:t xml:space="preserve">Рост темпов производства продукции сельского хозяйства в прогнозный период </w:t>
      </w:r>
      <w:r w:rsidR="001B6AF7" w:rsidRPr="003B6703">
        <w:rPr>
          <w:color w:val="000000"/>
          <w:spacing w:val="0"/>
          <w:sz w:val="28"/>
          <w:szCs w:val="28"/>
        </w:rPr>
        <w:t>б</w:t>
      </w:r>
      <w:r w:rsidR="002F6A8B" w:rsidRPr="003B6703">
        <w:rPr>
          <w:color w:val="000000"/>
          <w:spacing w:val="0"/>
          <w:sz w:val="28"/>
          <w:szCs w:val="28"/>
        </w:rPr>
        <w:t>удет обусловлен</w:t>
      </w:r>
      <w:r w:rsidRPr="003B6703">
        <w:rPr>
          <w:color w:val="000000"/>
          <w:spacing w:val="0"/>
          <w:sz w:val="28"/>
          <w:szCs w:val="28"/>
        </w:rPr>
        <w:t xml:space="preserve"> мерами, направленными на развитие кадровой и социальной политики, что также позволит повысить эффективность сельскохозяйственного производства.</w:t>
      </w:r>
    </w:p>
    <w:p w:rsidR="00827A57" w:rsidRPr="003B6703" w:rsidRDefault="00827A57" w:rsidP="00827A57">
      <w:pPr>
        <w:pStyle w:val="1f"/>
        <w:shd w:val="clear" w:color="auto" w:fill="auto"/>
        <w:spacing w:line="240" w:lineRule="auto"/>
        <w:ind w:left="20" w:right="40" w:firstLine="700"/>
        <w:jc w:val="both"/>
        <w:rPr>
          <w:sz w:val="28"/>
          <w:szCs w:val="28"/>
        </w:rPr>
      </w:pPr>
      <w:r w:rsidRPr="003B6703">
        <w:rPr>
          <w:color w:val="000000"/>
          <w:spacing w:val="0"/>
          <w:sz w:val="28"/>
          <w:szCs w:val="28"/>
        </w:rPr>
        <w:t>По оценке 2015 года индекс производства продукции сельского хозяйства в сопоставимых ценах составит 97,5 процентов к уровню 2014 года.</w:t>
      </w:r>
      <w:r w:rsidR="002A4415" w:rsidRPr="003B6703">
        <w:rPr>
          <w:color w:val="000000"/>
          <w:spacing w:val="0"/>
          <w:sz w:val="28"/>
          <w:szCs w:val="28"/>
        </w:rPr>
        <w:t xml:space="preserve"> В результате засухи валовый сбор зерна (в весе после доработки) по предварительным данным составит 1,0 тыс. тонн.</w:t>
      </w:r>
    </w:p>
    <w:p w:rsidR="00827A57" w:rsidRPr="003B6703" w:rsidRDefault="00827A57" w:rsidP="00827A57">
      <w:pPr>
        <w:pStyle w:val="1f"/>
        <w:shd w:val="clear" w:color="auto" w:fill="auto"/>
        <w:spacing w:line="240" w:lineRule="auto"/>
        <w:ind w:left="20" w:right="40" w:firstLine="700"/>
        <w:jc w:val="both"/>
        <w:rPr>
          <w:sz w:val="28"/>
          <w:szCs w:val="28"/>
        </w:rPr>
      </w:pPr>
      <w:r w:rsidRPr="003B6703">
        <w:rPr>
          <w:color w:val="000000"/>
          <w:spacing w:val="0"/>
          <w:sz w:val="28"/>
          <w:szCs w:val="28"/>
        </w:rPr>
        <w:t xml:space="preserve">В 2016 году объем производства продукции сельского хозяйства прогнозируется в сумме 2342,71 млн. рублей в </w:t>
      </w:r>
      <w:r w:rsidR="006724E3" w:rsidRPr="003B6703">
        <w:rPr>
          <w:color w:val="000000"/>
          <w:spacing w:val="0"/>
          <w:sz w:val="28"/>
          <w:szCs w:val="28"/>
        </w:rPr>
        <w:t xml:space="preserve"> первом</w:t>
      </w:r>
      <w:r w:rsidRPr="003B6703">
        <w:rPr>
          <w:color w:val="000000"/>
          <w:spacing w:val="0"/>
          <w:sz w:val="28"/>
          <w:szCs w:val="28"/>
        </w:rPr>
        <w:t xml:space="preserve"> вари</w:t>
      </w:r>
      <w:r w:rsidR="006724E3" w:rsidRPr="003B6703">
        <w:rPr>
          <w:color w:val="000000"/>
          <w:spacing w:val="0"/>
          <w:sz w:val="28"/>
          <w:szCs w:val="28"/>
        </w:rPr>
        <w:t xml:space="preserve">анте и 2344,71 млн. рублей, во  втором </w:t>
      </w:r>
      <w:r w:rsidRPr="003B6703">
        <w:rPr>
          <w:color w:val="000000"/>
          <w:spacing w:val="0"/>
          <w:sz w:val="28"/>
          <w:szCs w:val="28"/>
        </w:rPr>
        <w:t xml:space="preserve"> варианте, что составляет 101,63 и 100,75 процентов к уровню 2015 года в сопоставимых ценах.</w:t>
      </w:r>
    </w:p>
    <w:p w:rsidR="00827A57" w:rsidRPr="003B6703" w:rsidRDefault="00827A57" w:rsidP="00827A57">
      <w:pPr>
        <w:pStyle w:val="1f"/>
        <w:shd w:val="clear" w:color="auto" w:fill="auto"/>
        <w:spacing w:line="240" w:lineRule="auto"/>
        <w:ind w:left="20" w:right="20" w:firstLine="700"/>
        <w:jc w:val="both"/>
        <w:rPr>
          <w:sz w:val="28"/>
          <w:szCs w:val="28"/>
        </w:rPr>
      </w:pPr>
      <w:r w:rsidRPr="003B6703">
        <w:rPr>
          <w:color w:val="000000"/>
          <w:spacing w:val="0"/>
          <w:sz w:val="28"/>
          <w:szCs w:val="28"/>
        </w:rPr>
        <w:t xml:space="preserve">В 2017 году индекс производства продукции сельского хозяйства в сопоставимых ценах к уровню предыдущего года составит 100,77 и 101,23 процентов в </w:t>
      </w:r>
      <w:r w:rsidR="006724E3" w:rsidRPr="003B6703">
        <w:rPr>
          <w:color w:val="000000"/>
          <w:spacing w:val="0"/>
          <w:sz w:val="28"/>
          <w:szCs w:val="28"/>
        </w:rPr>
        <w:t xml:space="preserve">первом </w:t>
      </w:r>
      <w:r w:rsidRPr="003B6703">
        <w:rPr>
          <w:color w:val="000000"/>
          <w:spacing w:val="0"/>
          <w:sz w:val="28"/>
          <w:szCs w:val="28"/>
        </w:rPr>
        <w:t xml:space="preserve"> и во </w:t>
      </w:r>
      <w:r w:rsidR="006724E3" w:rsidRPr="003B6703">
        <w:rPr>
          <w:color w:val="000000"/>
          <w:spacing w:val="0"/>
          <w:sz w:val="28"/>
          <w:szCs w:val="28"/>
        </w:rPr>
        <w:t>втором</w:t>
      </w:r>
      <w:r w:rsidRPr="003B6703">
        <w:rPr>
          <w:color w:val="000000"/>
          <w:spacing w:val="0"/>
          <w:sz w:val="28"/>
          <w:szCs w:val="28"/>
        </w:rPr>
        <w:t xml:space="preserve"> вариантах соответственно</w:t>
      </w:r>
      <w:r w:rsidR="006724E3" w:rsidRPr="003B6703">
        <w:rPr>
          <w:color w:val="000000"/>
          <w:spacing w:val="0"/>
          <w:sz w:val="28"/>
          <w:szCs w:val="28"/>
        </w:rPr>
        <w:t xml:space="preserve"> или  2471,69 млн.рублей и 2477,95 млн.рублей</w:t>
      </w:r>
      <w:r w:rsidRPr="003B6703">
        <w:rPr>
          <w:color w:val="000000"/>
          <w:spacing w:val="0"/>
          <w:sz w:val="28"/>
          <w:szCs w:val="28"/>
        </w:rPr>
        <w:t>.</w:t>
      </w:r>
    </w:p>
    <w:p w:rsidR="00827A57" w:rsidRPr="003B6703" w:rsidRDefault="00827A57" w:rsidP="00827A57">
      <w:pPr>
        <w:pStyle w:val="1f"/>
        <w:shd w:val="clear" w:color="auto" w:fill="auto"/>
        <w:spacing w:line="240" w:lineRule="auto"/>
        <w:ind w:left="20" w:right="20" w:firstLine="700"/>
        <w:jc w:val="both"/>
        <w:rPr>
          <w:sz w:val="28"/>
          <w:szCs w:val="28"/>
        </w:rPr>
      </w:pPr>
      <w:r w:rsidRPr="003B6703">
        <w:rPr>
          <w:color w:val="000000"/>
          <w:spacing w:val="0"/>
          <w:sz w:val="28"/>
          <w:szCs w:val="28"/>
        </w:rPr>
        <w:t>В 2018</w:t>
      </w:r>
      <w:r w:rsidR="006724E3" w:rsidRPr="003B6703">
        <w:rPr>
          <w:color w:val="000000"/>
          <w:spacing w:val="0"/>
          <w:sz w:val="28"/>
          <w:szCs w:val="28"/>
        </w:rPr>
        <w:t xml:space="preserve"> </w:t>
      </w:r>
      <w:r w:rsidRPr="003B6703">
        <w:rPr>
          <w:color w:val="000000"/>
          <w:spacing w:val="0"/>
          <w:sz w:val="28"/>
          <w:szCs w:val="28"/>
        </w:rPr>
        <w:t xml:space="preserve">году индекс производства </w:t>
      </w:r>
      <w:r w:rsidR="00146C9A" w:rsidRPr="003B6703">
        <w:rPr>
          <w:color w:val="000000"/>
          <w:spacing w:val="0"/>
          <w:sz w:val="28"/>
          <w:szCs w:val="28"/>
        </w:rPr>
        <w:t xml:space="preserve">продукции сельского хозяйства в действующих ценах </w:t>
      </w:r>
      <w:r w:rsidRPr="003B6703">
        <w:rPr>
          <w:color w:val="000000"/>
          <w:spacing w:val="0"/>
          <w:sz w:val="28"/>
          <w:szCs w:val="28"/>
        </w:rPr>
        <w:t xml:space="preserve">к </w:t>
      </w:r>
      <w:r w:rsidR="00146C9A" w:rsidRPr="003B6703">
        <w:rPr>
          <w:color w:val="000000"/>
          <w:spacing w:val="0"/>
          <w:sz w:val="28"/>
          <w:szCs w:val="28"/>
        </w:rPr>
        <w:t xml:space="preserve">2014 году составит 139,2 </w:t>
      </w:r>
      <w:r w:rsidRPr="003B6703">
        <w:rPr>
          <w:color w:val="000000"/>
          <w:spacing w:val="0"/>
          <w:sz w:val="28"/>
          <w:szCs w:val="28"/>
        </w:rPr>
        <w:t xml:space="preserve"> процентов в </w:t>
      </w:r>
      <w:r w:rsidR="00146C9A" w:rsidRPr="003B6703">
        <w:rPr>
          <w:color w:val="000000"/>
          <w:spacing w:val="0"/>
          <w:sz w:val="28"/>
          <w:szCs w:val="28"/>
        </w:rPr>
        <w:t>первом</w:t>
      </w:r>
      <w:r w:rsidRPr="003B6703">
        <w:rPr>
          <w:color w:val="000000"/>
          <w:spacing w:val="0"/>
          <w:sz w:val="28"/>
          <w:szCs w:val="28"/>
        </w:rPr>
        <w:t xml:space="preserve"> варианте и во </w:t>
      </w:r>
      <w:r w:rsidR="00146C9A" w:rsidRPr="003B6703">
        <w:rPr>
          <w:color w:val="000000"/>
          <w:spacing w:val="0"/>
          <w:sz w:val="28"/>
          <w:szCs w:val="28"/>
        </w:rPr>
        <w:t>втором</w:t>
      </w:r>
      <w:r w:rsidRPr="003B6703">
        <w:rPr>
          <w:color w:val="000000"/>
          <w:spacing w:val="0"/>
          <w:sz w:val="28"/>
          <w:szCs w:val="28"/>
        </w:rPr>
        <w:t xml:space="preserve"> варианте </w:t>
      </w:r>
      <w:r w:rsidR="00146C9A" w:rsidRPr="003B6703">
        <w:rPr>
          <w:color w:val="000000"/>
          <w:spacing w:val="0"/>
          <w:sz w:val="28"/>
          <w:szCs w:val="28"/>
        </w:rPr>
        <w:t xml:space="preserve"> </w:t>
      </w:r>
      <w:r w:rsidR="007F4F9C" w:rsidRPr="003B6703">
        <w:rPr>
          <w:color w:val="000000"/>
          <w:spacing w:val="0"/>
          <w:sz w:val="28"/>
          <w:szCs w:val="28"/>
        </w:rPr>
        <w:t xml:space="preserve">139,8 процентов, </w:t>
      </w:r>
      <w:r w:rsidRPr="003B6703">
        <w:rPr>
          <w:color w:val="000000"/>
          <w:spacing w:val="0"/>
          <w:sz w:val="28"/>
          <w:szCs w:val="28"/>
        </w:rPr>
        <w:t>при этом объем произведенной продукции возрастет до 2591,88 млн. рублей и 2603,43 млн. рублей соответственно.</w:t>
      </w:r>
    </w:p>
    <w:p w:rsidR="00827A57" w:rsidRPr="003B6703" w:rsidRDefault="00827A57" w:rsidP="00827A57">
      <w:pPr>
        <w:pStyle w:val="1f"/>
        <w:shd w:val="clear" w:color="auto" w:fill="auto"/>
        <w:spacing w:line="240" w:lineRule="auto"/>
        <w:ind w:left="20" w:right="20" w:firstLine="700"/>
        <w:jc w:val="both"/>
        <w:rPr>
          <w:sz w:val="28"/>
          <w:szCs w:val="28"/>
        </w:rPr>
      </w:pPr>
      <w:r w:rsidRPr="003B6703">
        <w:rPr>
          <w:color w:val="000000"/>
          <w:spacing w:val="0"/>
          <w:sz w:val="28"/>
          <w:szCs w:val="28"/>
        </w:rPr>
        <w:t>С 2016 года планируется увеличить валовой сбор зерна (в весе после доработки)</w:t>
      </w:r>
      <w:r w:rsidR="007F4F9C" w:rsidRPr="003B6703">
        <w:rPr>
          <w:color w:val="000000"/>
          <w:spacing w:val="0"/>
          <w:sz w:val="28"/>
          <w:szCs w:val="28"/>
        </w:rPr>
        <w:t xml:space="preserve"> и довести </w:t>
      </w:r>
      <w:r w:rsidRPr="003B6703">
        <w:rPr>
          <w:color w:val="000000"/>
          <w:spacing w:val="0"/>
          <w:sz w:val="28"/>
          <w:szCs w:val="28"/>
        </w:rPr>
        <w:t>до 5,0 тыс.</w:t>
      </w:r>
      <w:r w:rsidR="007F4F9C" w:rsidRPr="003B6703">
        <w:rPr>
          <w:color w:val="000000"/>
          <w:spacing w:val="0"/>
          <w:sz w:val="28"/>
          <w:szCs w:val="28"/>
        </w:rPr>
        <w:t xml:space="preserve"> тонн.</w:t>
      </w:r>
    </w:p>
    <w:p w:rsidR="007F4F9C" w:rsidRPr="003B6703" w:rsidRDefault="00827A57" w:rsidP="00827A57">
      <w:pPr>
        <w:pStyle w:val="1f"/>
        <w:shd w:val="clear" w:color="auto" w:fill="auto"/>
        <w:spacing w:line="240" w:lineRule="auto"/>
        <w:ind w:left="20" w:right="20" w:firstLine="700"/>
        <w:jc w:val="both"/>
        <w:rPr>
          <w:color w:val="000000"/>
          <w:spacing w:val="0"/>
          <w:sz w:val="28"/>
          <w:szCs w:val="28"/>
        </w:rPr>
      </w:pPr>
      <w:r w:rsidRPr="003B6703">
        <w:rPr>
          <w:color w:val="000000"/>
          <w:spacing w:val="0"/>
          <w:sz w:val="28"/>
          <w:szCs w:val="28"/>
        </w:rPr>
        <w:t>Производство картофеля планируется сохранить до 2018 года на уровне 9,05 тыс. тонн. По прогнозным данным валовой сбор овощей возрастет с 2014 года от 30,12 тыс. тонн до 30,50 тыс. тонн в 2018.</w:t>
      </w:r>
    </w:p>
    <w:p w:rsidR="00827A57" w:rsidRPr="003B6703" w:rsidRDefault="00827A57" w:rsidP="00827A57">
      <w:pPr>
        <w:pStyle w:val="1f"/>
        <w:shd w:val="clear" w:color="auto" w:fill="auto"/>
        <w:spacing w:line="240" w:lineRule="auto"/>
        <w:ind w:left="20" w:right="20" w:firstLine="700"/>
        <w:jc w:val="both"/>
        <w:rPr>
          <w:color w:val="000000"/>
          <w:spacing w:val="0"/>
          <w:sz w:val="28"/>
          <w:szCs w:val="28"/>
        </w:rPr>
      </w:pPr>
      <w:r w:rsidRPr="003B6703">
        <w:rPr>
          <w:color w:val="000000"/>
          <w:spacing w:val="0"/>
          <w:sz w:val="28"/>
          <w:szCs w:val="28"/>
        </w:rPr>
        <w:t xml:space="preserve"> По отрасли животноводства с учетом поддержки областного бюджета планируется повышение значений показателей по производству скота и птицы на убой (в живом весе) в 2018 году по отношению к уровню 2014 года на 106,3 процента, что составит 4,9 тыс. тонн мяса. Производство молока планируется в 2018 году достичь 26,2 тыс.тонн, что выше уровня 201</w:t>
      </w:r>
      <w:r w:rsidR="00E14E66">
        <w:rPr>
          <w:color w:val="000000"/>
          <w:spacing w:val="0"/>
          <w:sz w:val="28"/>
          <w:szCs w:val="28"/>
        </w:rPr>
        <w:t>3</w:t>
      </w:r>
      <w:r w:rsidRPr="003B6703">
        <w:rPr>
          <w:color w:val="000000"/>
          <w:spacing w:val="0"/>
          <w:sz w:val="28"/>
          <w:szCs w:val="28"/>
        </w:rPr>
        <w:t xml:space="preserve"> года на 1,0 процент. По данным прогноза производство яиц в 2018 году составит 9,05 млн.шт.</w:t>
      </w:r>
    </w:p>
    <w:p w:rsidR="008F7E2D" w:rsidRPr="003B6703" w:rsidRDefault="00E42A16" w:rsidP="00827A57">
      <w:pPr>
        <w:pStyle w:val="1f"/>
        <w:shd w:val="clear" w:color="auto" w:fill="auto"/>
        <w:spacing w:line="240" w:lineRule="auto"/>
        <w:ind w:left="20" w:right="20" w:firstLine="700"/>
        <w:jc w:val="both"/>
        <w:rPr>
          <w:sz w:val="28"/>
          <w:szCs w:val="28"/>
        </w:rPr>
      </w:pPr>
      <w:r w:rsidRPr="003B6703">
        <w:rPr>
          <w:sz w:val="28"/>
          <w:szCs w:val="28"/>
        </w:rPr>
        <w:t>На территории Ленинского муниципального района разработана</w:t>
      </w:r>
      <w:r w:rsidR="00B86FE8" w:rsidRPr="003B6703">
        <w:rPr>
          <w:sz w:val="28"/>
          <w:szCs w:val="28"/>
        </w:rPr>
        <w:t xml:space="preserve"> и утверждена муниципальная программа </w:t>
      </w:r>
      <w:r w:rsidR="00B01B19" w:rsidRPr="003B6703">
        <w:rPr>
          <w:sz w:val="28"/>
          <w:szCs w:val="28"/>
        </w:rPr>
        <w:t>«</w:t>
      </w:r>
      <w:r w:rsidR="00B01B19" w:rsidRPr="003B6703">
        <w:rPr>
          <w:color w:val="000000"/>
          <w:sz w:val="28"/>
          <w:szCs w:val="28"/>
        </w:rPr>
        <w:t xml:space="preserve">Устойчивое развитие сельских территорий Ленинского муниципального района на 2014 - 2017 годы и на период до 2020 года». </w:t>
      </w:r>
    </w:p>
    <w:p w:rsidR="00827A57" w:rsidRPr="003B6703" w:rsidRDefault="00827A57" w:rsidP="00827A57">
      <w:pPr>
        <w:pStyle w:val="1f"/>
        <w:shd w:val="clear" w:color="auto" w:fill="auto"/>
        <w:spacing w:line="240" w:lineRule="auto"/>
        <w:ind w:left="20" w:right="20" w:firstLine="700"/>
        <w:jc w:val="both"/>
        <w:rPr>
          <w:sz w:val="28"/>
          <w:szCs w:val="28"/>
        </w:rPr>
      </w:pPr>
      <w:r w:rsidRPr="003B6703">
        <w:rPr>
          <w:color w:val="000000"/>
          <w:spacing w:val="0"/>
          <w:sz w:val="28"/>
          <w:szCs w:val="28"/>
        </w:rPr>
        <w:t>Агропромышленному комплексу района в ближайшей перспективе предстоит решать следующие основные задачи:</w:t>
      </w:r>
    </w:p>
    <w:p w:rsidR="00827A57" w:rsidRPr="003B6703" w:rsidRDefault="00827A57" w:rsidP="00827A57">
      <w:pPr>
        <w:pStyle w:val="1f"/>
        <w:shd w:val="clear" w:color="auto" w:fill="auto"/>
        <w:spacing w:line="240" w:lineRule="auto"/>
        <w:ind w:left="20" w:right="20" w:firstLine="700"/>
        <w:jc w:val="both"/>
        <w:rPr>
          <w:sz w:val="28"/>
          <w:szCs w:val="28"/>
        </w:rPr>
      </w:pPr>
      <w:r w:rsidRPr="003B6703">
        <w:rPr>
          <w:color w:val="000000"/>
          <w:spacing w:val="0"/>
          <w:sz w:val="28"/>
          <w:szCs w:val="28"/>
        </w:rPr>
        <w:t>получение стабильных урожаев сельскохозяйственных культур за счет внедрения научно-обоснованной системы сухого земледелия, энергосберегающих технологий, повышения эффективности использования земель;</w:t>
      </w:r>
    </w:p>
    <w:p w:rsidR="00827A57" w:rsidRPr="003B6703" w:rsidRDefault="00827A57" w:rsidP="00827A57">
      <w:pPr>
        <w:pStyle w:val="1f"/>
        <w:shd w:val="clear" w:color="auto" w:fill="auto"/>
        <w:spacing w:line="240" w:lineRule="auto"/>
        <w:ind w:left="20" w:right="20" w:firstLine="700"/>
        <w:jc w:val="both"/>
        <w:rPr>
          <w:sz w:val="28"/>
          <w:szCs w:val="28"/>
        </w:rPr>
      </w:pPr>
      <w:r w:rsidRPr="003B6703">
        <w:rPr>
          <w:color w:val="000000"/>
          <w:spacing w:val="0"/>
          <w:sz w:val="28"/>
          <w:szCs w:val="28"/>
        </w:rPr>
        <w:t>увеличение производства продукции животноводства в целях достижения самообеспеченности района данной продукцией.</w:t>
      </w:r>
    </w:p>
    <w:p w:rsidR="00827A57" w:rsidRPr="003B6703" w:rsidRDefault="00827A57" w:rsidP="00827A57">
      <w:pPr>
        <w:pStyle w:val="1f"/>
        <w:shd w:val="clear" w:color="auto" w:fill="auto"/>
        <w:spacing w:line="240" w:lineRule="auto"/>
        <w:ind w:left="20" w:firstLine="700"/>
        <w:jc w:val="both"/>
        <w:rPr>
          <w:sz w:val="28"/>
          <w:szCs w:val="28"/>
        </w:rPr>
      </w:pPr>
      <w:r w:rsidRPr="003B6703">
        <w:rPr>
          <w:color w:val="000000"/>
          <w:spacing w:val="0"/>
          <w:sz w:val="28"/>
          <w:szCs w:val="28"/>
        </w:rPr>
        <w:t>техническая и технологическая модернизация сельского хозяйства.</w:t>
      </w:r>
    </w:p>
    <w:p w:rsidR="00FA18D6" w:rsidRDefault="00827A57" w:rsidP="00FA18D6">
      <w:pPr>
        <w:pStyle w:val="1f"/>
        <w:shd w:val="clear" w:color="auto" w:fill="auto"/>
        <w:spacing w:line="240" w:lineRule="auto"/>
        <w:ind w:left="20" w:right="20" w:firstLine="700"/>
        <w:jc w:val="both"/>
        <w:rPr>
          <w:sz w:val="28"/>
          <w:szCs w:val="28"/>
        </w:rPr>
      </w:pPr>
      <w:r w:rsidRPr="003B6703">
        <w:rPr>
          <w:color w:val="000000"/>
          <w:spacing w:val="0"/>
          <w:sz w:val="28"/>
          <w:szCs w:val="28"/>
        </w:rPr>
        <w:t>В ра</w:t>
      </w:r>
      <w:r w:rsidR="0028030B" w:rsidRPr="003B6703">
        <w:rPr>
          <w:color w:val="000000"/>
          <w:spacing w:val="0"/>
          <w:sz w:val="28"/>
          <w:szCs w:val="28"/>
        </w:rPr>
        <w:t>мках программы в 2016 году</w:t>
      </w:r>
      <w:r w:rsidRPr="003B6703">
        <w:rPr>
          <w:color w:val="000000"/>
          <w:spacing w:val="0"/>
          <w:sz w:val="28"/>
          <w:szCs w:val="28"/>
        </w:rPr>
        <w:t xml:space="preserve"> осуществить реконструкцию системы водоснабжения села Заплавное. Общий объем финансирования за счет всех источников составляет </w:t>
      </w:r>
      <w:r w:rsidR="00F40DDC" w:rsidRPr="003B6703">
        <w:rPr>
          <w:color w:val="000000"/>
          <w:spacing w:val="0"/>
          <w:sz w:val="28"/>
          <w:szCs w:val="28"/>
        </w:rPr>
        <w:t>57,21</w:t>
      </w:r>
      <w:r w:rsidRPr="003B6703">
        <w:rPr>
          <w:color w:val="000000"/>
          <w:spacing w:val="0"/>
          <w:sz w:val="28"/>
          <w:szCs w:val="28"/>
        </w:rPr>
        <w:t>млн.рублей</w:t>
      </w:r>
      <w:r w:rsidR="00F40DDC" w:rsidRPr="003B6703">
        <w:rPr>
          <w:color w:val="000000"/>
          <w:spacing w:val="0"/>
          <w:sz w:val="28"/>
          <w:szCs w:val="28"/>
        </w:rPr>
        <w:t>, в том числе  в 2016 году - 11,0 млн. рублей, 2017 году – 46,2 млн.рублей.</w:t>
      </w:r>
    </w:p>
    <w:p w:rsidR="009151E4" w:rsidRDefault="009151E4" w:rsidP="00FA18D6">
      <w:pPr>
        <w:pStyle w:val="1f"/>
        <w:shd w:val="clear" w:color="auto" w:fill="auto"/>
        <w:spacing w:line="240" w:lineRule="auto"/>
        <w:ind w:left="20" w:right="20" w:firstLine="700"/>
        <w:jc w:val="center"/>
        <w:rPr>
          <w:sz w:val="28"/>
          <w:szCs w:val="28"/>
        </w:rPr>
      </w:pPr>
    </w:p>
    <w:p w:rsidR="00455CD9" w:rsidRPr="003B6703" w:rsidRDefault="00A2301E" w:rsidP="00FA18D6">
      <w:pPr>
        <w:pStyle w:val="1f"/>
        <w:shd w:val="clear" w:color="auto" w:fill="auto"/>
        <w:spacing w:line="240" w:lineRule="auto"/>
        <w:ind w:left="20" w:right="20" w:firstLine="700"/>
        <w:jc w:val="center"/>
        <w:rPr>
          <w:iCs/>
          <w:sz w:val="28"/>
          <w:szCs w:val="28"/>
        </w:rPr>
      </w:pPr>
      <w:r w:rsidRPr="003B6703">
        <w:rPr>
          <w:sz w:val="28"/>
          <w:szCs w:val="28"/>
        </w:rPr>
        <w:t>2.</w:t>
      </w:r>
      <w:r w:rsidR="002D7773" w:rsidRPr="003B6703">
        <w:rPr>
          <w:sz w:val="28"/>
          <w:szCs w:val="28"/>
        </w:rPr>
        <w:t>3</w:t>
      </w:r>
      <w:r w:rsidRPr="003B6703">
        <w:rPr>
          <w:sz w:val="28"/>
          <w:szCs w:val="28"/>
        </w:rPr>
        <w:t>.</w:t>
      </w:r>
      <w:r w:rsidRPr="003B6703">
        <w:rPr>
          <w:iCs/>
          <w:sz w:val="28"/>
          <w:szCs w:val="28"/>
        </w:rPr>
        <w:t xml:space="preserve"> Транспорт и связь</w:t>
      </w:r>
    </w:p>
    <w:p w:rsidR="00FA18D6" w:rsidRDefault="00FA18D6" w:rsidP="000813D7">
      <w:pPr>
        <w:pStyle w:val="ab"/>
        <w:ind w:firstLine="525"/>
        <w:rPr>
          <w:b w:val="0"/>
          <w:szCs w:val="28"/>
        </w:rPr>
      </w:pPr>
    </w:p>
    <w:p w:rsidR="00455CD9" w:rsidRPr="003B6703" w:rsidRDefault="00A2301E" w:rsidP="000813D7">
      <w:pPr>
        <w:pStyle w:val="ab"/>
        <w:ind w:firstLine="525"/>
        <w:rPr>
          <w:b w:val="0"/>
          <w:szCs w:val="28"/>
        </w:rPr>
      </w:pPr>
      <w:r w:rsidRPr="003B6703">
        <w:rPr>
          <w:b w:val="0"/>
          <w:szCs w:val="28"/>
        </w:rPr>
        <w:t>2.</w:t>
      </w:r>
      <w:r w:rsidR="002D7773" w:rsidRPr="003B6703">
        <w:rPr>
          <w:b w:val="0"/>
          <w:szCs w:val="28"/>
        </w:rPr>
        <w:t>3</w:t>
      </w:r>
      <w:r w:rsidRPr="003B6703">
        <w:rPr>
          <w:b w:val="0"/>
          <w:szCs w:val="28"/>
        </w:rPr>
        <w:t>.1. Транспорт</w:t>
      </w:r>
    </w:p>
    <w:p w:rsidR="00A17189" w:rsidRPr="003B6703" w:rsidRDefault="00A17189" w:rsidP="000813D7">
      <w:pPr>
        <w:pStyle w:val="ab"/>
        <w:ind w:firstLine="525"/>
        <w:rPr>
          <w:b w:val="0"/>
          <w:szCs w:val="28"/>
        </w:rPr>
      </w:pPr>
    </w:p>
    <w:p w:rsidR="00E1384F" w:rsidRPr="003B6703" w:rsidRDefault="000B5C7D" w:rsidP="00A35602">
      <w:pPr>
        <w:ind w:firstLine="525"/>
        <w:jc w:val="both"/>
        <w:rPr>
          <w:sz w:val="28"/>
          <w:szCs w:val="28"/>
        </w:rPr>
      </w:pPr>
      <w:r w:rsidRPr="003B6703">
        <w:rPr>
          <w:sz w:val="28"/>
          <w:szCs w:val="28"/>
        </w:rPr>
        <w:t xml:space="preserve">На территории Ленинского района зарегистрированы 72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 Дополнительно обеспечивают перевозку пассажиров такси «Каприз» и «Визит такси». За 2014 года перевезено пассажиров маршрутными такси 483.2 тыс.человек,  пассажирооборот составил 17364.4 тыс.пасс.км. За 2014 года  на маршрутах «Ленинск – Каршевитое», «Ленинск – Покровка» перевозки населения осуществляли ГУП «ВОАТП «Ленинское». </w:t>
      </w:r>
      <w:r w:rsidR="00E1384F" w:rsidRPr="003B6703">
        <w:rPr>
          <w:sz w:val="28"/>
          <w:szCs w:val="28"/>
        </w:rPr>
        <w:t>За 201</w:t>
      </w:r>
      <w:r w:rsidRPr="003B6703">
        <w:rPr>
          <w:sz w:val="28"/>
          <w:szCs w:val="28"/>
        </w:rPr>
        <w:t>4</w:t>
      </w:r>
      <w:r w:rsidR="00CB4C98">
        <w:rPr>
          <w:sz w:val="28"/>
          <w:szCs w:val="28"/>
        </w:rPr>
        <w:t xml:space="preserve"> </w:t>
      </w:r>
      <w:r w:rsidR="00E1384F" w:rsidRPr="003B6703">
        <w:rPr>
          <w:sz w:val="28"/>
          <w:szCs w:val="28"/>
        </w:rPr>
        <w:t xml:space="preserve">год общий объем расходов консолидированного бюджета Ленинского муниципального района на транспорт составил </w:t>
      </w:r>
      <w:r w:rsidR="002801C7" w:rsidRPr="003B6703">
        <w:rPr>
          <w:sz w:val="28"/>
          <w:szCs w:val="28"/>
        </w:rPr>
        <w:t>2,11</w:t>
      </w:r>
      <w:r w:rsidR="00E1384F" w:rsidRPr="003B6703">
        <w:rPr>
          <w:sz w:val="28"/>
          <w:szCs w:val="28"/>
        </w:rPr>
        <w:t xml:space="preserve"> млн.рублей. По оценке 201</w:t>
      </w:r>
      <w:r w:rsidR="0079245B" w:rsidRPr="003B6703">
        <w:rPr>
          <w:sz w:val="28"/>
          <w:szCs w:val="28"/>
        </w:rPr>
        <w:t>5</w:t>
      </w:r>
      <w:r w:rsidR="00E1384F" w:rsidRPr="003B6703">
        <w:rPr>
          <w:sz w:val="28"/>
          <w:szCs w:val="28"/>
        </w:rPr>
        <w:t xml:space="preserve"> года сумма расходов в </w:t>
      </w:r>
      <w:r w:rsidR="0079245B" w:rsidRPr="003B6703">
        <w:rPr>
          <w:sz w:val="28"/>
          <w:szCs w:val="28"/>
        </w:rPr>
        <w:t>бюджете утверждена в размере 2,6</w:t>
      </w:r>
      <w:r w:rsidR="00E1384F" w:rsidRPr="003B6703">
        <w:rPr>
          <w:sz w:val="28"/>
          <w:szCs w:val="28"/>
        </w:rPr>
        <w:t xml:space="preserve"> млн.рублей. </w:t>
      </w:r>
      <w:r w:rsidR="008908C3" w:rsidRPr="003B6703">
        <w:rPr>
          <w:sz w:val="28"/>
          <w:szCs w:val="28"/>
        </w:rPr>
        <w:t>За 1 полугодие 2015 года перевезено пассажиров маршрутными такси 252,7 тыс.человек,  пассажирооборот составил 8891,0 тыс.пасс.км, что выше аналогичного периода 2014 года на 103,7 процентов. На период до 2018 год планируется сохранить пассажирских перевозок на уровне 2015 года.</w:t>
      </w:r>
    </w:p>
    <w:p w:rsidR="00A35602" w:rsidRPr="003B6703" w:rsidRDefault="00A35602" w:rsidP="00A35602">
      <w:pPr>
        <w:ind w:firstLine="525"/>
        <w:jc w:val="both"/>
        <w:rPr>
          <w:sz w:val="28"/>
          <w:szCs w:val="28"/>
        </w:rPr>
      </w:pPr>
      <w:r w:rsidRPr="003B6703">
        <w:rPr>
          <w:sz w:val="28"/>
          <w:szCs w:val="28"/>
        </w:rPr>
        <w:t>Плотность автомобильных дорог общего пользования с твердым покрытием по Ленинскому муниципальному району составляет 1143,98 км на 10000 кв.км территории. Удельный вес автомобильных дорог с твердым покрытием в общей протяженности автомобильных дорог общего пользов</w:t>
      </w:r>
      <w:r w:rsidR="00815DF9" w:rsidRPr="003B6703">
        <w:rPr>
          <w:sz w:val="28"/>
          <w:szCs w:val="28"/>
        </w:rPr>
        <w:t>ания равен 8,9 процентов.</w:t>
      </w:r>
    </w:p>
    <w:p w:rsidR="00BE0CC2" w:rsidRPr="003B6703" w:rsidRDefault="00BE0CC2" w:rsidP="00A35602">
      <w:pPr>
        <w:ind w:firstLine="525"/>
        <w:jc w:val="both"/>
        <w:rPr>
          <w:sz w:val="28"/>
          <w:szCs w:val="28"/>
        </w:rPr>
      </w:pPr>
      <w:r w:rsidRPr="003B6703">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сохранился на уровне 2013 года и остается равным 1,5 процентам, из-за  отсутствия дорог с твердым покрытием в с.</w:t>
      </w:r>
      <w:r w:rsidR="00CB4C98">
        <w:rPr>
          <w:sz w:val="28"/>
          <w:szCs w:val="28"/>
        </w:rPr>
        <w:t xml:space="preserve"> </w:t>
      </w:r>
      <w:r w:rsidRPr="003B6703">
        <w:rPr>
          <w:sz w:val="28"/>
          <w:szCs w:val="28"/>
        </w:rPr>
        <w:t>Покровка и с. Каршевитое.</w:t>
      </w:r>
    </w:p>
    <w:p w:rsidR="00040B27" w:rsidRPr="003B6703" w:rsidRDefault="00040B27" w:rsidP="00040B27">
      <w:pPr>
        <w:pStyle w:val="1f"/>
        <w:shd w:val="clear" w:color="auto" w:fill="auto"/>
        <w:spacing w:line="240" w:lineRule="auto"/>
        <w:ind w:left="23" w:right="23" w:firstLine="685"/>
        <w:jc w:val="both"/>
        <w:rPr>
          <w:sz w:val="28"/>
          <w:szCs w:val="28"/>
        </w:rPr>
      </w:pPr>
      <w:r w:rsidRPr="003B6703">
        <w:rPr>
          <w:color w:val="000000"/>
          <w:sz w:val="28"/>
          <w:szCs w:val="28"/>
        </w:rPr>
        <w:t>В 2014 году на ремонт муниципальных автодорог, а именно,  на проведение ямочного ремонта асфальтобетонного покрытия улично-дорожной сети в г. Ленинске направлено 1,555 млн. рублей и отремонтировано 1940 м2. В текущем году  продолжалась работа, направленная на  содержание дорог на территории городского поселения г. Ленинск. В рамках данного мероприятия выделено и освоено городским поселением город Ленинск 0,624 млн. рублей.</w:t>
      </w:r>
    </w:p>
    <w:p w:rsidR="00040B27" w:rsidRPr="003B6703" w:rsidRDefault="00040B27" w:rsidP="00040B27">
      <w:pPr>
        <w:ind w:firstLine="454"/>
        <w:jc w:val="both"/>
        <w:rPr>
          <w:color w:val="000000"/>
          <w:sz w:val="28"/>
          <w:szCs w:val="28"/>
        </w:rPr>
      </w:pPr>
      <w:r w:rsidRPr="003B6703">
        <w:rPr>
          <w:color w:val="000000"/>
          <w:sz w:val="28"/>
          <w:szCs w:val="28"/>
        </w:rPr>
        <w:t xml:space="preserve">Выполнен ямочный ремонт асфальтобетонного покрытия автомобильных дорог в селе Заплавное на сумму 0,561 млн. рублей, отремонтировано 692 м2. На условиях софинансирования с областным дорожным фондом отремонтировано 2787 м2 асфальтобетонного покрытия дорог на сумму 3,769 млн.рублей, в том числе за счет средств дорожного фонда – 3,731 млн.рублей, бюджета Заплавненского сельского поселения – 0,038 млн.рублей. </w:t>
      </w:r>
    </w:p>
    <w:p w:rsidR="00040B27" w:rsidRPr="003B6703" w:rsidRDefault="0081789B" w:rsidP="00040B27">
      <w:pPr>
        <w:ind w:firstLine="525"/>
        <w:jc w:val="both"/>
        <w:rPr>
          <w:color w:val="000000"/>
          <w:sz w:val="28"/>
          <w:szCs w:val="28"/>
        </w:rPr>
      </w:pPr>
      <w:r w:rsidRPr="003B6703">
        <w:rPr>
          <w:color w:val="000000"/>
          <w:sz w:val="28"/>
          <w:szCs w:val="28"/>
        </w:rPr>
        <w:t xml:space="preserve">На содержание автомобильных дорог из областного бюджета в 2014 году выделено и освоено Ленинским участком ДСУ- 6 - </w:t>
      </w:r>
      <w:r w:rsidR="00040B27" w:rsidRPr="003B6703">
        <w:rPr>
          <w:color w:val="000000"/>
          <w:sz w:val="28"/>
          <w:szCs w:val="28"/>
        </w:rPr>
        <w:t xml:space="preserve">45,468 млн.рублей </w:t>
      </w:r>
      <w:r w:rsidRPr="003B6703">
        <w:rPr>
          <w:color w:val="000000"/>
          <w:sz w:val="28"/>
          <w:szCs w:val="28"/>
        </w:rPr>
        <w:t xml:space="preserve">В 2015 году продолжается </w:t>
      </w:r>
      <w:r w:rsidR="003B52D6" w:rsidRPr="003B6703">
        <w:rPr>
          <w:color w:val="000000"/>
          <w:sz w:val="28"/>
          <w:szCs w:val="28"/>
        </w:rPr>
        <w:t xml:space="preserve">работа по </w:t>
      </w:r>
      <w:r w:rsidRPr="003B6703">
        <w:rPr>
          <w:color w:val="000000"/>
          <w:sz w:val="28"/>
          <w:szCs w:val="28"/>
        </w:rPr>
        <w:t>с</w:t>
      </w:r>
      <w:r w:rsidR="00040B27" w:rsidRPr="003B6703">
        <w:rPr>
          <w:color w:val="000000"/>
          <w:sz w:val="28"/>
          <w:szCs w:val="28"/>
        </w:rPr>
        <w:t>одержани</w:t>
      </w:r>
      <w:r w:rsidR="003B52D6" w:rsidRPr="003B6703">
        <w:rPr>
          <w:color w:val="000000"/>
          <w:sz w:val="28"/>
          <w:szCs w:val="28"/>
        </w:rPr>
        <w:t>ю</w:t>
      </w:r>
      <w:r w:rsidR="00040B27" w:rsidRPr="003B6703">
        <w:rPr>
          <w:color w:val="000000"/>
          <w:sz w:val="28"/>
          <w:szCs w:val="28"/>
        </w:rPr>
        <w:t xml:space="preserve"> дорог в Ленинском муниципальном районе Ленинским участком ДСУ-6. За  счет средств областного бюджета в 1 полугодии 2015 года освоено 12</w:t>
      </w:r>
      <w:r w:rsidR="003B52D6" w:rsidRPr="003B6703">
        <w:rPr>
          <w:color w:val="000000"/>
          <w:sz w:val="28"/>
          <w:szCs w:val="28"/>
        </w:rPr>
        <w:t xml:space="preserve">,30 млн. </w:t>
      </w:r>
      <w:r w:rsidR="00040B27" w:rsidRPr="003B6703">
        <w:rPr>
          <w:color w:val="000000"/>
          <w:sz w:val="28"/>
          <w:szCs w:val="28"/>
        </w:rPr>
        <w:t>рублей. На содержании автодорог из бюджета городского поселения г. Ленинск освоено 1</w:t>
      </w:r>
      <w:r w:rsidR="003B52D6" w:rsidRPr="003B6703">
        <w:rPr>
          <w:color w:val="000000"/>
          <w:sz w:val="28"/>
          <w:szCs w:val="28"/>
        </w:rPr>
        <w:t>,22 млн</w:t>
      </w:r>
      <w:r w:rsidR="00040B27" w:rsidRPr="003B6703">
        <w:rPr>
          <w:color w:val="000000"/>
          <w:sz w:val="28"/>
          <w:szCs w:val="28"/>
        </w:rPr>
        <w:t xml:space="preserve">.рублей, из бюджета Заплавненского сельского поселения </w:t>
      </w:r>
      <w:r w:rsidR="003B52D6" w:rsidRPr="003B6703">
        <w:rPr>
          <w:color w:val="000000"/>
          <w:sz w:val="28"/>
          <w:szCs w:val="28"/>
        </w:rPr>
        <w:t>–</w:t>
      </w:r>
      <w:r w:rsidR="00040B27" w:rsidRPr="003B6703">
        <w:rPr>
          <w:color w:val="000000"/>
          <w:sz w:val="28"/>
          <w:szCs w:val="28"/>
        </w:rPr>
        <w:t xml:space="preserve"> </w:t>
      </w:r>
      <w:r w:rsidR="003B52D6" w:rsidRPr="003B6703">
        <w:rPr>
          <w:color w:val="000000"/>
          <w:sz w:val="28"/>
          <w:szCs w:val="28"/>
        </w:rPr>
        <w:t>0,21 млн</w:t>
      </w:r>
      <w:r w:rsidR="00040B27" w:rsidRPr="003B6703">
        <w:rPr>
          <w:color w:val="000000"/>
          <w:sz w:val="28"/>
          <w:szCs w:val="28"/>
        </w:rPr>
        <w:t>.рублей. Отремонтировано дорог в г. Ленинске на сумму 2</w:t>
      </w:r>
      <w:r w:rsidR="003B52D6" w:rsidRPr="003B6703">
        <w:rPr>
          <w:color w:val="000000"/>
          <w:sz w:val="28"/>
          <w:szCs w:val="28"/>
        </w:rPr>
        <w:t>,0</w:t>
      </w:r>
      <w:r w:rsidR="00040B27" w:rsidRPr="003B6703">
        <w:rPr>
          <w:color w:val="000000"/>
          <w:sz w:val="28"/>
          <w:szCs w:val="28"/>
        </w:rPr>
        <w:t>5</w:t>
      </w:r>
      <w:r w:rsidR="003B52D6" w:rsidRPr="003B6703">
        <w:rPr>
          <w:color w:val="000000"/>
          <w:sz w:val="28"/>
          <w:szCs w:val="28"/>
        </w:rPr>
        <w:t xml:space="preserve"> млн</w:t>
      </w:r>
      <w:r w:rsidR="00040B27" w:rsidRPr="003B6703">
        <w:rPr>
          <w:color w:val="000000"/>
          <w:sz w:val="28"/>
          <w:szCs w:val="28"/>
        </w:rPr>
        <w:t xml:space="preserve">.рублей, в с. Заплавное - на </w:t>
      </w:r>
      <w:r w:rsidR="003B52D6" w:rsidRPr="003B6703">
        <w:rPr>
          <w:color w:val="000000"/>
          <w:sz w:val="28"/>
          <w:szCs w:val="28"/>
        </w:rPr>
        <w:t>0,200 млн</w:t>
      </w:r>
      <w:r w:rsidR="00040B27" w:rsidRPr="003B6703">
        <w:rPr>
          <w:color w:val="000000"/>
          <w:sz w:val="28"/>
          <w:szCs w:val="28"/>
        </w:rPr>
        <w:t>.рублей.</w:t>
      </w:r>
    </w:p>
    <w:p w:rsidR="006A26EA" w:rsidRPr="003B6703" w:rsidRDefault="006A26EA" w:rsidP="00E1384F">
      <w:pPr>
        <w:ind w:firstLine="708"/>
        <w:jc w:val="both"/>
        <w:rPr>
          <w:sz w:val="28"/>
          <w:szCs w:val="28"/>
        </w:rPr>
      </w:pPr>
      <w:r w:rsidRPr="003B6703">
        <w:rPr>
          <w:sz w:val="28"/>
          <w:szCs w:val="28"/>
        </w:rPr>
        <w:tab/>
        <w:t>На период до 201</w:t>
      </w:r>
      <w:r w:rsidR="002801C7" w:rsidRPr="003B6703">
        <w:rPr>
          <w:sz w:val="28"/>
          <w:szCs w:val="28"/>
        </w:rPr>
        <w:t>8</w:t>
      </w:r>
      <w:r w:rsidRPr="003B6703">
        <w:rPr>
          <w:sz w:val="28"/>
          <w:szCs w:val="28"/>
        </w:rPr>
        <w:t xml:space="preserve"> года на территории Ленинского муниципального района прогнозируется </w:t>
      </w:r>
      <w:r w:rsidR="00300AD9" w:rsidRPr="003B6703">
        <w:rPr>
          <w:sz w:val="28"/>
          <w:szCs w:val="28"/>
        </w:rPr>
        <w:t xml:space="preserve">не только сохранение, но и </w:t>
      </w:r>
      <w:r w:rsidRPr="003B6703">
        <w:rPr>
          <w:sz w:val="28"/>
          <w:szCs w:val="28"/>
        </w:rPr>
        <w:t>развитие малых форм хозяйствующих субъектов, занятых в сфере транспорта.</w:t>
      </w:r>
    </w:p>
    <w:p w:rsidR="00A17189" w:rsidRPr="003B6703" w:rsidRDefault="002D7773" w:rsidP="006A26EA">
      <w:pPr>
        <w:ind w:firstLine="525"/>
        <w:jc w:val="both"/>
        <w:rPr>
          <w:sz w:val="28"/>
          <w:szCs w:val="28"/>
        </w:rPr>
      </w:pPr>
      <w:r w:rsidRPr="003B6703">
        <w:rPr>
          <w:sz w:val="28"/>
          <w:szCs w:val="28"/>
        </w:rPr>
        <w:t>Политика района</w:t>
      </w:r>
      <w:r w:rsidR="00A17189" w:rsidRPr="003B6703">
        <w:rPr>
          <w:sz w:val="28"/>
          <w:szCs w:val="28"/>
        </w:rPr>
        <w:t xml:space="preserve"> в транспортном комплексе направлена на решение следующих основных задач: </w:t>
      </w:r>
    </w:p>
    <w:p w:rsidR="00A17189" w:rsidRPr="003B6703" w:rsidRDefault="00A17189" w:rsidP="000813D7">
      <w:pPr>
        <w:shd w:val="clear" w:color="auto" w:fill="FFFFFF"/>
        <w:ind w:firstLine="525"/>
        <w:jc w:val="both"/>
        <w:rPr>
          <w:sz w:val="28"/>
          <w:szCs w:val="28"/>
        </w:rPr>
      </w:pPr>
      <w:r w:rsidRPr="003B6703">
        <w:rPr>
          <w:sz w:val="28"/>
          <w:szCs w:val="28"/>
        </w:rPr>
        <w:t xml:space="preserve">обеспечение потребностей населения и экономики </w:t>
      </w:r>
      <w:r w:rsidR="00806764" w:rsidRPr="003B6703">
        <w:rPr>
          <w:sz w:val="28"/>
          <w:szCs w:val="28"/>
        </w:rPr>
        <w:t>района</w:t>
      </w:r>
      <w:r w:rsidRPr="003B6703">
        <w:rPr>
          <w:sz w:val="28"/>
          <w:szCs w:val="28"/>
        </w:rPr>
        <w:t xml:space="preserve"> в транспортных услугах;</w:t>
      </w:r>
    </w:p>
    <w:p w:rsidR="00A17189" w:rsidRPr="003B6703" w:rsidRDefault="00A17189" w:rsidP="000813D7">
      <w:pPr>
        <w:shd w:val="clear" w:color="auto" w:fill="FFFFFF"/>
        <w:ind w:firstLine="525"/>
        <w:jc w:val="both"/>
        <w:rPr>
          <w:sz w:val="28"/>
          <w:szCs w:val="28"/>
        </w:rPr>
      </w:pPr>
      <w:r w:rsidRPr="003B6703">
        <w:rPr>
          <w:sz w:val="28"/>
          <w:szCs w:val="28"/>
        </w:rPr>
        <w:t>повышение безопасности;</w:t>
      </w:r>
    </w:p>
    <w:p w:rsidR="00806764" w:rsidRPr="003B6703" w:rsidRDefault="00A17189" w:rsidP="000813D7">
      <w:pPr>
        <w:shd w:val="clear" w:color="auto" w:fill="FFFFFF"/>
        <w:ind w:firstLine="525"/>
        <w:jc w:val="both"/>
        <w:rPr>
          <w:sz w:val="28"/>
          <w:szCs w:val="28"/>
        </w:rPr>
      </w:pPr>
      <w:r w:rsidRPr="003B6703">
        <w:rPr>
          <w:sz w:val="28"/>
          <w:szCs w:val="28"/>
        </w:rPr>
        <w:t xml:space="preserve">повышение конкурентоспособности перевозчиков </w:t>
      </w:r>
      <w:r w:rsidR="00806764" w:rsidRPr="003B6703">
        <w:rPr>
          <w:sz w:val="28"/>
          <w:szCs w:val="28"/>
        </w:rPr>
        <w:t>района</w:t>
      </w:r>
      <w:r w:rsidRPr="003B6703">
        <w:rPr>
          <w:sz w:val="28"/>
          <w:szCs w:val="28"/>
        </w:rPr>
        <w:t xml:space="preserve"> на рынке транс</w:t>
      </w:r>
      <w:r w:rsidR="00806764" w:rsidRPr="003B6703">
        <w:rPr>
          <w:sz w:val="28"/>
          <w:szCs w:val="28"/>
        </w:rPr>
        <w:t>портных услуг.</w:t>
      </w:r>
    </w:p>
    <w:p w:rsidR="003628A4" w:rsidRPr="003B6703" w:rsidRDefault="00AA026C" w:rsidP="00CA308B">
      <w:pPr>
        <w:tabs>
          <w:tab w:val="left" w:pos="930"/>
          <w:tab w:val="center" w:pos="5032"/>
        </w:tabs>
        <w:ind w:firstLine="750"/>
        <w:jc w:val="both"/>
        <w:rPr>
          <w:sz w:val="28"/>
          <w:szCs w:val="28"/>
        </w:rPr>
      </w:pPr>
      <w:r w:rsidRPr="003B6703">
        <w:rPr>
          <w:sz w:val="28"/>
          <w:szCs w:val="28"/>
        </w:rPr>
        <w:t>Доступность общественного транспорта обеспечивается за счет государственного регулирования тарифов на проезд (цена билета равна 50 процентам себестоимости</w:t>
      </w:r>
      <w:r w:rsidR="00CA308B" w:rsidRPr="003B6703">
        <w:rPr>
          <w:sz w:val="28"/>
          <w:szCs w:val="28"/>
        </w:rPr>
        <w:t>)</w:t>
      </w:r>
      <w:r w:rsidRPr="003B6703">
        <w:rPr>
          <w:sz w:val="28"/>
          <w:szCs w:val="28"/>
        </w:rPr>
        <w:t>. В качестве показателя, характеризующего решение задачи обеспечения равной доступности услуг общественного транспорта, для населения Ленинского муниципального района  используется величина индекса роста тарифов на проезд на пассажирском транспорте.</w:t>
      </w:r>
      <w:r w:rsidR="003628A4" w:rsidRPr="003B6703">
        <w:rPr>
          <w:sz w:val="28"/>
          <w:szCs w:val="28"/>
        </w:rPr>
        <w:t xml:space="preserve"> </w:t>
      </w:r>
    </w:p>
    <w:p w:rsidR="00876368" w:rsidRPr="003B6703" w:rsidRDefault="00876368" w:rsidP="00CA308B">
      <w:pPr>
        <w:pStyle w:val="ConsNormal"/>
        <w:widowControl/>
        <w:shd w:val="clear" w:color="auto" w:fill="FFFFFF"/>
        <w:ind w:firstLine="540"/>
        <w:jc w:val="both"/>
        <w:rPr>
          <w:sz w:val="28"/>
          <w:szCs w:val="28"/>
        </w:rPr>
      </w:pPr>
      <w:r w:rsidRPr="003B6703">
        <w:rPr>
          <w:sz w:val="28"/>
          <w:szCs w:val="28"/>
        </w:rPr>
        <w:tab/>
        <w:t xml:space="preserve">Объем финансирования </w:t>
      </w:r>
      <w:r w:rsidR="003B52D6" w:rsidRPr="003B6703">
        <w:rPr>
          <w:sz w:val="28"/>
          <w:szCs w:val="28"/>
        </w:rPr>
        <w:t xml:space="preserve">муниципальной </w:t>
      </w:r>
      <w:r w:rsidRPr="003B6703">
        <w:rPr>
          <w:sz w:val="28"/>
          <w:szCs w:val="28"/>
        </w:rPr>
        <w:t>программы «</w:t>
      </w:r>
      <w:r w:rsidR="00300AD9" w:rsidRPr="003B6703">
        <w:rPr>
          <w:sz w:val="28"/>
          <w:szCs w:val="28"/>
        </w:rPr>
        <w:t>Повышение безопасности дорожного движения в Ленинском муниципальном районе на 2013год и на период до 2015 года</w:t>
      </w:r>
      <w:r w:rsidRPr="003B6703">
        <w:rPr>
          <w:sz w:val="28"/>
          <w:szCs w:val="28"/>
        </w:rPr>
        <w:t>» в 201</w:t>
      </w:r>
      <w:r w:rsidR="003B52D6" w:rsidRPr="003B6703">
        <w:rPr>
          <w:sz w:val="28"/>
          <w:szCs w:val="28"/>
        </w:rPr>
        <w:t>4</w:t>
      </w:r>
      <w:r w:rsidRPr="003B6703">
        <w:rPr>
          <w:sz w:val="28"/>
          <w:szCs w:val="28"/>
        </w:rPr>
        <w:t xml:space="preserve"> году </w:t>
      </w:r>
      <w:r w:rsidR="006A26EA" w:rsidRPr="003B6703">
        <w:rPr>
          <w:sz w:val="28"/>
          <w:szCs w:val="28"/>
        </w:rPr>
        <w:t xml:space="preserve">за счет всех источников финансирования </w:t>
      </w:r>
      <w:r w:rsidR="000E5EF1" w:rsidRPr="003B6703">
        <w:rPr>
          <w:sz w:val="28"/>
          <w:szCs w:val="28"/>
        </w:rPr>
        <w:t>7,35</w:t>
      </w:r>
      <w:r w:rsidR="00300AD9" w:rsidRPr="003B6703">
        <w:rPr>
          <w:b/>
          <w:szCs w:val="28"/>
        </w:rPr>
        <w:t xml:space="preserve"> </w:t>
      </w:r>
      <w:r w:rsidR="006A26EA" w:rsidRPr="003B6703">
        <w:rPr>
          <w:sz w:val="28"/>
          <w:szCs w:val="28"/>
        </w:rPr>
        <w:t xml:space="preserve">млн.рублей,  в том числе </w:t>
      </w:r>
      <w:r w:rsidRPr="003B6703">
        <w:rPr>
          <w:sz w:val="28"/>
          <w:szCs w:val="28"/>
        </w:rPr>
        <w:t xml:space="preserve"> </w:t>
      </w:r>
      <w:r w:rsidR="006A26EA" w:rsidRPr="003B6703">
        <w:rPr>
          <w:sz w:val="28"/>
          <w:szCs w:val="28"/>
        </w:rPr>
        <w:t xml:space="preserve">из </w:t>
      </w:r>
      <w:r w:rsidRPr="003B6703">
        <w:rPr>
          <w:sz w:val="28"/>
          <w:szCs w:val="28"/>
        </w:rPr>
        <w:t xml:space="preserve">бюджета района </w:t>
      </w:r>
      <w:r w:rsidR="000E5EF1" w:rsidRPr="003B6703">
        <w:rPr>
          <w:sz w:val="28"/>
          <w:szCs w:val="28"/>
        </w:rPr>
        <w:t>2,9</w:t>
      </w:r>
      <w:r w:rsidRPr="003B6703">
        <w:rPr>
          <w:sz w:val="28"/>
          <w:szCs w:val="28"/>
        </w:rPr>
        <w:t xml:space="preserve"> млн.рублей</w:t>
      </w:r>
      <w:r w:rsidR="000E5EF1" w:rsidRPr="003B6703">
        <w:rPr>
          <w:sz w:val="28"/>
          <w:szCs w:val="28"/>
        </w:rPr>
        <w:t>, за счет средств бюджетов поселений 4,4 млн.рублей</w:t>
      </w:r>
      <w:r w:rsidRPr="003B6703">
        <w:rPr>
          <w:sz w:val="28"/>
          <w:szCs w:val="28"/>
        </w:rPr>
        <w:t xml:space="preserve">. </w:t>
      </w:r>
      <w:r w:rsidR="006A26EA" w:rsidRPr="003B6703">
        <w:rPr>
          <w:sz w:val="28"/>
          <w:szCs w:val="28"/>
        </w:rPr>
        <w:t>На период 201</w:t>
      </w:r>
      <w:r w:rsidR="000E5EF1" w:rsidRPr="003B6703">
        <w:rPr>
          <w:sz w:val="28"/>
          <w:szCs w:val="28"/>
        </w:rPr>
        <w:t>5</w:t>
      </w:r>
      <w:r w:rsidR="006A26EA" w:rsidRPr="003B6703">
        <w:rPr>
          <w:sz w:val="28"/>
          <w:szCs w:val="28"/>
        </w:rPr>
        <w:t>-201</w:t>
      </w:r>
      <w:r w:rsidR="000E5EF1" w:rsidRPr="003B6703">
        <w:rPr>
          <w:sz w:val="28"/>
          <w:szCs w:val="28"/>
        </w:rPr>
        <w:t>7</w:t>
      </w:r>
      <w:r w:rsidR="006A26EA" w:rsidRPr="003B6703">
        <w:rPr>
          <w:sz w:val="28"/>
          <w:szCs w:val="28"/>
        </w:rPr>
        <w:t xml:space="preserve"> годы </w:t>
      </w:r>
      <w:r w:rsidR="00101941" w:rsidRPr="003B6703">
        <w:rPr>
          <w:sz w:val="28"/>
          <w:szCs w:val="28"/>
        </w:rPr>
        <w:t xml:space="preserve">общий объем финансирования составит 34,33 млн.рублей, в том числе </w:t>
      </w:r>
      <w:r w:rsidR="006A26EA" w:rsidRPr="003B6703">
        <w:rPr>
          <w:sz w:val="28"/>
          <w:szCs w:val="28"/>
        </w:rPr>
        <w:t xml:space="preserve">из бюджета Ленинского муниципального района планируется выделить </w:t>
      </w:r>
      <w:r w:rsidR="00101941" w:rsidRPr="003B6703">
        <w:rPr>
          <w:sz w:val="28"/>
          <w:szCs w:val="28"/>
        </w:rPr>
        <w:t>4,7</w:t>
      </w:r>
      <w:r w:rsidR="006A26EA" w:rsidRPr="003B6703">
        <w:rPr>
          <w:sz w:val="28"/>
          <w:szCs w:val="28"/>
        </w:rPr>
        <w:t xml:space="preserve"> млн.рублей.</w:t>
      </w:r>
    </w:p>
    <w:p w:rsidR="00601D53" w:rsidRPr="003B6703" w:rsidRDefault="00601D53" w:rsidP="00601D53">
      <w:pPr>
        <w:ind w:firstLine="708"/>
        <w:jc w:val="both"/>
        <w:rPr>
          <w:sz w:val="28"/>
          <w:szCs w:val="28"/>
        </w:rPr>
      </w:pPr>
      <w:r w:rsidRPr="003B6703">
        <w:rPr>
          <w:sz w:val="28"/>
          <w:szCs w:val="28"/>
        </w:rPr>
        <w:t>За период 201</w:t>
      </w:r>
      <w:r w:rsidR="00101941" w:rsidRPr="003B6703">
        <w:rPr>
          <w:sz w:val="28"/>
          <w:szCs w:val="28"/>
        </w:rPr>
        <w:t>4</w:t>
      </w:r>
      <w:r w:rsidRPr="003B6703">
        <w:rPr>
          <w:sz w:val="28"/>
          <w:szCs w:val="28"/>
        </w:rPr>
        <w:t xml:space="preserve"> года общий объем расходов консолидированного бюджета Ленинского муниципального района </w:t>
      </w:r>
      <w:r w:rsidR="00AA026C" w:rsidRPr="003B6703">
        <w:rPr>
          <w:sz w:val="28"/>
          <w:szCs w:val="28"/>
        </w:rPr>
        <w:t xml:space="preserve">на дорожное хозяйство </w:t>
      </w:r>
      <w:r w:rsidRPr="003B6703">
        <w:rPr>
          <w:sz w:val="28"/>
          <w:szCs w:val="28"/>
        </w:rPr>
        <w:t xml:space="preserve">составили </w:t>
      </w:r>
      <w:r w:rsidR="0098209C" w:rsidRPr="003B6703">
        <w:rPr>
          <w:sz w:val="28"/>
          <w:szCs w:val="28"/>
        </w:rPr>
        <w:t>6,32</w:t>
      </w:r>
      <w:r w:rsidRPr="003B6703">
        <w:rPr>
          <w:sz w:val="28"/>
          <w:szCs w:val="28"/>
        </w:rPr>
        <w:t xml:space="preserve"> млн.рублей. </w:t>
      </w:r>
      <w:r w:rsidR="0098209C" w:rsidRPr="003B6703">
        <w:rPr>
          <w:sz w:val="28"/>
          <w:szCs w:val="28"/>
        </w:rPr>
        <w:t>По оценке 2015 года сумма расходов составит 12,0 млн.рублей.</w:t>
      </w:r>
      <w:r w:rsidRPr="003B6703">
        <w:rPr>
          <w:sz w:val="28"/>
          <w:szCs w:val="28"/>
        </w:rPr>
        <w:t xml:space="preserve"> </w:t>
      </w:r>
    </w:p>
    <w:p w:rsidR="00A1739A" w:rsidRPr="003B6703" w:rsidRDefault="00A1739A" w:rsidP="00876368">
      <w:pPr>
        <w:shd w:val="clear" w:color="auto" w:fill="FFFFFF"/>
        <w:jc w:val="center"/>
        <w:rPr>
          <w:b/>
          <w:sz w:val="28"/>
          <w:szCs w:val="28"/>
        </w:rPr>
      </w:pPr>
    </w:p>
    <w:p w:rsidR="00876368" w:rsidRPr="003B6703" w:rsidRDefault="00876368" w:rsidP="00876368">
      <w:pPr>
        <w:jc w:val="center"/>
        <w:rPr>
          <w:sz w:val="28"/>
          <w:szCs w:val="28"/>
        </w:rPr>
      </w:pPr>
      <w:r w:rsidRPr="003B6703">
        <w:rPr>
          <w:sz w:val="28"/>
          <w:szCs w:val="20"/>
        </w:rPr>
        <w:t>2.3.2.</w:t>
      </w:r>
      <w:r w:rsidRPr="003B6703">
        <w:rPr>
          <w:sz w:val="28"/>
          <w:szCs w:val="28"/>
        </w:rPr>
        <w:t xml:space="preserve"> Связь</w:t>
      </w:r>
    </w:p>
    <w:p w:rsidR="00876368" w:rsidRPr="003B6703" w:rsidRDefault="00876368" w:rsidP="00876368">
      <w:pPr>
        <w:jc w:val="center"/>
        <w:rPr>
          <w:sz w:val="28"/>
          <w:szCs w:val="28"/>
        </w:rPr>
      </w:pPr>
    </w:p>
    <w:p w:rsidR="00876368" w:rsidRPr="003B6703" w:rsidRDefault="00876368" w:rsidP="00876368">
      <w:pPr>
        <w:spacing w:after="60"/>
        <w:ind w:firstLine="709"/>
        <w:jc w:val="both"/>
        <w:rPr>
          <w:sz w:val="28"/>
          <w:szCs w:val="28"/>
        </w:rPr>
      </w:pPr>
      <w:r w:rsidRPr="003B6703">
        <w:rPr>
          <w:sz w:val="28"/>
          <w:szCs w:val="28"/>
        </w:rPr>
        <w:t>На телекоммуникационном рынке Ленинского муниципального района основным поставщиком услуг местной, междугородной, международной 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9F2211" w:rsidRPr="003B6703" w:rsidRDefault="00876368" w:rsidP="00876368">
      <w:pPr>
        <w:ind w:firstLine="525"/>
        <w:jc w:val="both"/>
        <w:rPr>
          <w:sz w:val="28"/>
          <w:szCs w:val="28"/>
        </w:rPr>
      </w:pPr>
      <w:r w:rsidRPr="003B6703">
        <w:rPr>
          <w:sz w:val="28"/>
          <w:szCs w:val="28"/>
        </w:rPr>
        <w:t xml:space="preserve">Кроме этого, услуги сотовой радиотелефонной связи оказывают следующие компании: </w:t>
      </w:r>
      <w:r w:rsidR="009F2211" w:rsidRPr="003B6703">
        <w:rPr>
          <w:sz w:val="28"/>
          <w:szCs w:val="28"/>
        </w:rPr>
        <w:t>«</w:t>
      </w:r>
      <w:r w:rsidR="009F2211" w:rsidRPr="003B6703">
        <w:rPr>
          <w:sz w:val="28"/>
          <w:szCs w:val="28"/>
          <w:lang w:val="en-US"/>
        </w:rPr>
        <w:t>TELE</w:t>
      </w:r>
      <w:r w:rsidR="009F2211" w:rsidRPr="003B6703">
        <w:rPr>
          <w:sz w:val="28"/>
          <w:szCs w:val="28"/>
        </w:rPr>
        <w:t xml:space="preserve">2»; </w:t>
      </w:r>
      <w:r w:rsidR="003628A4" w:rsidRPr="003B6703">
        <w:rPr>
          <w:sz w:val="28"/>
          <w:szCs w:val="28"/>
        </w:rPr>
        <w:t xml:space="preserve">ОАО «Билайн», ОАО «Вымпел-Коммуникации», ОАО «Мегафон», ОАО «МТС», ООО «Унико»; </w:t>
      </w:r>
      <w:r w:rsidRPr="003B6703">
        <w:rPr>
          <w:sz w:val="28"/>
          <w:szCs w:val="28"/>
        </w:rPr>
        <w:t>ЗАО "Волгоград-GSM",  Волгоградск</w:t>
      </w:r>
      <w:r w:rsidR="009F2211" w:rsidRPr="003B6703">
        <w:rPr>
          <w:sz w:val="28"/>
          <w:szCs w:val="28"/>
        </w:rPr>
        <w:t>ий филиал ОАО «Ростелеком».</w:t>
      </w:r>
    </w:p>
    <w:p w:rsidR="00876368" w:rsidRPr="003B6703" w:rsidRDefault="00876368" w:rsidP="00876368">
      <w:pPr>
        <w:ind w:firstLine="525"/>
        <w:jc w:val="both"/>
        <w:rPr>
          <w:sz w:val="28"/>
          <w:szCs w:val="28"/>
        </w:rPr>
      </w:pPr>
      <w:r w:rsidRPr="003B6703">
        <w:rPr>
          <w:sz w:val="28"/>
          <w:szCs w:val="28"/>
        </w:rPr>
        <w:t xml:space="preserve">Сотовую связь используют </w:t>
      </w:r>
      <w:r w:rsidR="003628A4" w:rsidRPr="003B6703">
        <w:rPr>
          <w:sz w:val="28"/>
          <w:szCs w:val="28"/>
        </w:rPr>
        <w:t>свыше</w:t>
      </w:r>
      <w:r w:rsidRPr="003B6703">
        <w:rPr>
          <w:sz w:val="28"/>
          <w:szCs w:val="28"/>
        </w:rPr>
        <w:t xml:space="preserve"> 2</w:t>
      </w:r>
      <w:r w:rsidR="00913E40" w:rsidRPr="003B6703">
        <w:rPr>
          <w:sz w:val="28"/>
          <w:szCs w:val="28"/>
        </w:rPr>
        <w:t>5</w:t>
      </w:r>
      <w:r w:rsidR="003628A4" w:rsidRPr="003B6703">
        <w:rPr>
          <w:sz w:val="28"/>
          <w:szCs w:val="28"/>
        </w:rPr>
        <w:t xml:space="preserve">,0 </w:t>
      </w:r>
      <w:r w:rsidRPr="003B6703">
        <w:rPr>
          <w:sz w:val="28"/>
          <w:szCs w:val="28"/>
        </w:rPr>
        <w:t>тыс. человек, с учетом того, что один потребитель услуг является абонен</w:t>
      </w:r>
      <w:r w:rsidR="000E780F" w:rsidRPr="003B6703">
        <w:rPr>
          <w:sz w:val="28"/>
          <w:szCs w:val="28"/>
        </w:rPr>
        <w:t>том  нескольких компаний. В 201</w:t>
      </w:r>
      <w:r w:rsidR="00913E40" w:rsidRPr="003B6703">
        <w:rPr>
          <w:sz w:val="28"/>
          <w:szCs w:val="28"/>
        </w:rPr>
        <w:t>4</w:t>
      </w:r>
      <w:r w:rsidRPr="003B6703">
        <w:rPr>
          <w:sz w:val="28"/>
          <w:szCs w:val="28"/>
        </w:rPr>
        <w:t xml:space="preserve"> году операторы сотовой связи, осуществляющие свою деятельность на территории </w:t>
      </w:r>
      <w:r w:rsidR="001D7E30" w:rsidRPr="003B6703">
        <w:rPr>
          <w:sz w:val="28"/>
          <w:szCs w:val="28"/>
        </w:rPr>
        <w:t>района</w:t>
      </w:r>
      <w:r w:rsidRPr="003B6703">
        <w:rPr>
          <w:sz w:val="28"/>
          <w:szCs w:val="28"/>
        </w:rPr>
        <w:t>, сохранят достигнутые объемы услуг связи за счет расширения коммутаторов, установки  новых базовых станций, что улучшит связь</w:t>
      </w:r>
      <w:r w:rsidR="001D7E30" w:rsidRPr="003B6703">
        <w:rPr>
          <w:sz w:val="28"/>
          <w:szCs w:val="28"/>
        </w:rPr>
        <w:t xml:space="preserve"> в поселениях</w:t>
      </w:r>
      <w:r w:rsidRPr="003B6703">
        <w:rPr>
          <w:sz w:val="28"/>
          <w:szCs w:val="28"/>
        </w:rPr>
        <w:t>, а также на транспортных магистралях.</w:t>
      </w:r>
    </w:p>
    <w:p w:rsidR="00876368" w:rsidRPr="003B6703" w:rsidRDefault="00876368" w:rsidP="00876368">
      <w:pPr>
        <w:ind w:firstLine="708"/>
        <w:jc w:val="both"/>
        <w:rPr>
          <w:sz w:val="28"/>
          <w:szCs w:val="28"/>
        </w:rPr>
      </w:pPr>
      <w:r w:rsidRPr="003B6703">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913E40" w:rsidRPr="003B6703" w:rsidRDefault="0048730F" w:rsidP="007142DD">
      <w:pPr>
        <w:ind w:firstLine="525"/>
        <w:jc w:val="both"/>
        <w:rPr>
          <w:sz w:val="28"/>
          <w:szCs w:val="28"/>
        </w:rPr>
      </w:pPr>
      <w:r w:rsidRPr="003B6703">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r w:rsidR="00876368" w:rsidRPr="003B6703">
        <w:rPr>
          <w:sz w:val="28"/>
          <w:szCs w:val="28"/>
        </w:rPr>
        <w:t xml:space="preserve"> </w:t>
      </w:r>
      <w:r w:rsidR="007142DD" w:rsidRPr="003B6703">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r w:rsidR="004E3ADD" w:rsidRPr="003B6703">
        <w:rPr>
          <w:sz w:val="28"/>
          <w:szCs w:val="28"/>
        </w:rPr>
        <w:t xml:space="preserve"> В</w:t>
      </w:r>
      <w:r w:rsidR="00083525" w:rsidRPr="003B6703">
        <w:rPr>
          <w:sz w:val="28"/>
          <w:szCs w:val="28"/>
        </w:rPr>
        <w:t xml:space="preserve"> рамках развития телекоммуникационной сети </w:t>
      </w:r>
      <w:r w:rsidR="004E3ADD" w:rsidRPr="003B6703">
        <w:rPr>
          <w:sz w:val="28"/>
          <w:szCs w:val="28"/>
        </w:rPr>
        <w:t xml:space="preserve"> 201</w:t>
      </w:r>
      <w:r w:rsidR="00913E40" w:rsidRPr="003B6703">
        <w:rPr>
          <w:sz w:val="28"/>
          <w:szCs w:val="28"/>
        </w:rPr>
        <w:t>4</w:t>
      </w:r>
      <w:r w:rsidR="004E3ADD" w:rsidRPr="003B6703">
        <w:rPr>
          <w:sz w:val="28"/>
          <w:szCs w:val="28"/>
        </w:rPr>
        <w:t>году в Степновском сельском поселении начала деятельность</w:t>
      </w:r>
      <w:r w:rsidR="0046715D" w:rsidRPr="003B6703">
        <w:rPr>
          <w:sz w:val="28"/>
          <w:szCs w:val="28"/>
        </w:rPr>
        <w:t xml:space="preserve"> вышка сотовой связи ОАО «Ростелеком».</w:t>
      </w:r>
      <w:r w:rsidR="00913E40" w:rsidRPr="003B6703">
        <w:rPr>
          <w:sz w:val="28"/>
          <w:szCs w:val="28"/>
        </w:rPr>
        <w:t xml:space="preserve"> </w:t>
      </w:r>
    </w:p>
    <w:p w:rsidR="007142DD" w:rsidRPr="003B6703" w:rsidRDefault="00913E40" w:rsidP="007142DD">
      <w:pPr>
        <w:ind w:firstLine="525"/>
        <w:jc w:val="both"/>
        <w:rPr>
          <w:color w:val="FF0000"/>
          <w:sz w:val="28"/>
          <w:szCs w:val="28"/>
        </w:rPr>
      </w:pPr>
      <w:r w:rsidRPr="003B6703">
        <w:rPr>
          <w:sz w:val="28"/>
          <w:szCs w:val="28"/>
        </w:rPr>
        <w:t>Расширился спектр услуг, предоставляемый  Волгоградским филиалом  ОАО «Ростелеком». В 2014-2015 годах доступна к подключению услуга</w:t>
      </w:r>
      <w:r w:rsidR="00464253" w:rsidRPr="003B6703">
        <w:rPr>
          <w:sz w:val="28"/>
          <w:szCs w:val="28"/>
        </w:rPr>
        <w:t xml:space="preserve"> «Домашний телефон, Домашний Интернет, Интерактивное ТВ».</w:t>
      </w:r>
    </w:p>
    <w:p w:rsidR="00876368" w:rsidRPr="003B6703" w:rsidRDefault="00876368" w:rsidP="00876368">
      <w:pPr>
        <w:ind w:firstLine="570"/>
        <w:jc w:val="both"/>
        <w:rPr>
          <w:sz w:val="28"/>
          <w:szCs w:val="28"/>
        </w:rPr>
      </w:pPr>
      <w:r w:rsidRPr="003B6703">
        <w:rPr>
          <w:sz w:val="28"/>
          <w:szCs w:val="28"/>
        </w:rPr>
        <w:t>Намеченные мероприятия по развитию связи в районе позволят довести объем услуг связи</w:t>
      </w:r>
      <w:r w:rsidRPr="003B6703">
        <w:rPr>
          <w:b/>
          <w:i/>
          <w:sz w:val="28"/>
          <w:szCs w:val="28"/>
        </w:rPr>
        <w:t xml:space="preserve"> </w:t>
      </w:r>
      <w:r w:rsidRPr="003B6703">
        <w:rPr>
          <w:sz w:val="28"/>
          <w:szCs w:val="28"/>
        </w:rPr>
        <w:t>в 201</w:t>
      </w:r>
      <w:r w:rsidR="00464253" w:rsidRPr="003B6703">
        <w:rPr>
          <w:sz w:val="28"/>
          <w:szCs w:val="28"/>
        </w:rPr>
        <w:t>5</w:t>
      </w:r>
      <w:r w:rsidRPr="003B6703">
        <w:rPr>
          <w:sz w:val="28"/>
          <w:szCs w:val="28"/>
        </w:rPr>
        <w:t xml:space="preserve"> году в объеме </w:t>
      </w:r>
      <w:r w:rsidR="00464253" w:rsidRPr="003B6703">
        <w:rPr>
          <w:sz w:val="28"/>
          <w:szCs w:val="28"/>
        </w:rPr>
        <w:t>19,06</w:t>
      </w:r>
      <w:r w:rsidRPr="003B6703">
        <w:rPr>
          <w:sz w:val="28"/>
          <w:szCs w:val="28"/>
        </w:rPr>
        <w:t xml:space="preserve"> млн. рублей,</w:t>
      </w:r>
      <w:r w:rsidR="00464253" w:rsidRPr="003B6703">
        <w:rPr>
          <w:sz w:val="28"/>
          <w:szCs w:val="28"/>
        </w:rPr>
        <w:t xml:space="preserve"> что выше уровня 2014 года на 103,9 процентов, </w:t>
      </w:r>
      <w:r w:rsidRPr="003B6703">
        <w:rPr>
          <w:sz w:val="28"/>
          <w:szCs w:val="28"/>
        </w:rPr>
        <w:t xml:space="preserve"> в 201</w:t>
      </w:r>
      <w:r w:rsidR="00464253" w:rsidRPr="003B6703">
        <w:rPr>
          <w:sz w:val="28"/>
          <w:szCs w:val="28"/>
        </w:rPr>
        <w:t>6</w:t>
      </w:r>
      <w:r w:rsidRPr="003B6703">
        <w:rPr>
          <w:sz w:val="28"/>
          <w:szCs w:val="28"/>
        </w:rPr>
        <w:t xml:space="preserve"> году </w:t>
      </w:r>
      <w:r w:rsidR="00181E27" w:rsidRPr="003B6703">
        <w:rPr>
          <w:sz w:val="28"/>
          <w:szCs w:val="28"/>
        </w:rPr>
        <w:t>–</w:t>
      </w:r>
      <w:r w:rsidRPr="003B6703">
        <w:rPr>
          <w:sz w:val="28"/>
          <w:szCs w:val="28"/>
        </w:rPr>
        <w:t xml:space="preserve"> </w:t>
      </w:r>
      <w:r w:rsidR="00464253" w:rsidRPr="003B6703">
        <w:rPr>
          <w:sz w:val="28"/>
          <w:szCs w:val="28"/>
        </w:rPr>
        <w:t xml:space="preserve">первый </w:t>
      </w:r>
      <w:r w:rsidR="00181E27" w:rsidRPr="003B6703">
        <w:rPr>
          <w:sz w:val="28"/>
          <w:szCs w:val="28"/>
        </w:rPr>
        <w:t xml:space="preserve"> вариант </w:t>
      </w:r>
      <w:r w:rsidRPr="003B6703">
        <w:rPr>
          <w:sz w:val="28"/>
          <w:szCs w:val="28"/>
        </w:rPr>
        <w:t>до</w:t>
      </w:r>
      <w:r w:rsidRPr="003B6703">
        <w:rPr>
          <w:b/>
          <w:sz w:val="28"/>
          <w:szCs w:val="28"/>
        </w:rPr>
        <w:t xml:space="preserve"> </w:t>
      </w:r>
      <w:r w:rsidR="00464253" w:rsidRPr="003B6703">
        <w:rPr>
          <w:sz w:val="28"/>
          <w:szCs w:val="28"/>
        </w:rPr>
        <w:t>20,39</w:t>
      </w:r>
      <w:r w:rsidRPr="003B6703">
        <w:rPr>
          <w:sz w:val="28"/>
          <w:szCs w:val="28"/>
        </w:rPr>
        <w:t xml:space="preserve"> млн. рублей,</w:t>
      </w:r>
      <w:r w:rsidR="00181E27" w:rsidRPr="003B6703">
        <w:rPr>
          <w:sz w:val="28"/>
          <w:szCs w:val="28"/>
        </w:rPr>
        <w:t xml:space="preserve"> во </w:t>
      </w:r>
      <w:r w:rsidR="00464253" w:rsidRPr="003B6703">
        <w:rPr>
          <w:sz w:val="28"/>
          <w:szCs w:val="28"/>
        </w:rPr>
        <w:t xml:space="preserve">втором </w:t>
      </w:r>
      <w:r w:rsidR="00181E27" w:rsidRPr="003B6703">
        <w:rPr>
          <w:sz w:val="28"/>
          <w:szCs w:val="28"/>
        </w:rPr>
        <w:t xml:space="preserve">  варианте</w:t>
      </w:r>
      <w:r w:rsidRPr="003B6703">
        <w:rPr>
          <w:sz w:val="28"/>
          <w:szCs w:val="28"/>
        </w:rPr>
        <w:t xml:space="preserve"> </w:t>
      </w:r>
      <w:r w:rsidR="00464253" w:rsidRPr="003B6703">
        <w:rPr>
          <w:sz w:val="28"/>
          <w:szCs w:val="28"/>
        </w:rPr>
        <w:t>20,45</w:t>
      </w:r>
      <w:r w:rsidR="00181E27" w:rsidRPr="003B6703">
        <w:rPr>
          <w:sz w:val="28"/>
          <w:szCs w:val="28"/>
        </w:rPr>
        <w:t xml:space="preserve"> млн.рублей, </w:t>
      </w:r>
      <w:r w:rsidRPr="003B6703">
        <w:rPr>
          <w:sz w:val="28"/>
          <w:szCs w:val="28"/>
        </w:rPr>
        <w:t>в 201</w:t>
      </w:r>
      <w:r w:rsidR="00464253" w:rsidRPr="003B6703">
        <w:rPr>
          <w:sz w:val="28"/>
          <w:szCs w:val="28"/>
        </w:rPr>
        <w:t>7</w:t>
      </w:r>
      <w:r w:rsidRPr="003B6703">
        <w:rPr>
          <w:sz w:val="28"/>
          <w:szCs w:val="28"/>
        </w:rPr>
        <w:t xml:space="preserve"> год</w:t>
      </w:r>
      <w:r w:rsidR="00181E27" w:rsidRPr="003B6703">
        <w:rPr>
          <w:sz w:val="28"/>
          <w:szCs w:val="28"/>
        </w:rPr>
        <w:t>у</w:t>
      </w:r>
      <w:r w:rsidRPr="003B6703">
        <w:rPr>
          <w:sz w:val="28"/>
          <w:szCs w:val="28"/>
        </w:rPr>
        <w:t xml:space="preserve"> – </w:t>
      </w:r>
      <w:r w:rsidR="00464253" w:rsidRPr="003B6703">
        <w:rPr>
          <w:sz w:val="28"/>
          <w:szCs w:val="28"/>
        </w:rPr>
        <w:t xml:space="preserve">первый </w:t>
      </w:r>
      <w:r w:rsidR="00181E27" w:rsidRPr="003B6703">
        <w:rPr>
          <w:sz w:val="28"/>
          <w:szCs w:val="28"/>
        </w:rPr>
        <w:t xml:space="preserve"> вариант </w:t>
      </w:r>
      <w:r w:rsidRPr="003B6703">
        <w:rPr>
          <w:sz w:val="28"/>
          <w:szCs w:val="28"/>
        </w:rPr>
        <w:t xml:space="preserve">до </w:t>
      </w:r>
      <w:r w:rsidR="00464253" w:rsidRPr="003B6703">
        <w:rPr>
          <w:sz w:val="28"/>
          <w:szCs w:val="28"/>
        </w:rPr>
        <w:t>22,13</w:t>
      </w:r>
      <w:r w:rsidRPr="003B6703">
        <w:rPr>
          <w:sz w:val="28"/>
          <w:szCs w:val="28"/>
        </w:rPr>
        <w:t xml:space="preserve"> млн. рублей,</w:t>
      </w:r>
      <w:r w:rsidR="00181E27" w:rsidRPr="003B6703">
        <w:rPr>
          <w:sz w:val="28"/>
          <w:szCs w:val="28"/>
        </w:rPr>
        <w:t xml:space="preserve"> во </w:t>
      </w:r>
      <w:r w:rsidR="00600506" w:rsidRPr="003B6703">
        <w:rPr>
          <w:sz w:val="28"/>
          <w:szCs w:val="28"/>
        </w:rPr>
        <w:t xml:space="preserve">втором </w:t>
      </w:r>
      <w:r w:rsidR="00181E27" w:rsidRPr="003B6703">
        <w:rPr>
          <w:sz w:val="28"/>
          <w:szCs w:val="28"/>
        </w:rPr>
        <w:t xml:space="preserve"> варианте – </w:t>
      </w:r>
      <w:r w:rsidR="00600506" w:rsidRPr="003B6703">
        <w:rPr>
          <w:sz w:val="28"/>
          <w:szCs w:val="28"/>
        </w:rPr>
        <w:t>22,37</w:t>
      </w:r>
      <w:r w:rsidR="00181E27" w:rsidRPr="003B6703">
        <w:rPr>
          <w:sz w:val="28"/>
          <w:szCs w:val="28"/>
        </w:rPr>
        <w:t xml:space="preserve"> млн.рублей; </w:t>
      </w:r>
      <w:r w:rsidRPr="003B6703">
        <w:rPr>
          <w:sz w:val="28"/>
          <w:szCs w:val="28"/>
        </w:rPr>
        <w:t xml:space="preserve"> в 201</w:t>
      </w:r>
      <w:r w:rsidR="00600506" w:rsidRPr="003B6703">
        <w:rPr>
          <w:sz w:val="28"/>
          <w:szCs w:val="28"/>
        </w:rPr>
        <w:t>8</w:t>
      </w:r>
      <w:r w:rsidRPr="003B6703">
        <w:rPr>
          <w:sz w:val="28"/>
          <w:szCs w:val="28"/>
        </w:rPr>
        <w:t xml:space="preserve"> году – </w:t>
      </w:r>
      <w:r w:rsidR="00600506" w:rsidRPr="003B6703">
        <w:rPr>
          <w:sz w:val="28"/>
          <w:szCs w:val="28"/>
        </w:rPr>
        <w:t xml:space="preserve">первый </w:t>
      </w:r>
      <w:r w:rsidR="00181E27" w:rsidRPr="003B6703">
        <w:rPr>
          <w:sz w:val="28"/>
          <w:szCs w:val="28"/>
        </w:rPr>
        <w:t xml:space="preserve"> вариант </w:t>
      </w:r>
      <w:r w:rsidRPr="003B6703">
        <w:rPr>
          <w:sz w:val="28"/>
          <w:szCs w:val="28"/>
        </w:rPr>
        <w:t xml:space="preserve">до </w:t>
      </w:r>
      <w:r w:rsidR="00600506" w:rsidRPr="003B6703">
        <w:rPr>
          <w:sz w:val="28"/>
          <w:szCs w:val="28"/>
        </w:rPr>
        <w:t>23,98</w:t>
      </w:r>
      <w:r w:rsidRPr="003B6703">
        <w:rPr>
          <w:sz w:val="28"/>
          <w:szCs w:val="28"/>
        </w:rPr>
        <w:t xml:space="preserve"> млн.рублей</w:t>
      </w:r>
      <w:r w:rsidR="00181E27" w:rsidRPr="003B6703">
        <w:rPr>
          <w:sz w:val="28"/>
          <w:szCs w:val="28"/>
        </w:rPr>
        <w:t xml:space="preserve">, во </w:t>
      </w:r>
      <w:r w:rsidR="00600506" w:rsidRPr="003B6703">
        <w:rPr>
          <w:sz w:val="28"/>
          <w:szCs w:val="28"/>
        </w:rPr>
        <w:t>втором</w:t>
      </w:r>
      <w:r w:rsidR="00181E27" w:rsidRPr="003B6703">
        <w:rPr>
          <w:sz w:val="28"/>
          <w:szCs w:val="28"/>
        </w:rPr>
        <w:t xml:space="preserve"> варианте – </w:t>
      </w:r>
      <w:r w:rsidR="00600506" w:rsidRPr="003B6703">
        <w:rPr>
          <w:sz w:val="28"/>
          <w:szCs w:val="28"/>
        </w:rPr>
        <w:t>24,45</w:t>
      </w:r>
      <w:r w:rsidR="00181E27" w:rsidRPr="003B6703">
        <w:rPr>
          <w:sz w:val="28"/>
          <w:szCs w:val="28"/>
        </w:rPr>
        <w:t xml:space="preserve"> млн.рублей</w:t>
      </w:r>
      <w:r w:rsidRPr="003B6703">
        <w:rPr>
          <w:sz w:val="28"/>
          <w:szCs w:val="28"/>
        </w:rPr>
        <w:t>.</w:t>
      </w:r>
    </w:p>
    <w:p w:rsidR="00876368" w:rsidRPr="003B6703" w:rsidRDefault="00876368" w:rsidP="007142DD">
      <w:pPr>
        <w:pStyle w:val="6"/>
        <w:spacing w:before="0" w:after="0"/>
        <w:ind w:firstLine="525"/>
        <w:jc w:val="both"/>
        <w:rPr>
          <w:b w:val="0"/>
          <w:sz w:val="28"/>
          <w:szCs w:val="28"/>
        </w:rPr>
      </w:pPr>
      <w:r w:rsidRPr="003B6703">
        <w:rPr>
          <w:b w:val="0"/>
          <w:sz w:val="28"/>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3B6703">
        <w:rPr>
          <w:b w:val="0"/>
          <w:sz w:val="28"/>
          <w:szCs w:val="28"/>
          <w:lang w:val="en-US"/>
        </w:rPr>
        <w:t>FM</w:t>
      </w:r>
      <w:r w:rsidRPr="003B6703">
        <w:rPr>
          <w:b w:val="0"/>
          <w:sz w:val="28"/>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3B6703">
        <w:rPr>
          <w:b w:val="0"/>
          <w:sz w:val="28"/>
          <w:szCs w:val="28"/>
        </w:rPr>
        <w:t>елевизионной связи осуществляет Федеральное Государственное Унитарное Предприятия "Российская телевизионная и радиовещательная сеть" (далее именуется - ФГУП "РТРС").</w:t>
      </w:r>
    </w:p>
    <w:p w:rsidR="00876368" w:rsidRPr="003B6703" w:rsidRDefault="000E780F" w:rsidP="00876368">
      <w:pPr>
        <w:shd w:val="clear" w:color="auto" w:fill="FFFFFF"/>
        <w:ind w:firstLine="708"/>
        <w:jc w:val="both"/>
        <w:rPr>
          <w:sz w:val="28"/>
          <w:szCs w:val="28"/>
        </w:rPr>
      </w:pPr>
      <w:r w:rsidRPr="003B6703">
        <w:rPr>
          <w:sz w:val="28"/>
          <w:szCs w:val="28"/>
        </w:rPr>
        <w:t>На период 201</w:t>
      </w:r>
      <w:r w:rsidR="00600506" w:rsidRPr="003B6703">
        <w:rPr>
          <w:sz w:val="28"/>
          <w:szCs w:val="28"/>
        </w:rPr>
        <w:t>7</w:t>
      </w:r>
      <w:r w:rsidRPr="003B6703">
        <w:rPr>
          <w:sz w:val="28"/>
          <w:szCs w:val="28"/>
        </w:rPr>
        <w:t>-201</w:t>
      </w:r>
      <w:r w:rsidR="00600506" w:rsidRPr="003B6703">
        <w:rPr>
          <w:sz w:val="28"/>
          <w:szCs w:val="28"/>
        </w:rPr>
        <w:t>8</w:t>
      </w:r>
      <w:r w:rsidRPr="003B6703">
        <w:rPr>
          <w:sz w:val="28"/>
          <w:szCs w:val="28"/>
        </w:rPr>
        <w:t xml:space="preserve"> годы п</w:t>
      </w:r>
      <w:r w:rsidR="00876368" w:rsidRPr="003B6703">
        <w:rPr>
          <w:sz w:val="28"/>
          <w:szCs w:val="28"/>
        </w:rPr>
        <w:t>родолжится реализация основных направлений  развития отрасли  в рамках:</w:t>
      </w:r>
    </w:p>
    <w:p w:rsidR="00876368" w:rsidRPr="003B6703" w:rsidRDefault="00876368" w:rsidP="00876368">
      <w:pPr>
        <w:shd w:val="clear" w:color="auto" w:fill="FFFFFF"/>
        <w:ind w:firstLine="570"/>
        <w:jc w:val="both"/>
        <w:rPr>
          <w:sz w:val="28"/>
          <w:szCs w:val="28"/>
        </w:rPr>
      </w:pPr>
      <w:r w:rsidRPr="003B6703">
        <w:rPr>
          <w:sz w:val="28"/>
          <w:szCs w:val="28"/>
        </w:rPr>
        <w:t xml:space="preserve">операторы сотовой связи, осуществляющие свою деятельность на территории района, сохранят достигнутые объемы услуг связи за счет расширения коммутаторов, установки новых базовых станций, что улучшит связь в сельских населенных пунктах района; </w:t>
      </w:r>
    </w:p>
    <w:p w:rsidR="00B1114D" w:rsidRPr="003B6703" w:rsidRDefault="00876368" w:rsidP="00876368">
      <w:pPr>
        <w:shd w:val="clear" w:color="auto" w:fill="FFFFFF"/>
        <w:ind w:firstLine="720"/>
        <w:jc w:val="both"/>
        <w:rPr>
          <w:sz w:val="28"/>
          <w:szCs w:val="28"/>
        </w:rPr>
      </w:pPr>
      <w:r w:rsidRPr="003B6703">
        <w:rPr>
          <w:sz w:val="28"/>
          <w:szCs w:val="28"/>
        </w:rPr>
        <w:t>повысится доступность информационного поля для населения путем увеличения плотности телефонных аппар</w:t>
      </w:r>
      <w:r w:rsidR="00B1114D" w:rsidRPr="003B6703">
        <w:rPr>
          <w:sz w:val="28"/>
          <w:szCs w:val="28"/>
        </w:rPr>
        <w:t>атов фиксированной электросвязи.</w:t>
      </w:r>
    </w:p>
    <w:p w:rsidR="00671FF7" w:rsidRPr="003B6703" w:rsidRDefault="00671FF7" w:rsidP="007142DD">
      <w:pPr>
        <w:shd w:val="clear" w:color="auto" w:fill="FFFFFF"/>
        <w:ind w:firstLine="525"/>
        <w:jc w:val="both"/>
        <w:rPr>
          <w:sz w:val="28"/>
          <w:szCs w:val="28"/>
        </w:rPr>
      </w:pPr>
    </w:p>
    <w:p w:rsidR="000E779B" w:rsidRDefault="000E779B" w:rsidP="007142DD">
      <w:pPr>
        <w:ind w:firstLine="525"/>
        <w:jc w:val="center"/>
        <w:rPr>
          <w:sz w:val="28"/>
          <w:szCs w:val="28"/>
        </w:rPr>
      </w:pPr>
    </w:p>
    <w:p w:rsidR="007142DD" w:rsidRPr="003B6703" w:rsidRDefault="007142DD" w:rsidP="007142DD">
      <w:pPr>
        <w:ind w:firstLine="525"/>
        <w:jc w:val="center"/>
        <w:rPr>
          <w:sz w:val="28"/>
          <w:szCs w:val="28"/>
        </w:rPr>
      </w:pPr>
      <w:r w:rsidRPr="003B6703">
        <w:rPr>
          <w:sz w:val="28"/>
          <w:szCs w:val="28"/>
        </w:rPr>
        <w:t xml:space="preserve">Развитие и использование информационных и </w:t>
      </w:r>
    </w:p>
    <w:p w:rsidR="007142DD" w:rsidRPr="003B6703" w:rsidRDefault="007142DD" w:rsidP="007142DD">
      <w:pPr>
        <w:ind w:firstLine="525"/>
        <w:jc w:val="center"/>
        <w:rPr>
          <w:sz w:val="28"/>
          <w:szCs w:val="28"/>
        </w:rPr>
      </w:pPr>
      <w:r w:rsidRPr="003B6703">
        <w:rPr>
          <w:sz w:val="28"/>
          <w:szCs w:val="28"/>
        </w:rPr>
        <w:t>коммуникационных технологий</w:t>
      </w:r>
    </w:p>
    <w:p w:rsidR="007142DD" w:rsidRPr="003B6703" w:rsidRDefault="007142DD" w:rsidP="007142DD">
      <w:pPr>
        <w:ind w:firstLine="525"/>
        <w:jc w:val="center"/>
        <w:rPr>
          <w:sz w:val="28"/>
          <w:szCs w:val="28"/>
        </w:rPr>
      </w:pPr>
    </w:p>
    <w:p w:rsidR="007142DD" w:rsidRPr="003B6703" w:rsidRDefault="007142DD" w:rsidP="007142DD">
      <w:pPr>
        <w:tabs>
          <w:tab w:val="left" w:pos="0"/>
        </w:tabs>
        <w:ind w:firstLine="525"/>
        <w:jc w:val="both"/>
        <w:rPr>
          <w:rStyle w:val="par"/>
          <w:sz w:val="28"/>
          <w:szCs w:val="28"/>
        </w:rPr>
      </w:pPr>
      <w:r w:rsidRPr="003B6703">
        <w:rPr>
          <w:rStyle w:val="par"/>
          <w:sz w:val="28"/>
          <w:szCs w:val="28"/>
        </w:rPr>
        <w:t>В Ленинском муниципальном районе активно внедряются новейшие информационно-коммуникационные технологии, обеспечивающие создание информационных ресурсов общего пользования и организацию доступа к ним, в основном, для предоставления государственных и муниципальных услуг в электронном виде.</w:t>
      </w:r>
    </w:p>
    <w:p w:rsidR="007142DD" w:rsidRPr="003B6703" w:rsidRDefault="007142DD" w:rsidP="007142DD">
      <w:pPr>
        <w:tabs>
          <w:tab w:val="left" w:pos="0"/>
        </w:tabs>
        <w:ind w:firstLine="525"/>
        <w:jc w:val="both"/>
        <w:rPr>
          <w:rStyle w:val="par"/>
          <w:sz w:val="28"/>
          <w:szCs w:val="28"/>
        </w:rPr>
      </w:pPr>
      <w:r w:rsidRPr="003B6703">
        <w:rPr>
          <w:sz w:val="28"/>
          <w:szCs w:val="28"/>
        </w:rPr>
        <w:t>Р</w:t>
      </w:r>
      <w:r w:rsidRPr="003B6703">
        <w:rPr>
          <w:rStyle w:val="par"/>
          <w:sz w:val="28"/>
          <w:szCs w:val="28"/>
        </w:rPr>
        <w:t xml:space="preserve">ост числа пользователей Интернет в районе опережает рост числа персональных компьютеров, что связано с насыщением компьютерной техникой организаций. </w:t>
      </w:r>
    </w:p>
    <w:p w:rsidR="007142DD" w:rsidRPr="003B6703" w:rsidRDefault="007142DD" w:rsidP="007142DD">
      <w:pPr>
        <w:tabs>
          <w:tab w:val="left" w:pos="0"/>
        </w:tabs>
        <w:ind w:firstLine="525"/>
        <w:jc w:val="both"/>
        <w:rPr>
          <w:rStyle w:val="par"/>
          <w:sz w:val="28"/>
          <w:szCs w:val="28"/>
        </w:rPr>
      </w:pPr>
      <w:r w:rsidRPr="003B6703">
        <w:rPr>
          <w:sz w:val="28"/>
          <w:szCs w:val="28"/>
        </w:rPr>
        <w:t>В 201</w:t>
      </w:r>
      <w:r w:rsidR="009B7BA3" w:rsidRPr="003B6703">
        <w:rPr>
          <w:sz w:val="28"/>
          <w:szCs w:val="28"/>
        </w:rPr>
        <w:t>4</w:t>
      </w:r>
      <w:r w:rsidR="000E780F" w:rsidRPr="003B6703">
        <w:rPr>
          <w:sz w:val="28"/>
          <w:szCs w:val="28"/>
        </w:rPr>
        <w:t>-201</w:t>
      </w:r>
      <w:r w:rsidR="009B7BA3" w:rsidRPr="003B6703">
        <w:rPr>
          <w:sz w:val="28"/>
          <w:szCs w:val="28"/>
        </w:rPr>
        <w:t>5</w:t>
      </w:r>
      <w:r w:rsidRPr="003B6703">
        <w:rPr>
          <w:sz w:val="28"/>
          <w:szCs w:val="28"/>
        </w:rPr>
        <w:t xml:space="preserve"> годах в </w:t>
      </w:r>
      <w:r w:rsidR="00EF7931" w:rsidRPr="003B6703">
        <w:rPr>
          <w:sz w:val="28"/>
          <w:szCs w:val="28"/>
        </w:rPr>
        <w:t>Ленинском муниципальном районе</w:t>
      </w:r>
      <w:r w:rsidRPr="003B6703">
        <w:rPr>
          <w:sz w:val="28"/>
          <w:szCs w:val="28"/>
        </w:rPr>
        <w:t xml:space="preserve"> сохраняется тенденция роста  числа пользователей Интернет - потенциальных потребителей государственных и муниципальных услуг, услуг учреждений в электронной форме. Доля населения, имеющего доступ к сети Интернет с использованием только одного вида подключения, оценочно составляет около </w:t>
      </w:r>
      <w:r w:rsidR="00E670C5" w:rsidRPr="003B6703">
        <w:rPr>
          <w:sz w:val="28"/>
          <w:szCs w:val="28"/>
        </w:rPr>
        <w:t>68</w:t>
      </w:r>
      <w:r w:rsidR="000E780F" w:rsidRPr="003B6703">
        <w:rPr>
          <w:sz w:val="28"/>
          <w:szCs w:val="28"/>
        </w:rPr>
        <w:t>,</w:t>
      </w:r>
      <w:r w:rsidR="00E670C5" w:rsidRPr="003B6703">
        <w:rPr>
          <w:sz w:val="28"/>
          <w:szCs w:val="28"/>
        </w:rPr>
        <w:t>9</w:t>
      </w:r>
      <w:r w:rsidR="00B1114D" w:rsidRPr="003B6703">
        <w:rPr>
          <w:sz w:val="28"/>
          <w:szCs w:val="28"/>
        </w:rPr>
        <w:t>7</w:t>
      </w:r>
      <w:r w:rsidRPr="003B6703">
        <w:rPr>
          <w:sz w:val="28"/>
          <w:szCs w:val="28"/>
        </w:rPr>
        <w:t xml:space="preserve"> процента. Количество пользователей Интернет, как и объемы потребляемого ими </w:t>
      </w:r>
      <w:r w:rsidR="00722443" w:rsidRPr="003B6703">
        <w:rPr>
          <w:sz w:val="28"/>
          <w:szCs w:val="28"/>
        </w:rPr>
        <w:t>контингента</w:t>
      </w:r>
      <w:r w:rsidRPr="003B6703">
        <w:rPr>
          <w:sz w:val="28"/>
          <w:szCs w:val="28"/>
        </w:rPr>
        <w:t>, особенно видеотрафика, растут быстрыми темпами. На рост числа пользователей Интернет влияет отток абонентов операторов фиксированной связи в пол</w:t>
      </w:r>
      <w:r w:rsidR="00EA21C2" w:rsidRPr="003B6703">
        <w:rPr>
          <w:sz w:val="28"/>
          <w:szCs w:val="28"/>
        </w:rPr>
        <w:t xml:space="preserve">ьзу операторов мобильной связи </w:t>
      </w:r>
      <w:r w:rsidRPr="003B6703">
        <w:rPr>
          <w:sz w:val="28"/>
          <w:szCs w:val="28"/>
        </w:rPr>
        <w:t xml:space="preserve">рост конкуренции во всех сегментах рынка широкополосного доступа; рост количества предложений мультисервисных услуг и конвергенции сервисов. Все это предъявляет к провайдерам требования нового уровня по скорости передачи данных, переходу на технологии </w:t>
      </w:r>
      <w:r w:rsidRPr="003B6703">
        <w:rPr>
          <w:sz w:val="28"/>
          <w:szCs w:val="28"/>
          <w:lang w:val="en-US"/>
        </w:rPr>
        <w:t>Wimax</w:t>
      </w:r>
      <w:r w:rsidRPr="003B6703">
        <w:rPr>
          <w:sz w:val="28"/>
          <w:szCs w:val="28"/>
        </w:rPr>
        <w:t xml:space="preserve"> (4</w:t>
      </w:r>
      <w:r w:rsidRPr="003B6703">
        <w:rPr>
          <w:sz w:val="28"/>
          <w:szCs w:val="28"/>
          <w:lang w:val="en-US"/>
        </w:rPr>
        <w:t>G</w:t>
      </w:r>
      <w:r w:rsidRPr="003B6703">
        <w:rPr>
          <w:sz w:val="28"/>
          <w:szCs w:val="28"/>
        </w:rPr>
        <w:t xml:space="preserve">). </w:t>
      </w:r>
    </w:p>
    <w:p w:rsidR="00E670C5" w:rsidRPr="003B6703" w:rsidRDefault="006B0D39" w:rsidP="00637D4D">
      <w:pPr>
        <w:pStyle w:val="a4"/>
        <w:ind w:firstLine="525"/>
        <w:rPr>
          <w:sz w:val="28"/>
          <w:szCs w:val="28"/>
        </w:rPr>
      </w:pPr>
      <w:r w:rsidRPr="003B6703">
        <w:rPr>
          <w:sz w:val="28"/>
          <w:szCs w:val="28"/>
        </w:rPr>
        <w:t>В 201</w:t>
      </w:r>
      <w:r w:rsidR="00E670C5" w:rsidRPr="003B6703">
        <w:rPr>
          <w:sz w:val="28"/>
          <w:szCs w:val="28"/>
        </w:rPr>
        <w:t>4</w:t>
      </w:r>
      <w:r w:rsidRPr="003B6703">
        <w:rPr>
          <w:sz w:val="28"/>
          <w:szCs w:val="28"/>
        </w:rPr>
        <w:t xml:space="preserve"> году проведена работа по внесению изменений  на сайте Волгоградской области - «Реестра муниципальных услуг (функций) Ленинского муниципального района». </w:t>
      </w:r>
      <w:r w:rsidR="00E670C5" w:rsidRPr="003B6703">
        <w:rPr>
          <w:sz w:val="28"/>
          <w:szCs w:val="28"/>
        </w:rPr>
        <w:t>Количество услуг, предоставляемых органами местного самоуправления, муниципальными учреждениями в электронном виде за отчетный период 2014 года составило 42 услуг. В Региональный реестр государственных и муниципальных услуг Волгоградской области Ленинского муниципального района» за 2014 года внесены по Администрации Ленинского муниципального района, городскому и сельским поселениям сведения по 203</w:t>
      </w:r>
      <w:r w:rsidR="00E670C5" w:rsidRPr="003B6703">
        <w:rPr>
          <w:color w:val="FF0000"/>
          <w:sz w:val="28"/>
          <w:szCs w:val="28"/>
        </w:rPr>
        <w:t xml:space="preserve"> </w:t>
      </w:r>
      <w:r w:rsidR="00E670C5" w:rsidRPr="003B6703">
        <w:rPr>
          <w:sz w:val="28"/>
          <w:szCs w:val="28"/>
        </w:rPr>
        <w:t>услугам. Общее количество муниципальных услуг, утвержденных нормативно-правовыми актами Администрациями района, городского и сельского поселения Ленинского муниципального района - 228, из них по 219 услугам утверждены административные регламенты.</w:t>
      </w:r>
    </w:p>
    <w:p w:rsidR="007142DD" w:rsidRPr="003B6703" w:rsidRDefault="007142DD" w:rsidP="00EA21C2">
      <w:pPr>
        <w:ind w:firstLine="525"/>
        <w:jc w:val="both"/>
        <w:rPr>
          <w:bCs/>
          <w:sz w:val="28"/>
          <w:szCs w:val="28"/>
        </w:rPr>
      </w:pPr>
      <w:r w:rsidRPr="003B6703">
        <w:rPr>
          <w:bCs/>
          <w:sz w:val="28"/>
          <w:szCs w:val="28"/>
        </w:rPr>
        <w:t xml:space="preserve">Основной тенденцией развития государственных информационных систем в </w:t>
      </w:r>
      <w:r w:rsidR="00EA21C2" w:rsidRPr="003B6703">
        <w:rPr>
          <w:bCs/>
          <w:sz w:val="28"/>
          <w:szCs w:val="28"/>
        </w:rPr>
        <w:t>Ленинском муниципальном районе</w:t>
      </w:r>
      <w:r w:rsidRPr="003B6703">
        <w:rPr>
          <w:bCs/>
          <w:sz w:val="28"/>
          <w:szCs w:val="28"/>
        </w:rPr>
        <w:t xml:space="preserve"> явился переход на электронизацию процедур экспертизы и согласования информации, развитие информационного взаимодействия между системами.</w:t>
      </w:r>
    </w:p>
    <w:p w:rsidR="003D1361" w:rsidRPr="003B6703" w:rsidRDefault="001B285F" w:rsidP="001B285F">
      <w:pPr>
        <w:spacing w:line="228" w:lineRule="auto"/>
        <w:ind w:firstLine="525"/>
        <w:jc w:val="both"/>
        <w:rPr>
          <w:sz w:val="28"/>
          <w:szCs w:val="28"/>
        </w:rPr>
      </w:pPr>
      <w:r w:rsidRPr="003B6703">
        <w:rPr>
          <w:sz w:val="28"/>
          <w:szCs w:val="28"/>
        </w:rPr>
        <w:t>За отчетную дату 2015 года</w:t>
      </w:r>
      <w:r w:rsidR="003D1361" w:rsidRPr="003B6703">
        <w:rPr>
          <w:sz w:val="28"/>
          <w:szCs w:val="28"/>
        </w:rPr>
        <w:t xml:space="preserve"> к Региональной системе межведомственного электронного взаимодействия (далее именуется - РСМЭВ) подключены </w:t>
      </w:r>
      <w:r w:rsidRPr="003B6703">
        <w:rPr>
          <w:sz w:val="28"/>
          <w:szCs w:val="28"/>
        </w:rPr>
        <w:t>9</w:t>
      </w:r>
      <w:r w:rsidR="003D1361" w:rsidRPr="003B6703">
        <w:rPr>
          <w:sz w:val="28"/>
          <w:szCs w:val="28"/>
        </w:rPr>
        <w:t xml:space="preserve"> рабочих мест, участников системы взаимодействия. Количество обращений в рамках данной программы в 201</w:t>
      </w:r>
      <w:r w:rsidRPr="003B6703">
        <w:rPr>
          <w:sz w:val="28"/>
          <w:szCs w:val="28"/>
        </w:rPr>
        <w:t>4</w:t>
      </w:r>
      <w:r w:rsidR="003D1361" w:rsidRPr="003B6703">
        <w:rPr>
          <w:sz w:val="28"/>
          <w:szCs w:val="28"/>
        </w:rPr>
        <w:t xml:space="preserve"> году по Ленинскому муниципальному району составило </w:t>
      </w:r>
      <w:r w:rsidR="00EE7DC1" w:rsidRPr="003B6703">
        <w:rPr>
          <w:sz w:val="28"/>
          <w:szCs w:val="28"/>
        </w:rPr>
        <w:t>51441</w:t>
      </w:r>
      <w:r w:rsidR="003D1361" w:rsidRPr="003B6703">
        <w:rPr>
          <w:sz w:val="28"/>
          <w:szCs w:val="28"/>
        </w:rPr>
        <w:t>,</w:t>
      </w:r>
      <w:r w:rsidRPr="003B6703">
        <w:rPr>
          <w:sz w:val="28"/>
          <w:szCs w:val="28"/>
        </w:rPr>
        <w:t xml:space="preserve"> за первое полугодие 2015 года </w:t>
      </w:r>
      <w:r w:rsidR="00EE7DC1" w:rsidRPr="003B6703">
        <w:rPr>
          <w:sz w:val="28"/>
          <w:szCs w:val="28"/>
        </w:rPr>
        <w:t>–</w:t>
      </w:r>
      <w:r w:rsidRPr="003B6703">
        <w:rPr>
          <w:sz w:val="28"/>
          <w:szCs w:val="28"/>
        </w:rPr>
        <w:t xml:space="preserve"> </w:t>
      </w:r>
      <w:r w:rsidR="00EE7DC1" w:rsidRPr="003B6703">
        <w:rPr>
          <w:sz w:val="28"/>
          <w:szCs w:val="28"/>
        </w:rPr>
        <w:t>28449 обращений.</w:t>
      </w:r>
      <w:r w:rsidR="003D1361" w:rsidRPr="003B6703">
        <w:rPr>
          <w:sz w:val="28"/>
          <w:szCs w:val="28"/>
        </w:rPr>
        <w:t xml:space="preserve"> </w:t>
      </w:r>
    </w:p>
    <w:p w:rsidR="003D1361" w:rsidRPr="00061043" w:rsidRDefault="003D1361" w:rsidP="00061043">
      <w:pPr>
        <w:pStyle w:val="1"/>
        <w:ind w:firstLine="525"/>
        <w:jc w:val="both"/>
        <w:rPr>
          <w:b w:val="0"/>
          <w:szCs w:val="28"/>
        </w:rPr>
      </w:pPr>
      <w:r w:rsidRPr="00061043">
        <w:rPr>
          <w:b w:val="0"/>
          <w:szCs w:val="28"/>
        </w:rPr>
        <w:t xml:space="preserve">Во исполнение постановления Правительства Российской Федерации от </w:t>
      </w:r>
      <w:r w:rsidRPr="00061043">
        <w:rPr>
          <w:b w:val="0"/>
          <w:szCs w:val="28"/>
        </w:rPr>
        <w:br/>
        <w:t xml:space="preserve">25 декабря </w:t>
      </w:r>
      <w:smartTag w:uri="urn:schemas-microsoft-com:office:smarttags" w:element="metricconverter">
        <w:smartTagPr>
          <w:attr w:name="ProductID" w:val="2009 г"/>
        </w:smartTagPr>
        <w:r w:rsidRPr="00061043">
          <w:rPr>
            <w:b w:val="0"/>
            <w:szCs w:val="28"/>
          </w:rPr>
          <w:t>2009 г</w:t>
        </w:r>
      </w:smartTag>
      <w:r w:rsidRPr="00061043">
        <w:rPr>
          <w:b w:val="0"/>
          <w:szCs w:val="28"/>
        </w:rPr>
        <w:t xml:space="preserve">. № 1088 "О государственной автоматизированной информационной системе "Управление" создана государственная информационная система "Региональный сегмент ГАС "Управление" (далее именуется – РС ГАСУ), предназначенная для осуществления мониторинга, анализа и контроля за исполнением принятых органами местного самоуправления решений.  </w:t>
      </w:r>
      <w:r w:rsidR="008A0373" w:rsidRPr="00061043">
        <w:rPr>
          <w:b w:val="0"/>
          <w:szCs w:val="28"/>
        </w:rPr>
        <w:t>Ч</w:t>
      </w:r>
      <w:r w:rsidRPr="00061043">
        <w:rPr>
          <w:b w:val="0"/>
          <w:szCs w:val="28"/>
        </w:rPr>
        <w:t>ерез РС ГАСУ предоставляется информация о</w:t>
      </w:r>
      <w:r w:rsidR="00D65C3E" w:rsidRPr="00061043">
        <w:rPr>
          <w:b w:val="0"/>
          <w:szCs w:val="28"/>
        </w:rPr>
        <w:t xml:space="preserve">б </w:t>
      </w:r>
      <w:r w:rsidRPr="00061043">
        <w:rPr>
          <w:b w:val="0"/>
          <w:szCs w:val="28"/>
        </w:rPr>
        <w:t xml:space="preserve"> инвестиционных проектах Ленинского муниципального района, 6 инвестиционных площадках, паспорте инвестиционной привлекательности</w:t>
      </w:r>
      <w:r w:rsidR="00D65C3E" w:rsidRPr="00061043">
        <w:rPr>
          <w:b w:val="0"/>
          <w:szCs w:val="28"/>
        </w:rPr>
        <w:t>, оценки эффективности органов местного самоуправления,</w:t>
      </w:r>
      <w:r w:rsidR="00F6639A" w:rsidRPr="00061043">
        <w:rPr>
          <w:b w:val="0"/>
          <w:szCs w:val="28"/>
        </w:rPr>
        <w:t xml:space="preserve"> согласно Указа Президента Российской Федерации </w:t>
      </w:r>
      <w:r w:rsidR="00061043" w:rsidRPr="00061043">
        <w:rPr>
          <w:b w:val="0"/>
          <w:szCs w:val="28"/>
        </w:rPr>
        <w:t xml:space="preserve"> от 28.04.2008 </w:t>
      </w:r>
      <w:r w:rsidR="00F6639A" w:rsidRPr="00061043">
        <w:rPr>
          <w:b w:val="0"/>
          <w:szCs w:val="28"/>
        </w:rPr>
        <w:t>№ 607-ФЗ</w:t>
      </w:r>
      <w:r w:rsidR="00061043" w:rsidRPr="00061043">
        <w:rPr>
          <w:b w:val="0"/>
          <w:szCs w:val="28"/>
        </w:rPr>
        <w:t xml:space="preserve"> </w:t>
      </w:r>
      <w:r w:rsidR="00061043" w:rsidRPr="00061043">
        <w:rPr>
          <w:b w:val="0"/>
        </w:rPr>
        <w:t>"Об оценке эффективности деятельности органов местного самоуправления городских округов и муниципальных районов"</w:t>
      </w:r>
      <w:r w:rsidR="00F6639A" w:rsidRPr="00061043">
        <w:rPr>
          <w:b w:val="0"/>
          <w:szCs w:val="28"/>
        </w:rPr>
        <w:t>,</w:t>
      </w:r>
      <w:r w:rsidR="00D65C3E" w:rsidRPr="00061043">
        <w:rPr>
          <w:b w:val="0"/>
          <w:szCs w:val="28"/>
        </w:rPr>
        <w:t xml:space="preserve"> налоговой отчетности</w:t>
      </w:r>
      <w:r w:rsidRPr="00061043">
        <w:rPr>
          <w:b w:val="0"/>
          <w:szCs w:val="28"/>
        </w:rPr>
        <w:t>. В 201</w:t>
      </w:r>
      <w:r w:rsidR="00433DB3" w:rsidRPr="00061043">
        <w:rPr>
          <w:b w:val="0"/>
          <w:szCs w:val="28"/>
        </w:rPr>
        <w:t>4</w:t>
      </w:r>
      <w:r w:rsidRPr="00061043">
        <w:rPr>
          <w:b w:val="0"/>
          <w:szCs w:val="28"/>
        </w:rPr>
        <w:t xml:space="preserve"> году </w:t>
      </w:r>
      <w:r w:rsidR="00433DB3" w:rsidRPr="00061043">
        <w:rPr>
          <w:b w:val="0"/>
          <w:szCs w:val="28"/>
        </w:rPr>
        <w:t>продолжается</w:t>
      </w:r>
      <w:r w:rsidRPr="00061043">
        <w:rPr>
          <w:b w:val="0"/>
          <w:szCs w:val="28"/>
        </w:rPr>
        <w:t xml:space="preserve">  интеграция РС ГАСУ с ГАС "Управление" и представление на регулярной основе более чем 280 показателей, развитие блока бюджетной и налоговой отчетности.</w:t>
      </w:r>
    </w:p>
    <w:p w:rsidR="007142DD" w:rsidRPr="003B6703" w:rsidRDefault="00DB7C05" w:rsidP="00647C53">
      <w:pPr>
        <w:pStyle w:val="Style10"/>
        <w:spacing w:line="240" w:lineRule="auto"/>
        <w:ind w:firstLine="525"/>
        <w:jc w:val="both"/>
        <w:rPr>
          <w:sz w:val="28"/>
          <w:szCs w:val="28"/>
        </w:rPr>
      </w:pPr>
      <w:r w:rsidRPr="00061043">
        <w:rPr>
          <w:sz w:val="28"/>
          <w:szCs w:val="28"/>
        </w:rPr>
        <w:t xml:space="preserve">В Ленинском муниципальном районе используется </w:t>
      </w:r>
      <w:r w:rsidR="00F6639A" w:rsidRPr="00061043">
        <w:rPr>
          <w:sz w:val="28"/>
          <w:szCs w:val="28"/>
        </w:rPr>
        <w:t>48</w:t>
      </w:r>
      <w:r w:rsidRPr="00061043">
        <w:rPr>
          <w:sz w:val="28"/>
          <w:szCs w:val="28"/>
        </w:rPr>
        <w:t xml:space="preserve"> типовых решений</w:t>
      </w:r>
      <w:r w:rsidRPr="003B6703">
        <w:rPr>
          <w:sz w:val="28"/>
          <w:szCs w:val="28"/>
        </w:rPr>
        <w:t>, используемые органами местного самоуправления, позволяющих оптимизировать рабочий процесс с документооборотом</w:t>
      </w:r>
      <w:r w:rsidR="00F6639A" w:rsidRPr="003B6703">
        <w:rPr>
          <w:sz w:val="28"/>
          <w:szCs w:val="28"/>
        </w:rPr>
        <w:t xml:space="preserve">,  из них: </w:t>
      </w:r>
      <w:r w:rsidR="002129BB" w:rsidRPr="003B6703">
        <w:rPr>
          <w:sz w:val="28"/>
          <w:szCs w:val="28"/>
        </w:rPr>
        <w:t xml:space="preserve">Программный комплекс учета земельных и имущественных отношений "SAUMI"; Автоматизированная информационная система "Прогноз объемов закупок"; АРМ АЦК "Планирование"; Автоматизированный центр контроля исполнения бюджета "АЦК-Финансы"; Государственная информационная система "Энергоэффективность"; ГИС «Региональный сегмент ГАС «Управление»; Программное обеспечение "налогоплательщик </w:t>
      </w:r>
      <w:r w:rsidR="00D514C7">
        <w:rPr>
          <w:sz w:val="28"/>
          <w:szCs w:val="28"/>
        </w:rPr>
        <w:t xml:space="preserve"> ЮЛ</w:t>
      </w:r>
      <w:r w:rsidR="002129BB" w:rsidRPr="003B6703">
        <w:rPr>
          <w:sz w:val="28"/>
          <w:szCs w:val="28"/>
        </w:rPr>
        <w:t>" для автоматизации процесса подготовки налогоплательщиком форм документов налоговой и бухгалтерской  отчетности и другие.</w:t>
      </w:r>
    </w:p>
    <w:p w:rsidR="007142DD" w:rsidRPr="003B6703" w:rsidRDefault="00DB7C05" w:rsidP="007142DD">
      <w:pPr>
        <w:autoSpaceDE w:val="0"/>
        <w:autoSpaceDN w:val="0"/>
        <w:adjustRightInd w:val="0"/>
        <w:ind w:firstLine="525"/>
        <w:jc w:val="both"/>
        <w:rPr>
          <w:sz w:val="28"/>
          <w:szCs w:val="28"/>
        </w:rPr>
      </w:pPr>
      <w:r w:rsidRPr="003B6703">
        <w:rPr>
          <w:sz w:val="28"/>
          <w:szCs w:val="28"/>
        </w:rPr>
        <w:t>В рамках данного направления осуществляется мониторинг инвестиционных проектов, инвестиционных площадок</w:t>
      </w:r>
      <w:r w:rsidR="00647C53" w:rsidRPr="003B6703">
        <w:rPr>
          <w:sz w:val="28"/>
          <w:szCs w:val="28"/>
        </w:rPr>
        <w:t>. Для проведения  ежеквартального</w:t>
      </w:r>
      <w:r w:rsidRPr="003B6703">
        <w:rPr>
          <w:sz w:val="28"/>
          <w:szCs w:val="28"/>
        </w:rPr>
        <w:t xml:space="preserve"> мониторинг</w:t>
      </w:r>
      <w:r w:rsidR="00647C53" w:rsidRPr="003B6703">
        <w:rPr>
          <w:sz w:val="28"/>
          <w:szCs w:val="28"/>
        </w:rPr>
        <w:t>а</w:t>
      </w:r>
      <w:r w:rsidRPr="003B6703">
        <w:rPr>
          <w:sz w:val="28"/>
          <w:szCs w:val="28"/>
        </w:rPr>
        <w:t xml:space="preserve"> оценки эффективности </w:t>
      </w:r>
      <w:r w:rsidR="00647C53" w:rsidRPr="003B6703">
        <w:rPr>
          <w:sz w:val="28"/>
          <w:szCs w:val="28"/>
        </w:rPr>
        <w:t xml:space="preserve">органов местного самоуправления используется программный продукт </w:t>
      </w:r>
      <w:r w:rsidR="00477261" w:rsidRPr="003B6703">
        <w:rPr>
          <w:sz w:val="28"/>
          <w:szCs w:val="28"/>
        </w:rPr>
        <w:t>«Платформа БАРС клиент»</w:t>
      </w:r>
    </w:p>
    <w:p w:rsidR="007142DD" w:rsidRPr="003B6703" w:rsidRDefault="00F12E8F" w:rsidP="007142DD">
      <w:pPr>
        <w:widowControl w:val="0"/>
        <w:tabs>
          <w:tab w:val="left" w:pos="445"/>
        </w:tabs>
        <w:ind w:firstLine="525"/>
        <w:jc w:val="both"/>
        <w:rPr>
          <w:sz w:val="28"/>
          <w:szCs w:val="28"/>
        </w:rPr>
      </w:pPr>
      <w:r w:rsidRPr="003B6703">
        <w:rPr>
          <w:sz w:val="28"/>
          <w:szCs w:val="28"/>
        </w:rPr>
        <w:t>В 201</w:t>
      </w:r>
      <w:r w:rsidR="00477261" w:rsidRPr="003B6703">
        <w:rPr>
          <w:sz w:val="28"/>
          <w:szCs w:val="28"/>
        </w:rPr>
        <w:t>5</w:t>
      </w:r>
      <w:r w:rsidRPr="003B6703">
        <w:rPr>
          <w:sz w:val="28"/>
          <w:szCs w:val="28"/>
        </w:rPr>
        <w:t xml:space="preserve"> году</w:t>
      </w:r>
      <w:r w:rsidR="007142DD" w:rsidRPr="003B6703">
        <w:rPr>
          <w:sz w:val="28"/>
          <w:szCs w:val="28"/>
        </w:rPr>
        <w:t xml:space="preserve"> </w:t>
      </w:r>
      <w:r w:rsidR="007142DD" w:rsidRPr="003B6703">
        <w:rPr>
          <w:rStyle w:val="FontStyle14"/>
          <w:sz w:val="28"/>
          <w:szCs w:val="28"/>
        </w:rPr>
        <w:t xml:space="preserve">посредством системы </w:t>
      </w:r>
      <w:r w:rsidR="00477261" w:rsidRPr="003B6703">
        <w:rPr>
          <w:sz w:val="28"/>
          <w:szCs w:val="28"/>
        </w:rPr>
        <w:t xml:space="preserve">ГИС «Региональный сегмент ГАС «Управление» </w:t>
      </w:r>
      <w:r w:rsidR="007142DD" w:rsidRPr="003B6703">
        <w:rPr>
          <w:sz w:val="28"/>
          <w:szCs w:val="28"/>
        </w:rPr>
        <w:t>актуализированы и согласованы п</w:t>
      </w:r>
      <w:r w:rsidR="007142DD" w:rsidRPr="003B6703">
        <w:rPr>
          <w:rStyle w:val="FontStyle14"/>
          <w:sz w:val="28"/>
          <w:szCs w:val="28"/>
        </w:rPr>
        <w:t xml:space="preserve">оказатели Доклада </w:t>
      </w:r>
      <w:r w:rsidRPr="003B6703">
        <w:rPr>
          <w:rStyle w:val="FontStyle14"/>
          <w:sz w:val="28"/>
          <w:szCs w:val="28"/>
        </w:rPr>
        <w:t>Главы</w:t>
      </w:r>
      <w:r w:rsidR="007142DD" w:rsidRPr="003B6703">
        <w:rPr>
          <w:rStyle w:val="FontStyle14"/>
          <w:sz w:val="28"/>
          <w:szCs w:val="28"/>
        </w:rPr>
        <w:t xml:space="preserve"> </w:t>
      </w:r>
      <w:r w:rsidRPr="003B6703">
        <w:rPr>
          <w:rStyle w:val="FontStyle14"/>
          <w:sz w:val="28"/>
          <w:szCs w:val="28"/>
        </w:rPr>
        <w:t xml:space="preserve">Ленинского муниципального района </w:t>
      </w:r>
      <w:r w:rsidR="007142DD" w:rsidRPr="003B6703">
        <w:rPr>
          <w:rStyle w:val="FontStyle14"/>
          <w:sz w:val="28"/>
          <w:szCs w:val="28"/>
        </w:rPr>
        <w:t xml:space="preserve">о достигнутых показателях для оценки эффективности деятельности органов исполнительной власти </w:t>
      </w:r>
      <w:r w:rsidRPr="003B6703">
        <w:rPr>
          <w:rStyle w:val="FontStyle14"/>
          <w:sz w:val="28"/>
          <w:szCs w:val="28"/>
        </w:rPr>
        <w:t>Ленинского муниципального района</w:t>
      </w:r>
      <w:r w:rsidR="007142DD" w:rsidRPr="003B6703">
        <w:rPr>
          <w:rStyle w:val="FontStyle14"/>
          <w:sz w:val="28"/>
          <w:szCs w:val="28"/>
        </w:rPr>
        <w:t xml:space="preserve"> за 201</w:t>
      </w:r>
      <w:r w:rsidR="00477261" w:rsidRPr="003B6703">
        <w:rPr>
          <w:rStyle w:val="FontStyle14"/>
          <w:sz w:val="28"/>
          <w:szCs w:val="28"/>
        </w:rPr>
        <w:t>4</w:t>
      </w:r>
      <w:r w:rsidR="007142DD" w:rsidRPr="003B6703">
        <w:rPr>
          <w:rStyle w:val="FontStyle14"/>
          <w:sz w:val="28"/>
          <w:szCs w:val="28"/>
        </w:rPr>
        <w:t xml:space="preserve"> год и их планируемых значениях на 3-летний период. </w:t>
      </w:r>
    </w:p>
    <w:p w:rsidR="00F4347A" w:rsidRPr="003B6703" w:rsidRDefault="007142DD" w:rsidP="00F4347A">
      <w:pPr>
        <w:ind w:firstLine="525"/>
        <w:jc w:val="both"/>
        <w:rPr>
          <w:sz w:val="28"/>
          <w:szCs w:val="28"/>
        </w:rPr>
      </w:pPr>
      <w:r w:rsidRPr="003B6703">
        <w:rPr>
          <w:sz w:val="28"/>
          <w:szCs w:val="28"/>
        </w:rPr>
        <w:t xml:space="preserve">Во исполнение </w:t>
      </w:r>
      <w:r w:rsidR="00E0492A" w:rsidRPr="003B6703">
        <w:rPr>
          <w:sz w:val="28"/>
          <w:szCs w:val="28"/>
        </w:rPr>
        <w:t>Федерального закона от 21 июля 2014 г. N 209-ФЗ</w:t>
      </w:r>
      <w:r w:rsidR="00E0492A" w:rsidRPr="003B6703">
        <w:rPr>
          <w:sz w:val="28"/>
          <w:szCs w:val="28"/>
        </w:rPr>
        <w:br/>
        <w:t>"О государственной информационной системе жилищно-коммунального хозяйства"  и Федерального закона от 21 июля 2014 г. N 263-ФЗ</w:t>
      </w:r>
      <w:r w:rsidR="00E0492A" w:rsidRPr="003B6703">
        <w:rPr>
          <w:sz w:val="28"/>
          <w:szCs w:val="28"/>
        </w:rPr>
        <w:br/>
        <w:t xml:space="preserve">"О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 01 июля 2016 года начнет </w:t>
      </w:r>
      <w:r w:rsidR="00BB1743" w:rsidRPr="003B6703">
        <w:rPr>
          <w:sz w:val="28"/>
          <w:szCs w:val="28"/>
        </w:rPr>
        <w:t xml:space="preserve">функционировать </w:t>
      </w:r>
      <w:r w:rsidR="00CD4081" w:rsidRPr="003B6703">
        <w:rPr>
          <w:sz w:val="28"/>
          <w:szCs w:val="28"/>
        </w:rPr>
        <w:t>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w:t>
      </w:r>
      <w:r w:rsidR="00F4347A" w:rsidRPr="003B6703">
        <w:rPr>
          <w:sz w:val="28"/>
          <w:szCs w:val="28"/>
        </w:rPr>
        <w:t>. Участниками данной системы станут органы местного самоуправления района, юридические лица, индивидуальные предприниматели, иные лица, которые обязаны в соответствии с настоящим Федеральным законом, другими федеральными законами и иными нормативными правовыми актами Российской Федерации размещать информацию в системе.</w:t>
      </w:r>
    </w:p>
    <w:p w:rsidR="007142DD" w:rsidRPr="003B6703" w:rsidRDefault="007142DD" w:rsidP="00E0492A">
      <w:pPr>
        <w:widowControl w:val="0"/>
        <w:tabs>
          <w:tab w:val="left" w:pos="0"/>
          <w:tab w:val="left" w:pos="445"/>
        </w:tabs>
        <w:ind w:firstLine="525"/>
        <w:jc w:val="both"/>
        <w:rPr>
          <w:sz w:val="28"/>
          <w:szCs w:val="28"/>
        </w:rPr>
      </w:pPr>
      <w:r w:rsidRPr="003B6703">
        <w:rPr>
          <w:sz w:val="28"/>
          <w:szCs w:val="28"/>
        </w:rPr>
        <w:t xml:space="preserve">Во исполнение Федерального закона от 09 февраля </w:t>
      </w:r>
      <w:smartTag w:uri="urn:schemas-microsoft-com:office:smarttags" w:element="metricconverter">
        <w:smartTagPr>
          <w:attr w:name="ProductID" w:val="2009 г"/>
        </w:smartTagPr>
        <w:r w:rsidRPr="003B6703">
          <w:rPr>
            <w:sz w:val="28"/>
            <w:szCs w:val="28"/>
          </w:rPr>
          <w:t>2009 г</w:t>
        </w:r>
      </w:smartTag>
      <w:r w:rsidRPr="003B6703">
        <w:rPr>
          <w:sz w:val="28"/>
          <w:szCs w:val="28"/>
        </w:rPr>
        <w:t>. № 8-ФЗ "Об обеспечении доступа к информации о деятельности государственных органов и органов местного самоуправления" муниципальны</w:t>
      </w:r>
      <w:r w:rsidR="00AC5290" w:rsidRPr="003B6703">
        <w:rPr>
          <w:sz w:val="28"/>
          <w:szCs w:val="28"/>
        </w:rPr>
        <w:t>й</w:t>
      </w:r>
      <w:r w:rsidRPr="003B6703">
        <w:rPr>
          <w:sz w:val="28"/>
          <w:szCs w:val="28"/>
        </w:rPr>
        <w:t xml:space="preserve"> </w:t>
      </w:r>
      <w:r w:rsidR="00AC5290" w:rsidRPr="003B6703">
        <w:rPr>
          <w:sz w:val="28"/>
          <w:szCs w:val="28"/>
        </w:rPr>
        <w:t xml:space="preserve">район </w:t>
      </w:r>
      <w:r w:rsidRPr="003B6703">
        <w:rPr>
          <w:sz w:val="28"/>
          <w:szCs w:val="28"/>
        </w:rPr>
        <w:t xml:space="preserve">оперативно актуализируют информацию о своей деятельности на официальном </w:t>
      </w:r>
      <w:r w:rsidR="00DB7C05" w:rsidRPr="003B6703">
        <w:rPr>
          <w:sz w:val="28"/>
          <w:szCs w:val="28"/>
        </w:rPr>
        <w:t xml:space="preserve">сайте </w:t>
      </w:r>
      <w:r w:rsidR="00061043">
        <w:rPr>
          <w:sz w:val="28"/>
          <w:szCs w:val="28"/>
        </w:rPr>
        <w:t>а</w:t>
      </w:r>
      <w:r w:rsidR="00DB7C05" w:rsidRPr="003B6703">
        <w:rPr>
          <w:sz w:val="28"/>
          <w:szCs w:val="28"/>
        </w:rPr>
        <w:t>дминистрации Ленинского муниципального района.</w:t>
      </w:r>
    </w:p>
    <w:p w:rsidR="007142DD" w:rsidRPr="003B6703" w:rsidRDefault="007142DD" w:rsidP="00DB7C05">
      <w:pPr>
        <w:ind w:firstLine="525"/>
        <w:jc w:val="both"/>
        <w:rPr>
          <w:sz w:val="28"/>
          <w:szCs w:val="28"/>
        </w:rPr>
      </w:pPr>
      <w:r w:rsidRPr="003B6703">
        <w:rPr>
          <w:sz w:val="28"/>
          <w:szCs w:val="28"/>
        </w:rPr>
        <w:t xml:space="preserve">В целях обеспечения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w:t>
      </w:r>
      <w:r w:rsidR="00DB7C05" w:rsidRPr="003B6703">
        <w:rPr>
          <w:sz w:val="28"/>
          <w:szCs w:val="28"/>
        </w:rPr>
        <w:t xml:space="preserve"> </w:t>
      </w:r>
      <w:r w:rsidRPr="003B6703">
        <w:rPr>
          <w:sz w:val="28"/>
          <w:szCs w:val="28"/>
        </w:rPr>
        <w:t xml:space="preserve">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на официальном портале Губернатора Волгоградской области организовано предварительное публичное обсуждение крупных закупок товаров (работ, услуг) для нужд бюджетных учреждений </w:t>
      </w:r>
      <w:r w:rsidR="00542124" w:rsidRPr="003B6703">
        <w:rPr>
          <w:sz w:val="28"/>
          <w:szCs w:val="28"/>
        </w:rPr>
        <w:t>муниципальных образований</w:t>
      </w:r>
      <w:r w:rsidRPr="003B6703">
        <w:rPr>
          <w:sz w:val="28"/>
          <w:szCs w:val="28"/>
        </w:rPr>
        <w:t xml:space="preserve"> с начальной (максимальной) ценой контракта 1 млрд. рублей и более. </w:t>
      </w:r>
    </w:p>
    <w:p w:rsidR="00024A6B" w:rsidRPr="003B6703" w:rsidRDefault="007142DD" w:rsidP="007142DD">
      <w:pPr>
        <w:tabs>
          <w:tab w:val="left" w:pos="0"/>
        </w:tabs>
        <w:ind w:firstLine="525"/>
        <w:jc w:val="both"/>
        <w:rPr>
          <w:sz w:val="28"/>
          <w:szCs w:val="28"/>
        </w:rPr>
      </w:pPr>
      <w:r w:rsidRPr="003B6703">
        <w:rPr>
          <w:sz w:val="28"/>
          <w:szCs w:val="28"/>
        </w:rPr>
        <w:t xml:space="preserve">   В 201</w:t>
      </w:r>
      <w:r w:rsidR="00FA6C15" w:rsidRPr="003B6703">
        <w:rPr>
          <w:sz w:val="28"/>
          <w:szCs w:val="28"/>
        </w:rPr>
        <w:t>5</w:t>
      </w:r>
      <w:r w:rsidRPr="003B6703">
        <w:rPr>
          <w:sz w:val="28"/>
          <w:szCs w:val="28"/>
        </w:rPr>
        <w:t>-201</w:t>
      </w:r>
      <w:r w:rsidR="00FA6C15" w:rsidRPr="003B6703">
        <w:rPr>
          <w:sz w:val="28"/>
          <w:szCs w:val="28"/>
        </w:rPr>
        <w:t>8</w:t>
      </w:r>
      <w:r w:rsidRPr="003B6703">
        <w:rPr>
          <w:sz w:val="28"/>
          <w:szCs w:val="28"/>
        </w:rPr>
        <w:t xml:space="preserve"> годах прогнозируется ежегодное стабильное увеличение количества компьютеров и количества пользователей сети Интернет на </w:t>
      </w:r>
      <w:r w:rsidRPr="003B6703">
        <w:rPr>
          <w:sz w:val="28"/>
          <w:szCs w:val="28"/>
        </w:rPr>
        <w:br/>
        <w:t xml:space="preserve">100 человек населения. </w:t>
      </w:r>
      <w:r w:rsidR="008A527E" w:rsidRPr="003B6703">
        <w:rPr>
          <w:sz w:val="28"/>
          <w:szCs w:val="28"/>
        </w:rPr>
        <w:t xml:space="preserve">В 2014 году количество услуг, предоставляемых органами местного самоуправления, муниципальными учреждениями в электронном виде </w:t>
      </w:r>
      <w:r w:rsidR="00031030" w:rsidRPr="003B6703">
        <w:rPr>
          <w:sz w:val="28"/>
          <w:szCs w:val="28"/>
        </w:rPr>
        <w:t xml:space="preserve"> составило 42 услуги</w:t>
      </w:r>
      <w:r w:rsidR="008A527E" w:rsidRPr="003B6703">
        <w:rPr>
          <w:sz w:val="28"/>
          <w:szCs w:val="28"/>
        </w:rPr>
        <w:t>, за отчетный период</w:t>
      </w:r>
      <w:r w:rsidRPr="003B6703">
        <w:rPr>
          <w:sz w:val="28"/>
          <w:szCs w:val="28"/>
        </w:rPr>
        <w:t xml:space="preserve"> 2015 году </w:t>
      </w:r>
      <w:r w:rsidR="00031030" w:rsidRPr="003B6703">
        <w:rPr>
          <w:sz w:val="28"/>
          <w:szCs w:val="28"/>
        </w:rPr>
        <w:t xml:space="preserve">их количество сохраняется на данном уровне. </w:t>
      </w:r>
    </w:p>
    <w:p w:rsidR="007142DD" w:rsidRPr="00061043" w:rsidRDefault="00DB7C05" w:rsidP="00061043">
      <w:pPr>
        <w:pStyle w:val="1"/>
        <w:ind w:firstLine="525"/>
        <w:jc w:val="both"/>
        <w:rPr>
          <w:b w:val="0"/>
          <w:szCs w:val="28"/>
        </w:rPr>
      </w:pPr>
      <w:r w:rsidRPr="00061043">
        <w:rPr>
          <w:b w:val="0"/>
          <w:szCs w:val="28"/>
        </w:rPr>
        <w:t xml:space="preserve">В рамках </w:t>
      </w:r>
      <w:r w:rsidR="00024A6B" w:rsidRPr="00061043">
        <w:rPr>
          <w:b w:val="0"/>
          <w:szCs w:val="28"/>
        </w:rPr>
        <w:t xml:space="preserve">реализации Федерального закона от 27.07.2010г № 210-ФЗ </w:t>
      </w:r>
      <w:r w:rsidR="00061043" w:rsidRPr="00061043">
        <w:rPr>
          <w:b w:val="0"/>
        </w:rPr>
        <w:t>"Об организации предоставления государственных и муниципальных услуг"</w:t>
      </w:r>
      <w:r w:rsidR="00024A6B" w:rsidRPr="00061043">
        <w:rPr>
          <w:b w:val="0"/>
          <w:szCs w:val="28"/>
        </w:rPr>
        <w:t xml:space="preserve"> на территории Ленинского муниципального района </w:t>
      </w:r>
      <w:r w:rsidR="00721B56" w:rsidRPr="00061043">
        <w:rPr>
          <w:b w:val="0"/>
          <w:szCs w:val="28"/>
        </w:rPr>
        <w:t xml:space="preserve">планируется открытие </w:t>
      </w:r>
      <w:r w:rsidRPr="00061043">
        <w:rPr>
          <w:b w:val="0"/>
          <w:szCs w:val="28"/>
        </w:rPr>
        <w:t xml:space="preserve"> </w:t>
      </w:r>
      <w:r w:rsidR="00A45130" w:rsidRPr="00061043">
        <w:rPr>
          <w:b w:val="0"/>
          <w:szCs w:val="28"/>
        </w:rPr>
        <w:t>на территории городского поселения г.</w:t>
      </w:r>
      <w:r w:rsidR="001C5EED" w:rsidRPr="00061043">
        <w:rPr>
          <w:b w:val="0"/>
          <w:szCs w:val="28"/>
        </w:rPr>
        <w:t xml:space="preserve"> </w:t>
      </w:r>
      <w:r w:rsidR="00A45130" w:rsidRPr="00061043">
        <w:rPr>
          <w:b w:val="0"/>
          <w:szCs w:val="28"/>
        </w:rPr>
        <w:t>Ленинск многофункционального центра по предоставлению государственных и муниципальных услуг населению района</w:t>
      </w:r>
      <w:r w:rsidR="00052032" w:rsidRPr="00061043">
        <w:rPr>
          <w:b w:val="0"/>
          <w:szCs w:val="28"/>
        </w:rPr>
        <w:t xml:space="preserve"> </w:t>
      </w:r>
      <w:r w:rsidR="001C5EED" w:rsidRPr="00061043">
        <w:rPr>
          <w:b w:val="0"/>
          <w:szCs w:val="28"/>
        </w:rPr>
        <w:t>МАО «МФЦ» Ленинского муниципального района</w:t>
      </w:r>
      <w:r w:rsidR="00A45130" w:rsidRPr="00061043">
        <w:rPr>
          <w:b w:val="0"/>
          <w:szCs w:val="28"/>
        </w:rPr>
        <w:t xml:space="preserve">. </w:t>
      </w:r>
    </w:p>
    <w:p w:rsidR="00876368" w:rsidRPr="003B6703" w:rsidRDefault="007142DD" w:rsidP="00AC5290">
      <w:pPr>
        <w:tabs>
          <w:tab w:val="left" w:pos="0"/>
        </w:tabs>
        <w:ind w:firstLine="525"/>
        <w:jc w:val="both"/>
        <w:rPr>
          <w:sz w:val="28"/>
          <w:szCs w:val="28"/>
        </w:rPr>
      </w:pPr>
      <w:r w:rsidRPr="003B6703">
        <w:rPr>
          <w:bCs/>
          <w:sz w:val="28"/>
          <w:szCs w:val="28"/>
        </w:rPr>
        <w:t>Повышение эффективности государственного управления на основе информационно-коммуникационных технологий в 201</w:t>
      </w:r>
      <w:r w:rsidR="00EE7DC1" w:rsidRPr="003B6703">
        <w:rPr>
          <w:bCs/>
          <w:sz w:val="28"/>
          <w:szCs w:val="28"/>
        </w:rPr>
        <w:t>6</w:t>
      </w:r>
      <w:r w:rsidRPr="003B6703">
        <w:rPr>
          <w:bCs/>
          <w:sz w:val="28"/>
          <w:szCs w:val="28"/>
        </w:rPr>
        <w:t>-201</w:t>
      </w:r>
      <w:r w:rsidR="00EE7DC1" w:rsidRPr="003B6703">
        <w:rPr>
          <w:bCs/>
          <w:sz w:val="28"/>
          <w:szCs w:val="28"/>
        </w:rPr>
        <w:t>8</w:t>
      </w:r>
      <w:r w:rsidRPr="003B6703">
        <w:rPr>
          <w:bCs/>
          <w:sz w:val="28"/>
          <w:szCs w:val="28"/>
        </w:rPr>
        <w:t xml:space="preserve"> годах предполагает реализацию комплексных ИТ-проектов - внедрение информационной системы для программного формирования бюджета </w:t>
      </w:r>
      <w:r w:rsidR="00AC5290" w:rsidRPr="003B6703">
        <w:rPr>
          <w:bCs/>
          <w:sz w:val="28"/>
          <w:szCs w:val="28"/>
        </w:rPr>
        <w:t>Ленинского муниципального района</w:t>
      </w:r>
      <w:r w:rsidRPr="003B6703">
        <w:rPr>
          <w:bCs/>
          <w:sz w:val="28"/>
          <w:szCs w:val="28"/>
        </w:rPr>
        <w:t xml:space="preserve">, управления проектами, развитие </w:t>
      </w:r>
      <w:r w:rsidRPr="003B6703">
        <w:rPr>
          <w:sz w:val="28"/>
          <w:szCs w:val="28"/>
        </w:rPr>
        <w:t xml:space="preserve">информационного взаимодействия между государственными информационными системами, в том числе с федеральными информационными системами, формирование централизованных государственных информационных ресурсов.  </w:t>
      </w:r>
    </w:p>
    <w:p w:rsidR="00A45130" w:rsidRPr="003B6703" w:rsidRDefault="00AB1F04" w:rsidP="00A45130">
      <w:pPr>
        <w:jc w:val="both"/>
        <w:rPr>
          <w:rStyle w:val="FontStyle16"/>
          <w:b w:val="0"/>
          <w:sz w:val="28"/>
          <w:szCs w:val="28"/>
        </w:rPr>
      </w:pPr>
      <w:r w:rsidRPr="003B6703">
        <w:rPr>
          <w:rStyle w:val="FontStyle16"/>
          <w:b w:val="0"/>
          <w:sz w:val="28"/>
          <w:szCs w:val="28"/>
        </w:rPr>
        <w:tab/>
      </w:r>
      <w:r w:rsidR="00A45130" w:rsidRPr="003B6703">
        <w:rPr>
          <w:rStyle w:val="FontStyle16"/>
          <w:b w:val="0"/>
          <w:sz w:val="28"/>
          <w:szCs w:val="28"/>
        </w:rPr>
        <w:t>Общий объем расходов за счет всех источников финансирования на информатизацию в 201</w:t>
      </w:r>
      <w:r w:rsidR="00EE7DC1" w:rsidRPr="003B6703">
        <w:rPr>
          <w:rStyle w:val="FontStyle16"/>
          <w:b w:val="0"/>
          <w:sz w:val="28"/>
          <w:szCs w:val="28"/>
        </w:rPr>
        <w:t>4</w:t>
      </w:r>
      <w:r w:rsidR="00A45130" w:rsidRPr="003B6703">
        <w:rPr>
          <w:rStyle w:val="FontStyle16"/>
          <w:b w:val="0"/>
          <w:sz w:val="28"/>
          <w:szCs w:val="28"/>
        </w:rPr>
        <w:t xml:space="preserve"> году составил </w:t>
      </w:r>
      <w:r w:rsidR="00EE7DC1" w:rsidRPr="003B6703">
        <w:rPr>
          <w:rStyle w:val="FontStyle16"/>
          <w:b w:val="0"/>
          <w:sz w:val="28"/>
          <w:szCs w:val="28"/>
        </w:rPr>
        <w:t>2,77</w:t>
      </w:r>
      <w:r w:rsidR="00A45130" w:rsidRPr="003B6703">
        <w:rPr>
          <w:rStyle w:val="FontStyle16"/>
          <w:b w:val="0"/>
          <w:sz w:val="28"/>
          <w:szCs w:val="28"/>
        </w:rPr>
        <w:t xml:space="preserve"> млн.рублей</w:t>
      </w:r>
      <w:r w:rsidR="0093708B" w:rsidRPr="003B6703">
        <w:rPr>
          <w:rStyle w:val="FontStyle16"/>
          <w:b w:val="0"/>
          <w:sz w:val="28"/>
          <w:szCs w:val="28"/>
        </w:rPr>
        <w:t>, в 2015 году планируется направить за счет всех источников финансирования 3,0 млн.рублей, на плановый период 2016-2018 года предусматриваются расходы в сумме 9,3 млн.рублей.</w:t>
      </w:r>
      <w:r w:rsidR="00A45130" w:rsidRPr="003B6703">
        <w:rPr>
          <w:rStyle w:val="FontStyle16"/>
          <w:b w:val="0"/>
          <w:sz w:val="28"/>
          <w:szCs w:val="28"/>
        </w:rPr>
        <w:t xml:space="preserve"> </w:t>
      </w:r>
    </w:p>
    <w:p w:rsidR="00D514C7" w:rsidRDefault="00D514C7" w:rsidP="000813D7">
      <w:pPr>
        <w:pStyle w:val="ab"/>
        <w:ind w:firstLine="525"/>
        <w:rPr>
          <w:b w:val="0"/>
          <w:szCs w:val="28"/>
        </w:rPr>
      </w:pPr>
    </w:p>
    <w:p w:rsidR="00455CD9" w:rsidRPr="003B6703" w:rsidRDefault="00A2301E" w:rsidP="000813D7">
      <w:pPr>
        <w:pStyle w:val="ab"/>
        <w:ind w:firstLine="525"/>
        <w:rPr>
          <w:b w:val="0"/>
          <w:szCs w:val="28"/>
        </w:rPr>
      </w:pPr>
      <w:r w:rsidRPr="003B6703">
        <w:rPr>
          <w:b w:val="0"/>
          <w:szCs w:val="28"/>
        </w:rPr>
        <w:t>2.</w:t>
      </w:r>
      <w:r w:rsidR="00E85B9E" w:rsidRPr="003B6703">
        <w:rPr>
          <w:b w:val="0"/>
          <w:szCs w:val="28"/>
        </w:rPr>
        <w:t>4</w:t>
      </w:r>
      <w:r w:rsidRPr="003B6703">
        <w:rPr>
          <w:b w:val="0"/>
          <w:szCs w:val="28"/>
        </w:rPr>
        <w:t>. Строительство</w:t>
      </w:r>
    </w:p>
    <w:p w:rsidR="00353783" w:rsidRPr="003B6703" w:rsidRDefault="00353783" w:rsidP="000813D7">
      <w:pPr>
        <w:pStyle w:val="ab"/>
        <w:ind w:firstLine="525"/>
        <w:rPr>
          <w:b w:val="0"/>
          <w:szCs w:val="28"/>
        </w:rPr>
      </w:pPr>
    </w:p>
    <w:p w:rsidR="00606EBF" w:rsidRPr="003B6703" w:rsidRDefault="00353783" w:rsidP="00606EBF">
      <w:pPr>
        <w:pStyle w:val="1f"/>
        <w:shd w:val="clear" w:color="auto" w:fill="auto"/>
        <w:spacing w:line="240" w:lineRule="auto"/>
        <w:ind w:left="23" w:right="23" w:firstLine="760"/>
        <w:jc w:val="both"/>
        <w:rPr>
          <w:sz w:val="28"/>
          <w:szCs w:val="28"/>
        </w:rPr>
      </w:pPr>
      <w:r w:rsidRPr="003B6703">
        <w:rPr>
          <w:sz w:val="28"/>
          <w:szCs w:val="28"/>
        </w:rPr>
        <w:t xml:space="preserve">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 ведется. </w:t>
      </w:r>
      <w:r w:rsidR="00606EBF" w:rsidRPr="003B6703">
        <w:rPr>
          <w:color w:val="000000"/>
          <w:sz w:val="28"/>
          <w:szCs w:val="28"/>
        </w:rPr>
        <w:t>По состоянию на 01.01.2015г. введено в эксплуатацию 76 жилых домов, площадью 9997 кв.м, в том числе: г. Ленинск 38 домов площадью 4918 м2, село - 38 домов, площадью 5080 м2. Строительство осуществляется индивидуальным способом, за счет собственных средств граждан.</w:t>
      </w:r>
    </w:p>
    <w:p w:rsidR="00EB7213" w:rsidRPr="003B6703" w:rsidRDefault="00606EBF" w:rsidP="00EB7213">
      <w:pPr>
        <w:pStyle w:val="1f"/>
        <w:shd w:val="clear" w:color="auto" w:fill="auto"/>
        <w:spacing w:line="240" w:lineRule="auto"/>
        <w:ind w:left="23" w:right="23" w:firstLine="685"/>
        <w:jc w:val="both"/>
        <w:rPr>
          <w:sz w:val="28"/>
          <w:szCs w:val="28"/>
        </w:rPr>
      </w:pPr>
      <w:r w:rsidRPr="003B6703">
        <w:rPr>
          <w:color w:val="000000"/>
          <w:sz w:val="28"/>
          <w:szCs w:val="28"/>
        </w:rPr>
        <w:t>Введены в эксплуатацию 2 блочно-модульных котельных в МКОУ «Маляевская ООШ» и в МКОУ «Колобовская СОШ». Стоимость строительства составила 7</w:t>
      </w:r>
      <w:r w:rsidR="00CA0B86" w:rsidRPr="003B6703">
        <w:rPr>
          <w:color w:val="000000"/>
          <w:sz w:val="28"/>
          <w:szCs w:val="28"/>
        </w:rPr>
        <w:t>,</w:t>
      </w:r>
      <w:r w:rsidRPr="003B6703">
        <w:rPr>
          <w:color w:val="000000"/>
          <w:sz w:val="28"/>
          <w:szCs w:val="28"/>
        </w:rPr>
        <w:t>6</w:t>
      </w:r>
      <w:r w:rsidR="00CA0B86" w:rsidRPr="003B6703">
        <w:rPr>
          <w:color w:val="000000"/>
          <w:sz w:val="28"/>
          <w:szCs w:val="28"/>
        </w:rPr>
        <w:t>3 млн</w:t>
      </w:r>
      <w:r w:rsidRPr="003B6703">
        <w:rPr>
          <w:color w:val="000000"/>
          <w:sz w:val="28"/>
          <w:szCs w:val="28"/>
        </w:rPr>
        <w:t>.рублей, в том числе из областного бюджета 7</w:t>
      </w:r>
      <w:r w:rsidR="00CA0B86" w:rsidRPr="003B6703">
        <w:rPr>
          <w:color w:val="000000"/>
          <w:sz w:val="28"/>
          <w:szCs w:val="28"/>
        </w:rPr>
        <w:t>,</w:t>
      </w:r>
      <w:r w:rsidRPr="003B6703">
        <w:rPr>
          <w:color w:val="000000"/>
          <w:sz w:val="28"/>
          <w:szCs w:val="28"/>
        </w:rPr>
        <w:t>29</w:t>
      </w:r>
      <w:r w:rsidR="00BA7B08" w:rsidRPr="003B6703">
        <w:rPr>
          <w:color w:val="000000"/>
          <w:sz w:val="28"/>
          <w:szCs w:val="28"/>
        </w:rPr>
        <w:t xml:space="preserve"> млн</w:t>
      </w:r>
      <w:r w:rsidRPr="003B6703">
        <w:rPr>
          <w:color w:val="000000"/>
          <w:sz w:val="28"/>
          <w:szCs w:val="28"/>
        </w:rPr>
        <w:t xml:space="preserve">.рублей, из бюджета Ленинского муниципального </w:t>
      </w:r>
      <w:r w:rsidR="00BA7B08" w:rsidRPr="003B6703">
        <w:rPr>
          <w:color w:val="000000"/>
          <w:sz w:val="28"/>
          <w:szCs w:val="28"/>
        </w:rPr>
        <w:t>0,34 млн</w:t>
      </w:r>
      <w:r w:rsidRPr="003B6703">
        <w:rPr>
          <w:color w:val="000000"/>
          <w:sz w:val="28"/>
          <w:szCs w:val="28"/>
        </w:rPr>
        <w:t>.рублей.</w:t>
      </w:r>
      <w:r w:rsidR="00EB7213" w:rsidRPr="003B6703">
        <w:rPr>
          <w:color w:val="000000"/>
          <w:sz w:val="28"/>
          <w:szCs w:val="28"/>
        </w:rPr>
        <w:t xml:space="preserve"> </w:t>
      </w:r>
      <w:r w:rsidR="00EB7213" w:rsidRPr="003B6703">
        <w:rPr>
          <w:color w:val="000000"/>
          <w:spacing w:val="0"/>
          <w:sz w:val="28"/>
          <w:szCs w:val="28"/>
        </w:rPr>
        <w:t>Работ</w:t>
      </w:r>
      <w:r w:rsidR="00EB7213" w:rsidRPr="003B6703">
        <w:rPr>
          <w:sz w:val="28"/>
          <w:szCs w:val="28"/>
        </w:rPr>
        <w:t>ы</w:t>
      </w:r>
      <w:r w:rsidR="00EB7213" w:rsidRPr="003B6703">
        <w:rPr>
          <w:color w:val="000000"/>
          <w:spacing w:val="0"/>
          <w:sz w:val="28"/>
          <w:szCs w:val="28"/>
        </w:rPr>
        <w:t xml:space="preserve"> выполнялись ООО «ТеплоЭнергоСистемы».</w:t>
      </w:r>
    </w:p>
    <w:p w:rsidR="00EB7213" w:rsidRPr="003B6703" w:rsidRDefault="00606EBF" w:rsidP="00EB7213">
      <w:pPr>
        <w:pStyle w:val="1f"/>
        <w:shd w:val="clear" w:color="auto" w:fill="auto"/>
        <w:spacing w:after="56" w:line="240" w:lineRule="auto"/>
        <w:ind w:left="20" w:right="20" w:firstLine="700"/>
        <w:jc w:val="both"/>
        <w:rPr>
          <w:sz w:val="28"/>
          <w:szCs w:val="28"/>
        </w:rPr>
      </w:pPr>
      <w:r w:rsidRPr="003B6703">
        <w:rPr>
          <w:color w:val="000000"/>
          <w:sz w:val="28"/>
          <w:szCs w:val="28"/>
        </w:rPr>
        <w:t>Выполнена проектно-сметная документация на 7 автономных газовых котельных для социальных объектов. Стоимость проектирования 4</w:t>
      </w:r>
      <w:r w:rsidR="00BA7B08" w:rsidRPr="003B6703">
        <w:rPr>
          <w:color w:val="000000"/>
          <w:sz w:val="28"/>
          <w:szCs w:val="28"/>
        </w:rPr>
        <w:t>,</w:t>
      </w:r>
      <w:r w:rsidRPr="003B6703">
        <w:rPr>
          <w:color w:val="000000"/>
          <w:sz w:val="28"/>
          <w:szCs w:val="28"/>
        </w:rPr>
        <w:t>7</w:t>
      </w:r>
      <w:r w:rsidR="00BA7B08" w:rsidRPr="003B6703">
        <w:rPr>
          <w:color w:val="000000"/>
          <w:sz w:val="28"/>
          <w:szCs w:val="28"/>
        </w:rPr>
        <w:t>4 млн</w:t>
      </w:r>
      <w:r w:rsidRPr="003B6703">
        <w:rPr>
          <w:color w:val="000000"/>
          <w:sz w:val="28"/>
          <w:szCs w:val="28"/>
        </w:rPr>
        <w:t>.рублей, в том числе областной бюджет 4</w:t>
      </w:r>
      <w:r w:rsidR="00BA7B08" w:rsidRPr="003B6703">
        <w:rPr>
          <w:color w:val="000000"/>
          <w:sz w:val="28"/>
          <w:szCs w:val="28"/>
        </w:rPr>
        <w:t>,</w:t>
      </w:r>
      <w:r w:rsidRPr="003B6703">
        <w:rPr>
          <w:color w:val="000000"/>
          <w:sz w:val="28"/>
          <w:szCs w:val="28"/>
        </w:rPr>
        <w:t>7</w:t>
      </w:r>
      <w:r w:rsidR="00BA7B08" w:rsidRPr="003B6703">
        <w:rPr>
          <w:color w:val="000000"/>
          <w:sz w:val="28"/>
          <w:szCs w:val="28"/>
        </w:rPr>
        <w:t xml:space="preserve"> млн</w:t>
      </w:r>
      <w:r w:rsidRPr="003B6703">
        <w:rPr>
          <w:color w:val="000000"/>
          <w:sz w:val="28"/>
          <w:szCs w:val="28"/>
        </w:rPr>
        <w:t xml:space="preserve">.рублей. Оплачено из бюджета Ленинского муниципального района </w:t>
      </w:r>
      <w:r w:rsidR="00BA7B08" w:rsidRPr="003B6703">
        <w:rPr>
          <w:color w:val="000000"/>
          <w:sz w:val="28"/>
          <w:szCs w:val="28"/>
        </w:rPr>
        <w:t>0,002 млн</w:t>
      </w:r>
      <w:r w:rsidRPr="003B6703">
        <w:rPr>
          <w:color w:val="000000"/>
          <w:sz w:val="28"/>
          <w:szCs w:val="28"/>
        </w:rPr>
        <w:t xml:space="preserve">.рублей, из бюджетов поселений </w:t>
      </w:r>
      <w:r w:rsidR="00BA7B08" w:rsidRPr="003B6703">
        <w:rPr>
          <w:color w:val="000000"/>
          <w:sz w:val="28"/>
          <w:szCs w:val="28"/>
        </w:rPr>
        <w:t>–</w:t>
      </w:r>
      <w:r w:rsidRPr="003B6703">
        <w:rPr>
          <w:color w:val="000000"/>
          <w:sz w:val="28"/>
          <w:szCs w:val="28"/>
        </w:rPr>
        <w:t xml:space="preserve"> </w:t>
      </w:r>
      <w:r w:rsidR="00BA7B08" w:rsidRPr="003B6703">
        <w:rPr>
          <w:color w:val="000000"/>
          <w:sz w:val="28"/>
          <w:szCs w:val="28"/>
        </w:rPr>
        <w:t>0,00</w:t>
      </w:r>
      <w:r w:rsidRPr="003B6703">
        <w:rPr>
          <w:color w:val="000000"/>
          <w:sz w:val="28"/>
          <w:szCs w:val="28"/>
        </w:rPr>
        <w:t>3</w:t>
      </w:r>
      <w:r w:rsidR="00BA7B08" w:rsidRPr="003B6703">
        <w:rPr>
          <w:color w:val="000000"/>
          <w:sz w:val="28"/>
          <w:szCs w:val="28"/>
        </w:rPr>
        <w:t xml:space="preserve"> млн</w:t>
      </w:r>
      <w:r w:rsidRPr="003B6703">
        <w:rPr>
          <w:color w:val="000000"/>
          <w:sz w:val="28"/>
          <w:szCs w:val="28"/>
        </w:rPr>
        <w:t>.рублей.</w:t>
      </w:r>
      <w:r w:rsidR="00EB7213" w:rsidRPr="003B6703">
        <w:rPr>
          <w:color w:val="000000"/>
          <w:sz w:val="28"/>
          <w:szCs w:val="28"/>
        </w:rPr>
        <w:t xml:space="preserve"> </w:t>
      </w:r>
      <w:r w:rsidR="00EB7213" w:rsidRPr="003B6703">
        <w:rPr>
          <w:color w:val="000000"/>
          <w:spacing w:val="0"/>
          <w:sz w:val="28"/>
          <w:szCs w:val="28"/>
        </w:rPr>
        <w:t>Проектирование  велось ООО «ЛОРЕС».</w:t>
      </w:r>
    </w:p>
    <w:p w:rsidR="00CC2844" w:rsidRPr="003B6703" w:rsidRDefault="00606EBF" w:rsidP="00CC2844">
      <w:pPr>
        <w:pStyle w:val="2c"/>
        <w:shd w:val="clear" w:color="auto" w:fill="auto"/>
        <w:spacing w:after="64" w:line="240" w:lineRule="auto"/>
        <w:ind w:left="20" w:right="20"/>
        <w:rPr>
          <w:b w:val="0"/>
          <w:color w:val="000000"/>
          <w:sz w:val="28"/>
          <w:szCs w:val="28"/>
        </w:rPr>
      </w:pPr>
      <w:r w:rsidRPr="003B6703">
        <w:rPr>
          <w:b w:val="0"/>
          <w:color w:val="000000"/>
          <w:sz w:val="28"/>
          <w:szCs w:val="28"/>
        </w:rPr>
        <w:t>В 2014 году продолжалось строительство объекта: «Газораспределительная сеть низкого и среднего давления с. Солодовка, с. Царев Ленинского района Волгоградской области (2-я очередь)»</w:t>
      </w:r>
      <w:r w:rsidR="00EB7213" w:rsidRPr="003B6703">
        <w:rPr>
          <w:b w:val="0"/>
          <w:color w:val="000000"/>
          <w:sz w:val="28"/>
          <w:szCs w:val="28"/>
        </w:rPr>
        <w:t>, пртяженностью 12,81 км</w:t>
      </w:r>
      <w:r w:rsidRPr="003B6703">
        <w:rPr>
          <w:b w:val="0"/>
          <w:color w:val="000000"/>
          <w:sz w:val="28"/>
          <w:szCs w:val="28"/>
        </w:rPr>
        <w:t xml:space="preserve">. </w:t>
      </w:r>
      <w:r w:rsidR="00BA7B08" w:rsidRPr="003B6703">
        <w:rPr>
          <w:b w:val="0"/>
          <w:color w:val="000000"/>
          <w:sz w:val="28"/>
          <w:szCs w:val="28"/>
        </w:rPr>
        <w:t xml:space="preserve"> </w:t>
      </w:r>
      <w:r w:rsidRPr="003B6703">
        <w:rPr>
          <w:b w:val="0"/>
          <w:color w:val="000000"/>
          <w:sz w:val="28"/>
          <w:szCs w:val="28"/>
        </w:rPr>
        <w:t>Выполнено работ на сумму 16</w:t>
      </w:r>
      <w:r w:rsidR="00BA7B08" w:rsidRPr="003B6703">
        <w:rPr>
          <w:b w:val="0"/>
          <w:color w:val="000000"/>
          <w:sz w:val="28"/>
          <w:szCs w:val="28"/>
        </w:rPr>
        <w:t>,</w:t>
      </w:r>
      <w:r w:rsidRPr="003B6703">
        <w:rPr>
          <w:b w:val="0"/>
          <w:color w:val="000000"/>
          <w:sz w:val="28"/>
          <w:szCs w:val="28"/>
        </w:rPr>
        <w:t>0</w:t>
      </w:r>
      <w:r w:rsidR="00BA7B08" w:rsidRPr="003B6703">
        <w:rPr>
          <w:b w:val="0"/>
          <w:color w:val="000000"/>
          <w:sz w:val="28"/>
          <w:szCs w:val="28"/>
        </w:rPr>
        <w:t>4 млн</w:t>
      </w:r>
      <w:r w:rsidRPr="003B6703">
        <w:rPr>
          <w:b w:val="0"/>
          <w:color w:val="000000"/>
          <w:sz w:val="28"/>
          <w:szCs w:val="28"/>
        </w:rPr>
        <w:t>. рублей, оплачено 8</w:t>
      </w:r>
      <w:r w:rsidR="00BA7B08" w:rsidRPr="003B6703">
        <w:rPr>
          <w:b w:val="0"/>
          <w:color w:val="000000"/>
          <w:sz w:val="28"/>
          <w:szCs w:val="28"/>
        </w:rPr>
        <w:t>,</w:t>
      </w:r>
      <w:r w:rsidRPr="003B6703">
        <w:rPr>
          <w:b w:val="0"/>
          <w:color w:val="000000"/>
          <w:sz w:val="28"/>
          <w:szCs w:val="28"/>
        </w:rPr>
        <w:t>9</w:t>
      </w:r>
      <w:r w:rsidR="00BA7B08" w:rsidRPr="003B6703">
        <w:rPr>
          <w:b w:val="0"/>
          <w:color w:val="000000"/>
          <w:sz w:val="28"/>
          <w:szCs w:val="28"/>
        </w:rPr>
        <w:t>2 млн</w:t>
      </w:r>
      <w:r w:rsidRPr="003B6703">
        <w:rPr>
          <w:b w:val="0"/>
          <w:color w:val="000000"/>
          <w:sz w:val="28"/>
          <w:szCs w:val="28"/>
        </w:rPr>
        <w:t>.рублей, в том числе областной бюджет- 8</w:t>
      </w:r>
      <w:r w:rsidR="00BA7B08" w:rsidRPr="003B6703">
        <w:rPr>
          <w:b w:val="0"/>
          <w:color w:val="000000"/>
          <w:sz w:val="28"/>
          <w:szCs w:val="28"/>
        </w:rPr>
        <w:t>,</w:t>
      </w:r>
      <w:r w:rsidRPr="003B6703">
        <w:rPr>
          <w:b w:val="0"/>
          <w:color w:val="000000"/>
          <w:sz w:val="28"/>
          <w:szCs w:val="28"/>
        </w:rPr>
        <w:t>90</w:t>
      </w:r>
      <w:r w:rsidR="00BA7B08" w:rsidRPr="003B6703">
        <w:rPr>
          <w:b w:val="0"/>
          <w:color w:val="000000"/>
          <w:sz w:val="28"/>
          <w:szCs w:val="28"/>
        </w:rPr>
        <w:t xml:space="preserve"> млн</w:t>
      </w:r>
      <w:r w:rsidRPr="003B6703">
        <w:rPr>
          <w:b w:val="0"/>
          <w:color w:val="000000"/>
          <w:sz w:val="28"/>
          <w:szCs w:val="28"/>
        </w:rPr>
        <w:t xml:space="preserve">.рублей, бюджет Царевского сельского поселения </w:t>
      </w:r>
      <w:r w:rsidR="00100F10" w:rsidRPr="003B6703">
        <w:rPr>
          <w:b w:val="0"/>
          <w:color w:val="000000"/>
          <w:sz w:val="28"/>
          <w:szCs w:val="28"/>
        </w:rPr>
        <w:t>–</w:t>
      </w:r>
      <w:r w:rsidRPr="003B6703">
        <w:rPr>
          <w:b w:val="0"/>
          <w:color w:val="000000"/>
          <w:sz w:val="28"/>
          <w:szCs w:val="28"/>
        </w:rPr>
        <w:t xml:space="preserve"> </w:t>
      </w:r>
      <w:r w:rsidR="00100F10" w:rsidRPr="003B6703">
        <w:rPr>
          <w:b w:val="0"/>
          <w:color w:val="000000"/>
          <w:sz w:val="28"/>
          <w:szCs w:val="28"/>
        </w:rPr>
        <w:t>0,02 млн</w:t>
      </w:r>
      <w:r w:rsidRPr="003B6703">
        <w:rPr>
          <w:b w:val="0"/>
          <w:color w:val="000000"/>
          <w:sz w:val="28"/>
          <w:szCs w:val="28"/>
        </w:rPr>
        <w:t>.рублей.</w:t>
      </w:r>
      <w:r w:rsidR="00EB7213" w:rsidRPr="003B6703">
        <w:rPr>
          <w:b w:val="0"/>
          <w:color w:val="000000"/>
          <w:sz w:val="28"/>
          <w:szCs w:val="28"/>
        </w:rPr>
        <w:t xml:space="preserve"> Строительно-мантажные работы велись ООО «ГазСтройИнжиниринг»</w:t>
      </w:r>
      <w:r w:rsidRPr="003B6703">
        <w:rPr>
          <w:b w:val="0"/>
          <w:color w:val="000000"/>
          <w:sz w:val="28"/>
          <w:szCs w:val="28"/>
        </w:rPr>
        <w:t xml:space="preserve"> Вместе с производством строительно-монтажных работ проводились археологический надзор и археологические раскопки по сохранению памятников культурного наследия. Стоимость этих работ составила: </w:t>
      </w:r>
      <w:r w:rsidR="0078509D" w:rsidRPr="003B6703">
        <w:rPr>
          <w:b w:val="0"/>
          <w:color w:val="000000"/>
          <w:sz w:val="28"/>
          <w:szCs w:val="28"/>
        </w:rPr>
        <w:t>0,29 млн</w:t>
      </w:r>
      <w:r w:rsidRPr="003B6703">
        <w:rPr>
          <w:b w:val="0"/>
          <w:color w:val="000000"/>
          <w:sz w:val="28"/>
          <w:szCs w:val="28"/>
        </w:rPr>
        <w:t xml:space="preserve">.рублей - проведение археологического надзора (бюджет Царевского сельского поселения) и </w:t>
      </w:r>
      <w:r w:rsidR="0078509D" w:rsidRPr="003B6703">
        <w:rPr>
          <w:b w:val="0"/>
          <w:color w:val="000000"/>
          <w:sz w:val="28"/>
          <w:szCs w:val="28"/>
        </w:rPr>
        <w:t>0,22 млн</w:t>
      </w:r>
      <w:r w:rsidRPr="003B6703">
        <w:rPr>
          <w:b w:val="0"/>
          <w:color w:val="000000"/>
          <w:sz w:val="28"/>
          <w:szCs w:val="28"/>
        </w:rPr>
        <w:t xml:space="preserve">.рублей - проведение археологических раскопок (бюджет Ленинского муниципального района). Экономия денежных средств из бюджета Ленинского муниципального района по итогам аукциона в электронной форме составила </w:t>
      </w:r>
      <w:r w:rsidR="00893DD6" w:rsidRPr="003B6703">
        <w:rPr>
          <w:b w:val="0"/>
          <w:color w:val="000000"/>
          <w:sz w:val="28"/>
          <w:szCs w:val="28"/>
        </w:rPr>
        <w:t>0,</w:t>
      </w:r>
      <w:r w:rsidRPr="003B6703">
        <w:rPr>
          <w:b w:val="0"/>
          <w:color w:val="000000"/>
          <w:sz w:val="28"/>
          <w:szCs w:val="28"/>
        </w:rPr>
        <w:t>37</w:t>
      </w:r>
      <w:r w:rsidR="00893DD6" w:rsidRPr="003B6703">
        <w:rPr>
          <w:b w:val="0"/>
          <w:color w:val="000000"/>
          <w:sz w:val="28"/>
          <w:szCs w:val="28"/>
        </w:rPr>
        <w:t xml:space="preserve"> млн</w:t>
      </w:r>
      <w:r w:rsidRPr="003B6703">
        <w:rPr>
          <w:b w:val="0"/>
          <w:color w:val="000000"/>
          <w:sz w:val="28"/>
          <w:szCs w:val="28"/>
        </w:rPr>
        <w:t>. рублей.</w:t>
      </w:r>
      <w:r w:rsidR="00CC2844" w:rsidRPr="003B6703">
        <w:rPr>
          <w:b w:val="0"/>
          <w:color w:val="000000"/>
          <w:sz w:val="28"/>
          <w:szCs w:val="28"/>
        </w:rPr>
        <w:t xml:space="preserve"> Уровень газификации природным газом Ленинского муниципального района составил  на 01.01.2015 года - 84,6 процентов, в среднем по Волгоградской области -83,5 процентов.</w:t>
      </w:r>
    </w:p>
    <w:p w:rsidR="00FF42D6" w:rsidRPr="003B6703" w:rsidRDefault="00FF42D6" w:rsidP="00FF42D6">
      <w:pPr>
        <w:pStyle w:val="1f"/>
        <w:shd w:val="clear" w:color="auto" w:fill="auto"/>
        <w:spacing w:after="64" w:line="240" w:lineRule="auto"/>
        <w:ind w:left="23" w:right="23" w:firstLine="537"/>
        <w:jc w:val="both"/>
        <w:rPr>
          <w:sz w:val="28"/>
          <w:szCs w:val="28"/>
        </w:rPr>
      </w:pPr>
      <w:r w:rsidRPr="003B6703">
        <w:rPr>
          <w:color w:val="000000"/>
          <w:spacing w:val="0"/>
          <w:sz w:val="28"/>
          <w:szCs w:val="28"/>
        </w:rPr>
        <w:t>В 2015 году планируется построить и ввести в эксплуатацию 2</w:t>
      </w:r>
      <w:r w:rsidRPr="003B6703">
        <w:rPr>
          <w:rStyle w:val="12pt"/>
          <w:sz w:val="28"/>
          <w:szCs w:val="28"/>
        </w:rPr>
        <w:t xml:space="preserve"> </w:t>
      </w:r>
      <w:r w:rsidRPr="003B6703">
        <w:rPr>
          <w:color w:val="000000"/>
          <w:spacing w:val="0"/>
          <w:sz w:val="28"/>
          <w:szCs w:val="28"/>
        </w:rPr>
        <w:t>внутрипоселковых газопровода: в х. Ковыльный и в п. Заря, протяженностью 1,125км и 1,73км соответственно. Стоимость строительства составит 3,99 млн.рублей, в том числе из областного бюджета – 3,99 млн.рублей.</w:t>
      </w:r>
    </w:p>
    <w:p w:rsidR="005C231A" w:rsidRPr="003B6703" w:rsidRDefault="00606EBF" w:rsidP="005C231A">
      <w:pPr>
        <w:spacing w:line="240" w:lineRule="atLeast"/>
        <w:ind w:firstLine="708"/>
        <w:jc w:val="both"/>
        <w:rPr>
          <w:bCs/>
          <w:sz w:val="28"/>
          <w:szCs w:val="28"/>
        </w:rPr>
      </w:pPr>
      <w:r w:rsidRPr="003B6703">
        <w:rPr>
          <w:color w:val="000000"/>
          <w:sz w:val="28"/>
          <w:szCs w:val="28"/>
        </w:rPr>
        <w:t>В 2014 году проведен аукцион и начата реконструкция здания в г.Ленинске по ул. им.Ленина, № 51 в целях открытия 5-ти групп дошкольного образования. Стоимость работ 27</w:t>
      </w:r>
      <w:r w:rsidR="000A5211" w:rsidRPr="003B6703">
        <w:rPr>
          <w:color w:val="000000"/>
          <w:sz w:val="28"/>
          <w:szCs w:val="28"/>
        </w:rPr>
        <w:t>,</w:t>
      </w:r>
      <w:r w:rsidRPr="003B6703">
        <w:rPr>
          <w:color w:val="000000"/>
          <w:sz w:val="28"/>
          <w:szCs w:val="28"/>
        </w:rPr>
        <w:t>36</w:t>
      </w:r>
      <w:r w:rsidR="000A5211" w:rsidRPr="003B6703">
        <w:rPr>
          <w:color w:val="000000"/>
          <w:sz w:val="28"/>
          <w:szCs w:val="28"/>
        </w:rPr>
        <w:t xml:space="preserve"> млн</w:t>
      </w:r>
      <w:r w:rsidRPr="003B6703">
        <w:rPr>
          <w:color w:val="000000"/>
          <w:sz w:val="28"/>
          <w:szCs w:val="28"/>
        </w:rPr>
        <w:t>.рублей при начальной цене аукциона 41</w:t>
      </w:r>
      <w:r w:rsidR="00EB3B9C" w:rsidRPr="003B6703">
        <w:rPr>
          <w:color w:val="000000"/>
          <w:sz w:val="28"/>
          <w:szCs w:val="28"/>
        </w:rPr>
        <w:t>,</w:t>
      </w:r>
      <w:r w:rsidRPr="003B6703">
        <w:rPr>
          <w:color w:val="000000"/>
          <w:sz w:val="28"/>
          <w:szCs w:val="28"/>
        </w:rPr>
        <w:t>5</w:t>
      </w:r>
      <w:r w:rsidR="00EB3B9C" w:rsidRPr="003B6703">
        <w:rPr>
          <w:color w:val="000000"/>
          <w:sz w:val="28"/>
          <w:szCs w:val="28"/>
        </w:rPr>
        <w:t>2 млн</w:t>
      </w:r>
      <w:r w:rsidRPr="003B6703">
        <w:rPr>
          <w:color w:val="000000"/>
          <w:sz w:val="28"/>
          <w:szCs w:val="28"/>
        </w:rPr>
        <w:t>.рублей.</w:t>
      </w:r>
      <w:r w:rsidR="00EB3B9C" w:rsidRPr="003B6703">
        <w:rPr>
          <w:color w:val="000000"/>
          <w:sz w:val="28"/>
          <w:szCs w:val="28"/>
        </w:rPr>
        <w:t xml:space="preserve"> Работы проводит ООО «СК»НИКА». </w:t>
      </w:r>
      <w:r w:rsidRPr="003B6703">
        <w:rPr>
          <w:color w:val="000000"/>
          <w:sz w:val="28"/>
          <w:szCs w:val="28"/>
        </w:rPr>
        <w:t xml:space="preserve">В рамках муниципальной программы </w:t>
      </w:r>
      <w:r w:rsidRPr="003B6703">
        <w:rPr>
          <w:sz w:val="28"/>
          <w:szCs w:val="28"/>
        </w:rPr>
        <w:t>«Капитальное строительство и развитие социальной сферы Ленинского муниципального района на 2014-2016 годы» на данные цели направлено 3</w:t>
      </w:r>
      <w:r w:rsidR="000A5211" w:rsidRPr="003B6703">
        <w:rPr>
          <w:sz w:val="28"/>
          <w:szCs w:val="28"/>
        </w:rPr>
        <w:t>,</w:t>
      </w:r>
      <w:r w:rsidRPr="003B6703">
        <w:rPr>
          <w:sz w:val="28"/>
          <w:szCs w:val="28"/>
        </w:rPr>
        <w:t>0</w:t>
      </w:r>
      <w:r w:rsidR="000A5211" w:rsidRPr="003B6703">
        <w:rPr>
          <w:sz w:val="28"/>
          <w:szCs w:val="28"/>
        </w:rPr>
        <w:t>3 млн</w:t>
      </w:r>
      <w:r w:rsidRPr="003B6703">
        <w:rPr>
          <w:sz w:val="28"/>
          <w:szCs w:val="28"/>
        </w:rPr>
        <w:t>.рублей, в том числе из федерального бюджета 2</w:t>
      </w:r>
      <w:r w:rsidR="000A5211" w:rsidRPr="003B6703">
        <w:rPr>
          <w:sz w:val="28"/>
          <w:szCs w:val="28"/>
        </w:rPr>
        <w:t>,</w:t>
      </w:r>
      <w:r w:rsidRPr="003B6703">
        <w:rPr>
          <w:sz w:val="28"/>
          <w:szCs w:val="28"/>
        </w:rPr>
        <w:t>8</w:t>
      </w:r>
      <w:r w:rsidR="000A5211" w:rsidRPr="003B6703">
        <w:rPr>
          <w:sz w:val="28"/>
          <w:szCs w:val="28"/>
        </w:rPr>
        <w:t>1 млн</w:t>
      </w:r>
      <w:r w:rsidRPr="003B6703">
        <w:rPr>
          <w:sz w:val="28"/>
          <w:szCs w:val="28"/>
        </w:rPr>
        <w:t xml:space="preserve">.рублей, из бюджета Ленинского муниципального района </w:t>
      </w:r>
      <w:r w:rsidR="000A5211" w:rsidRPr="003B6703">
        <w:rPr>
          <w:sz w:val="28"/>
          <w:szCs w:val="28"/>
        </w:rPr>
        <w:t xml:space="preserve"> 0,</w:t>
      </w:r>
      <w:r w:rsidRPr="003B6703">
        <w:rPr>
          <w:sz w:val="28"/>
          <w:szCs w:val="28"/>
        </w:rPr>
        <w:t>22</w:t>
      </w:r>
      <w:r w:rsidR="000A5211" w:rsidRPr="003B6703">
        <w:rPr>
          <w:sz w:val="28"/>
          <w:szCs w:val="28"/>
        </w:rPr>
        <w:t xml:space="preserve"> млн</w:t>
      </w:r>
      <w:r w:rsidRPr="003B6703">
        <w:rPr>
          <w:sz w:val="28"/>
          <w:szCs w:val="28"/>
        </w:rPr>
        <w:t>.рублей.</w:t>
      </w:r>
      <w:r w:rsidR="005C231A" w:rsidRPr="003B6703">
        <w:rPr>
          <w:sz w:val="28"/>
          <w:szCs w:val="28"/>
        </w:rPr>
        <w:t xml:space="preserve"> За 1 полугодие 2015 года  на реализацию вышеуказанных мероприятий направлено 0,15 млн.рублей, из федерального бюджета 1,31 млн.рублей.</w:t>
      </w:r>
    </w:p>
    <w:p w:rsidR="00E46F4F" w:rsidRPr="003B6703" w:rsidRDefault="00E46F4F" w:rsidP="00E46F4F">
      <w:pPr>
        <w:pStyle w:val="1f"/>
        <w:shd w:val="clear" w:color="auto" w:fill="auto"/>
        <w:spacing w:after="56" w:line="240" w:lineRule="auto"/>
        <w:ind w:left="23" w:right="23" w:firstLine="685"/>
        <w:jc w:val="both"/>
        <w:rPr>
          <w:sz w:val="28"/>
          <w:szCs w:val="28"/>
        </w:rPr>
      </w:pPr>
      <w:r w:rsidRPr="003B6703">
        <w:rPr>
          <w:color w:val="000000"/>
          <w:spacing w:val="0"/>
          <w:sz w:val="28"/>
          <w:szCs w:val="28"/>
        </w:rPr>
        <w:t>За период 2014 и 2015 годов отремонтирован и открыт детский сад в с. Маляевка на 20 мест, открыт детский сад № 2 в г. Ленинске на 40 мест, проведен ремонт и открыта дошкольная группа на 20 мест в МКОУ «Колобовская СОШ» в с. Колобовка.</w:t>
      </w:r>
    </w:p>
    <w:p w:rsidR="00FF42D6" w:rsidRPr="003B6703" w:rsidRDefault="00FF42D6" w:rsidP="00FF42D6">
      <w:pPr>
        <w:ind w:firstLine="708"/>
        <w:jc w:val="both"/>
        <w:rPr>
          <w:sz w:val="28"/>
          <w:szCs w:val="28"/>
        </w:rPr>
      </w:pPr>
      <w:r w:rsidRPr="003B6703">
        <w:rPr>
          <w:sz w:val="28"/>
          <w:szCs w:val="28"/>
        </w:rPr>
        <w:t>В рамках реализации федеральной подпрограммы «Жилище» на 2011 - 2015 годы» и муниципальной программы «Молодой семье - доступное жилье» на 2014 год и на период до 2016 года 1 семья получила средства на приобретение и строительство жилья, из них из районного бюджета – 106,1 тыс. рублей, областного бюджета – 239,2 тыс. рублей, федерального бюджета – 188,0 тыс. рублей.</w:t>
      </w:r>
    </w:p>
    <w:p w:rsidR="00FF42D6" w:rsidRPr="003B6703" w:rsidRDefault="00FF42D6" w:rsidP="00C66650">
      <w:pPr>
        <w:ind w:firstLine="708"/>
        <w:jc w:val="both"/>
        <w:rPr>
          <w:sz w:val="28"/>
          <w:szCs w:val="28"/>
        </w:rPr>
      </w:pPr>
      <w:r w:rsidRPr="003B6703">
        <w:rPr>
          <w:sz w:val="28"/>
          <w:szCs w:val="28"/>
        </w:rPr>
        <w:t>Во исполнении Указа Президента Российской Федерации от 7 мая 2008 года № 714 «Об обеспечении жильем ветеранов Великой Отечественной войны 1941-1945 годов» в Ленинском муниципальном районе улучшила свои жилищные условия 1 вдова участника ВОВ.</w:t>
      </w:r>
    </w:p>
    <w:p w:rsidR="00C66650" w:rsidRPr="003B6703" w:rsidRDefault="00C66650" w:rsidP="00A02A70">
      <w:pPr>
        <w:ind w:firstLine="708"/>
        <w:jc w:val="both"/>
        <w:rPr>
          <w:sz w:val="28"/>
          <w:szCs w:val="28"/>
        </w:rPr>
      </w:pPr>
      <w:r w:rsidRPr="003B6703">
        <w:rPr>
          <w:sz w:val="28"/>
          <w:szCs w:val="28"/>
        </w:rPr>
        <w:t xml:space="preserve">В рамках муниципальной программы «Молодой семье - доступное жилье» на 2015 год и на период до 2017 года объем финансирования за счет средств бюджета района, направленные на </w:t>
      </w:r>
      <w:r w:rsidR="00A02A70" w:rsidRPr="003B6703">
        <w:rPr>
          <w:sz w:val="28"/>
          <w:szCs w:val="28"/>
        </w:rPr>
        <w:t>в</w:t>
      </w:r>
      <w:r w:rsidRPr="003B6703">
        <w:rPr>
          <w:color w:val="000000"/>
          <w:sz w:val="28"/>
          <w:szCs w:val="28"/>
        </w:rPr>
        <w:t>ыдача молодым семьям в установленном порядке свидетельств о праве на получение социальных выплат на приобретение (строительство) жилья,</w:t>
      </w:r>
      <w:r w:rsidR="00A02A70" w:rsidRPr="003B6703">
        <w:rPr>
          <w:color w:val="000000"/>
          <w:sz w:val="28"/>
          <w:szCs w:val="28"/>
        </w:rPr>
        <w:t xml:space="preserve"> утвержден в размере 1,045 млн.рублей. На период 2016-2018 годы планируется </w:t>
      </w:r>
      <w:r w:rsidR="004B0949" w:rsidRPr="003B6703">
        <w:rPr>
          <w:color w:val="000000"/>
          <w:sz w:val="28"/>
          <w:szCs w:val="28"/>
        </w:rPr>
        <w:t>к утверждению в бюджете района 3,14 млн.рублей.</w:t>
      </w:r>
    </w:p>
    <w:p w:rsidR="00CB50E3" w:rsidRPr="003B6703" w:rsidRDefault="00CB50E3" w:rsidP="00AE1BCC">
      <w:pPr>
        <w:spacing w:line="228" w:lineRule="auto"/>
        <w:ind w:firstLine="708"/>
        <w:jc w:val="both"/>
        <w:rPr>
          <w:sz w:val="28"/>
          <w:szCs w:val="28"/>
        </w:rPr>
      </w:pPr>
      <w:r w:rsidRPr="003B6703">
        <w:rPr>
          <w:sz w:val="28"/>
          <w:szCs w:val="28"/>
        </w:rPr>
        <w:t>Экономический анализ структуры и тенденций роста объемов работ, выполненных по виду деятельности "строительство" за отчетный период, позволяет прогнозировать указанный показатель на:</w:t>
      </w:r>
    </w:p>
    <w:p w:rsidR="00CB50E3" w:rsidRPr="003B6703" w:rsidRDefault="00CB50E3" w:rsidP="00CB50E3">
      <w:pPr>
        <w:spacing w:line="228" w:lineRule="auto"/>
        <w:ind w:firstLine="750"/>
        <w:jc w:val="both"/>
        <w:rPr>
          <w:sz w:val="28"/>
          <w:szCs w:val="28"/>
        </w:rPr>
      </w:pPr>
      <w:r w:rsidRPr="003B6703">
        <w:rPr>
          <w:sz w:val="28"/>
          <w:szCs w:val="28"/>
        </w:rPr>
        <w:t>201</w:t>
      </w:r>
      <w:r w:rsidR="00AE1BCC" w:rsidRPr="003B6703">
        <w:rPr>
          <w:sz w:val="28"/>
          <w:szCs w:val="28"/>
        </w:rPr>
        <w:t>5</w:t>
      </w:r>
      <w:r w:rsidRPr="003B6703">
        <w:rPr>
          <w:sz w:val="28"/>
          <w:szCs w:val="28"/>
        </w:rPr>
        <w:t xml:space="preserve"> год – </w:t>
      </w:r>
      <w:r w:rsidR="00E34468" w:rsidRPr="003B6703">
        <w:rPr>
          <w:sz w:val="28"/>
          <w:szCs w:val="28"/>
        </w:rPr>
        <w:t>123,677</w:t>
      </w:r>
      <w:r w:rsidRPr="003B6703">
        <w:rPr>
          <w:sz w:val="28"/>
          <w:szCs w:val="28"/>
        </w:rPr>
        <w:t xml:space="preserve"> млн.рублей (</w:t>
      </w:r>
      <w:r w:rsidR="00E34468" w:rsidRPr="003B6703">
        <w:rPr>
          <w:sz w:val="28"/>
          <w:szCs w:val="28"/>
        </w:rPr>
        <w:t>192,89</w:t>
      </w:r>
      <w:r w:rsidRPr="003B6703">
        <w:rPr>
          <w:color w:val="FF0000"/>
          <w:sz w:val="28"/>
          <w:szCs w:val="28"/>
        </w:rPr>
        <w:t xml:space="preserve"> </w:t>
      </w:r>
      <w:r w:rsidRPr="003B6703">
        <w:rPr>
          <w:sz w:val="28"/>
          <w:szCs w:val="28"/>
        </w:rPr>
        <w:t>процентов в сопоставимых ценах к уровню 201</w:t>
      </w:r>
      <w:r w:rsidR="00E34468" w:rsidRPr="003B6703">
        <w:rPr>
          <w:sz w:val="28"/>
          <w:szCs w:val="28"/>
        </w:rPr>
        <w:t>4</w:t>
      </w:r>
      <w:r w:rsidRPr="003B6703">
        <w:rPr>
          <w:sz w:val="28"/>
          <w:szCs w:val="28"/>
        </w:rPr>
        <w:t xml:space="preserve"> года);</w:t>
      </w:r>
    </w:p>
    <w:p w:rsidR="00CB50E3" w:rsidRPr="003B6703" w:rsidRDefault="00CB50E3" w:rsidP="00CB50E3">
      <w:pPr>
        <w:spacing w:line="228" w:lineRule="auto"/>
        <w:ind w:firstLine="750"/>
        <w:jc w:val="both"/>
        <w:rPr>
          <w:sz w:val="28"/>
          <w:szCs w:val="28"/>
        </w:rPr>
      </w:pPr>
      <w:r w:rsidRPr="003B6703">
        <w:rPr>
          <w:sz w:val="28"/>
          <w:szCs w:val="28"/>
        </w:rPr>
        <w:t>201</w:t>
      </w:r>
      <w:r w:rsidR="00E34468" w:rsidRPr="003B6703">
        <w:rPr>
          <w:sz w:val="28"/>
          <w:szCs w:val="28"/>
        </w:rPr>
        <w:t>6</w:t>
      </w:r>
      <w:r w:rsidRPr="003B6703">
        <w:rPr>
          <w:sz w:val="28"/>
          <w:szCs w:val="28"/>
        </w:rPr>
        <w:t xml:space="preserve"> год – </w:t>
      </w:r>
      <w:r w:rsidR="00E34468" w:rsidRPr="003B6703">
        <w:rPr>
          <w:sz w:val="28"/>
          <w:szCs w:val="28"/>
        </w:rPr>
        <w:t>53,35</w:t>
      </w:r>
      <w:r w:rsidRPr="003B6703">
        <w:rPr>
          <w:sz w:val="28"/>
          <w:szCs w:val="28"/>
        </w:rPr>
        <w:t xml:space="preserve"> млн.рублей (</w:t>
      </w:r>
      <w:r w:rsidR="00E34468" w:rsidRPr="003B6703">
        <w:rPr>
          <w:sz w:val="28"/>
          <w:szCs w:val="28"/>
        </w:rPr>
        <w:t>40,62</w:t>
      </w:r>
      <w:r w:rsidRPr="003B6703">
        <w:rPr>
          <w:sz w:val="28"/>
          <w:szCs w:val="28"/>
        </w:rPr>
        <w:t xml:space="preserve"> процентов) – </w:t>
      </w:r>
      <w:r w:rsidR="00E34468" w:rsidRPr="003B6703">
        <w:rPr>
          <w:sz w:val="28"/>
          <w:szCs w:val="28"/>
        </w:rPr>
        <w:t>первый</w:t>
      </w:r>
      <w:r w:rsidRPr="003B6703">
        <w:rPr>
          <w:sz w:val="28"/>
          <w:szCs w:val="28"/>
        </w:rPr>
        <w:t xml:space="preserve"> вариант и </w:t>
      </w:r>
      <w:r w:rsidR="00E34468" w:rsidRPr="003B6703">
        <w:rPr>
          <w:sz w:val="28"/>
          <w:szCs w:val="28"/>
        </w:rPr>
        <w:t>второй вариант (40,47 процентов)</w:t>
      </w:r>
      <w:r w:rsidR="00490E6D" w:rsidRPr="003B6703">
        <w:rPr>
          <w:sz w:val="28"/>
          <w:szCs w:val="28"/>
        </w:rPr>
        <w:t xml:space="preserve"> в сопоставимых ценах к уровню 2015 года</w:t>
      </w:r>
      <w:r w:rsidRPr="003B6703">
        <w:rPr>
          <w:sz w:val="28"/>
          <w:szCs w:val="28"/>
        </w:rPr>
        <w:t>;</w:t>
      </w:r>
    </w:p>
    <w:p w:rsidR="00CB50E3" w:rsidRPr="003B6703" w:rsidRDefault="00CB50E3" w:rsidP="00CB50E3">
      <w:pPr>
        <w:spacing w:line="228" w:lineRule="auto"/>
        <w:ind w:firstLine="750"/>
        <w:jc w:val="both"/>
        <w:rPr>
          <w:sz w:val="28"/>
          <w:szCs w:val="28"/>
        </w:rPr>
      </w:pPr>
      <w:r w:rsidRPr="003B6703">
        <w:rPr>
          <w:sz w:val="28"/>
          <w:szCs w:val="28"/>
        </w:rPr>
        <w:t>201</w:t>
      </w:r>
      <w:r w:rsidR="005B5EB7" w:rsidRPr="003B6703">
        <w:rPr>
          <w:sz w:val="28"/>
          <w:szCs w:val="28"/>
        </w:rPr>
        <w:t>7</w:t>
      </w:r>
      <w:r w:rsidRPr="003B6703">
        <w:rPr>
          <w:sz w:val="28"/>
          <w:szCs w:val="28"/>
        </w:rPr>
        <w:t xml:space="preserve"> год – </w:t>
      </w:r>
      <w:r w:rsidR="005B5EB7" w:rsidRPr="003B6703">
        <w:rPr>
          <w:sz w:val="28"/>
          <w:szCs w:val="28"/>
        </w:rPr>
        <w:t>83,478</w:t>
      </w:r>
      <w:r w:rsidRPr="003B6703">
        <w:rPr>
          <w:sz w:val="28"/>
          <w:szCs w:val="28"/>
        </w:rPr>
        <w:t xml:space="preserve"> млн.рублей </w:t>
      </w:r>
      <w:r w:rsidR="00490E6D" w:rsidRPr="003B6703">
        <w:rPr>
          <w:sz w:val="28"/>
          <w:szCs w:val="28"/>
        </w:rPr>
        <w:t>или 146,92</w:t>
      </w:r>
      <w:r w:rsidRPr="003B6703">
        <w:rPr>
          <w:sz w:val="28"/>
          <w:szCs w:val="28"/>
        </w:rPr>
        <w:t xml:space="preserve"> процентов – </w:t>
      </w:r>
      <w:r w:rsidR="005B5EB7" w:rsidRPr="003B6703">
        <w:rPr>
          <w:sz w:val="28"/>
          <w:szCs w:val="28"/>
        </w:rPr>
        <w:t>первый</w:t>
      </w:r>
      <w:r w:rsidRPr="003B6703">
        <w:rPr>
          <w:sz w:val="28"/>
          <w:szCs w:val="28"/>
        </w:rPr>
        <w:t xml:space="preserve"> вариант и </w:t>
      </w:r>
      <w:r w:rsidR="00490E6D" w:rsidRPr="003B6703">
        <w:rPr>
          <w:sz w:val="28"/>
          <w:szCs w:val="28"/>
        </w:rPr>
        <w:t>146,5</w:t>
      </w:r>
      <w:r w:rsidRPr="003B6703">
        <w:rPr>
          <w:sz w:val="28"/>
          <w:szCs w:val="28"/>
        </w:rPr>
        <w:t xml:space="preserve"> процентов в сопоставимых ценах к уровню 201</w:t>
      </w:r>
      <w:r w:rsidR="00490E6D" w:rsidRPr="003B6703">
        <w:rPr>
          <w:sz w:val="28"/>
          <w:szCs w:val="28"/>
        </w:rPr>
        <w:t>6</w:t>
      </w:r>
      <w:r w:rsidRPr="003B6703">
        <w:rPr>
          <w:sz w:val="28"/>
          <w:szCs w:val="28"/>
        </w:rPr>
        <w:t xml:space="preserve"> года во </w:t>
      </w:r>
      <w:r w:rsidR="00490E6D" w:rsidRPr="003B6703">
        <w:rPr>
          <w:sz w:val="28"/>
          <w:szCs w:val="28"/>
        </w:rPr>
        <w:t>втором</w:t>
      </w:r>
      <w:r w:rsidRPr="003B6703">
        <w:rPr>
          <w:sz w:val="28"/>
          <w:szCs w:val="28"/>
        </w:rPr>
        <w:t xml:space="preserve"> варианте;</w:t>
      </w:r>
    </w:p>
    <w:p w:rsidR="00CB50E3" w:rsidRPr="003B6703" w:rsidRDefault="00CB50E3" w:rsidP="00CB50E3">
      <w:pPr>
        <w:spacing w:line="228" w:lineRule="auto"/>
        <w:ind w:firstLine="750"/>
        <w:jc w:val="both"/>
        <w:rPr>
          <w:sz w:val="28"/>
          <w:szCs w:val="28"/>
        </w:rPr>
      </w:pPr>
      <w:r w:rsidRPr="003B6703">
        <w:rPr>
          <w:sz w:val="28"/>
          <w:szCs w:val="28"/>
        </w:rPr>
        <w:t>201</w:t>
      </w:r>
      <w:r w:rsidR="00490E6D" w:rsidRPr="003B6703">
        <w:rPr>
          <w:sz w:val="28"/>
          <w:szCs w:val="28"/>
        </w:rPr>
        <w:t>8</w:t>
      </w:r>
      <w:r w:rsidRPr="003B6703">
        <w:rPr>
          <w:sz w:val="28"/>
          <w:szCs w:val="28"/>
        </w:rPr>
        <w:t xml:space="preserve"> год – </w:t>
      </w:r>
      <w:r w:rsidR="00490E6D" w:rsidRPr="003B6703">
        <w:rPr>
          <w:sz w:val="28"/>
          <w:szCs w:val="28"/>
        </w:rPr>
        <w:t>56,2</w:t>
      </w:r>
      <w:r w:rsidRPr="003B6703">
        <w:rPr>
          <w:sz w:val="28"/>
          <w:szCs w:val="28"/>
        </w:rPr>
        <w:t xml:space="preserve"> млн.рублей (</w:t>
      </w:r>
      <w:r w:rsidR="00490E6D" w:rsidRPr="003B6703">
        <w:rPr>
          <w:sz w:val="28"/>
          <w:szCs w:val="28"/>
        </w:rPr>
        <w:t>63,15</w:t>
      </w:r>
      <w:r w:rsidRPr="003B6703">
        <w:rPr>
          <w:sz w:val="28"/>
          <w:szCs w:val="28"/>
        </w:rPr>
        <w:t xml:space="preserve"> процентов) </w:t>
      </w:r>
      <w:r w:rsidR="00490E6D" w:rsidRPr="003B6703">
        <w:rPr>
          <w:sz w:val="28"/>
          <w:szCs w:val="28"/>
        </w:rPr>
        <w:t>первый</w:t>
      </w:r>
      <w:r w:rsidRPr="003B6703">
        <w:rPr>
          <w:sz w:val="28"/>
          <w:szCs w:val="28"/>
        </w:rPr>
        <w:t xml:space="preserve"> вариант и </w:t>
      </w:r>
      <w:r w:rsidR="00490E6D" w:rsidRPr="003B6703">
        <w:rPr>
          <w:sz w:val="28"/>
          <w:szCs w:val="28"/>
        </w:rPr>
        <w:t>62,98</w:t>
      </w:r>
      <w:r w:rsidRPr="003B6703">
        <w:rPr>
          <w:sz w:val="28"/>
          <w:szCs w:val="28"/>
        </w:rPr>
        <w:t xml:space="preserve"> процентов в сопоставимых ценах к уровню 201</w:t>
      </w:r>
      <w:r w:rsidR="00490E6D" w:rsidRPr="003B6703">
        <w:rPr>
          <w:sz w:val="28"/>
          <w:szCs w:val="28"/>
        </w:rPr>
        <w:t>7</w:t>
      </w:r>
      <w:r w:rsidRPr="003B6703">
        <w:rPr>
          <w:sz w:val="28"/>
          <w:szCs w:val="28"/>
        </w:rPr>
        <w:t xml:space="preserve"> года во </w:t>
      </w:r>
      <w:r w:rsidR="00490E6D" w:rsidRPr="003B6703">
        <w:rPr>
          <w:sz w:val="28"/>
          <w:szCs w:val="28"/>
        </w:rPr>
        <w:t>втором</w:t>
      </w:r>
      <w:r w:rsidRPr="003B6703">
        <w:rPr>
          <w:sz w:val="28"/>
          <w:szCs w:val="28"/>
        </w:rPr>
        <w:t xml:space="preserve"> варианте).</w:t>
      </w:r>
    </w:p>
    <w:p w:rsidR="00BE6C52" w:rsidRPr="003B6703" w:rsidRDefault="00BE6C52" w:rsidP="00CB50E3">
      <w:pPr>
        <w:spacing w:line="228" w:lineRule="auto"/>
        <w:ind w:firstLine="750"/>
        <w:jc w:val="both"/>
        <w:rPr>
          <w:sz w:val="28"/>
          <w:szCs w:val="28"/>
        </w:rPr>
      </w:pPr>
      <w:r w:rsidRPr="003B6703">
        <w:rPr>
          <w:sz w:val="28"/>
          <w:szCs w:val="28"/>
        </w:rPr>
        <w:t xml:space="preserve">Ввод в действие жилых </w:t>
      </w:r>
      <w:r w:rsidR="000C3F44" w:rsidRPr="003B6703">
        <w:rPr>
          <w:sz w:val="28"/>
          <w:szCs w:val="28"/>
        </w:rPr>
        <w:t>помещений в 2015</w:t>
      </w:r>
      <w:r w:rsidRPr="003B6703">
        <w:rPr>
          <w:sz w:val="28"/>
          <w:szCs w:val="28"/>
        </w:rPr>
        <w:t xml:space="preserve"> году планируется </w:t>
      </w:r>
      <w:r w:rsidR="000C3F44" w:rsidRPr="003B6703">
        <w:rPr>
          <w:sz w:val="28"/>
          <w:szCs w:val="28"/>
        </w:rPr>
        <w:t>на уровне 2014 года 10,0</w:t>
      </w:r>
      <w:r w:rsidRPr="003B6703">
        <w:rPr>
          <w:sz w:val="28"/>
          <w:szCs w:val="28"/>
        </w:rPr>
        <w:t xml:space="preserve"> тыс.м2. Указанный показатель в 201</w:t>
      </w:r>
      <w:r w:rsidR="00CB3AFE" w:rsidRPr="003B6703">
        <w:rPr>
          <w:sz w:val="28"/>
          <w:szCs w:val="28"/>
        </w:rPr>
        <w:t>8</w:t>
      </w:r>
      <w:r w:rsidRPr="003B6703">
        <w:rPr>
          <w:sz w:val="28"/>
          <w:szCs w:val="28"/>
        </w:rPr>
        <w:t xml:space="preserve"> году по первому варианту прогнозируется </w:t>
      </w:r>
      <w:r w:rsidR="00CB3AFE" w:rsidRPr="003B6703">
        <w:rPr>
          <w:sz w:val="28"/>
          <w:szCs w:val="28"/>
        </w:rPr>
        <w:t xml:space="preserve">увеличить до </w:t>
      </w:r>
      <w:r w:rsidRPr="003B6703">
        <w:rPr>
          <w:sz w:val="28"/>
          <w:szCs w:val="28"/>
        </w:rPr>
        <w:t>уровн</w:t>
      </w:r>
      <w:r w:rsidR="00CB3AFE" w:rsidRPr="003B6703">
        <w:rPr>
          <w:sz w:val="28"/>
          <w:szCs w:val="28"/>
        </w:rPr>
        <w:t>я</w:t>
      </w:r>
      <w:r w:rsidRPr="003B6703">
        <w:rPr>
          <w:sz w:val="28"/>
          <w:szCs w:val="28"/>
        </w:rPr>
        <w:t xml:space="preserve"> </w:t>
      </w:r>
      <w:r w:rsidR="00CB3AFE" w:rsidRPr="003B6703">
        <w:rPr>
          <w:sz w:val="28"/>
          <w:szCs w:val="28"/>
        </w:rPr>
        <w:t>8,8</w:t>
      </w:r>
      <w:r w:rsidRPr="003B6703">
        <w:rPr>
          <w:sz w:val="28"/>
          <w:szCs w:val="28"/>
        </w:rPr>
        <w:t xml:space="preserve"> тыс.м2</w:t>
      </w:r>
      <w:r w:rsidR="00CB3AFE" w:rsidRPr="003B6703">
        <w:rPr>
          <w:sz w:val="28"/>
          <w:szCs w:val="28"/>
        </w:rPr>
        <w:t>, во</w:t>
      </w:r>
      <w:r w:rsidRPr="003B6703">
        <w:rPr>
          <w:sz w:val="28"/>
          <w:szCs w:val="28"/>
        </w:rPr>
        <w:t xml:space="preserve"> втором варианте</w:t>
      </w:r>
      <w:r w:rsidR="00CB3AFE" w:rsidRPr="003B6703">
        <w:rPr>
          <w:sz w:val="28"/>
          <w:szCs w:val="28"/>
        </w:rPr>
        <w:t xml:space="preserve"> – 10,2 тыс.м2</w:t>
      </w:r>
      <w:r w:rsidRPr="003B6703">
        <w:rPr>
          <w:sz w:val="28"/>
          <w:szCs w:val="28"/>
        </w:rPr>
        <w:t>.</w:t>
      </w:r>
    </w:p>
    <w:p w:rsidR="000D278E" w:rsidRPr="003B6703" w:rsidRDefault="005D097C" w:rsidP="00CB50E3">
      <w:pPr>
        <w:spacing w:line="228" w:lineRule="auto"/>
        <w:ind w:firstLine="750"/>
        <w:jc w:val="both"/>
        <w:rPr>
          <w:sz w:val="28"/>
          <w:szCs w:val="28"/>
        </w:rPr>
      </w:pPr>
      <w:r w:rsidRPr="003B6703">
        <w:rPr>
          <w:sz w:val="28"/>
          <w:szCs w:val="28"/>
        </w:rPr>
        <w:t xml:space="preserve">Несмотря на строительство </w:t>
      </w:r>
      <w:r w:rsidR="00B155A2" w:rsidRPr="003B6703">
        <w:rPr>
          <w:sz w:val="28"/>
          <w:szCs w:val="28"/>
        </w:rPr>
        <w:t>жилья</w:t>
      </w:r>
      <w:r w:rsidRPr="003B6703">
        <w:rPr>
          <w:sz w:val="28"/>
          <w:szCs w:val="28"/>
        </w:rPr>
        <w:t xml:space="preserve">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w:t>
      </w:r>
      <w:r w:rsidR="005F593A" w:rsidRPr="003B6703">
        <w:rPr>
          <w:sz w:val="28"/>
          <w:szCs w:val="28"/>
        </w:rPr>
        <w:t xml:space="preserve"> за счет средств федерального, областного бюджетов и частных застройщиков</w:t>
      </w:r>
      <w:r w:rsidR="00B155A2" w:rsidRPr="003B6703">
        <w:rPr>
          <w:sz w:val="28"/>
          <w:szCs w:val="28"/>
        </w:rPr>
        <w:t>.</w:t>
      </w:r>
      <w:r w:rsidR="005F593A" w:rsidRPr="003B6703">
        <w:rPr>
          <w:sz w:val="28"/>
          <w:szCs w:val="28"/>
        </w:rPr>
        <w:t xml:space="preserve">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г.Ленинск, площадью </w:t>
      </w:r>
      <w:r w:rsidR="000D278E" w:rsidRPr="003B6703">
        <w:rPr>
          <w:sz w:val="28"/>
          <w:szCs w:val="28"/>
        </w:rPr>
        <w:t>90000,0 кв.м.</w:t>
      </w:r>
    </w:p>
    <w:p w:rsidR="00B155A2" w:rsidRPr="003B6703" w:rsidRDefault="00B155A2" w:rsidP="00CB50E3">
      <w:pPr>
        <w:spacing w:line="228" w:lineRule="auto"/>
        <w:ind w:firstLine="750"/>
        <w:jc w:val="both"/>
        <w:rPr>
          <w:sz w:val="28"/>
          <w:szCs w:val="28"/>
        </w:rPr>
      </w:pPr>
      <w:r w:rsidRPr="003B6703">
        <w:rPr>
          <w:sz w:val="28"/>
          <w:szCs w:val="28"/>
        </w:rPr>
        <w:t xml:space="preserve"> Основными причинами являются:</w:t>
      </w:r>
    </w:p>
    <w:p w:rsidR="00B155A2" w:rsidRPr="003B6703" w:rsidRDefault="00B155A2" w:rsidP="00B155A2">
      <w:pPr>
        <w:jc w:val="both"/>
        <w:rPr>
          <w:sz w:val="28"/>
          <w:szCs w:val="28"/>
        </w:rPr>
      </w:pPr>
      <w:r w:rsidRPr="003B6703">
        <w:rPr>
          <w:sz w:val="28"/>
          <w:szCs w:val="28"/>
        </w:rPr>
        <w:tab/>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p>
    <w:p w:rsidR="00B155A2" w:rsidRPr="003B6703" w:rsidRDefault="00B155A2" w:rsidP="00B155A2">
      <w:pPr>
        <w:jc w:val="both"/>
        <w:rPr>
          <w:sz w:val="28"/>
          <w:szCs w:val="28"/>
        </w:rPr>
      </w:pPr>
      <w:r w:rsidRPr="003B6703">
        <w:rPr>
          <w:sz w:val="28"/>
          <w:szCs w:val="28"/>
        </w:rPr>
        <w:tab/>
        <w:t>отсутствие земельных участков, оборудованных инженерной инфраструктурой;</w:t>
      </w:r>
    </w:p>
    <w:p w:rsidR="00B155A2" w:rsidRPr="003B6703" w:rsidRDefault="00B155A2" w:rsidP="00B155A2">
      <w:pPr>
        <w:jc w:val="both"/>
        <w:rPr>
          <w:sz w:val="28"/>
          <w:szCs w:val="28"/>
        </w:rPr>
      </w:pPr>
      <w:r w:rsidRPr="003B6703">
        <w:rPr>
          <w:sz w:val="28"/>
          <w:szCs w:val="28"/>
        </w:rPr>
        <w:tab/>
        <w:t>обременительные для застройщика условия присоединения к системам инженерной инфраструктуры;</w:t>
      </w:r>
    </w:p>
    <w:p w:rsidR="00B155A2" w:rsidRPr="003B6703" w:rsidRDefault="00B155A2" w:rsidP="00B155A2">
      <w:pPr>
        <w:jc w:val="both"/>
        <w:rPr>
          <w:sz w:val="28"/>
          <w:szCs w:val="28"/>
        </w:rPr>
      </w:pPr>
      <w:r w:rsidRPr="003B6703">
        <w:rPr>
          <w:sz w:val="28"/>
          <w:szCs w:val="28"/>
        </w:rPr>
        <w:tab/>
        <w:t xml:space="preserve">низкий уровень доходов населения.   </w:t>
      </w:r>
    </w:p>
    <w:p w:rsidR="00B155A2" w:rsidRPr="003B6703" w:rsidRDefault="00B155A2" w:rsidP="00B155A2">
      <w:pPr>
        <w:pStyle w:val="ConsPlusNormal"/>
        <w:ind w:firstLine="708"/>
        <w:jc w:val="both"/>
        <w:rPr>
          <w:rFonts w:ascii="Times New Roman" w:hAnsi="Times New Roman" w:cs="Times New Roman"/>
          <w:bCs/>
          <w:kern w:val="28"/>
          <w:sz w:val="28"/>
          <w:szCs w:val="28"/>
        </w:rPr>
      </w:pPr>
      <w:r w:rsidRPr="003B6703">
        <w:rPr>
          <w:rFonts w:ascii="Times New Roman" w:hAnsi="Times New Roman" w:cs="Times New Roman"/>
          <w:bCs/>
          <w:sz w:val="28"/>
          <w:szCs w:val="28"/>
        </w:rPr>
        <w:t xml:space="preserve">Увеличение объемов жилищного строительства на территории </w:t>
      </w:r>
      <w:r w:rsidR="005678F0" w:rsidRPr="003B6703">
        <w:rPr>
          <w:rFonts w:ascii="Times New Roman" w:hAnsi="Times New Roman" w:cs="Times New Roman"/>
          <w:bCs/>
          <w:sz w:val="28"/>
          <w:szCs w:val="28"/>
        </w:rPr>
        <w:t>Ленинского муниципального района</w:t>
      </w:r>
      <w:r w:rsidRPr="003B6703">
        <w:rPr>
          <w:rFonts w:ascii="Times New Roman" w:hAnsi="Times New Roman" w:cs="Times New Roman"/>
          <w:bCs/>
          <w:sz w:val="28"/>
          <w:szCs w:val="28"/>
        </w:rPr>
        <w:t xml:space="preserve">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3B6703">
        <w:rPr>
          <w:rFonts w:ascii="Times New Roman" w:hAnsi="Times New Roman" w:cs="Times New Roman"/>
          <w:bCs/>
          <w:kern w:val="28"/>
          <w:sz w:val="28"/>
          <w:szCs w:val="28"/>
        </w:rPr>
        <w:t>.</w:t>
      </w:r>
    </w:p>
    <w:p w:rsidR="005B7F43" w:rsidRPr="003B6703" w:rsidRDefault="00B155A2" w:rsidP="003905C4">
      <w:pPr>
        <w:shd w:val="clear" w:color="auto" w:fill="FFFFFF"/>
        <w:autoSpaceDE w:val="0"/>
        <w:autoSpaceDN w:val="0"/>
        <w:adjustRightInd w:val="0"/>
        <w:jc w:val="both"/>
        <w:rPr>
          <w:sz w:val="28"/>
          <w:szCs w:val="28"/>
        </w:rPr>
      </w:pPr>
      <w:r w:rsidRPr="003B6703">
        <w:rPr>
          <w:b/>
        </w:rPr>
        <w:tab/>
      </w:r>
      <w:r w:rsidR="003905C4" w:rsidRPr="003B6703">
        <w:rPr>
          <w:sz w:val="28"/>
          <w:szCs w:val="28"/>
        </w:rPr>
        <w:t>В соответствии с Градостроительным кодексом  РФ разработаны  и утверждены правила землепользования и застройки ( зон</w:t>
      </w:r>
      <w:r w:rsidR="00D514C7">
        <w:rPr>
          <w:sz w:val="28"/>
          <w:szCs w:val="28"/>
        </w:rPr>
        <w:t>ирование) 13 поселений района (</w:t>
      </w:r>
      <w:r w:rsidR="003905C4" w:rsidRPr="003B6703">
        <w:rPr>
          <w:sz w:val="28"/>
          <w:szCs w:val="28"/>
        </w:rPr>
        <w:t>г.п. г.</w:t>
      </w:r>
      <w:r w:rsidR="00D514C7">
        <w:rPr>
          <w:sz w:val="28"/>
          <w:szCs w:val="28"/>
        </w:rPr>
        <w:t xml:space="preserve"> </w:t>
      </w:r>
      <w:r w:rsidR="003905C4" w:rsidRPr="003B6703">
        <w:rPr>
          <w:sz w:val="28"/>
          <w:szCs w:val="28"/>
        </w:rPr>
        <w:t>Ленинск, с.</w:t>
      </w:r>
      <w:r w:rsidR="00D514C7">
        <w:rPr>
          <w:sz w:val="28"/>
          <w:szCs w:val="28"/>
        </w:rPr>
        <w:t xml:space="preserve"> </w:t>
      </w:r>
      <w:r w:rsidR="003905C4" w:rsidRPr="003B6703">
        <w:rPr>
          <w:sz w:val="28"/>
          <w:szCs w:val="28"/>
        </w:rPr>
        <w:t>Бахтияровка, с. Царев, с. Колобовка, п.</w:t>
      </w:r>
      <w:r w:rsidR="00D514C7">
        <w:rPr>
          <w:sz w:val="28"/>
          <w:szCs w:val="28"/>
        </w:rPr>
        <w:t xml:space="preserve"> </w:t>
      </w:r>
      <w:r w:rsidR="003905C4" w:rsidRPr="003B6703">
        <w:rPr>
          <w:sz w:val="28"/>
          <w:szCs w:val="28"/>
        </w:rPr>
        <w:t>Степной, п.Рассвет, п. Путь Ильича, п.Заря, с. Заплавное, с. Каршевитое, с. Покровка, п.Маяк Октября, п. Коммунар). На 01.01.2015 года 12 сельских поселений имеют Генеральные планы, в стадии разработки находятся Маякское сельское поселение.</w:t>
      </w:r>
    </w:p>
    <w:p w:rsidR="005B7F43" w:rsidRPr="003B6703" w:rsidRDefault="008052AC" w:rsidP="005B7F43">
      <w:pPr>
        <w:ind w:firstLine="720"/>
        <w:jc w:val="both"/>
        <w:rPr>
          <w:sz w:val="28"/>
          <w:szCs w:val="28"/>
        </w:rPr>
      </w:pPr>
      <w:r w:rsidRPr="003B6703">
        <w:rPr>
          <w:sz w:val="28"/>
          <w:szCs w:val="28"/>
        </w:rPr>
        <w:t>Количество</w:t>
      </w:r>
      <w:r w:rsidR="005B7F43" w:rsidRPr="003B6703">
        <w:rPr>
          <w:sz w:val="28"/>
          <w:szCs w:val="28"/>
        </w:rPr>
        <w:t xml:space="preserve"> населения, получившего жилые помещения и улучшившего жилищные условия в  2014  </w:t>
      </w:r>
      <w:r w:rsidRPr="003B6703">
        <w:rPr>
          <w:sz w:val="28"/>
          <w:szCs w:val="28"/>
        </w:rPr>
        <w:t xml:space="preserve">году </w:t>
      </w:r>
      <w:r w:rsidR="005B7F43" w:rsidRPr="003B6703">
        <w:rPr>
          <w:sz w:val="28"/>
          <w:szCs w:val="28"/>
        </w:rPr>
        <w:t>составило -</w:t>
      </w:r>
      <w:r w:rsidRPr="003B6703">
        <w:rPr>
          <w:sz w:val="28"/>
          <w:szCs w:val="28"/>
        </w:rPr>
        <w:t xml:space="preserve"> </w:t>
      </w:r>
      <w:r w:rsidR="005B7F43" w:rsidRPr="003B6703">
        <w:rPr>
          <w:sz w:val="28"/>
          <w:szCs w:val="28"/>
        </w:rPr>
        <w:t>3</w:t>
      </w:r>
      <w:r w:rsidRPr="003B6703">
        <w:rPr>
          <w:sz w:val="28"/>
          <w:szCs w:val="28"/>
        </w:rPr>
        <w:t xml:space="preserve"> семьи</w:t>
      </w:r>
      <w:r w:rsidR="005B7F43" w:rsidRPr="003B6703">
        <w:rPr>
          <w:sz w:val="28"/>
          <w:szCs w:val="28"/>
        </w:rPr>
        <w:t xml:space="preserve">. </w:t>
      </w:r>
    </w:p>
    <w:p w:rsidR="003905C4" w:rsidRPr="003B6703" w:rsidRDefault="003905C4" w:rsidP="003905C4">
      <w:pPr>
        <w:shd w:val="clear" w:color="auto" w:fill="FFFFFF"/>
        <w:autoSpaceDE w:val="0"/>
        <w:autoSpaceDN w:val="0"/>
        <w:adjustRightInd w:val="0"/>
        <w:jc w:val="both"/>
        <w:rPr>
          <w:sz w:val="28"/>
          <w:szCs w:val="28"/>
        </w:rPr>
      </w:pPr>
      <w:r w:rsidRPr="003B6703">
        <w:rPr>
          <w:sz w:val="28"/>
          <w:szCs w:val="28"/>
        </w:rPr>
        <w:t xml:space="preserve"> </w:t>
      </w:r>
      <w:r w:rsidR="008052AC" w:rsidRPr="003B6703">
        <w:rPr>
          <w:sz w:val="28"/>
          <w:szCs w:val="28"/>
        </w:rPr>
        <w:t xml:space="preserve">         В 2014 году у</w:t>
      </w:r>
      <w:r w:rsidR="005B7F43" w:rsidRPr="003B6703">
        <w:rPr>
          <w:sz w:val="28"/>
          <w:szCs w:val="28"/>
        </w:rPr>
        <w:t>велич</w:t>
      </w:r>
      <w:r w:rsidR="008052AC" w:rsidRPr="003B6703">
        <w:rPr>
          <w:sz w:val="28"/>
          <w:szCs w:val="28"/>
        </w:rPr>
        <w:t>илась площадь</w:t>
      </w:r>
      <w:r w:rsidR="005B7F43" w:rsidRPr="003B6703">
        <w:rPr>
          <w:sz w:val="28"/>
          <w:szCs w:val="28"/>
        </w:rPr>
        <w:t xml:space="preserve"> земельных участков, предоставленных для строительства по отношению к 2013</w:t>
      </w:r>
      <w:r w:rsidR="008052AC" w:rsidRPr="003B6703">
        <w:rPr>
          <w:sz w:val="28"/>
          <w:szCs w:val="28"/>
        </w:rPr>
        <w:t xml:space="preserve"> году и </w:t>
      </w:r>
      <w:r w:rsidR="005B7F43" w:rsidRPr="003B6703">
        <w:rPr>
          <w:sz w:val="28"/>
          <w:szCs w:val="28"/>
        </w:rPr>
        <w:t xml:space="preserve">произошло </w:t>
      </w:r>
      <w:r w:rsidR="008052AC" w:rsidRPr="003B6703">
        <w:rPr>
          <w:sz w:val="28"/>
          <w:szCs w:val="28"/>
        </w:rPr>
        <w:t xml:space="preserve">это </w:t>
      </w:r>
      <w:r w:rsidR="005B7F43" w:rsidRPr="003B6703">
        <w:rPr>
          <w:sz w:val="28"/>
          <w:szCs w:val="28"/>
        </w:rPr>
        <w:t>в связи с предоставлением многодетным семьям в собственность земельных участков в ходе реализации Закона Волгоградской области от 16.12.2011 №2272-ОД "О порядке предоставления гражданам, имеющим трех и более детей, земельных участков в собственность бесплатно и установлении предельных размеров таких участков". Планируемое уменьшение площади земельных участков в 2015-2017 по отношению  к  2014 связано с тем, что основная доля земельных участков была предоставлена многодетным семьям в 2014 году.</w:t>
      </w:r>
    </w:p>
    <w:p w:rsidR="00CD7343" w:rsidRPr="003B6703" w:rsidRDefault="00CD7343" w:rsidP="000813D7">
      <w:pPr>
        <w:pStyle w:val="ab"/>
        <w:ind w:firstLine="525"/>
        <w:rPr>
          <w:b w:val="0"/>
          <w:szCs w:val="28"/>
        </w:rPr>
      </w:pPr>
    </w:p>
    <w:p w:rsidR="00455CD9" w:rsidRPr="003B6703" w:rsidRDefault="00A2301E" w:rsidP="000813D7">
      <w:pPr>
        <w:pStyle w:val="ab"/>
        <w:ind w:firstLine="525"/>
        <w:rPr>
          <w:b w:val="0"/>
          <w:szCs w:val="28"/>
        </w:rPr>
      </w:pPr>
      <w:r w:rsidRPr="003B6703">
        <w:rPr>
          <w:b w:val="0"/>
          <w:szCs w:val="28"/>
        </w:rPr>
        <w:t xml:space="preserve">3. </w:t>
      </w:r>
      <w:r w:rsidR="00871A25" w:rsidRPr="003B6703">
        <w:rPr>
          <w:b w:val="0"/>
          <w:szCs w:val="28"/>
        </w:rPr>
        <w:t>Торговля и услуги населению.</w:t>
      </w:r>
    </w:p>
    <w:p w:rsidR="00B97294" w:rsidRPr="003B6703" w:rsidRDefault="00B97294" w:rsidP="000813D7">
      <w:pPr>
        <w:pStyle w:val="ab"/>
        <w:ind w:firstLine="525"/>
        <w:rPr>
          <w:b w:val="0"/>
          <w:szCs w:val="28"/>
        </w:rPr>
      </w:pPr>
    </w:p>
    <w:p w:rsidR="00907155" w:rsidRPr="003B6703" w:rsidRDefault="00907155" w:rsidP="00907155">
      <w:pPr>
        <w:pStyle w:val="ae"/>
        <w:ind w:firstLine="525"/>
        <w:jc w:val="both"/>
        <w:rPr>
          <w:sz w:val="28"/>
          <w:szCs w:val="28"/>
        </w:rPr>
      </w:pPr>
      <w:r w:rsidRPr="003B6703">
        <w:rPr>
          <w:sz w:val="28"/>
          <w:szCs w:val="28"/>
        </w:rPr>
        <w:t>Торговля является важнейшей сферой жизнеобеспечения, способом улучшения качества жизни населения.</w:t>
      </w:r>
    </w:p>
    <w:p w:rsidR="004166AD" w:rsidRPr="003B6703" w:rsidRDefault="00957E84" w:rsidP="00957E84">
      <w:pPr>
        <w:shd w:val="clear" w:color="auto" w:fill="FFFFFF"/>
        <w:ind w:firstLine="567"/>
        <w:jc w:val="both"/>
        <w:rPr>
          <w:color w:val="000000"/>
          <w:sz w:val="28"/>
          <w:szCs w:val="28"/>
        </w:rPr>
      </w:pPr>
      <w:r w:rsidRPr="003B6703">
        <w:rPr>
          <w:color w:val="000000"/>
          <w:sz w:val="28"/>
          <w:szCs w:val="28"/>
        </w:rPr>
        <w:t>По состоянию на 1 января 2015 г. в районе функционируют 164 торговых предприятия, из них: 127 магазина, из них</w:t>
      </w:r>
      <w:r w:rsidR="008E2B0F" w:rsidRPr="003B6703">
        <w:rPr>
          <w:color w:val="000000"/>
          <w:sz w:val="28"/>
          <w:szCs w:val="28"/>
        </w:rPr>
        <w:t xml:space="preserve">: </w:t>
      </w:r>
      <w:r w:rsidR="008E2B0F" w:rsidRPr="003B6703">
        <w:rPr>
          <w:sz w:val="28"/>
          <w:szCs w:val="28"/>
        </w:rPr>
        <w:t xml:space="preserve">продовольственные – 20, промышленные – 37 единиц, универсальные – 70 единиц.– 94 единицы </w:t>
      </w:r>
      <w:r w:rsidRPr="003B6703">
        <w:rPr>
          <w:color w:val="000000"/>
          <w:sz w:val="28"/>
          <w:szCs w:val="28"/>
        </w:rPr>
        <w:t xml:space="preserve"> и  37 единиц мелкорозничной торговой сети (нестационарные торговые объекты). </w:t>
      </w:r>
      <w:r w:rsidR="004166AD" w:rsidRPr="003B6703">
        <w:rPr>
          <w:color w:val="000000"/>
          <w:sz w:val="28"/>
          <w:szCs w:val="28"/>
        </w:rPr>
        <w:t>За первое полугодие 2015 года  в районе увеличилось количество торговых предприятий и достигло 170 торговых объектов, из них: 132 магазинов, 38 единиц мелкорозничной торговой сети (нестационарные торговые объекты).</w:t>
      </w:r>
      <w:r w:rsidR="00DF63F2" w:rsidRPr="003B6703">
        <w:rPr>
          <w:color w:val="000000"/>
          <w:sz w:val="28"/>
          <w:szCs w:val="28"/>
        </w:rPr>
        <w:t xml:space="preserve"> От</w:t>
      </w:r>
      <w:r w:rsidR="000B1501">
        <w:rPr>
          <w:color w:val="000000"/>
          <w:sz w:val="28"/>
          <w:szCs w:val="28"/>
        </w:rPr>
        <w:t>к</w:t>
      </w:r>
      <w:r w:rsidR="00DF63F2" w:rsidRPr="003B6703">
        <w:rPr>
          <w:color w:val="000000"/>
          <w:sz w:val="28"/>
          <w:szCs w:val="28"/>
        </w:rPr>
        <w:t>рыты 2 магазина на территории г.Ленинска, 1 – п.Степной, 1 – с.</w:t>
      </w:r>
      <w:r w:rsidR="00884865" w:rsidRPr="003B6703">
        <w:rPr>
          <w:color w:val="000000"/>
          <w:sz w:val="28"/>
          <w:szCs w:val="28"/>
        </w:rPr>
        <w:t xml:space="preserve"> Царев; 2 павильона – г.Ленинск.</w:t>
      </w:r>
    </w:p>
    <w:p w:rsidR="00907155" w:rsidRPr="003B6703" w:rsidRDefault="004166AD" w:rsidP="002149EA">
      <w:pPr>
        <w:shd w:val="clear" w:color="auto" w:fill="FFFFFF"/>
        <w:ind w:firstLine="567"/>
        <w:jc w:val="both"/>
        <w:rPr>
          <w:sz w:val="28"/>
          <w:szCs w:val="28"/>
        </w:rPr>
      </w:pPr>
      <w:r w:rsidRPr="003B6703">
        <w:rPr>
          <w:color w:val="000000"/>
          <w:sz w:val="28"/>
          <w:szCs w:val="28"/>
        </w:rPr>
        <w:t xml:space="preserve"> </w:t>
      </w:r>
      <w:r w:rsidR="00907155" w:rsidRPr="003B6703">
        <w:rPr>
          <w:sz w:val="28"/>
          <w:szCs w:val="28"/>
        </w:rPr>
        <w:t xml:space="preserve">Структура предприятий торговли сложилась следующим образом: </w:t>
      </w:r>
      <w:r w:rsidR="006E0330" w:rsidRPr="003B6703">
        <w:rPr>
          <w:sz w:val="28"/>
          <w:szCs w:val="28"/>
        </w:rPr>
        <w:t>77,4</w:t>
      </w:r>
      <w:r w:rsidR="00D6627F" w:rsidRPr="003B6703">
        <w:rPr>
          <w:sz w:val="28"/>
          <w:szCs w:val="28"/>
        </w:rPr>
        <w:t xml:space="preserve"> </w:t>
      </w:r>
      <w:r w:rsidR="00907155" w:rsidRPr="003B6703">
        <w:rPr>
          <w:sz w:val="28"/>
          <w:szCs w:val="28"/>
        </w:rPr>
        <w:t xml:space="preserve">процентов - предприятия стационарной торговли  и  </w:t>
      </w:r>
      <w:r w:rsidR="006E0330" w:rsidRPr="003B6703">
        <w:rPr>
          <w:sz w:val="28"/>
          <w:szCs w:val="28"/>
        </w:rPr>
        <w:t>22,6</w:t>
      </w:r>
      <w:r w:rsidR="00907155" w:rsidRPr="003B6703">
        <w:rPr>
          <w:sz w:val="28"/>
          <w:szCs w:val="28"/>
        </w:rPr>
        <w:t xml:space="preserve"> процент</w:t>
      </w:r>
      <w:r w:rsidR="00D6627F" w:rsidRPr="003B6703">
        <w:rPr>
          <w:sz w:val="28"/>
          <w:szCs w:val="28"/>
        </w:rPr>
        <w:t>а</w:t>
      </w:r>
      <w:r w:rsidR="00907155" w:rsidRPr="003B6703">
        <w:rPr>
          <w:sz w:val="28"/>
          <w:szCs w:val="28"/>
        </w:rPr>
        <w:t xml:space="preserve"> - мелкорозничные предприятия торговли.</w:t>
      </w:r>
    </w:p>
    <w:p w:rsidR="00D6627F" w:rsidRPr="003B6703" w:rsidRDefault="00907155" w:rsidP="00D6627F">
      <w:pPr>
        <w:widowControl w:val="0"/>
        <w:ind w:firstLine="525"/>
        <w:jc w:val="both"/>
        <w:rPr>
          <w:sz w:val="28"/>
          <w:szCs w:val="28"/>
        </w:rPr>
      </w:pPr>
      <w:r w:rsidRPr="003B6703">
        <w:rPr>
          <w:sz w:val="28"/>
          <w:szCs w:val="28"/>
        </w:rPr>
        <w:t xml:space="preserve">По форме собственности на территории Ленинского муниципального района осуществляют свою деятельность </w:t>
      </w:r>
      <w:r w:rsidR="00D6627F" w:rsidRPr="003B6703">
        <w:rPr>
          <w:sz w:val="28"/>
          <w:szCs w:val="28"/>
        </w:rPr>
        <w:t>1</w:t>
      </w:r>
      <w:r w:rsidR="006E0330" w:rsidRPr="003B6703">
        <w:rPr>
          <w:sz w:val="28"/>
          <w:szCs w:val="28"/>
        </w:rPr>
        <w:t>17</w:t>
      </w:r>
      <w:r w:rsidRPr="003B6703">
        <w:rPr>
          <w:sz w:val="28"/>
          <w:szCs w:val="28"/>
        </w:rPr>
        <w:t xml:space="preserve"> предприятий торговли частной собственности (</w:t>
      </w:r>
      <w:r w:rsidR="006E0330" w:rsidRPr="003B6703">
        <w:rPr>
          <w:sz w:val="28"/>
          <w:szCs w:val="28"/>
        </w:rPr>
        <w:t>92</w:t>
      </w:r>
      <w:r w:rsidR="009E65D9" w:rsidRPr="003B6703">
        <w:rPr>
          <w:sz w:val="28"/>
          <w:szCs w:val="28"/>
        </w:rPr>
        <w:t>,</w:t>
      </w:r>
      <w:r w:rsidR="006E0330" w:rsidRPr="003B6703">
        <w:rPr>
          <w:sz w:val="28"/>
          <w:szCs w:val="28"/>
        </w:rPr>
        <w:t>1</w:t>
      </w:r>
      <w:r w:rsidR="009E65D9" w:rsidRPr="003B6703">
        <w:rPr>
          <w:sz w:val="28"/>
          <w:szCs w:val="28"/>
        </w:rPr>
        <w:t>0</w:t>
      </w:r>
      <w:r w:rsidRPr="003B6703">
        <w:rPr>
          <w:sz w:val="28"/>
          <w:szCs w:val="28"/>
        </w:rPr>
        <w:t xml:space="preserve"> процента от общего количества); 1</w:t>
      </w:r>
      <w:r w:rsidR="006E0330" w:rsidRPr="003B6703">
        <w:rPr>
          <w:sz w:val="28"/>
          <w:szCs w:val="28"/>
        </w:rPr>
        <w:t>0</w:t>
      </w:r>
      <w:r w:rsidRPr="003B6703">
        <w:rPr>
          <w:sz w:val="28"/>
          <w:szCs w:val="28"/>
        </w:rPr>
        <w:t xml:space="preserve"> предприятий торговли, входящих в систему потребительской кооперации (</w:t>
      </w:r>
      <w:r w:rsidR="006E0330" w:rsidRPr="003B6703">
        <w:rPr>
          <w:sz w:val="28"/>
          <w:szCs w:val="28"/>
        </w:rPr>
        <w:t>7,9</w:t>
      </w:r>
      <w:r w:rsidR="009E65D9" w:rsidRPr="003B6703">
        <w:rPr>
          <w:sz w:val="28"/>
          <w:szCs w:val="28"/>
        </w:rPr>
        <w:t>0</w:t>
      </w:r>
      <w:r w:rsidRPr="003B6703">
        <w:rPr>
          <w:sz w:val="28"/>
          <w:szCs w:val="28"/>
        </w:rPr>
        <w:t xml:space="preserve"> процента от общего количества).</w:t>
      </w:r>
    </w:p>
    <w:p w:rsidR="00907155" w:rsidRPr="003B6703" w:rsidRDefault="00907155" w:rsidP="00D6627F">
      <w:pPr>
        <w:widowControl w:val="0"/>
        <w:ind w:firstLine="525"/>
        <w:jc w:val="both"/>
        <w:rPr>
          <w:sz w:val="28"/>
          <w:szCs w:val="28"/>
        </w:rPr>
      </w:pPr>
      <w:r w:rsidRPr="003B6703">
        <w:rPr>
          <w:sz w:val="28"/>
          <w:szCs w:val="28"/>
        </w:rPr>
        <w:t xml:space="preserve">На территории района функционируют 3 продовольственных сетевых компаний с общим количеством магазинов </w:t>
      </w:r>
      <w:r w:rsidR="006033CA" w:rsidRPr="003B6703">
        <w:rPr>
          <w:sz w:val="28"/>
          <w:szCs w:val="28"/>
        </w:rPr>
        <w:t>7</w:t>
      </w:r>
      <w:r w:rsidR="009E65D9" w:rsidRPr="003B6703">
        <w:rPr>
          <w:sz w:val="28"/>
          <w:szCs w:val="28"/>
        </w:rPr>
        <w:t xml:space="preserve"> единиц</w:t>
      </w:r>
      <w:r w:rsidR="006033CA" w:rsidRPr="003B6703">
        <w:rPr>
          <w:sz w:val="28"/>
          <w:szCs w:val="28"/>
        </w:rPr>
        <w:t>.</w:t>
      </w:r>
    </w:p>
    <w:p w:rsidR="00907155" w:rsidRPr="003B6703" w:rsidRDefault="00907155" w:rsidP="00907155">
      <w:pPr>
        <w:ind w:firstLine="525"/>
        <w:jc w:val="both"/>
        <w:rPr>
          <w:sz w:val="28"/>
          <w:szCs w:val="28"/>
        </w:rPr>
      </w:pPr>
      <w:r w:rsidRPr="003B6703">
        <w:rPr>
          <w:sz w:val="28"/>
          <w:szCs w:val="28"/>
        </w:rPr>
        <w:t xml:space="preserve">В розничной торговле Ленинского муниципального района происходит рост доли сетевых торговых компаний, которые оттеснили продовольственные рынки, традиционные магазины и небольшие торговые павильоны. Представленные в городе сетевые магазины относятся к разным типам торговых точек. Так, например, </w:t>
      </w:r>
      <w:r w:rsidR="00D6627F" w:rsidRPr="003B6703">
        <w:rPr>
          <w:sz w:val="28"/>
          <w:szCs w:val="28"/>
        </w:rPr>
        <w:t>«Покупочка»</w:t>
      </w:r>
      <w:r w:rsidRPr="003B6703">
        <w:rPr>
          <w:sz w:val="28"/>
          <w:szCs w:val="28"/>
        </w:rPr>
        <w:t xml:space="preserve"> позиционируется как сеть магазинов-дискаунтеров, "Магнит" пред</w:t>
      </w:r>
      <w:r w:rsidR="003C78CA" w:rsidRPr="003B6703">
        <w:rPr>
          <w:sz w:val="28"/>
          <w:szCs w:val="28"/>
        </w:rPr>
        <w:t>ставлен сетью дискаунтеров-мини-</w:t>
      </w:r>
      <w:r w:rsidRPr="003B6703">
        <w:rPr>
          <w:sz w:val="28"/>
          <w:szCs w:val="28"/>
        </w:rPr>
        <w:t xml:space="preserve">маркетов. 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 </w:t>
      </w:r>
    </w:p>
    <w:p w:rsidR="00987BEB" w:rsidRPr="003B6703" w:rsidRDefault="00987BEB" w:rsidP="00987BEB">
      <w:pPr>
        <w:shd w:val="clear" w:color="auto" w:fill="FFFFFF"/>
        <w:ind w:firstLine="567"/>
        <w:jc w:val="both"/>
        <w:rPr>
          <w:sz w:val="28"/>
          <w:szCs w:val="28"/>
        </w:rPr>
      </w:pPr>
      <w:r w:rsidRPr="003B6703">
        <w:rPr>
          <w:sz w:val="28"/>
          <w:szCs w:val="28"/>
        </w:rPr>
        <w:t>Отдаленные населенные пункты района, в сфере потребительского рынка,  обслуживаются потребительским обществом ПО «Автохозяйство» и индивидуальными предпринимателями.</w:t>
      </w:r>
    </w:p>
    <w:p w:rsidR="00987BEB" w:rsidRPr="003B6703" w:rsidRDefault="00987BEB" w:rsidP="00987BEB">
      <w:pPr>
        <w:ind w:firstLine="525"/>
        <w:jc w:val="both"/>
        <w:rPr>
          <w:sz w:val="28"/>
          <w:szCs w:val="28"/>
        </w:rPr>
      </w:pPr>
      <w:r w:rsidRPr="003B6703">
        <w:rPr>
          <w:sz w:val="28"/>
          <w:szCs w:val="28"/>
        </w:rPr>
        <w:t>Потребительская кооперация решает социально важные вопросы по обеспечению сельских жителей товарами народного потребления. Розничная сеть ПО «Автохозяйство» включает 9 магазинов, 2 из которых промышленные,7 смешанные и  3 нестационарных торговых объекта (киоски).</w:t>
      </w:r>
    </w:p>
    <w:p w:rsidR="00907155" w:rsidRPr="003B6703" w:rsidRDefault="00907155" w:rsidP="003C78CA">
      <w:pPr>
        <w:pStyle w:val="msonormalcxspmiddle"/>
        <w:tabs>
          <w:tab w:val="left" w:pos="0"/>
        </w:tabs>
        <w:spacing w:before="0" w:beforeAutospacing="0" w:after="0" w:afterAutospacing="0" w:line="240" w:lineRule="auto"/>
        <w:ind w:firstLine="527"/>
        <w:jc w:val="both"/>
        <w:rPr>
          <w:sz w:val="28"/>
          <w:szCs w:val="28"/>
        </w:rPr>
      </w:pPr>
      <w:r w:rsidRPr="003B6703">
        <w:rPr>
          <w:sz w:val="28"/>
          <w:szCs w:val="28"/>
        </w:rPr>
        <w:t xml:space="preserve">В обороте розничной торговли </w:t>
      </w:r>
      <w:r w:rsidR="003C78CA" w:rsidRPr="003B6703">
        <w:rPr>
          <w:sz w:val="28"/>
          <w:szCs w:val="28"/>
        </w:rPr>
        <w:t>в районе</w:t>
      </w:r>
      <w:r w:rsidRPr="003B6703">
        <w:rPr>
          <w:sz w:val="28"/>
          <w:szCs w:val="28"/>
        </w:rPr>
        <w:t xml:space="preserve"> удельный вес пищевых продуктов, включая напитки, и табачных изделий </w:t>
      </w:r>
      <w:r w:rsidR="003C78CA" w:rsidRPr="003B6703">
        <w:rPr>
          <w:sz w:val="28"/>
          <w:szCs w:val="28"/>
        </w:rPr>
        <w:t xml:space="preserve">по данным статистики </w:t>
      </w:r>
      <w:r w:rsidRPr="003B6703">
        <w:rPr>
          <w:sz w:val="28"/>
          <w:szCs w:val="28"/>
        </w:rPr>
        <w:t>в 201</w:t>
      </w:r>
      <w:r w:rsidR="00136B31" w:rsidRPr="003B6703">
        <w:rPr>
          <w:sz w:val="28"/>
          <w:szCs w:val="28"/>
        </w:rPr>
        <w:t>4</w:t>
      </w:r>
      <w:r w:rsidRPr="003B6703">
        <w:rPr>
          <w:sz w:val="28"/>
          <w:szCs w:val="28"/>
        </w:rPr>
        <w:t xml:space="preserve"> году составил  </w:t>
      </w:r>
      <w:r w:rsidR="0023793F" w:rsidRPr="003B6703">
        <w:rPr>
          <w:sz w:val="28"/>
          <w:szCs w:val="28"/>
        </w:rPr>
        <w:t xml:space="preserve">38,2 </w:t>
      </w:r>
      <w:r w:rsidRPr="003B6703">
        <w:rPr>
          <w:sz w:val="28"/>
          <w:szCs w:val="28"/>
        </w:rPr>
        <w:t>процентов</w:t>
      </w:r>
      <w:r w:rsidR="000541BC" w:rsidRPr="003B6703">
        <w:rPr>
          <w:sz w:val="28"/>
          <w:szCs w:val="28"/>
        </w:rPr>
        <w:t>.</w:t>
      </w:r>
      <w:r w:rsidRPr="003B6703">
        <w:rPr>
          <w:sz w:val="28"/>
          <w:szCs w:val="28"/>
        </w:rPr>
        <w:t xml:space="preserve"> </w:t>
      </w:r>
      <w:r w:rsidR="00AA1FA4" w:rsidRPr="003B6703">
        <w:rPr>
          <w:sz w:val="28"/>
          <w:szCs w:val="28"/>
        </w:rPr>
        <w:t>За первое полугодие 201</w:t>
      </w:r>
      <w:r w:rsidR="00136B31" w:rsidRPr="003B6703">
        <w:rPr>
          <w:sz w:val="28"/>
          <w:szCs w:val="28"/>
        </w:rPr>
        <w:t>5</w:t>
      </w:r>
      <w:r w:rsidR="00AA1FA4" w:rsidRPr="003B6703">
        <w:rPr>
          <w:sz w:val="28"/>
          <w:szCs w:val="28"/>
        </w:rPr>
        <w:t xml:space="preserve"> года значение показателя составило </w:t>
      </w:r>
      <w:r w:rsidR="000541BC" w:rsidRPr="003B6703">
        <w:rPr>
          <w:sz w:val="28"/>
          <w:szCs w:val="28"/>
        </w:rPr>
        <w:t>39,0</w:t>
      </w:r>
      <w:r w:rsidR="00AA1FA4" w:rsidRPr="003B6703">
        <w:rPr>
          <w:sz w:val="28"/>
          <w:szCs w:val="28"/>
        </w:rPr>
        <w:t xml:space="preserve"> процентов соответственно.</w:t>
      </w:r>
    </w:p>
    <w:p w:rsidR="00907155" w:rsidRPr="003B6703" w:rsidRDefault="00907155" w:rsidP="00907155">
      <w:pPr>
        <w:pStyle w:val="311"/>
        <w:ind w:firstLine="525"/>
        <w:rPr>
          <w:szCs w:val="28"/>
        </w:rPr>
      </w:pPr>
      <w:r w:rsidRPr="003B6703">
        <w:rPr>
          <w:szCs w:val="28"/>
        </w:rPr>
        <w:t>В 201</w:t>
      </w:r>
      <w:r w:rsidR="000541BC" w:rsidRPr="003B6703">
        <w:rPr>
          <w:szCs w:val="28"/>
        </w:rPr>
        <w:t>4</w:t>
      </w:r>
      <w:r w:rsidRPr="003B6703">
        <w:rPr>
          <w:szCs w:val="28"/>
        </w:rPr>
        <w:t xml:space="preserve"> году </w:t>
      </w:r>
      <w:r w:rsidRPr="003B6703">
        <w:rPr>
          <w:bCs/>
          <w:szCs w:val="28"/>
        </w:rPr>
        <w:t>оборот розничной торговли</w:t>
      </w:r>
      <w:r w:rsidRPr="003B6703">
        <w:rPr>
          <w:szCs w:val="28"/>
        </w:rPr>
        <w:t xml:space="preserve"> в фактических ценах составил </w:t>
      </w:r>
      <w:r w:rsidR="007D3D8B" w:rsidRPr="003B6703">
        <w:rPr>
          <w:szCs w:val="28"/>
        </w:rPr>
        <w:t>1359,72</w:t>
      </w:r>
      <w:r w:rsidR="009A11E1" w:rsidRPr="003B6703">
        <w:rPr>
          <w:szCs w:val="28"/>
        </w:rPr>
        <w:t xml:space="preserve"> млн</w:t>
      </w:r>
      <w:r w:rsidRPr="003B6703">
        <w:rPr>
          <w:szCs w:val="28"/>
        </w:rPr>
        <w:t xml:space="preserve">. рублей или </w:t>
      </w:r>
      <w:r w:rsidR="007D3D8B" w:rsidRPr="003B6703">
        <w:rPr>
          <w:szCs w:val="28"/>
        </w:rPr>
        <w:t>97,45</w:t>
      </w:r>
      <w:r w:rsidRPr="003B6703">
        <w:rPr>
          <w:szCs w:val="28"/>
        </w:rPr>
        <w:t xml:space="preserve"> процента в сопоставимых ценах к уровню </w:t>
      </w:r>
      <w:r w:rsidRPr="003B6703">
        <w:rPr>
          <w:szCs w:val="28"/>
        </w:rPr>
        <w:br/>
        <w:t>201</w:t>
      </w:r>
      <w:r w:rsidR="007D3D8B" w:rsidRPr="003B6703">
        <w:rPr>
          <w:szCs w:val="28"/>
        </w:rPr>
        <w:t>3</w:t>
      </w:r>
      <w:r w:rsidRPr="003B6703">
        <w:rPr>
          <w:szCs w:val="28"/>
        </w:rPr>
        <w:t xml:space="preserve"> года. </w:t>
      </w:r>
    </w:p>
    <w:p w:rsidR="00907155" w:rsidRPr="003B6703" w:rsidRDefault="00907155" w:rsidP="00907155">
      <w:pPr>
        <w:pStyle w:val="213"/>
        <w:ind w:firstLine="525"/>
        <w:rPr>
          <w:szCs w:val="28"/>
        </w:rPr>
      </w:pPr>
      <w:r w:rsidRPr="003B6703">
        <w:rPr>
          <w:szCs w:val="28"/>
        </w:rPr>
        <w:t>В 201</w:t>
      </w:r>
      <w:r w:rsidR="007D3D8B" w:rsidRPr="003B6703">
        <w:rPr>
          <w:szCs w:val="28"/>
        </w:rPr>
        <w:t>5</w:t>
      </w:r>
      <w:r w:rsidRPr="003B6703">
        <w:rPr>
          <w:szCs w:val="28"/>
        </w:rPr>
        <w:t xml:space="preserve"> году оборот розничной торговли прогнозируется в размере </w:t>
      </w:r>
      <w:r w:rsidRPr="003B6703">
        <w:rPr>
          <w:szCs w:val="28"/>
        </w:rPr>
        <w:br/>
      </w:r>
      <w:r w:rsidR="007D3D8B" w:rsidRPr="003B6703">
        <w:rPr>
          <w:rFonts w:eastAsia="Tahoma" w:cs="Tahoma"/>
          <w:szCs w:val="28"/>
        </w:rPr>
        <w:t>1582,72</w:t>
      </w:r>
      <w:r w:rsidR="009A11E1" w:rsidRPr="003B6703">
        <w:rPr>
          <w:rFonts w:eastAsia="Tahoma" w:cs="Tahoma"/>
          <w:szCs w:val="28"/>
        </w:rPr>
        <w:t xml:space="preserve"> млн</w:t>
      </w:r>
      <w:r w:rsidRPr="003B6703">
        <w:rPr>
          <w:szCs w:val="28"/>
        </w:rPr>
        <w:t xml:space="preserve">.рублей или </w:t>
      </w:r>
      <w:r w:rsidR="007D3D8B" w:rsidRPr="003B6703">
        <w:rPr>
          <w:szCs w:val="28"/>
        </w:rPr>
        <w:t>101,48</w:t>
      </w:r>
      <w:r w:rsidRPr="003B6703">
        <w:rPr>
          <w:szCs w:val="28"/>
        </w:rPr>
        <w:t xml:space="preserve"> процентов в сопоставимых ценах к уровню </w:t>
      </w:r>
      <w:r w:rsidRPr="003B6703">
        <w:rPr>
          <w:szCs w:val="28"/>
        </w:rPr>
        <w:br/>
        <w:t>201</w:t>
      </w:r>
      <w:r w:rsidR="00875DC8" w:rsidRPr="003B6703">
        <w:rPr>
          <w:szCs w:val="28"/>
        </w:rPr>
        <w:t xml:space="preserve">4 </w:t>
      </w:r>
      <w:r w:rsidRPr="003B6703">
        <w:rPr>
          <w:szCs w:val="28"/>
        </w:rPr>
        <w:t xml:space="preserve">года. </w:t>
      </w:r>
    </w:p>
    <w:p w:rsidR="00907155" w:rsidRPr="003B6703" w:rsidRDefault="00907155" w:rsidP="00907155">
      <w:pPr>
        <w:pStyle w:val="213"/>
        <w:ind w:firstLine="525"/>
        <w:rPr>
          <w:szCs w:val="28"/>
        </w:rPr>
      </w:pPr>
      <w:r w:rsidRPr="003B6703">
        <w:rPr>
          <w:szCs w:val="28"/>
        </w:rPr>
        <w:t>В 201</w:t>
      </w:r>
      <w:r w:rsidR="007D3D8B" w:rsidRPr="003B6703">
        <w:rPr>
          <w:szCs w:val="28"/>
        </w:rPr>
        <w:t>6</w:t>
      </w:r>
      <w:r w:rsidRPr="003B6703">
        <w:rPr>
          <w:szCs w:val="28"/>
        </w:rPr>
        <w:t xml:space="preserve"> году </w:t>
      </w:r>
      <w:r w:rsidR="000041BD" w:rsidRPr="003B6703">
        <w:rPr>
          <w:szCs w:val="28"/>
        </w:rPr>
        <w:t xml:space="preserve"> в первом варианте </w:t>
      </w:r>
      <w:r w:rsidRPr="003B6703">
        <w:rPr>
          <w:szCs w:val="28"/>
        </w:rPr>
        <w:t xml:space="preserve">ожидается, что объем оборота розничной торговли </w:t>
      </w:r>
      <w:r w:rsidR="000041BD" w:rsidRPr="003B6703">
        <w:rPr>
          <w:szCs w:val="28"/>
        </w:rPr>
        <w:t xml:space="preserve">в сумме </w:t>
      </w:r>
      <w:r w:rsidR="007D3D8B" w:rsidRPr="003B6703">
        <w:rPr>
          <w:szCs w:val="28"/>
        </w:rPr>
        <w:t>1704,05</w:t>
      </w:r>
      <w:r w:rsidR="009A11E1" w:rsidRPr="003B6703">
        <w:rPr>
          <w:rFonts w:eastAsia="Tahoma" w:cs="Tahoma"/>
          <w:szCs w:val="28"/>
        </w:rPr>
        <w:t>млн</w:t>
      </w:r>
      <w:r w:rsidRPr="003B6703">
        <w:rPr>
          <w:szCs w:val="28"/>
        </w:rPr>
        <w:t xml:space="preserve">. рублей или </w:t>
      </w:r>
      <w:r w:rsidR="0023793F" w:rsidRPr="003B6703">
        <w:rPr>
          <w:szCs w:val="28"/>
        </w:rPr>
        <w:t>101,0</w:t>
      </w:r>
      <w:r w:rsidRPr="003B6703">
        <w:rPr>
          <w:szCs w:val="28"/>
        </w:rPr>
        <w:t xml:space="preserve"> процентов в сопоставимых ценах </w:t>
      </w:r>
      <w:r w:rsidR="000041BD" w:rsidRPr="003B6703">
        <w:rPr>
          <w:szCs w:val="28"/>
        </w:rPr>
        <w:t>к уров</w:t>
      </w:r>
      <w:r w:rsidRPr="003B6703">
        <w:rPr>
          <w:szCs w:val="28"/>
        </w:rPr>
        <w:t>н</w:t>
      </w:r>
      <w:r w:rsidR="000041BD" w:rsidRPr="003B6703">
        <w:rPr>
          <w:szCs w:val="28"/>
        </w:rPr>
        <w:t>ю</w:t>
      </w:r>
      <w:r w:rsidRPr="003B6703">
        <w:rPr>
          <w:szCs w:val="28"/>
        </w:rPr>
        <w:t xml:space="preserve"> 201</w:t>
      </w:r>
      <w:r w:rsidR="003C78CA" w:rsidRPr="003B6703">
        <w:rPr>
          <w:szCs w:val="28"/>
        </w:rPr>
        <w:t>3</w:t>
      </w:r>
      <w:r w:rsidRPr="003B6703">
        <w:rPr>
          <w:szCs w:val="28"/>
        </w:rPr>
        <w:t xml:space="preserve"> года</w:t>
      </w:r>
      <w:r w:rsidR="000041BD" w:rsidRPr="003B6703">
        <w:rPr>
          <w:szCs w:val="28"/>
        </w:rPr>
        <w:t xml:space="preserve">, во втором варианте – </w:t>
      </w:r>
      <w:r w:rsidR="0023793F" w:rsidRPr="003B6703">
        <w:rPr>
          <w:szCs w:val="28"/>
        </w:rPr>
        <w:t xml:space="preserve">1709,60 </w:t>
      </w:r>
      <w:r w:rsidR="000041BD" w:rsidRPr="003B6703">
        <w:rPr>
          <w:szCs w:val="28"/>
        </w:rPr>
        <w:t>млн.рублей</w:t>
      </w:r>
      <w:r w:rsidR="00D9093F" w:rsidRPr="003B6703">
        <w:rPr>
          <w:szCs w:val="28"/>
        </w:rPr>
        <w:t xml:space="preserve"> или </w:t>
      </w:r>
      <w:r w:rsidR="0023793F" w:rsidRPr="003B6703">
        <w:rPr>
          <w:szCs w:val="28"/>
        </w:rPr>
        <w:t>102,0</w:t>
      </w:r>
      <w:r w:rsidR="00D9093F" w:rsidRPr="003B6703">
        <w:rPr>
          <w:szCs w:val="28"/>
        </w:rPr>
        <w:t xml:space="preserve"> процентов в сопоставимых ценах к уровню 2013 года</w:t>
      </w:r>
      <w:r w:rsidRPr="003B6703">
        <w:rPr>
          <w:szCs w:val="28"/>
        </w:rPr>
        <w:t>.</w:t>
      </w:r>
    </w:p>
    <w:p w:rsidR="00D9093F" w:rsidRPr="003B6703" w:rsidRDefault="00D9093F" w:rsidP="00D9093F">
      <w:pPr>
        <w:pStyle w:val="213"/>
        <w:ind w:firstLine="525"/>
        <w:rPr>
          <w:szCs w:val="28"/>
        </w:rPr>
      </w:pPr>
      <w:r w:rsidRPr="003B6703">
        <w:rPr>
          <w:szCs w:val="28"/>
        </w:rPr>
        <w:t>В 201</w:t>
      </w:r>
      <w:r w:rsidR="00875DC8" w:rsidRPr="003B6703">
        <w:rPr>
          <w:szCs w:val="28"/>
        </w:rPr>
        <w:t>7</w:t>
      </w:r>
      <w:r w:rsidRPr="003B6703">
        <w:rPr>
          <w:szCs w:val="28"/>
        </w:rPr>
        <w:t xml:space="preserve"> году  в первом варианте ожидается, что объем оборота розничной торговли в сумме </w:t>
      </w:r>
      <w:r w:rsidR="00875DC8" w:rsidRPr="003B6703">
        <w:rPr>
          <w:szCs w:val="28"/>
        </w:rPr>
        <w:t>1845,9</w:t>
      </w:r>
      <w:r w:rsidR="00875DC8" w:rsidRPr="003B6703">
        <w:rPr>
          <w:rFonts w:eastAsia="Tahoma" w:cs="Tahoma"/>
          <w:szCs w:val="28"/>
        </w:rPr>
        <w:t xml:space="preserve">0 </w:t>
      </w:r>
      <w:r w:rsidRPr="003B6703">
        <w:rPr>
          <w:rFonts w:eastAsia="Tahoma" w:cs="Tahoma"/>
          <w:szCs w:val="28"/>
        </w:rPr>
        <w:t>млн</w:t>
      </w:r>
      <w:r w:rsidRPr="003B6703">
        <w:rPr>
          <w:szCs w:val="28"/>
        </w:rPr>
        <w:t xml:space="preserve">. рублей или </w:t>
      </w:r>
      <w:r w:rsidR="00875DC8" w:rsidRPr="003B6703">
        <w:rPr>
          <w:szCs w:val="28"/>
        </w:rPr>
        <w:t>102,0</w:t>
      </w:r>
      <w:r w:rsidRPr="003B6703">
        <w:rPr>
          <w:szCs w:val="28"/>
        </w:rPr>
        <w:t xml:space="preserve"> процентов в сопоставимых ценах к уровню 201</w:t>
      </w:r>
      <w:r w:rsidR="00875DC8" w:rsidRPr="003B6703">
        <w:rPr>
          <w:szCs w:val="28"/>
        </w:rPr>
        <w:t>4</w:t>
      </w:r>
      <w:r w:rsidRPr="003B6703">
        <w:rPr>
          <w:szCs w:val="28"/>
        </w:rPr>
        <w:t xml:space="preserve"> года, во втором варианте – </w:t>
      </w:r>
      <w:r w:rsidR="00875DC8" w:rsidRPr="003B6703">
        <w:rPr>
          <w:szCs w:val="28"/>
        </w:rPr>
        <w:t>1861,30</w:t>
      </w:r>
      <w:r w:rsidRPr="003B6703">
        <w:rPr>
          <w:szCs w:val="28"/>
        </w:rPr>
        <w:t xml:space="preserve"> млн.рублей или </w:t>
      </w:r>
      <w:r w:rsidR="00875DC8" w:rsidRPr="003B6703">
        <w:rPr>
          <w:szCs w:val="28"/>
        </w:rPr>
        <w:t>103,</w:t>
      </w:r>
      <w:r w:rsidR="00160C61" w:rsidRPr="003B6703">
        <w:rPr>
          <w:szCs w:val="28"/>
        </w:rPr>
        <w:t>0</w:t>
      </w:r>
      <w:r w:rsidR="00875DC8" w:rsidRPr="003B6703">
        <w:rPr>
          <w:szCs w:val="28"/>
        </w:rPr>
        <w:t>0</w:t>
      </w:r>
      <w:r w:rsidRPr="003B6703">
        <w:rPr>
          <w:szCs w:val="28"/>
        </w:rPr>
        <w:t xml:space="preserve"> процентов в сопоставимых ценах к уровню 201</w:t>
      </w:r>
      <w:r w:rsidR="00875DC8" w:rsidRPr="003B6703">
        <w:rPr>
          <w:szCs w:val="28"/>
        </w:rPr>
        <w:t>6</w:t>
      </w:r>
      <w:r w:rsidRPr="003B6703">
        <w:rPr>
          <w:szCs w:val="28"/>
        </w:rPr>
        <w:t xml:space="preserve"> года.</w:t>
      </w:r>
    </w:p>
    <w:p w:rsidR="00D9093F" w:rsidRPr="003B6703" w:rsidRDefault="00D9093F" w:rsidP="00D9093F">
      <w:pPr>
        <w:pStyle w:val="213"/>
        <w:ind w:firstLine="525"/>
        <w:rPr>
          <w:szCs w:val="28"/>
        </w:rPr>
      </w:pPr>
      <w:r w:rsidRPr="003B6703">
        <w:rPr>
          <w:szCs w:val="28"/>
        </w:rPr>
        <w:t>В 201</w:t>
      </w:r>
      <w:r w:rsidR="00875DC8" w:rsidRPr="003B6703">
        <w:rPr>
          <w:szCs w:val="28"/>
        </w:rPr>
        <w:t>8</w:t>
      </w:r>
      <w:r w:rsidRPr="003B6703">
        <w:rPr>
          <w:szCs w:val="28"/>
        </w:rPr>
        <w:t xml:space="preserve"> году  в первом варианте ожидается, что объем оборота розничной торговли в сумме </w:t>
      </w:r>
      <w:r w:rsidR="00875DC8" w:rsidRPr="003B6703">
        <w:rPr>
          <w:szCs w:val="28"/>
        </w:rPr>
        <w:t>1996,33</w:t>
      </w:r>
      <w:r w:rsidRPr="003B6703">
        <w:rPr>
          <w:rFonts w:eastAsia="Tahoma" w:cs="Tahoma"/>
          <w:szCs w:val="28"/>
        </w:rPr>
        <w:t xml:space="preserve"> млн</w:t>
      </w:r>
      <w:r w:rsidRPr="003B6703">
        <w:rPr>
          <w:szCs w:val="28"/>
        </w:rPr>
        <w:t xml:space="preserve">. рублей или </w:t>
      </w:r>
      <w:r w:rsidR="00875DC8" w:rsidRPr="003B6703">
        <w:rPr>
          <w:szCs w:val="28"/>
        </w:rPr>
        <w:t>103,0</w:t>
      </w:r>
      <w:r w:rsidRPr="003B6703">
        <w:rPr>
          <w:szCs w:val="28"/>
        </w:rPr>
        <w:t xml:space="preserve"> процентов в сопоставимых ценах к уровню 201</w:t>
      </w:r>
      <w:r w:rsidR="00875DC8" w:rsidRPr="003B6703">
        <w:rPr>
          <w:szCs w:val="28"/>
        </w:rPr>
        <w:t>7</w:t>
      </w:r>
      <w:r w:rsidRPr="003B6703">
        <w:rPr>
          <w:szCs w:val="28"/>
        </w:rPr>
        <w:t xml:space="preserve"> года, во втором варианте – </w:t>
      </w:r>
      <w:r w:rsidR="00875DC8" w:rsidRPr="003B6703">
        <w:rPr>
          <w:szCs w:val="28"/>
        </w:rPr>
        <w:t>2016,90</w:t>
      </w:r>
      <w:r w:rsidR="00160C61" w:rsidRPr="003B6703">
        <w:rPr>
          <w:szCs w:val="28"/>
        </w:rPr>
        <w:t xml:space="preserve"> млн.рублей или 103</w:t>
      </w:r>
      <w:r w:rsidRPr="003B6703">
        <w:rPr>
          <w:szCs w:val="28"/>
        </w:rPr>
        <w:t>,</w:t>
      </w:r>
      <w:r w:rsidR="00160C61" w:rsidRPr="003B6703">
        <w:rPr>
          <w:szCs w:val="28"/>
        </w:rPr>
        <w:t>5</w:t>
      </w:r>
      <w:r w:rsidRPr="003B6703">
        <w:rPr>
          <w:szCs w:val="28"/>
        </w:rPr>
        <w:t xml:space="preserve"> процентов в сопоставимых ценах к уровню 201</w:t>
      </w:r>
      <w:r w:rsidR="00160C61" w:rsidRPr="003B6703">
        <w:rPr>
          <w:szCs w:val="28"/>
        </w:rPr>
        <w:t>7</w:t>
      </w:r>
      <w:r w:rsidRPr="003B6703">
        <w:rPr>
          <w:szCs w:val="28"/>
        </w:rPr>
        <w:t xml:space="preserve"> года.</w:t>
      </w:r>
    </w:p>
    <w:p w:rsidR="00907155" w:rsidRPr="003B6703" w:rsidRDefault="009E4BBB" w:rsidP="00907155">
      <w:pPr>
        <w:ind w:firstLine="525"/>
        <w:jc w:val="both"/>
        <w:rPr>
          <w:sz w:val="28"/>
          <w:szCs w:val="28"/>
        </w:rPr>
      </w:pPr>
      <w:r w:rsidRPr="003B6703">
        <w:rPr>
          <w:sz w:val="28"/>
          <w:szCs w:val="28"/>
        </w:rPr>
        <w:t>Р</w:t>
      </w:r>
      <w:r w:rsidR="00907155" w:rsidRPr="003B6703">
        <w:rPr>
          <w:sz w:val="28"/>
          <w:szCs w:val="28"/>
        </w:rPr>
        <w:t>ост денежных доходов населения, развитие конкуренции,  поступление в торговую сеть отечественных и импортных товаров в объемах, обеспечивающих платежеспособный спрос населения, совершенствование рыночной инфраструктуры будут способствовать дальнейшему увеличению потребительского спроса населения и ускорению развития розничного товарооборота и платных услуг населению.</w:t>
      </w:r>
    </w:p>
    <w:p w:rsidR="00907155" w:rsidRPr="003B6703" w:rsidRDefault="00907155" w:rsidP="00907155">
      <w:pPr>
        <w:pStyle w:val="213"/>
        <w:ind w:firstLine="525"/>
        <w:rPr>
          <w:szCs w:val="28"/>
        </w:rPr>
      </w:pPr>
      <w:r w:rsidRPr="003B6703">
        <w:rPr>
          <w:bCs/>
          <w:szCs w:val="28"/>
        </w:rPr>
        <w:t>Оборот общественного питания</w:t>
      </w:r>
      <w:r w:rsidRPr="003B6703">
        <w:rPr>
          <w:b/>
          <w:bCs/>
          <w:szCs w:val="28"/>
        </w:rPr>
        <w:t xml:space="preserve"> </w:t>
      </w:r>
      <w:r w:rsidRPr="003B6703">
        <w:rPr>
          <w:szCs w:val="28"/>
        </w:rPr>
        <w:t>в 201</w:t>
      </w:r>
      <w:r w:rsidR="008A28E2" w:rsidRPr="003B6703">
        <w:rPr>
          <w:szCs w:val="28"/>
        </w:rPr>
        <w:t>4</w:t>
      </w:r>
      <w:r w:rsidRPr="003B6703">
        <w:rPr>
          <w:szCs w:val="28"/>
        </w:rPr>
        <w:t xml:space="preserve"> году составил </w:t>
      </w:r>
      <w:r w:rsidR="008A28E2" w:rsidRPr="003B6703">
        <w:rPr>
          <w:szCs w:val="28"/>
        </w:rPr>
        <w:t>34,24</w:t>
      </w:r>
      <w:r w:rsidRPr="003B6703">
        <w:rPr>
          <w:szCs w:val="28"/>
        </w:rPr>
        <w:t xml:space="preserve"> </w:t>
      </w:r>
      <w:r w:rsidR="009A11E1" w:rsidRPr="003B6703">
        <w:rPr>
          <w:szCs w:val="28"/>
        </w:rPr>
        <w:t>млн</w:t>
      </w:r>
      <w:r w:rsidR="009E4BBB" w:rsidRPr="003B6703">
        <w:rPr>
          <w:szCs w:val="28"/>
        </w:rPr>
        <w:t xml:space="preserve">. рублей  или </w:t>
      </w:r>
      <w:r w:rsidR="008A28E2" w:rsidRPr="003B6703">
        <w:rPr>
          <w:szCs w:val="28"/>
        </w:rPr>
        <w:t>107,8</w:t>
      </w:r>
      <w:r w:rsidRPr="003B6703">
        <w:rPr>
          <w:szCs w:val="28"/>
        </w:rPr>
        <w:t xml:space="preserve"> процент</w:t>
      </w:r>
      <w:r w:rsidR="009A11E1" w:rsidRPr="003B6703">
        <w:rPr>
          <w:szCs w:val="28"/>
        </w:rPr>
        <w:t>ов</w:t>
      </w:r>
      <w:r w:rsidRPr="003B6703">
        <w:rPr>
          <w:szCs w:val="28"/>
        </w:rPr>
        <w:t xml:space="preserve"> </w:t>
      </w:r>
      <w:r w:rsidR="009E4BBB" w:rsidRPr="003B6703">
        <w:rPr>
          <w:szCs w:val="28"/>
        </w:rPr>
        <w:t>в сопоставимых</w:t>
      </w:r>
      <w:r w:rsidR="00F41C75" w:rsidRPr="003B6703">
        <w:rPr>
          <w:szCs w:val="28"/>
        </w:rPr>
        <w:t xml:space="preserve"> ценах</w:t>
      </w:r>
      <w:r w:rsidR="009E4BBB" w:rsidRPr="003B6703">
        <w:rPr>
          <w:szCs w:val="28"/>
        </w:rPr>
        <w:t xml:space="preserve"> </w:t>
      </w:r>
      <w:r w:rsidRPr="003B6703">
        <w:rPr>
          <w:szCs w:val="28"/>
        </w:rPr>
        <w:t>к уровню 201</w:t>
      </w:r>
      <w:r w:rsidR="008A28E2" w:rsidRPr="003B6703">
        <w:rPr>
          <w:szCs w:val="28"/>
        </w:rPr>
        <w:t>3</w:t>
      </w:r>
      <w:r w:rsidRPr="003B6703">
        <w:rPr>
          <w:szCs w:val="28"/>
        </w:rPr>
        <w:t xml:space="preserve"> года. </w:t>
      </w:r>
    </w:p>
    <w:p w:rsidR="00907155" w:rsidRPr="003B6703" w:rsidRDefault="00907155" w:rsidP="00CE5106">
      <w:pPr>
        <w:shd w:val="clear" w:color="auto" w:fill="FFFFFF"/>
        <w:ind w:firstLine="567"/>
        <w:jc w:val="both"/>
        <w:rPr>
          <w:sz w:val="28"/>
          <w:szCs w:val="28"/>
        </w:rPr>
      </w:pPr>
      <w:r w:rsidRPr="003B6703">
        <w:rPr>
          <w:sz w:val="28"/>
          <w:szCs w:val="28"/>
        </w:rPr>
        <w:t>В 201</w:t>
      </w:r>
      <w:r w:rsidR="008A28E2" w:rsidRPr="003B6703">
        <w:rPr>
          <w:sz w:val="28"/>
          <w:szCs w:val="28"/>
        </w:rPr>
        <w:t>4</w:t>
      </w:r>
      <w:r w:rsidRPr="003B6703">
        <w:rPr>
          <w:sz w:val="28"/>
          <w:szCs w:val="28"/>
        </w:rPr>
        <w:t xml:space="preserve"> году количество предприятий общедоступной сети на территории Ленинского муниципального района </w:t>
      </w:r>
      <w:r w:rsidR="008A28E2" w:rsidRPr="003B6703">
        <w:rPr>
          <w:sz w:val="28"/>
          <w:szCs w:val="28"/>
        </w:rPr>
        <w:t>насчитывается 31 объект  общественного питания (в том числе</w:t>
      </w:r>
      <w:r w:rsidR="00F41C75" w:rsidRPr="003B6703">
        <w:rPr>
          <w:sz w:val="28"/>
          <w:szCs w:val="28"/>
        </w:rPr>
        <w:t xml:space="preserve">: </w:t>
      </w:r>
      <w:r w:rsidR="008A28E2" w:rsidRPr="003B6703">
        <w:rPr>
          <w:sz w:val="28"/>
          <w:szCs w:val="28"/>
        </w:rPr>
        <w:t xml:space="preserve"> закусочные частной формы 19</w:t>
      </w:r>
      <w:r w:rsidR="00F41C75" w:rsidRPr="003B6703">
        <w:rPr>
          <w:sz w:val="28"/>
          <w:szCs w:val="28"/>
        </w:rPr>
        <w:t xml:space="preserve">, с общей площадью зала обслуживания посетителей </w:t>
      </w:r>
      <w:r w:rsidR="00CE5106" w:rsidRPr="003B6703">
        <w:rPr>
          <w:sz w:val="28"/>
          <w:szCs w:val="28"/>
        </w:rPr>
        <w:t>1516</w:t>
      </w:r>
      <w:r w:rsidR="00F41C75" w:rsidRPr="003B6703">
        <w:rPr>
          <w:sz w:val="28"/>
          <w:szCs w:val="28"/>
        </w:rPr>
        <w:t xml:space="preserve"> м² </w:t>
      </w:r>
      <w:r w:rsidR="008A28E2" w:rsidRPr="003B6703">
        <w:rPr>
          <w:sz w:val="28"/>
          <w:szCs w:val="28"/>
        </w:rPr>
        <w:t xml:space="preserve"> (1 </w:t>
      </w:r>
      <w:r w:rsidR="00F41C75" w:rsidRPr="003B6703">
        <w:rPr>
          <w:sz w:val="28"/>
          <w:szCs w:val="28"/>
        </w:rPr>
        <w:t>- бар, 5 - кафе, 4 – закусочных)</w:t>
      </w:r>
      <w:r w:rsidR="00CE5106" w:rsidRPr="003B6703">
        <w:rPr>
          <w:sz w:val="28"/>
          <w:szCs w:val="28"/>
        </w:rPr>
        <w:t xml:space="preserve"> и</w:t>
      </w:r>
      <w:r w:rsidR="00F41C75" w:rsidRPr="003B6703">
        <w:rPr>
          <w:sz w:val="28"/>
          <w:szCs w:val="28"/>
        </w:rPr>
        <w:t xml:space="preserve"> </w:t>
      </w:r>
      <w:r w:rsidR="008A28E2" w:rsidRPr="003B6703">
        <w:rPr>
          <w:sz w:val="28"/>
          <w:szCs w:val="28"/>
        </w:rPr>
        <w:t>столовые бюджетных учреждений – 13 единиц.</w:t>
      </w:r>
      <w:r w:rsidR="00CE5106" w:rsidRPr="003B6703">
        <w:rPr>
          <w:sz w:val="28"/>
          <w:szCs w:val="28"/>
        </w:rPr>
        <w:t xml:space="preserve">, </w:t>
      </w:r>
      <w:r w:rsidR="00F24FDD" w:rsidRPr="003B6703">
        <w:rPr>
          <w:sz w:val="28"/>
          <w:szCs w:val="28"/>
        </w:rPr>
        <w:t>что выше уровня 201</w:t>
      </w:r>
      <w:r w:rsidR="00CE5106" w:rsidRPr="003B6703">
        <w:rPr>
          <w:sz w:val="28"/>
          <w:szCs w:val="28"/>
        </w:rPr>
        <w:t>3</w:t>
      </w:r>
      <w:r w:rsidR="00F24FDD" w:rsidRPr="003B6703">
        <w:rPr>
          <w:sz w:val="28"/>
          <w:szCs w:val="28"/>
        </w:rPr>
        <w:t xml:space="preserve"> года на </w:t>
      </w:r>
      <w:r w:rsidR="00CE5106" w:rsidRPr="003B6703">
        <w:rPr>
          <w:sz w:val="28"/>
          <w:szCs w:val="28"/>
        </w:rPr>
        <w:t>1</w:t>
      </w:r>
      <w:r w:rsidR="00F24FDD" w:rsidRPr="003B6703">
        <w:rPr>
          <w:sz w:val="28"/>
          <w:szCs w:val="28"/>
        </w:rPr>
        <w:t xml:space="preserve"> единиц</w:t>
      </w:r>
      <w:r w:rsidR="00CE5106" w:rsidRPr="003B6703">
        <w:rPr>
          <w:sz w:val="28"/>
          <w:szCs w:val="28"/>
        </w:rPr>
        <w:t>у</w:t>
      </w:r>
      <w:r w:rsidR="00F24FDD" w:rsidRPr="003B6703">
        <w:rPr>
          <w:sz w:val="28"/>
          <w:szCs w:val="28"/>
        </w:rPr>
        <w:t>.</w:t>
      </w:r>
      <w:r w:rsidRPr="003B6703">
        <w:rPr>
          <w:sz w:val="28"/>
          <w:szCs w:val="28"/>
        </w:rPr>
        <w:t xml:space="preserve"> В отрасли занято </w:t>
      </w:r>
      <w:r w:rsidR="00F24FDD" w:rsidRPr="003B6703">
        <w:rPr>
          <w:sz w:val="28"/>
          <w:szCs w:val="28"/>
        </w:rPr>
        <w:t>7</w:t>
      </w:r>
      <w:r w:rsidR="00CE5106" w:rsidRPr="003B6703">
        <w:rPr>
          <w:sz w:val="28"/>
          <w:szCs w:val="28"/>
        </w:rPr>
        <w:t>6</w:t>
      </w:r>
      <w:r w:rsidRPr="003B6703">
        <w:rPr>
          <w:sz w:val="28"/>
          <w:szCs w:val="28"/>
        </w:rPr>
        <w:t xml:space="preserve"> специалист</w:t>
      </w:r>
      <w:r w:rsidR="009E4BBB" w:rsidRPr="003B6703">
        <w:rPr>
          <w:sz w:val="28"/>
          <w:szCs w:val="28"/>
        </w:rPr>
        <w:t>ов</w:t>
      </w:r>
      <w:r w:rsidR="00F24FDD" w:rsidRPr="003B6703">
        <w:rPr>
          <w:sz w:val="28"/>
          <w:szCs w:val="28"/>
        </w:rPr>
        <w:t>, что превышает 201</w:t>
      </w:r>
      <w:r w:rsidR="00CE5106" w:rsidRPr="003B6703">
        <w:rPr>
          <w:sz w:val="28"/>
          <w:szCs w:val="28"/>
        </w:rPr>
        <w:t xml:space="preserve">3 </w:t>
      </w:r>
      <w:r w:rsidR="00F24FDD" w:rsidRPr="003B6703">
        <w:rPr>
          <w:sz w:val="28"/>
          <w:szCs w:val="28"/>
        </w:rPr>
        <w:t xml:space="preserve">год на </w:t>
      </w:r>
      <w:r w:rsidR="00CE5106" w:rsidRPr="003B6703">
        <w:rPr>
          <w:sz w:val="28"/>
          <w:szCs w:val="28"/>
        </w:rPr>
        <w:t>5,6</w:t>
      </w:r>
      <w:r w:rsidR="00F24FDD" w:rsidRPr="003B6703">
        <w:rPr>
          <w:sz w:val="28"/>
          <w:szCs w:val="28"/>
        </w:rPr>
        <w:t xml:space="preserve"> процентов.</w:t>
      </w:r>
      <w:r w:rsidR="002F454E" w:rsidRPr="003B6703">
        <w:rPr>
          <w:sz w:val="28"/>
          <w:szCs w:val="28"/>
        </w:rPr>
        <w:t xml:space="preserve"> В 2015 году открылось еще 1 объект общественного питания.</w:t>
      </w:r>
    </w:p>
    <w:p w:rsidR="00907155" w:rsidRPr="003B6703" w:rsidRDefault="00907155" w:rsidP="00907155">
      <w:pPr>
        <w:ind w:firstLine="525"/>
        <w:jc w:val="both"/>
        <w:rPr>
          <w:sz w:val="28"/>
          <w:szCs w:val="28"/>
        </w:rPr>
      </w:pPr>
      <w:r w:rsidRPr="003B6703">
        <w:rPr>
          <w:sz w:val="28"/>
          <w:szCs w:val="28"/>
        </w:rPr>
        <w:t>Структура предприятий общественного питания приходится на закусочные и кафе.</w:t>
      </w:r>
    </w:p>
    <w:p w:rsidR="00907155" w:rsidRPr="003B6703" w:rsidRDefault="00907155" w:rsidP="00907155">
      <w:pPr>
        <w:ind w:firstLine="525"/>
        <w:jc w:val="both"/>
        <w:rPr>
          <w:sz w:val="28"/>
          <w:szCs w:val="28"/>
        </w:rPr>
      </w:pPr>
      <w:r w:rsidRPr="003B6703">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3B6703" w:rsidRDefault="00907155" w:rsidP="00871A25">
      <w:pPr>
        <w:ind w:firstLine="709"/>
        <w:jc w:val="both"/>
        <w:rPr>
          <w:sz w:val="28"/>
          <w:szCs w:val="28"/>
        </w:rPr>
      </w:pPr>
      <w:r w:rsidRPr="003B6703">
        <w:rPr>
          <w:sz w:val="28"/>
          <w:szCs w:val="28"/>
        </w:rPr>
        <w:t>Перспективным направлением развития обществен</w:t>
      </w:r>
      <w:r w:rsidR="00F24FDD" w:rsidRPr="003B6703">
        <w:rPr>
          <w:sz w:val="28"/>
          <w:szCs w:val="28"/>
        </w:rPr>
        <w:t xml:space="preserve">ного питания в </w:t>
      </w:r>
      <w:r w:rsidRPr="003B6703">
        <w:rPr>
          <w:sz w:val="28"/>
          <w:szCs w:val="28"/>
        </w:rPr>
        <w:t>Ленинском муниципальном районе является общедоступная сеть предприятий</w:t>
      </w:r>
      <w:r w:rsidR="00F24FDD" w:rsidRPr="003B6703">
        <w:rPr>
          <w:sz w:val="28"/>
          <w:szCs w:val="28"/>
        </w:rPr>
        <w:t xml:space="preserve"> </w:t>
      </w:r>
      <w:r w:rsidRPr="003B6703">
        <w:rPr>
          <w:sz w:val="28"/>
          <w:szCs w:val="28"/>
        </w:rPr>
        <w:t xml:space="preserve">общественного питания, ориентированная на различные группы потребителей, включая сеть быстрого питания. </w:t>
      </w:r>
      <w:r w:rsidR="00F24FDD" w:rsidRPr="003B6703">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3B6703" w:rsidRDefault="00F24FDD" w:rsidP="00871A25">
      <w:pPr>
        <w:ind w:firstLine="709"/>
        <w:jc w:val="both"/>
        <w:rPr>
          <w:sz w:val="28"/>
          <w:szCs w:val="28"/>
        </w:rPr>
      </w:pPr>
      <w:r w:rsidRPr="003B6703">
        <w:rPr>
          <w:sz w:val="28"/>
          <w:szCs w:val="28"/>
        </w:rPr>
        <w:t xml:space="preserve">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 </w:t>
      </w:r>
    </w:p>
    <w:p w:rsidR="00907155" w:rsidRPr="003B6703" w:rsidRDefault="00907155" w:rsidP="00871A25">
      <w:pPr>
        <w:ind w:firstLine="709"/>
        <w:jc w:val="both"/>
        <w:rPr>
          <w:sz w:val="28"/>
          <w:szCs w:val="28"/>
        </w:rPr>
      </w:pPr>
      <w:r w:rsidRPr="003B6703">
        <w:rPr>
          <w:sz w:val="28"/>
          <w:szCs w:val="28"/>
        </w:rPr>
        <w:t>В 201</w:t>
      </w:r>
      <w:r w:rsidR="003B6259" w:rsidRPr="003B6703">
        <w:rPr>
          <w:sz w:val="28"/>
          <w:szCs w:val="28"/>
        </w:rPr>
        <w:t>5</w:t>
      </w:r>
      <w:r w:rsidRPr="003B6703">
        <w:rPr>
          <w:sz w:val="28"/>
          <w:szCs w:val="28"/>
        </w:rPr>
        <w:t xml:space="preserve"> году оборот общественного питания прогнозируется в объеме </w:t>
      </w:r>
      <w:r w:rsidRPr="003B6703">
        <w:rPr>
          <w:sz w:val="28"/>
          <w:szCs w:val="28"/>
        </w:rPr>
        <w:br/>
      </w:r>
      <w:r w:rsidR="003B6259" w:rsidRPr="003B6703">
        <w:rPr>
          <w:rFonts w:eastAsia="Tahoma" w:cs="Tahoma"/>
          <w:sz w:val="28"/>
          <w:szCs w:val="28"/>
        </w:rPr>
        <w:t>43,08</w:t>
      </w:r>
      <w:r w:rsidR="009A11E1" w:rsidRPr="003B6703">
        <w:rPr>
          <w:rFonts w:eastAsia="Tahoma" w:cs="Tahoma"/>
          <w:sz w:val="28"/>
          <w:szCs w:val="28"/>
        </w:rPr>
        <w:t xml:space="preserve"> млн</w:t>
      </w:r>
      <w:r w:rsidRPr="003B6703">
        <w:rPr>
          <w:sz w:val="28"/>
          <w:szCs w:val="28"/>
        </w:rPr>
        <w:t xml:space="preserve">. рублей или </w:t>
      </w:r>
      <w:r w:rsidR="003B6259" w:rsidRPr="003B6703">
        <w:rPr>
          <w:sz w:val="28"/>
          <w:szCs w:val="28"/>
        </w:rPr>
        <w:t>109,7</w:t>
      </w:r>
      <w:r w:rsidRPr="003B6703">
        <w:rPr>
          <w:sz w:val="28"/>
          <w:szCs w:val="28"/>
        </w:rPr>
        <w:t xml:space="preserve"> процент</w:t>
      </w:r>
      <w:r w:rsidR="009A11E1" w:rsidRPr="003B6703">
        <w:rPr>
          <w:sz w:val="28"/>
          <w:szCs w:val="28"/>
        </w:rPr>
        <w:t>ов</w:t>
      </w:r>
      <w:r w:rsidRPr="003B6703">
        <w:rPr>
          <w:sz w:val="28"/>
          <w:szCs w:val="28"/>
        </w:rPr>
        <w:t xml:space="preserve"> в сопоставимых ценах к уровню 201</w:t>
      </w:r>
      <w:r w:rsidR="00F24FDD" w:rsidRPr="003B6703">
        <w:rPr>
          <w:sz w:val="28"/>
          <w:szCs w:val="28"/>
        </w:rPr>
        <w:t>3</w:t>
      </w:r>
      <w:r w:rsidRPr="003B6703">
        <w:rPr>
          <w:sz w:val="28"/>
          <w:szCs w:val="28"/>
        </w:rPr>
        <w:t xml:space="preserve"> года. </w:t>
      </w:r>
    </w:p>
    <w:p w:rsidR="00EA4AA3" w:rsidRPr="003B6703" w:rsidRDefault="00907155" w:rsidP="00907155">
      <w:pPr>
        <w:ind w:firstLine="525"/>
        <w:jc w:val="both"/>
        <w:rPr>
          <w:sz w:val="28"/>
          <w:szCs w:val="28"/>
        </w:rPr>
      </w:pPr>
      <w:r w:rsidRPr="003B6703">
        <w:rPr>
          <w:sz w:val="28"/>
          <w:szCs w:val="28"/>
        </w:rPr>
        <w:t>В 201</w:t>
      </w:r>
      <w:r w:rsidR="00EA4AA3" w:rsidRPr="003B6703">
        <w:rPr>
          <w:sz w:val="28"/>
          <w:szCs w:val="28"/>
        </w:rPr>
        <w:t>6</w:t>
      </w:r>
      <w:r w:rsidRPr="003B6703">
        <w:rPr>
          <w:sz w:val="28"/>
          <w:szCs w:val="28"/>
        </w:rPr>
        <w:t xml:space="preserve"> году ожидается, что объём оборота общественного питания</w:t>
      </w:r>
      <w:r w:rsidR="009A11E1" w:rsidRPr="003B6703">
        <w:rPr>
          <w:sz w:val="28"/>
          <w:szCs w:val="28"/>
        </w:rPr>
        <w:t>,</w:t>
      </w:r>
      <w:r w:rsidRPr="003B6703">
        <w:rPr>
          <w:sz w:val="28"/>
          <w:szCs w:val="28"/>
        </w:rPr>
        <w:t xml:space="preserve"> составит </w:t>
      </w:r>
      <w:r w:rsidR="00F24FDD" w:rsidRPr="003B6703">
        <w:rPr>
          <w:sz w:val="28"/>
          <w:szCs w:val="28"/>
        </w:rPr>
        <w:t xml:space="preserve">в первом </w:t>
      </w:r>
      <w:r w:rsidR="003B6259" w:rsidRPr="003B6703">
        <w:rPr>
          <w:sz w:val="28"/>
          <w:szCs w:val="28"/>
        </w:rPr>
        <w:t xml:space="preserve"> варианте 50,01 млн.</w:t>
      </w:r>
      <w:r w:rsidR="00EA4AA3" w:rsidRPr="003B6703">
        <w:rPr>
          <w:sz w:val="28"/>
          <w:szCs w:val="28"/>
        </w:rPr>
        <w:t xml:space="preserve"> </w:t>
      </w:r>
      <w:r w:rsidR="003B6259" w:rsidRPr="003B6703">
        <w:rPr>
          <w:sz w:val="28"/>
          <w:szCs w:val="28"/>
        </w:rPr>
        <w:t xml:space="preserve">рублей </w:t>
      </w:r>
      <w:r w:rsidR="00F24FDD" w:rsidRPr="003B6703">
        <w:rPr>
          <w:sz w:val="28"/>
          <w:szCs w:val="28"/>
        </w:rPr>
        <w:t xml:space="preserve">и втором вариантах </w:t>
      </w:r>
      <w:r w:rsidR="003B6259" w:rsidRPr="003B6703">
        <w:rPr>
          <w:sz w:val="28"/>
          <w:szCs w:val="28"/>
        </w:rPr>
        <w:t xml:space="preserve"> 50,14</w:t>
      </w:r>
      <w:r w:rsidR="009A11E1" w:rsidRPr="003B6703">
        <w:rPr>
          <w:rFonts w:eastAsia="Tahoma" w:cs="Tahoma"/>
          <w:sz w:val="28"/>
          <w:szCs w:val="28"/>
        </w:rPr>
        <w:t xml:space="preserve"> млн</w:t>
      </w:r>
      <w:r w:rsidRPr="003B6703">
        <w:rPr>
          <w:sz w:val="28"/>
          <w:szCs w:val="28"/>
        </w:rPr>
        <w:t>. рублей и</w:t>
      </w:r>
      <w:r w:rsidR="000656E8" w:rsidRPr="003B6703">
        <w:rPr>
          <w:sz w:val="28"/>
          <w:szCs w:val="28"/>
        </w:rPr>
        <w:t>ли</w:t>
      </w:r>
      <w:r w:rsidRPr="003B6703">
        <w:rPr>
          <w:sz w:val="28"/>
          <w:szCs w:val="28"/>
        </w:rPr>
        <w:t xml:space="preserve"> на </w:t>
      </w:r>
      <w:r w:rsidR="003B6259" w:rsidRPr="003B6703">
        <w:rPr>
          <w:sz w:val="28"/>
          <w:szCs w:val="28"/>
        </w:rPr>
        <w:t xml:space="preserve">108,9 и 109,9 </w:t>
      </w:r>
      <w:r w:rsidRPr="003B6703">
        <w:rPr>
          <w:sz w:val="28"/>
          <w:szCs w:val="28"/>
        </w:rPr>
        <w:t xml:space="preserve"> процент</w:t>
      </w:r>
      <w:r w:rsidR="009A11E1" w:rsidRPr="003B6703">
        <w:rPr>
          <w:sz w:val="28"/>
          <w:szCs w:val="28"/>
        </w:rPr>
        <w:t>ов</w:t>
      </w:r>
      <w:r w:rsidRPr="003B6703">
        <w:rPr>
          <w:sz w:val="28"/>
          <w:szCs w:val="28"/>
        </w:rPr>
        <w:t xml:space="preserve"> в сопоставимых ценах превысит уровень</w:t>
      </w:r>
      <w:r w:rsidR="007A3684" w:rsidRPr="003B6703">
        <w:rPr>
          <w:sz w:val="28"/>
          <w:szCs w:val="28"/>
        </w:rPr>
        <w:t xml:space="preserve"> 201</w:t>
      </w:r>
      <w:r w:rsidR="00EA4AA3" w:rsidRPr="003B6703">
        <w:rPr>
          <w:sz w:val="28"/>
          <w:szCs w:val="28"/>
        </w:rPr>
        <w:t>5</w:t>
      </w:r>
      <w:r w:rsidRPr="003B6703">
        <w:rPr>
          <w:sz w:val="28"/>
          <w:szCs w:val="28"/>
        </w:rPr>
        <w:t xml:space="preserve"> года</w:t>
      </w:r>
      <w:r w:rsidR="00EA4AA3" w:rsidRPr="003B6703">
        <w:rPr>
          <w:sz w:val="28"/>
          <w:szCs w:val="28"/>
        </w:rPr>
        <w:t xml:space="preserve"> соответственно. </w:t>
      </w:r>
    </w:p>
    <w:p w:rsidR="00907155" w:rsidRPr="003B6703" w:rsidRDefault="00907155" w:rsidP="00907155">
      <w:pPr>
        <w:ind w:firstLine="525"/>
        <w:jc w:val="both"/>
        <w:rPr>
          <w:sz w:val="28"/>
          <w:szCs w:val="28"/>
        </w:rPr>
      </w:pPr>
      <w:r w:rsidRPr="003B6703">
        <w:rPr>
          <w:sz w:val="28"/>
          <w:szCs w:val="28"/>
        </w:rPr>
        <w:t>В 201</w:t>
      </w:r>
      <w:r w:rsidR="00EA4AA3" w:rsidRPr="003B6703">
        <w:rPr>
          <w:sz w:val="28"/>
          <w:szCs w:val="28"/>
        </w:rPr>
        <w:t>7</w:t>
      </w:r>
      <w:r w:rsidRPr="003B6703">
        <w:rPr>
          <w:sz w:val="28"/>
          <w:szCs w:val="28"/>
        </w:rPr>
        <w:t xml:space="preserve"> году оборот общественного питания составит </w:t>
      </w:r>
      <w:r w:rsidR="00EA4AA3" w:rsidRPr="003B6703">
        <w:rPr>
          <w:rFonts w:eastAsia="Tahoma" w:cs="Tahoma"/>
          <w:sz w:val="28"/>
          <w:szCs w:val="28"/>
        </w:rPr>
        <w:t>58,21</w:t>
      </w:r>
      <w:r w:rsidR="00E61D46" w:rsidRPr="003B6703">
        <w:rPr>
          <w:rFonts w:eastAsia="Tahoma" w:cs="Tahoma"/>
          <w:sz w:val="28"/>
          <w:szCs w:val="28"/>
        </w:rPr>
        <w:t xml:space="preserve"> </w:t>
      </w:r>
      <w:r w:rsidR="009A11E1" w:rsidRPr="003B6703">
        <w:rPr>
          <w:rFonts w:eastAsia="Tahoma" w:cs="Tahoma"/>
          <w:sz w:val="28"/>
          <w:szCs w:val="28"/>
        </w:rPr>
        <w:t xml:space="preserve"> млн</w:t>
      </w:r>
      <w:r w:rsidRPr="003B6703">
        <w:rPr>
          <w:sz w:val="28"/>
          <w:szCs w:val="28"/>
        </w:rPr>
        <w:t>. рублей</w:t>
      </w:r>
      <w:r w:rsidR="00E61D46" w:rsidRPr="003B6703">
        <w:rPr>
          <w:sz w:val="28"/>
          <w:szCs w:val="28"/>
        </w:rPr>
        <w:t xml:space="preserve"> и </w:t>
      </w:r>
      <w:r w:rsidR="00EA4AA3" w:rsidRPr="003B6703">
        <w:rPr>
          <w:sz w:val="28"/>
          <w:szCs w:val="28"/>
        </w:rPr>
        <w:t>58,46</w:t>
      </w:r>
      <w:r w:rsidR="00E61D46" w:rsidRPr="003B6703">
        <w:rPr>
          <w:sz w:val="28"/>
          <w:szCs w:val="28"/>
        </w:rPr>
        <w:t xml:space="preserve"> млн.рублей в первом и во втором вариантах соответственно</w:t>
      </w:r>
      <w:r w:rsidRPr="003B6703">
        <w:rPr>
          <w:sz w:val="28"/>
          <w:szCs w:val="28"/>
        </w:rPr>
        <w:t xml:space="preserve">, что в сопоставимых ценах </w:t>
      </w:r>
      <w:r w:rsidR="00E61D46" w:rsidRPr="003B6703">
        <w:rPr>
          <w:sz w:val="28"/>
          <w:szCs w:val="28"/>
        </w:rPr>
        <w:t xml:space="preserve">составит </w:t>
      </w:r>
      <w:r w:rsidR="00EA4AA3" w:rsidRPr="003B6703">
        <w:rPr>
          <w:sz w:val="28"/>
          <w:szCs w:val="28"/>
        </w:rPr>
        <w:t>109,60</w:t>
      </w:r>
      <w:r w:rsidR="00E61D46" w:rsidRPr="003B6703">
        <w:rPr>
          <w:sz w:val="28"/>
          <w:szCs w:val="28"/>
        </w:rPr>
        <w:t xml:space="preserve"> и </w:t>
      </w:r>
      <w:r w:rsidR="00EA4AA3" w:rsidRPr="003B6703">
        <w:rPr>
          <w:sz w:val="28"/>
          <w:szCs w:val="28"/>
        </w:rPr>
        <w:t>110,30</w:t>
      </w:r>
      <w:r w:rsidR="00E61D46" w:rsidRPr="003B6703">
        <w:rPr>
          <w:sz w:val="28"/>
          <w:szCs w:val="28"/>
        </w:rPr>
        <w:t xml:space="preserve"> процентов к</w:t>
      </w:r>
      <w:r w:rsidRPr="003B6703">
        <w:rPr>
          <w:sz w:val="28"/>
          <w:szCs w:val="28"/>
        </w:rPr>
        <w:t xml:space="preserve"> уровн</w:t>
      </w:r>
      <w:r w:rsidR="00E61D46" w:rsidRPr="003B6703">
        <w:rPr>
          <w:sz w:val="28"/>
          <w:szCs w:val="28"/>
        </w:rPr>
        <w:t>ю</w:t>
      </w:r>
      <w:r w:rsidRPr="003B6703">
        <w:rPr>
          <w:sz w:val="28"/>
          <w:szCs w:val="28"/>
        </w:rPr>
        <w:t xml:space="preserve"> 201</w:t>
      </w:r>
      <w:r w:rsidR="00EA4AA3" w:rsidRPr="003B6703">
        <w:rPr>
          <w:sz w:val="28"/>
          <w:szCs w:val="28"/>
        </w:rPr>
        <w:t>6</w:t>
      </w:r>
      <w:r w:rsidRPr="003B6703">
        <w:rPr>
          <w:sz w:val="28"/>
          <w:szCs w:val="28"/>
        </w:rPr>
        <w:t xml:space="preserve"> года.</w:t>
      </w:r>
    </w:p>
    <w:p w:rsidR="00907155" w:rsidRPr="003B6703" w:rsidRDefault="00907155" w:rsidP="00907155">
      <w:pPr>
        <w:ind w:firstLine="525"/>
        <w:jc w:val="both"/>
        <w:rPr>
          <w:sz w:val="28"/>
          <w:szCs w:val="28"/>
        </w:rPr>
      </w:pPr>
      <w:r w:rsidRPr="003B6703">
        <w:rPr>
          <w:sz w:val="28"/>
          <w:szCs w:val="28"/>
        </w:rPr>
        <w:t>В 201</w:t>
      </w:r>
      <w:r w:rsidR="00EA4AA3" w:rsidRPr="003B6703">
        <w:rPr>
          <w:sz w:val="28"/>
          <w:szCs w:val="28"/>
        </w:rPr>
        <w:t>8</w:t>
      </w:r>
      <w:r w:rsidRPr="003B6703">
        <w:rPr>
          <w:sz w:val="28"/>
          <w:szCs w:val="28"/>
        </w:rPr>
        <w:t xml:space="preserve"> году оборот общественного питания достигнет </w:t>
      </w:r>
      <w:r w:rsidR="00EA4AA3" w:rsidRPr="003B6703">
        <w:rPr>
          <w:rFonts w:eastAsia="Tahoma" w:cs="Tahoma"/>
          <w:sz w:val="28"/>
          <w:szCs w:val="28"/>
        </w:rPr>
        <w:t>68,64</w:t>
      </w:r>
      <w:r w:rsidR="007A3684" w:rsidRPr="003B6703">
        <w:rPr>
          <w:rFonts w:eastAsia="Tahoma" w:cs="Tahoma"/>
          <w:sz w:val="28"/>
          <w:szCs w:val="28"/>
        </w:rPr>
        <w:t xml:space="preserve"> </w:t>
      </w:r>
      <w:r w:rsidR="009A11E1" w:rsidRPr="003B6703">
        <w:rPr>
          <w:rFonts w:eastAsia="Tahoma" w:cs="Tahoma"/>
          <w:sz w:val="28"/>
          <w:szCs w:val="28"/>
        </w:rPr>
        <w:t>млн</w:t>
      </w:r>
      <w:r w:rsidRPr="003B6703">
        <w:rPr>
          <w:sz w:val="28"/>
          <w:szCs w:val="28"/>
        </w:rPr>
        <w:t xml:space="preserve">. рублей </w:t>
      </w:r>
      <w:r w:rsidR="00E61D46" w:rsidRPr="003B6703">
        <w:rPr>
          <w:sz w:val="28"/>
          <w:szCs w:val="28"/>
        </w:rPr>
        <w:t xml:space="preserve"> и </w:t>
      </w:r>
      <w:r w:rsidR="00EA4AA3" w:rsidRPr="003B6703">
        <w:rPr>
          <w:sz w:val="28"/>
          <w:szCs w:val="28"/>
        </w:rPr>
        <w:t>68,92</w:t>
      </w:r>
      <w:r w:rsidR="00E61D46" w:rsidRPr="003B6703">
        <w:rPr>
          <w:sz w:val="28"/>
          <w:szCs w:val="28"/>
        </w:rPr>
        <w:t xml:space="preserve"> млн.рублей в первом и втором вариантах</w:t>
      </w:r>
      <w:r w:rsidRPr="003B6703">
        <w:rPr>
          <w:sz w:val="28"/>
          <w:szCs w:val="28"/>
        </w:rPr>
        <w:t xml:space="preserve"> или возрастет в сопоставимых ценах на </w:t>
      </w:r>
      <w:r w:rsidR="00EA4AA3" w:rsidRPr="003B6703">
        <w:rPr>
          <w:sz w:val="28"/>
          <w:szCs w:val="28"/>
        </w:rPr>
        <w:t>12,3</w:t>
      </w:r>
      <w:r w:rsidRPr="003B6703">
        <w:rPr>
          <w:sz w:val="28"/>
          <w:szCs w:val="28"/>
        </w:rPr>
        <w:t xml:space="preserve"> </w:t>
      </w:r>
      <w:r w:rsidR="00E61D46" w:rsidRPr="003B6703">
        <w:rPr>
          <w:sz w:val="28"/>
          <w:szCs w:val="28"/>
        </w:rPr>
        <w:t xml:space="preserve"> и </w:t>
      </w:r>
      <w:r w:rsidR="00EA4AA3" w:rsidRPr="003B6703">
        <w:rPr>
          <w:sz w:val="28"/>
          <w:szCs w:val="28"/>
        </w:rPr>
        <w:t>12,6</w:t>
      </w:r>
      <w:r w:rsidR="00E61D46" w:rsidRPr="003B6703">
        <w:rPr>
          <w:sz w:val="28"/>
          <w:szCs w:val="28"/>
        </w:rPr>
        <w:t xml:space="preserve"> </w:t>
      </w:r>
      <w:r w:rsidRPr="003B6703">
        <w:rPr>
          <w:sz w:val="28"/>
          <w:szCs w:val="28"/>
        </w:rPr>
        <w:t>процент</w:t>
      </w:r>
      <w:r w:rsidR="009A11E1" w:rsidRPr="003B6703">
        <w:rPr>
          <w:sz w:val="28"/>
          <w:szCs w:val="28"/>
        </w:rPr>
        <w:t>ов</w:t>
      </w:r>
      <w:r w:rsidRPr="003B6703">
        <w:rPr>
          <w:sz w:val="28"/>
          <w:szCs w:val="28"/>
        </w:rPr>
        <w:t xml:space="preserve"> </w:t>
      </w:r>
      <w:r w:rsidR="005F12AA" w:rsidRPr="003B6703">
        <w:rPr>
          <w:sz w:val="28"/>
          <w:szCs w:val="28"/>
        </w:rPr>
        <w:t xml:space="preserve">к </w:t>
      </w:r>
      <w:r w:rsidRPr="003B6703">
        <w:rPr>
          <w:sz w:val="28"/>
          <w:szCs w:val="28"/>
        </w:rPr>
        <w:t>уровн</w:t>
      </w:r>
      <w:r w:rsidR="005F12AA" w:rsidRPr="003B6703">
        <w:rPr>
          <w:sz w:val="28"/>
          <w:szCs w:val="28"/>
        </w:rPr>
        <w:t>ю</w:t>
      </w:r>
      <w:r w:rsidRPr="003B6703">
        <w:rPr>
          <w:sz w:val="28"/>
          <w:szCs w:val="28"/>
        </w:rPr>
        <w:t xml:space="preserve"> 201</w:t>
      </w:r>
      <w:r w:rsidR="005F12AA" w:rsidRPr="003B6703">
        <w:rPr>
          <w:sz w:val="28"/>
          <w:szCs w:val="28"/>
        </w:rPr>
        <w:t>7</w:t>
      </w:r>
      <w:r w:rsidRPr="003B6703">
        <w:rPr>
          <w:sz w:val="28"/>
          <w:szCs w:val="28"/>
        </w:rPr>
        <w:t xml:space="preserve"> года.</w:t>
      </w:r>
    </w:p>
    <w:p w:rsidR="00907155" w:rsidRPr="003B6703" w:rsidRDefault="00907155" w:rsidP="00907155">
      <w:pPr>
        <w:ind w:firstLine="525"/>
        <w:jc w:val="both"/>
        <w:rPr>
          <w:sz w:val="28"/>
          <w:szCs w:val="28"/>
        </w:rPr>
      </w:pPr>
      <w:r w:rsidRPr="003B6703">
        <w:rPr>
          <w:sz w:val="28"/>
          <w:szCs w:val="28"/>
        </w:rPr>
        <w:t>В 201</w:t>
      </w:r>
      <w:r w:rsidR="008A17A8" w:rsidRPr="003B6703">
        <w:rPr>
          <w:sz w:val="28"/>
          <w:szCs w:val="28"/>
        </w:rPr>
        <w:t>4</w:t>
      </w:r>
      <w:r w:rsidRPr="003B6703">
        <w:rPr>
          <w:sz w:val="28"/>
          <w:szCs w:val="28"/>
        </w:rPr>
        <w:t xml:space="preserve"> году </w:t>
      </w:r>
      <w:r w:rsidR="008A17A8" w:rsidRPr="003B6703">
        <w:rPr>
          <w:sz w:val="28"/>
          <w:szCs w:val="28"/>
        </w:rPr>
        <w:t xml:space="preserve">наблюдается снижение объема платных услуг </w:t>
      </w:r>
      <w:r w:rsidRPr="003B6703">
        <w:rPr>
          <w:sz w:val="28"/>
          <w:szCs w:val="28"/>
        </w:rPr>
        <w:t xml:space="preserve">населению </w:t>
      </w:r>
      <w:r w:rsidR="00C75EDC" w:rsidRPr="003B6703">
        <w:rPr>
          <w:sz w:val="28"/>
          <w:szCs w:val="28"/>
        </w:rPr>
        <w:t>района</w:t>
      </w:r>
      <w:r w:rsidRPr="003B6703">
        <w:rPr>
          <w:sz w:val="28"/>
          <w:szCs w:val="28"/>
        </w:rPr>
        <w:t xml:space="preserve"> </w:t>
      </w:r>
      <w:r w:rsidR="008A17A8" w:rsidRPr="003B6703">
        <w:rPr>
          <w:sz w:val="28"/>
          <w:szCs w:val="28"/>
        </w:rPr>
        <w:t>до 180,88 млн.рублей, что ниже уровня 2013 года</w:t>
      </w:r>
      <w:r w:rsidR="008E6D29" w:rsidRPr="003B6703">
        <w:rPr>
          <w:sz w:val="28"/>
          <w:szCs w:val="28"/>
        </w:rPr>
        <w:t xml:space="preserve"> на 3,10 процентов в действующих ценах или 91,70 процентов к предыдущему году в сопоставимых ценах.</w:t>
      </w:r>
      <w:r w:rsidRPr="003B6703">
        <w:rPr>
          <w:sz w:val="28"/>
          <w:szCs w:val="28"/>
        </w:rPr>
        <w:t xml:space="preserve"> </w:t>
      </w:r>
      <w:r w:rsidR="001B4005" w:rsidRPr="003B6703">
        <w:rPr>
          <w:sz w:val="28"/>
          <w:szCs w:val="28"/>
        </w:rPr>
        <w:t>Наблюдается у</w:t>
      </w:r>
      <w:r w:rsidRPr="003B6703">
        <w:rPr>
          <w:sz w:val="28"/>
          <w:szCs w:val="28"/>
        </w:rPr>
        <w:t xml:space="preserve">меньшение объемов </w:t>
      </w:r>
      <w:r w:rsidR="001B4005" w:rsidRPr="003B6703">
        <w:rPr>
          <w:sz w:val="28"/>
          <w:szCs w:val="28"/>
        </w:rPr>
        <w:t>по транспортным услугам на 7,0 процентов (в результате повышение тарифов на пассажироперевожки)</w:t>
      </w:r>
      <w:r w:rsidR="00801DD0" w:rsidRPr="003B6703">
        <w:rPr>
          <w:sz w:val="28"/>
          <w:szCs w:val="28"/>
        </w:rPr>
        <w:t xml:space="preserve">, </w:t>
      </w:r>
      <w:r w:rsidR="001B4005" w:rsidRPr="003B6703">
        <w:rPr>
          <w:sz w:val="28"/>
          <w:szCs w:val="28"/>
        </w:rPr>
        <w:t xml:space="preserve">коммунальным </w:t>
      </w:r>
      <w:r w:rsidR="00801DD0" w:rsidRPr="003B6703">
        <w:rPr>
          <w:sz w:val="28"/>
          <w:szCs w:val="28"/>
        </w:rPr>
        <w:t>услугам</w:t>
      </w:r>
      <w:r w:rsidR="001B4005" w:rsidRPr="003B6703">
        <w:rPr>
          <w:sz w:val="28"/>
          <w:szCs w:val="28"/>
        </w:rPr>
        <w:t xml:space="preserve"> на 7,1 процентов (в виду приостановлении деятельности МУП «Родник» Колобовского сельского поселения)</w:t>
      </w:r>
      <w:r w:rsidR="00801DD0" w:rsidRPr="003B6703">
        <w:rPr>
          <w:sz w:val="28"/>
          <w:szCs w:val="28"/>
        </w:rPr>
        <w:t xml:space="preserve">, </w:t>
      </w:r>
      <w:r w:rsidR="006B64B0" w:rsidRPr="003B6703">
        <w:rPr>
          <w:sz w:val="28"/>
          <w:szCs w:val="28"/>
        </w:rPr>
        <w:t xml:space="preserve"> по </w:t>
      </w:r>
      <w:r w:rsidR="00801DD0" w:rsidRPr="003B6703">
        <w:rPr>
          <w:sz w:val="28"/>
          <w:szCs w:val="28"/>
        </w:rPr>
        <w:t>услуг</w:t>
      </w:r>
      <w:r w:rsidR="006B64B0" w:rsidRPr="003B6703">
        <w:rPr>
          <w:sz w:val="28"/>
          <w:szCs w:val="28"/>
        </w:rPr>
        <w:t>ам</w:t>
      </w:r>
      <w:r w:rsidR="00801DD0" w:rsidRPr="003B6703">
        <w:rPr>
          <w:sz w:val="28"/>
          <w:szCs w:val="28"/>
        </w:rPr>
        <w:t xml:space="preserve"> культуры</w:t>
      </w:r>
      <w:r w:rsidR="006B64B0" w:rsidRPr="003B6703">
        <w:rPr>
          <w:sz w:val="28"/>
          <w:szCs w:val="28"/>
        </w:rPr>
        <w:t xml:space="preserve"> на 13,0 процентов, ветеринарных услуг на 5,2 процентов, снизились услуги правового характера на 12,3 процентов </w:t>
      </w:r>
      <w:r w:rsidR="001D48FB" w:rsidRPr="003B6703">
        <w:rPr>
          <w:sz w:val="28"/>
          <w:szCs w:val="28"/>
        </w:rPr>
        <w:t xml:space="preserve"> и </w:t>
      </w:r>
      <w:r w:rsidR="00801DD0" w:rsidRPr="003B6703">
        <w:rPr>
          <w:sz w:val="28"/>
          <w:szCs w:val="28"/>
        </w:rPr>
        <w:t xml:space="preserve"> на  </w:t>
      </w:r>
      <w:r w:rsidR="006B64B0" w:rsidRPr="003B6703">
        <w:rPr>
          <w:sz w:val="28"/>
          <w:szCs w:val="28"/>
        </w:rPr>
        <w:t>44,9</w:t>
      </w:r>
      <w:r w:rsidR="00801DD0" w:rsidRPr="003B6703">
        <w:rPr>
          <w:sz w:val="28"/>
          <w:szCs w:val="28"/>
        </w:rPr>
        <w:t xml:space="preserve"> процентов по </w:t>
      </w:r>
      <w:r w:rsidR="001D48FB" w:rsidRPr="003B6703">
        <w:rPr>
          <w:sz w:val="28"/>
          <w:szCs w:val="28"/>
        </w:rPr>
        <w:t>прочим</w:t>
      </w:r>
      <w:r w:rsidRPr="003B6703">
        <w:rPr>
          <w:sz w:val="28"/>
          <w:szCs w:val="28"/>
        </w:rPr>
        <w:t xml:space="preserve"> услугам. Вместе с тем, выросли объемы </w:t>
      </w:r>
      <w:r w:rsidR="006B64B0" w:rsidRPr="003B6703">
        <w:rPr>
          <w:sz w:val="28"/>
          <w:szCs w:val="28"/>
        </w:rPr>
        <w:t xml:space="preserve">услуг связи на </w:t>
      </w:r>
      <w:r w:rsidR="00336B0E" w:rsidRPr="003B6703">
        <w:rPr>
          <w:sz w:val="28"/>
          <w:szCs w:val="28"/>
        </w:rPr>
        <w:t>100,7 процентов, жилищных</w:t>
      </w:r>
      <w:r w:rsidR="001D48FB" w:rsidRPr="003B6703">
        <w:rPr>
          <w:sz w:val="28"/>
          <w:szCs w:val="28"/>
        </w:rPr>
        <w:t xml:space="preserve"> услуг</w:t>
      </w:r>
      <w:r w:rsidR="00336B0E" w:rsidRPr="003B6703">
        <w:rPr>
          <w:sz w:val="28"/>
          <w:szCs w:val="28"/>
        </w:rPr>
        <w:t xml:space="preserve"> – 104,4 процентов, </w:t>
      </w:r>
      <w:r w:rsidRPr="003B6703">
        <w:rPr>
          <w:sz w:val="28"/>
          <w:szCs w:val="28"/>
        </w:rPr>
        <w:t>услуг</w:t>
      </w:r>
      <w:r w:rsidR="00336B0E" w:rsidRPr="003B6703">
        <w:rPr>
          <w:sz w:val="28"/>
          <w:szCs w:val="28"/>
        </w:rPr>
        <w:t>и</w:t>
      </w:r>
      <w:r w:rsidRPr="003B6703">
        <w:rPr>
          <w:sz w:val="28"/>
          <w:szCs w:val="28"/>
        </w:rPr>
        <w:t xml:space="preserve"> системы образования</w:t>
      </w:r>
      <w:r w:rsidR="00336B0E" w:rsidRPr="003B6703">
        <w:rPr>
          <w:sz w:val="28"/>
          <w:szCs w:val="28"/>
        </w:rPr>
        <w:t xml:space="preserve"> на 118,97 процентов</w:t>
      </w:r>
      <w:r w:rsidRPr="003B6703">
        <w:rPr>
          <w:sz w:val="28"/>
          <w:szCs w:val="28"/>
        </w:rPr>
        <w:t>,</w:t>
      </w:r>
      <w:r w:rsidR="00E83F52" w:rsidRPr="003B6703">
        <w:rPr>
          <w:sz w:val="28"/>
          <w:szCs w:val="28"/>
        </w:rPr>
        <w:t xml:space="preserve"> </w:t>
      </w:r>
      <w:r w:rsidRPr="003B6703">
        <w:rPr>
          <w:sz w:val="28"/>
          <w:szCs w:val="28"/>
        </w:rPr>
        <w:t>медицинские услуги</w:t>
      </w:r>
      <w:r w:rsidR="00336B0E" w:rsidRPr="003B6703">
        <w:rPr>
          <w:sz w:val="28"/>
          <w:szCs w:val="28"/>
        </w:rPr>
        <w:t xml:space="preserve"> – 123,3 процентов</w:t>
      </w:r>
      <w:r w:rsidRPr="003B6703">
        <w:rPr>
          <w:sz w:val="28"/>
          <w:szCs w:val="28"/>
        </w:rPr>
        <w:t xml:space="preserve">. </w:t>
      </w:r>
    </w:p>
    <w:p w:rsidR="00907155" w:rsidRPr="003B6703" w:rsidRDefault="00907155" w:rsidP="00907155">
      <w:pPr>
        <w:ind w:firstLine="525"/>
        <w:jc w:val="both"/>
        <w:rPr>
          <w:sz w:val="28"/>
          <w:szCs w:val="28"/>
        </w:rPr>
      </w:pPr>
      <w:r w:rsidRPr="003B6703">
        <w:rPr>
          <w:sz w:val="28"/>
          <w:szCs w:val="28"/>
        </w:rPr>
        <w:t xml:space="preserve">В структуре платных услуг населению </w:t>
      </w:r>
      <w:r w:rsidR="001D48FB" w:rsidRPr="003B6703">
        <w:rPr>
          <w:sz w:val="28"/>
          <w:szCs w:val="28"/>
        </w:rPr>
        <w:t>в 201</w:t>
      </w:r>
      <w:r w:rsidR="000473DF" w:rsidRPr="003B6703">
        <w:rPr>
          <w:sz w:val="28"/>
          <w:szCs w:val="28"/>
        </w:rPr>
        <w:t>4</w:t>
      </w:r>
      <w:r w:rsidR="001D48FB" w:rsidRPr="003B6703">
        <w:rPr>
          <w:sz w:val="28"/>
          <w:szCs w:val="28"/>
        </w:rPr>
        <w:t xml:space="preserve"> году </w:t>
      </w:r>
      <w:r w:rsidRPr="003B6703">
        <w:rPr>
          <w:sz w:val="28"/>
          <w:szCs w:val="28"/>
        </w:rPr>
        <w:t>домини</w:t>
      </w:r>
      <w:r w:rsidR="001D48FB" w:rsidRPr="003B6703">
        <w:rPr>
          <w:sz w:val="28"/>
          <w:szCs w:val="28"/>
        </w:rPr>
        <w:t>ровали</w:t>
      </w:r>
      <w:r w:rsidRPr="003B6703">
        <w:rPr>
          <w:sz w:val="28"/>
          <w:szCs w:val="28"/>
        </w:rPr>
        <w:t xml:space="preserve"> </w:t>
      </w:r>
      <w:r w:rsidR="003C45C8" w:rsidRPr="003B6703">
        <w:rPr>
          <w:sz w:val="28"/>
          <w:szCs w:val="28"/>
        </w:rPr>
        <w:t>семь</w:t>
      </w:r>
      <w:r w:rsidRPr="003B6703">
        <w:rPr>
          <w:sz w:val="28"/>
          <w:szCs w:val="28"/>
        </w:rPr>
        <w:t xml:space="preserve"> вид</w:t>
      </w:r>
      <w:r w:rsidR="001D48FB" w:rsidRPr="003B6703">
        <w:rPr>
          <w:sz w:val="28"/>
          <w:szCs w:val="28"/>
        </w:rPr>
        <w:t>ов</w:t>
      </w:r>
      <w:r w:rsidRPr="003B6703">
        <w:rPr>
          <w:sz w:val="28"/>
          <w:szCs w:val="28"/>
        </w:rPr>
        <w:t xml:space="preserve"> услуг</w:t>
      </w:r>
      <w:r w:rsidR="00E83F52" w:rsidRPr="003B6703">
        <w:rPr>
          <w:sz w:val="28"/>
          <w:szCs w:val="28"/>
        </w:rPr>
        <w:t xml:space="preserve">, которые занимают </w:t>
      </w:r>
      <w:r w:rsidR="007C65B6" w:rsidRPr="003B6703">
        <w:rPr>
          <w:sz w:val="28"/>
          <w:szCs w:val="28"/>
        </w:rPr>
        <w:t>90,78</w:t>
      </w:r>
      <w:r w:rsidR="00E83F52" w:rsidRPr="003B6703">
        <w:rPr>
          <w:sz w:val="28"/>
          <w:szCs w:val="28"/>
        </w:rPr>
        <w:t xml:space="preserve"> процентов</w:t>
      </w:r>
      <w:r w:rsidRPr="003B6703">
        <w:rPr>
          <w:sz w:val="28"/>
          <w:szCs w:val="28"/>
        </w:rPr>
        <w:t xml:space="preserve"> от общего объема. К ним относятся </w:t>
      </w:r>
      <w:r w:rsidR="002561CC" w:rsidRPr="003B6703">
        <w:rPr>
          <w:sz w:val="28"/>
          <w:szCs w:val="28"/>
        </w:rPr>
        <w:t>бытовые услуги  (</w:t>
      </w:r>
      <w:r w:rsidR="0097478D" w:rsidRPr="003B6703">
        <w:rPr>
          <w:sz w:val="28"/>
          <w:szCs w:val="28"/>
        </w:rPr>
        <w:t>10,94</w:t>
      </w:r>
      <w:r w:rsidR="002561CC" w:rsidRPr="003B6703">
        <w:rPr>
          <w:sz w:val="28"/>
          <w:szCs w:val="28"/>
        </w:rPr>
        <w:t xml:space="preserve"> процентов), </w:t>
      </w:r>
      <w:r w:rsidRPr="003B6703">
        <w:rPr>
          <w:sz w:val="28"/>
          <w:szCs w:val="28"/>
        </w:rPr>
        <w:t>коммунальные услуги (</w:t>
      </w:r>
      <w:r w:rsidR="0097478D" w:rsidRPr="003B6703">
        <w:rPr>
          <w:sz w:val="28"/>
          <w:szCs w:val="28"/>
        </w:rPr>
        <w:t>28,7</w:t>
      </w:r>
      <w:r w:rsidRPr="003B6703">
        <w:rPr>
          <w:sz w:val="28"/>
          <w:szCs w:val="28"/>
        </w:rPr>
        <w:t xml:space="preserve"> процент</w:t>
      </w:r>
      <w:r w:rsidR="001D48FB" w:rsidRPr="003B6703">
        <w:rPr>
          <w:sz w:val="28"/>
          <w:szCs w:val="28"/>
        </w:rPr>
        <w:t>ов</w:t>
      </w:r>
      <w:r w:rsidRPr="003B6703">
        <w:rPr>
          <w:sz w:val="28"/>
          <w:szCs w:val="28"/>
        </w:rPr>
        <w:t xml:space="preserve">), </w:t>
      </w:r>
      <w:r w:rsidR="001D48FB" w:rsidRPr="003B6703">
        <w:rPr>
          <w:sz w:val="28"/>
          <w:szCs w:val="28"/>
        </w:rPr>
        <w:t>жилищные услуги (</w:t>
      </w:r>
      <w:r w:rsidR="0097478D" w:rsidRPr="003B6703">
        <w:rPr>
          <w:sz w:val="28"/>
          <w:szCs w:val="28"/>
        </w:rPr>
        <w:t>12,4</w:t>
      </w:r>
      <w:r w:rsidR="001D48FB" w:rsidRPr="003B6703">
        <w:rPr>
          <w:sz w:val="28"/>
          <w:szCs w:val="28"/>
        </w:rPr>
        <w:t xml:space="preserve"> процентов), </w:t>
      </w:r>
      <w:r w:rsidRPr="003B6703">
        <w:rPr>
          <w:sz w:val="28"/>
          <w:szCs w:val="28"/>
        </w:rPr>
        <w:t>транспортные услуги (</w:t>
      </w:r>
      <w:r w:rsidR="0097478D" w:rsidRPr="003B6703">
        <w:rPr>
          <w:sz w:val="28"/>
          <w:szCs w:val="28"/>
        </w:rPr>
        <w:t>11,8</w:t>
      </w:r>
      <w:r w:rsidRPr="003B6703">
        <w:rPr>
          <w:sz w:val="28"/>
          <w:szCs w:val="28"/>
        </w:rPr>
        <w:t xml:space="preserve"> процент</w:t>
      </w:r>
      <w:r w:rsidR="001D48FB" w:rsidRPr="003B6703">
        <w:rPr>
          <w:sz w:val="28"/>
          <w:szCs w:val="28"/>
        </w:rPr>
        <w:t>ов</w:t>
      </w:r>
      <w:r w:rsidR="002561CC" w:rsidRPr="003B6703">
        <w:rPr>
          <w:sz w:val="28"/>
          <w:szCs w:val="28"/>
        </w:rPr>
        <w:t>),</w:t>
      </w:r>
      <w:r w:rsidRPr="003B6703">
        <w:rPr>
          <w:sz w:val="28"/>
          <w:szCs w:val="28"/>
        </w:rPr>
        <w:t xml:space="preserve"> услуги связи (</w:t>
      </w:r>
      <w:r w:rsidR="0097478D" w:rsidRPr="003B6703">
        <w:rPr>
          <w:sz w:val="28"/>
          <w:szCs w:val="28"/>
        </w:rPr>
        <w:t xml:space="preserve">10,14 </w:t>
      </w:r>
      <w:r w:rsidR="003C45C8" w:rsidRPr="003B6703">
        <w:rPr>
          <w:sz w:val="28"/>
          <w:szCs w:val="28"/>
        </w:rPr>
        <w:t>п</w:t>
      </w:r>
      <w:r w:rsidRPr="003B6703">
        <w:rPr>
          <w:sz w:val="28"/>
          <w:szCs w:val="28"/>
        </w:rPr>
        <w:t>роцента)</w:t>
      </w:r>
      <w:r w:rsidR="003C45C8" w:rsidRPr="003B6703">
        <w:rPr>
          <w:sz w:val="28"/>
          <w:szCs w:val="28"/>
        </w:rPr>
        <w:t xml:space="preserve">, услуги образования (6,93 процентов), </w:t>
      </w:r>
      <w:r w:rsidR="002561CC" w:rsidRPr="003B6703">
        <w:rPr>
          <w:sz w:val="28"/>
          <w:szCs w:val="28"/>
        </w:rPr>
        <w:t>медицинские услуги (</w:t>
      </w:r>
      <w:r w:rsidR="0097478D" w:rsidRPr="003B6703">
        <w:rPr>
          <w:sz w:val="28"/>
          <w:szCs w:val="28"/>
        </w:rPr>
        <w:t>9,87</w:t>
      </w:r>
      <w:r w:rsidR="002561CC" w:rsidRPr="003B6703">
        <w:rPr>
          <w:sz w:val="28"/>
          <w:szCs w:val="28"/>
        </w:rPr>
        <w:t xml:space="preserve"> процентов)</w:t>
      </w:r>
      <w:r w:rsidRPr="003B6703">
        <w:rPr>
          <w:sz w:val="28"/>
          <w:szCs w:val="28"/>
        </w:rPr>
        <w:t xml:space="preserve">. </w:t>
      </w:r>
    </w:p>
    <w:p w:rsidR="00611624" w:rsidRPr="003B6703" w:rsidRDefault="00907155" w:rsidP="00611624">
      <w:pPr>
        <w:shd w:val="clear" w:color="auto" w:fill="FFFFFF"/>
        <w:ind w:firstLine="567"/>
        <w:jc w:val="both"/>
        <w:rPr>
          <w:sz w:val="28"/>
          <w:szCs w:val="28"/>
        </w:rPr>
      </w:pPr>
      <w:r w:rsidRPr="003B6703">
        <w:rPr>
          <w:sz w:val="28"/>
          <w:szCs w:val="28"/>
        </w:rPr>
        <w:t>Объем бытовых услуг населению за 201</w:t>
      </w:r>
      <w:r w:rsidR="003C45C8" w:rsidRPr="003B6703">
        <w:rPr>
          <w:sz w:val="28"/>
          <w:szCs w:val="28"/>
        </w:rPr>
        <w:t>4</w:t>
      </w:r>
      <w:r w:rsidRPr="003B6703">
        <w:rPr>
          <w:sz w:val="28"/>
          <w:szCs w:val="28"/>
        </w:rPr>
        <w:t xml:space="preserve"> год составил </w:t>
      </w:r>
      <w:r w:rsidR="003C45C8" w:rsidRPr="003B6703">
        <w:rPr>
          <w:sz w:val="28"/>
          <w:szCs w:val="28"/>
        </w:rPr>
        <w:t>19,78</w:t>
      </w:r>
      <w:r w:rsidR="005702A2" w:rsidRPr="003B6703">
        <w:rPr>
          <w:sz w:val="28"/>
          <w:szCs w:val="28"/>
        </w:rPr>
        <w:t xml:space="preserve"> </w:t>
      </w:r>
      <w:r w:rsidR="00E83F52" w:rsidRPr="003B6703">
        <w:rPr>
          <w:sz w:val="28"/>
          <w:szCs w:val="28"/>
        </w:rPr>
        <w:t xml:space="preserve"> млн</w:t>
      </w:r>
      <w:r w:rsidRPr="003B6703">
        <w:rPr>
          <w:sz w:val="28"/>
          <w:szCs w:val="28"/>
        </w:rPr>
        <w:t xml:space="preserve">. рублей, что на </w:t>
      </w:r>
      <w:r w:rsidR="005702A2" w:rsidRPr="003B6703">
        <w:rPr>
          <w:sz w:val="28"/>
          <w:szCs w:val="28"/>
        </w:rPr>
        <w:t>7,8</w:t>
      </w:r>
      <w:r w:rsidRPr="003B6703">
        <w:rPr>
          <w:sz w:val="28"/>
          <w:szCs w:val="28"/>
        </w:rPr>
        <w:t xml:space="preserve"> процентов </w:t>
      </w:r>
      <w:r w:rsidR="005702A2" w:rsidRPr="003B6703">
        <w:rPr>
          <w:sz w:val="28"/>
          <w:szCs w:val="28"/>
        </w:rPr>
        <w:t xml:space="preserve">ниже уровня 2013 года в действующих ценах или 87,23 процентов </w:t>
      </w:r>
      <w:r w:rsidRPr="003B6703">
        <w:rPr>
          <w:sz w:val="28"/>
          <w:szCs w:val="28"/>
        </w:rPr>
        <w:t>в сопоставимых ценах уровня 201</w:t>
      </w:r>
      <w:r w:rsidR="005702A2" w:rsidRPr="003B6703">
        <w:rPr>
          <w:sz w:val="28"/>
          <w:szCs w:val="28"/>
        </w:rPr>
        <w:t>3</w:t>
      </w:r>
      <w:r w:rsidRPr="003B6703">
        <w:rPr>
          <w:sz w:val="28"/>
          <w:szCs w:val="28"/>
        </w:rPr>
        <w:t xml:space="preserve"> года. На начало 201</w:t>
      </w:r>
      <w:r w:rsidR="005702A2" w:rsidRPr="003B6703">
        <w:rPr>
          <w:sz w:val="28"/>
          <w:szCs w:val="28"/>
        </w:rPr>
        <w:t>4</w:t>
      </w:r>
      <w:r w:rsidRPr="003B6703">
        <w:rPr>
          <w:sz w:val="28"/>
          <w:szCs w:val="28"/>
        </w:rPr>
        <w:t xml:space="preserve"> года в районе насчитывается </w:t>
      </w:r>
      <w:r w:rsidR="005702A2" w:rsidRPr="003B6703">
        <w:rPr>
          <w:sz w:val="28"/>
          <w:szCs w:val="28"/>
        </w:rPr>
        <w:t xml:space="preserve">42 </w:t>
      </w:r>
      <w:r w:rsidRPr="003B6703">
        <w:rPr>
          <w:sz w:val="28"/>
          <w:szCs w:val="28"/>
        </w:rPr>
        <w:t>объект</w:t>
      </w:r>
      <w:r w:rsidR="005702A2" w:rsidRPr="003B6703">
        <w:rPr>
          <w:sz w:val="28"/>
          <w:szCs w:val="28"/>
        </w:rPr>
        <w:t>а</w:t>
      </w:r>
      <w:r w:rsidRPr="003B6703">
        <w:rPr>
          <w:sz w:val="28"/>
          <w:szCs w:val="28"/>
        </w:rPr>
        <w:t xml:space="preserve"> бытового обслуживания</w:t>
      </w:r>
      <w:r w:rsidR="005702A2" w:rsidRPr="003B6703">
        <w:rPr>
          <w:sz w:val="28"/>
          <w:szCs w:val="28"/>
        </w:rPr>
        <w:t>, что выше уровня 2013 года на 4 объекта</w:t>
      </w:r>
      <w:r w:rsidR="00CF7B3F" w:rsidRPr="003B6703">
        <w:rPr>
          <w:sz w:val="28"/>
          <w:szCs w:val="28"/>
        </w:rPr>
        <w:t xml:space="preserve"> (городское поселение г.Ленинск и Заплавненское сельское поселение)</w:t>
      </w:r>
      <w:r w:rsidRPr="003B6703">
        <w:rPr>
          <w:sz w:val="28"/>
          <w:szCs w:val="28"/>
        </w:rPr>
        <w:t xml:space="preserve">. В сфере услуг занято </w:t>
      </w:r>
      <w:r w:rsidR="00CA7840" w:rsidRPr="003B6703">
        <w:rPr>
          <w:sz w:val="28"/>
          <w:szCs w:val="28"/>
        </w:rPr>
        <w:t>119</w:t>
      </w:r>
      <w:r w:rsidRPr="003B6703">
        <w:rPr>
          <w:sz w:val="28"/>
          <w:szCs w:val="28"/>
        </w:rPr>
        <w:t xml:space="preserve"> специалист</w:t>
      </w:r>
      <w:r w:rsidR="00D6727B" w:rsidRPr="003B6703">
        <w:rPr>
          <w:sz w:val="28"/>
          <w:szCs w:val="28"/>
        </w:rPr>
        <w:t>а</w:t>
      </w:r>
      <w:r w:rsidRPr="003B6703">
        <w:rPr>
          <w:sz w:val="28"/>
          <w:szCs w:val="28"/>
        </w:rPr>
        <w:t>.</w:t>
      </w:r>
      <w:r w:rsidR="00CF7B3F" w:rsidRPr="003B6703">
        <w:rPr>
          <w:sz w:val="28"/>
          <w:szCs w:val="28"/>
        </w:rPr>
        <w:t xml:space="preserve"> </w:t>
      </w:r>
      <w:r w:rsidR="00611624" w:rsidRPr="003B6703">
        <w:rPr>
          <w:sz w:val="28"/>
          <w:szCs w:val="28"/>
        </w:rPr>
        <w:t>Свыше 6</w:t>
      </w:r>
      <w:r w:rsidR="009D13FD" w:rsidRPr="003B6703">
        <w:rPr>
          <w:sz w:val="28"/>
          <w:szCs w:val="28"/>
        </w:rPr>
        <w:t>9</w:t>
      </w:r>
      <w:r w:rsidR="00611624" w:rsidRPr="003B6703">
        <w:rPr>
          <w:sz w:val="28"/>
          <w:szCs w:val="28"/>
        </w:rPr>
        <w:t xml:space="preserve"> индивидуальных предпринимателей оказывают бытовые услуги. </w:t>
      </w:r>
    </w:p>
    <w:p w:rsidR="00907155" w:rsidRPr="003B6703" w:rsidRDefault="00907155" w:rsidP="00907155">
      <w:pPr>
        <w:ind w:firstLine="525"/>
        <w:jc w:val="both"/>
        <w:rPr>
          <w:sz w:val="28"/>
          <w:szCs w:val="28"/>
        </w:rPr>
      </w:pPr>
      <w:r w:rsidRPr="003B6703">
        <w:rPr>
          <w:sz w:val="28"/>
          <w:szCs w:val="28"/>
        </w:rPr>
        <w:t>По оценке 201</w:t>
      </w:r>
      <w:r w:rsidR="00495BE2" w:rsidRPr="003B6703">
        <w:rPr>
          <w:sz w:val="28"/>
          <w:szCs w:val="28"/>
        </w:rPr>
        <w:t>5</w:t>
      </w:r>
      <w:r w:rsidRPr="003B6703">
        <w:rPr>
          <w:sz w:val="28"/>
          <w:szCs w:val="28"/>
        </w:rPr>
        <w:t xml:space="preserve"> года населению </w:t>
      </w:r>
      <w:r w:rsidR="00B7768B" w:rsidRPr="003B6703">
        <w:rPr>
          <w:sz w:val="28"/>
          <w:szCs w:val="28"/>
        </w:rPr>
        <w:t>района</w:t>
      </w:r>
      <w:r w:rsidRPr="003B6703">
        <w:rPr>
          <w:sz w:val="28"/>
          <w:szCs w:val="28"/>
        </w:rPr>
        <w:t xml:space="preserve"> будет оказано платных услуг на сумму </w:t>
      </w:r>
      <w:r w:rsidR="00495BE2" w:rsidRPr="003B6703">
        <w:rPr>
          <w:sz w:val="28"/>
          <w:szCs w:val="28"/>
        </w:rPr>
        <w:t>188,0</w:t>
      </w:r>
      <w:r w:rsidR="00E83F52" w:rsidRPr="003B6703">
        <w:rPr>
          <w:sz w:val="28"/>
          <w:szCs w:val="28"/>
        </w:rPr>
        <w:t xml:space="preserve"> млн</w:t>
      </w:r>
      <w:r w:rsidRPr="003B6703">
        <w:rPr>
          <w:sz w:val="28"/>
          <w:szCs w:val="28"/>
        </w:rPr>
        <w:t xml:space="preserve">. рублей, что </w:t>
      </w:r>
      <w:r w:rsidR="009D1D6B" w:rsidRPr="003B6703">
        <w:rPr>
          <w:sz w:val="28"/>
          <w:szCs w:val="28"/>
        </w:rPr>
        <w:t xml:space="preserve">составит </w:t>
      </w:r>
      <w:r w:rsidR="00495BE2" w:rsidRPr="003B6703">
        <w:rPr>
          <w:sz w:val="28"/>
          <w:szCs w:val="28"/>
        </w:rPr>
        <w:t>93,3</w:t>
      </w:r>
      <w:r w:rsidRPr="003B6703">
        <w:rPr>
          <w:sz w:val="28"/>
          <w:szCs w:val="28"/>
        </w:rPr>
        <w:t xml:space="preserve"> процентов в сопоставимых ценах по сравнению с 201</w:t>
      </w:r>
      <w:r w:rsidR="00495BE2" w:rsidRPr="003B6703">
        <w:rPr>
          <w:sz w:val="28"/>
          <w:szCs w:val="28"/>
        </w:rPr>
        <w:t>4</w:t>
      </w:r>
      <w:r w:rsidRPr="003B6703">
        <w:rPr>
          <w:sz w:val="28"/>
          <w:szCs w:val="28"/>
        </w:rPr>
        <w:t xml:space="preserve"> годом. Объем бытовых  услуг населению  составит  </w:t>
      </w:r>
      <w:r w:rsidR="00495BE2" w:rsidRPr="003B6703">
        <w:rPr>
          <w:sz w:val="28"/>
          <w:szCs w:val="28"/>
        </w:rPr>
        <w:t>20,55</w:t>
      </w:r>
      <w:r w:rsidR="00E83F52" w:rsidRPr="003B6703">
        <w:rPr>
          <w:sz w:val="28"/>
          <w:szCs w:val="28"/>
        </w:rPr>
        <w:t xml:space="preserve"> млн</w:t>
      </w:r>
      <w:r w:rsidRPr="003B6703">
        <w:rPr>
          <w:sz w:val="28"/>
          <w:szCs w:val="28"/>
        </w:rPr>
        <w:t>. рублей, по сравнению с 201</w:t>
      </w:r>
      <w:r w:rsidR="00495BE2" w:rsidRPr="003B6703">
        <w:rPr>
          <w:sz w:val="28"/>
          <w:szCs w:val="28"/>
        </w:rPr>
        <w:t>4</w:t>
      </w:r>
      <w:r w:rsidRPr="003B6703">
        <w:rPr>
          <w:sz w:val="28"/>
          <w:szCs w:val="28"/>
        </w:rPr>
        <w:t xml:space="preserve"> годом </w:t>
      </w:r>
      <w:r w:rsidR="00495BE2" w:rsidRPr="003B6703">
        <w:rPr>
          <w:sz w:val="28"/>
          <w:szCs w:val="28"/>
        </w:rPr>
        <w:t>или</w:t>
      </w:r>
      <w:r w:rsidRPr="003B6703">
        <w:rPr>
          <w:sz w:val="28"/>
          <w:szCs w:val="28"/>
        </w:rPr>
        <w:t xml:space="preserve"> </w:t>
      </w:r>
      <w:r w:rsidR="00495BE2" w:rsidRPr="003B6703">
        <w:rPr>
          <w:sz w:val="28"/>
          <w:szCs w:val="28"/>
        </w:rPr>
        <w:t>93,26</w:t>
      </w:r>
      <w:r w:rsidRPr="003B6703">
        <w:rPr>
          <w:sz w:val="28"/>
          <w:szCs w:val="28"/>
        </w:rPr>
        <w:t xml:space="preserve"> процент</w:t>
      </w:r>
      <w:r w:rsidR="00E83F52" w:rsidRPr="003B6703">
        <w:rPr>
          <w:sz w:val="28"/>
          <w:szCs w:val="28"/>
        </w:rPr>
        <w:t>ов</w:t>
      </w:r>
      <w:r w:rsidRPr="003B6703">
        <w:rPr>
          <w:sz w:val="28"/>
          <w:szCs w:val="28"/>
        </w:rPr>
        <w:t xml:space="preserve"> в сопоставимых ценах.</w:t>
      </w:r>
    </w:p>
    <w:p w:rsidR="006239A9" w:rsidRPr="003B6703" w:rsidRDefault="00907155" w:rsidP="00907155">
      <w:pPr>
        <w:ind w:firstLine="525"/>
        <w:jc w:val="both"/>
        <w:rPr>
          <w:sz w:val="28"/>
          <w:szCs w:val="28"/>
        </w:rPr>
      </w:pPr>
      <w:r w:rsidRPr="003B6703">
        <w:rPr>
          <w:sz w:val="28"/>
          <w:szCs w:val="28"/>
        </w:rPr>
        <w:t>По прогнозу в 201</w:t>
      </w:r>
      <w:r w:rsidR="00495BE2" w:rsidRPr="003B6703">
        <w:rPr>
          <w:sz w:val="28"/>
          <w:szCs w:val="28"/>
        </w:rPr>
        <w:t>6</w:t>
      </w:r>
      <w:r w:rsidRPr="003B6703">
        <w:rPr>
          <w:sz w:val="28"/>
          <w:szCs w:val="28"/>
        </w:rPr>
        <w:t xml:space="preserve"> году населению района будет оказано платных услуг на сумму </w:t>
      </w:r>
      <w:r w:rsidR="007C5299" w:rsidRPr="003B6703">
        <w:rPr>
          <w:sz w:val="28"/>
          <w:szCs w:val="28"/>
        </w:rPr>
        <w:t>201,2</w:t>
      </w:r>
      <w:r w:rsidR="00E83F52" w:rsidRPr="003B6703">
        <w:rPr>
          <w:sz w:val="28"/>
          <w:szCs w:val="28"/>
        </w:rPr>
        <w:t xml:space="preserve"> млн</w:t>
      </w:r>
      <w:r w:rsidRPr="003B6703">
        <w:rPr>
          <w:sz w:val="28"/>
          <w:szCs w:val="28"/>
        </w:rPr>
        <w:t xml:space="preserve">. рублей </w:t>
      </w:r>
      <w:r w:rsidR="00ED1BFE" w:rsidRPr="003B6703">
        <w:rPr>
          <w:sz w:val="28"/>
          <w:szCs w:val="28"/>
        </w:rPr>
        <w:t xml:space="preserve">и </w:t>
      </w:r>
      <w:r w:rsidR="007C5299" w:rsidRPr="003B6703">
        <w:rPr>
          <w:sz w:val="28"/>
          <w:szCs w:val="28"/>
        </w:rPr>
        <w:t>205,9</w:t>
      </w:r>
      <w:r w:rsidR="00ED1BFE" w:rsidRPr="003B6703">
        <w:rPr>
          <w:sz w:val="28"/>
          <w:szCs w:val="28"/>
        </w:rPr>
        <w:t xml:space="preserve"> млн.рублей </w:t>
      </w:r>
      <w:r w:rsidRPr="003B6703">
        <w:rPr>
          <w:sz w:val="28"/>
          <w:szCs w:val="28"/>
        </w:rPr>
        <w:t xml:space="preserve">или </w:t>
      </w:r>
      <w:r w:rsidR="007C5299" w:rsidRPr="003B6703">
        <w:rPr>
          <w:sz w:val="28"/>
          <w:szCs w:val="28"/>
        </w:rPr>
        <w:t>99,10</w:t>
      </w:r>
      <w:r w:rsidR="00ED1BFE" w:rsidRPr="003B6703">
        <w:rPr>
          <w:sz w:val="28"/>
          <w:szCs w:val="28"/>
        </w:rPr>
        <w:t xml:space="preserve"> и </w:t>
      </w:r>
      <w:r w:rsidR="007C5299" w:rsidRPr="003B6703">
        <w:rPr>
          <w:sz w:val="28"/>
          <w:szCs w:val="28"/>
        </w:rPr>
        <w:t>101,50</w:t>
      </w:r>
      <w:r w:rsidRPr="003B6703">
        <w:rPr>
          <w:sz w:val="28"/>
          <w:szCs w:val="28"/>
        </w:rPr>
        <w:t xml:space="preserve"> процент</w:t>
      </w:r>
      <w:r w:rsidR="00E83F52" w:rsidRPr="003B6703">
        <w:rPr>
          <w:sz w:val="28"/>
          <w:szCs w:val="28"/>
        </w:rPr>
        <w:t>ов</w:t>
      </w:r>
      <w:r w:rsidRPr="003B6703">
        <w:rPr>
          <w:sz w:val="28"/>
          <w:szCs w:val="28"/>
        </w:rPr>
        <w:t xml:space="preserve"> </w:t>
      </w:r>
      <w:r w:rsidR="00D9499A" w:rsidRPr="003B6703">
        <w:rPr>
          <w:sz w:val="28"/>
          <w:szCs w:val="28"/>
        </w:rPr>
        <w:t xml:space="preserve"> в первом и втором вариантах </w:t>
      </w:r>
      <w:r w:rsidRPr="003B6703">
        <w:rPr>
          <w:sz w:val="28"/>
          <w:szCs w:val="28"/>
        </w:rPr>
        <w:t>к уровню 201</w:t>
      </w:r>
      <w:r w:rsidR="007C5299" w:rsidRPr="003B6703">
        <w:rPr>
          <w:sz w:val="28"/>
          <w:szCs w:val="28"/>
        </w:rPr>
        <w:t>5</w:t>
      </w:r>
      <w:r w:rsidRPr="003B6703">
        <w:rPr>
          <w:sz w:val="28"/>
          <w:szCs w:val="28"/>
        </w:rPr>
        <w:t xml:space="preserve"> года в сопоставимых ценах. Объем бытовых услуг населению прогнозируется в размере </w:t>
      </w:r>
      <w:r w:rsidR="006239A9" w:rsidRPr="003B6703">
        <w:rPr>
          <w:sz w:val="28"/>
          <w:szCs w:val="28"/>
        </w:rPr>
        <w:t>21,99</w:t>
      </w:r>
      <w:r w:rsidR="00ED1BFE" w:rsidRPr="003B6703">
        <w:rPr>
          <w:sz w:val="28"/>
          <w:szCs w:val="28"/>
        </w:rPr>
        <w:t xml:space="preserve"> </w:t>
      </w:r>
      <w:r w:rsidR="00E83F52" w:rsidRPr="003B6703">
        <w:rPr>
          <w:sz w:val="28"/>
          <w:szCs w:val="28"/>
        </w:rPr>
        <w:t>млн</w:t>
      </w:r>
      <w:r w:rsidRPr="003B6703">
        <w:rPr>
          <w:sz w:val="28"/>
          <w:szCs w:val="28"/>
        </w:rPr>
        <w:t>. рублей</w:t>
      </w:r>
      <w:r w:rsidR="006239A9" w:rsidRPr="003B6703">
        <w:rPr>
          <w:sz w:val="28"/>
          <w:szCs w:val="28"/>
        </w:rPr>
        <w:t>.</w:t>
      </w:r>
      <w:r w:rsidRPr="003B6703">
        <w:rPr>
          <w:sz w:val="28"/>
          <w:szCs w:val="28"/>
        </w:rPr>
        <w:t xml:space="preserve"> </w:t>
      </w:r>
    </w:p>
    <w:p w:rsidR="00907155" w:rsidRPr="003B6703" w:rsidRDefault="00907155" w:rsidP="00907155">
      <w:pPr>
        <w:ind w:firstLine="525"/>
        <w:jc w:val="both"/>
        <w:rPr>
          <w:sz w:val="28"/>
          <w:szCs w:val="28"/>
        </w:rPr>
      </w:pPr>
      <w:r w:rsidRPr="003B6703">
        <w:rPr>
          <w:sz w:val="28"/>
          <w:szCs w:val="28"/>
        </w:rPr>
        <w:t>Развитие услуг правового характера, образования, здравоохранения определится платежеспособным спросом населения.</w:t>
      </w:r>
    </w:p>
    <w:p w:rsidR="006239A9" w:rsidRPr="003B6703" w:rsidRDefault="00907155" w:rsidP="00907155">
      <w:pPr>
        <w:ind w:firstLine="525"/>
        <w:jc w:val="both"/>
        <w:rPr>
          <w:sz w:val="28"/>
          <w:szCs w:val="28"/>
        </w:rPr>
      </w:pPr>
      <w:r w:rsidRPr="003B6703">
        <w:rPr>
          <w:sz w:val="28"/>
          <w:szCs w:val="28"/>
        </w:rPr>
        <w:t>По прогнозу 201</w:t>
      </w:r>
      <w:r w:rsidR="006239A9" w:rsidRPr="003B6703">
        <w:rPr>
          <w:sz w:val="28"/>
          <w:szCs w:val="28"/>
        </w:rPr>
        <w:t>7</w:t>
      </w:r>
      <w:r w:rsidRPr="003B6703">
        <w:rPr>
          <w:sz w:val="28"/>
          <w:szCs w:val="28"/>
        </w:rPr>
        <w:t xml:space="preserve"> года объем платных услуг населению </w:t>
      </w:r>
      <w:r w:rsidR="00B7768B" w:rsidRPr="003B6703">
        <w:rPr>
          <w:sz w:val="28"/>
          <w:szCs w:val="28"/>
        </w:rPr>
        <w:t>района</w:t>
      </w:r>
      <w:r w:rsidRPr="003B6703">
        <w:rPr>
          <w:sz w:val="28"/>
          <w:szCs w:val="28"/>
        </w:rPr>
        <w:t xml:space="preserve"> составит </w:t>
      </w:r>
      <w:r w:rsidR="006239A9" w:rsidRPr="003B6703">
        <w:rPr>
          <w:sz w:val="28"/>
          <w:szCs w:val="28"/>
        </w:rPr>
        <w:t>218,4</w:t>
      </w:r>
      <w:r w:rsidR="00E83F52" w:rsidRPr="003B6703">
        <w:rPr>
          <w:sz w:val="28"/>
          <w:szCs w:val="28"/>
        </w:rPr>
        <w:t xml:space="preserve"> млн</w:t>
      </w:r>
      <w:r w:rsidRPr="003B6703">
        <w:rPr>
          <w:sz w:val="28"/>
          <w:szCs w:val="28"/>
        </w:rPr>
        <w:t>. рублей</w:t>
      </w:r>
      <w:r w:rsidR="00D9499A" w:rsidRPr="003B6703">
        <w:rPr>
          <w:sz w:val="28"/>
          <w:szCs w:val="28"/>
        </w:rPr>
        <w:t xml:space="preserve"> и </w:t>
      </w:r>
      <w:r w:rsidR="006239A9" w:rsidRPr="003B6703">
        <w:rPr>
          <w:sz w:val="28"/>
          <w:szCs w:val="28"/>
        </w:rPr>
        <w:t>224,8</w:t>
      </w:r>
      <w:r w:rsidR="00D9499A" w:rsidRPr="003B6703">
        <w:rPr>
          <w:sz w:val="28"/>
          <w:szCs w:val="28"/>
        </w:rPr>
        <w:t xml:space="preserve"> млн.</w:t>
      </w:r>
      <w:r w:rsidR="00D76A73" w:rsidRPr="003B6703">
        <w:rPr>
          <w:sz w:val="28"/>
          <w:szCs w:val="28"/>
        </w:rPr>
        <w:t xml:space="preserve"> </w:t>
      </w:r>
      <w:r w:rsidR="00D9499A" w:rsidRPr="003B6703">
        <w:rPr>
          <w:sz w:val="28"/>
          <w:szCs w:val="28"/>
        </w:rPr>
        <w:t>рублей в первом и втором варианте</w:t>
      </w:r>
      <w:r w:rsidRPr="003B6703">
        <w:rPr>
          <w:sz w:val="28"/>
          <w:szCs w:val="28"/>
        </w:rPr>
        <w:t xml:space="preserve">, или </w:t>
      </w:r>
      <w:r w:rsidR="006239A9" w:rsidRPr="003B6703">
        <w:rPr>
          <w:sz w:val="28"/>
          <w:szCs w:val="28"/>
        </w:rPr>
        <w:t>102,1</w:t>
      </w:r>
      <w:r w:rsidR="00D9499A" w:rsidRPr="003B6703">
        <w:rPr>
          <w:sz w:val="28"/>
          <w:szCs w:val="28"/>
        </w:rPr>
        <w:t xml:space="preserve"> и </w:t>
      </w:r>
      <w:r w:rsidR="006239A9" w:rsidRPr="003B6703">
        <w:rPr>
          <w:sz w:val="28"/>
          <w:szCs w:val="28"/>
        </w:rPr>
        <w:t>102,8</w:t>
      </w:r>
      <w:r w:rsidRPr="003B6703">
        <w:rPr>
          <w:sz w:val="28"/>
          <w:szCs w:val="28"/>
        </w:rPr>
        <w:t xml:space="preserve"> процент</w:t>
      </w:r>
      <w:r w:rsidR="00E83F52" w:rsidRPr="003B6703">
        <w:rPr>
          <w:sz w:val="28"/>
          <w:szCs w:val="28"/>
        </w:rPr>
        <w:t>ов</w:t>
      </w:r>
      <w:r w:rsidRPr="003B6703">
        <w:rPr>
          <w:sz w:val="28"/>
          <w:szCs w:val="28"/>
        </w:rPr>
        <w:t xml:space="preserve"> в сопоставимых ценах</w:t>
      </w:r>
      <w:r w:rsidR="00D9499A" w:rsidRPr="003B6703">
        <w:rPr>
          <w:sz w:val="28"/>
          <w:szCs w:val="28"/>
        </w:rPr>
        <w:t xml:space="preserve"> </w:t>
      </w:r>
      <w:r w:rsidRPr="003B6703">
        <w:rPr>
          <w:sz w:val="28"/>
          <w:szCs w:val="28"/>
        </w:rPr>
        <w:t>к 201</w:t>
      </w:r>
      <w:r w:rsidR="00611624" w:rsidRPr="003B6703">
        <w:rPr>
          <w:sz w:val="28"/>
          <w:szCs w:val="28"/>
        </w:rPr>
        <w:t>4</w:t>
      </w:r>
      <w:r w:rsidRPr="003B6703">
        <w:rPr>
          <w:sz w:val="28"/>
          <w:szCs w:val="28"/>
        </w:rPr>
        <w:t xml:space="preserve"> году. Объем бытовых услуг населению составит </w:t>
      </w:r>
      <w:r w:rsidR="006239A9" w:rsidRPr="003B6703">
        <w:rPr>
          <w:sz w:val="28"/>
          <w:szCs w:val="28"/>
        </w:rPr>
        <w:t>23,86</w:t>
      </w:r>
      <w:r w:rsidR="00E83F52" w:rsidRPr="003B6703">
        <w:rPr>
          <w:sz w:val="28"/>
          <w:szCs w:val="28"/>
        </w:rPr>
        <w:t xml:space="preserve"> млн</w:t>
      </w:r>
      <w:r w:rsidRPr="003B6703">
        <w:rPr>
          <w:sz w:val="28"/>
          <w:szCs w:val="28"/>
        </w:rPr>
        <w:t>. рублей</w:t>
      </w:r>
      <w:r w:rsidR="006239A9" w:rsidRPr="003B6703">
        <w:rPr>
          <w:sz w:val="28"/>
          <w:szCs w:val="28"/>
        </w:rPr>
        <w:t>.</w:t>
      </w:r>
      <w:r w:rsidRPr="003B6703">
        <w:rPr>
          <w:sz w:val="28"/>
          <w:szCs w:val="28"/>
        </w:rPr>
        <w:t xml:space="preserve"> </w:t>
      </w:r>
    </w:p>
    <w:p w:rsidR="00907155" w:rsidRPr="003B6703" w:rsidRDefault="00907155" w:rsidP="00907155">
      <w:pPr>
        <w:ind w:firstLine="525"/>
        <w:jc w:val="both"/>
        <w:rPr>
          <w:sz w:val="28"/>
          <w:szCs w:val="28"/>
        </w:rPr>
      </w:pPr>
      <w:r w:rsidRPr="003B6703">
        <w:rPr>
          <w:sz w:val="28"/>
          <w:szCs w:val="28"/>
        </w:rPr>
        <w:t>В 201</w:t>
      </w:r>
      <w:r w:rsidR="006239A9" w:rsidRPr="003B6703">
        <w:rPr>
          <w:sz w:val="28"/>
          <w:szCs w:val="28"/>
        </w:rPr>
        <w:t>8</w:t>
      </w:r>
      <w:r w:rsidRPr="003B6703">
        <w:rPr>
          <w:sz w:val="28"/>
          <w:szCs w:val="28"/>
        </w:rPr>
        <w:t xml:space="preserve"> году объем платных услуг населению Ленинского муниципального района прогнозируется в размере </w:t>
      </w:r>
      <w:r w:rsidR="000213FD" w:rsidRPr="003B6703">
        <w:rPr>
          <w:sz w:val="28"/>
          <w:szCs w:val="28"/>
        </w:rPr>
        <w:t>236,9</w:t>
      </w:r>
      <w:r w:rsidR="00D9499A" w:rsidRPr="003B6703">
        <w:rPr>
          <w:sz w:val="28"/>
          <w:szCs w:val="28"/>
        </w:rPr>
        <w:t xml:space="preserve"> </w:t>
      </w:r>
      <w:r w:rsidR="00E83F52" w:rsidRPr="003B6703">
        <w:rPr>
          <w:sz w:val="28"/>
          <w:szCs w:val="28"/>
        </w:rPr>
        <w:t>млн</w:t>
      </w:r>
      <w:r w:rsidRPr="003B6703">
        <w:rPr>
          <w:sz w:val="28"/>
          <w:szCs w:val="28"/>
        </w:rPr>
        <w:t>. рублей</w:t>
      </w:r>
      <w:r w:rsidR="00D9499A" w:rsidRPr="003B6703">
        <w:rPr>
          <w:sz w:val="28"/>
          <w:szCs w:val="28"/>
        </w:rPr>
        <w:t xml:space="preserve"> и </w:t>
      </w:r>
      <w:r w:rsidR="000213FD" w:rsidRPr="003B6703">
        <w:rPr>
          <w:sz w:val="28"/>
          <w:szCs w:val="28"/>
        </w:rPr>
        <w:t>245,2</w:t>
      </w:r>
      <w:r w:rsidR="00D9499A" w:rsidRPr="003B6703">
        <w:rPr>
          <w:sz w:val="28"/>
          <w:szCs w:val="28"/>
        </w:rPr>
        <w:t xml:space="preserve"> млн.рублей в первом и втором вариантах</w:t>
      </w:r>
      <w:r w:rsidRPr="003B6703">
        <w:rPr>
          <w:sz w:val="28"/>
          <w:szCs w:val="28"/>
        </w:rPr>
        <w:t>, что превысит уровень 201</w:t>
      </w:r>
      <w:r w:rsidR="000213FD" w:rsidRPr="003B6703">
        <w:rPr>
          <w:sz w:val="28"/>
          <w:szCs w:val="28"/>
        </w:rPr>
        <w:t>7</w:t>
      </w:r>
      <w:r w:rsidRPr="003B6703">
        <w:rPr>
          <w:sz w:val="28"/>
          <w:szCs w:val="28"/>
        </w:rPr>
        <w:t xml:space="preserve"> года на </w:t>
      </w:r>
      <w:r w:rsidR="000213FD" w:rsidRPr="003B6703">
        <w:rPr>
          <w:sz w:val="28"/>
          <w:szCs w:val="28"/>
        </w:rPr>
        <w:t>3,4</w:t>
      </w:r>
      <w:r w:rsidR="00D9499A" w:rsidRPr="003B6703">
        <w:rPr>
          <w:sz w:val="28"/>
          <w:szCs w:val="28"/>
        </w:rPr>
        <w:t xml:space="preserve"> и </w:t>
      </w:r>
      <w:r w:rsidR="000213FD" w:rsidRPr="003B6703">
        <w:rPr>
          <w:sz w:val="28"/>
          <w:szCs w:val="28"/>
        </w:rPr>
        <w:t>4,0</w:t>
      </w:r>
      <w:r w:rsidR="00D9499A" w:rsidRPr="003B6703">
        <w:rPr>
          <w:sz w:val="28"/>
          <w:szCs w:val="28"/>
        </w:rPr>
        <w:t xml:space="preserve"> </w:t>
      </w:r>
      <w:r w:rsidRPr="003B6703">
        <w:rPr>
          <w:sz w:val="28"/>
          <w:szCs w:val="28"/>
        </w:rPr>
        <w:t xml:space="preserve"> процент</w:t>
      </w:r>
      <w:r w:rsidR="00E83F52" w:rsidRPr="003B6703">
        <w:rPr>
          <w:sz w:val="28"/>
          <w:szCs w:val="28"/>
        </w:rPr>
        <w:t>ов</w:t>
      </w:r>
      <w:r w:rsidRPr="003B6703">
        <w:rPr>
          <w:sz w:val="28"/>
          <w:szCs w:val="28"/>
        </w:rPr>
        <w:t xml:space="preserve"> в сопоставимых ценах</w:t>
      </w:r>
      <w:r w:rsidR="00D9499A" w:rsidRPr="003B6703">
        <w:rPr>
          <w:sz w:val="28"/>
          <w:szCs w:val="28"/>
        </w:rPr>
        <w:t xml:space="preserve"> соответственно</w:t>
      </w:r>
      <w:r w:rsidRPr="003B6703">
        <w:rPr>
          <w:sz w:val="28"/>
          <w:szCs w:val="28"/>
        </w:rPr>
        <w:t xml:space="preserve">. Объем бытовых услуг населению составит </w:t>
      </w:r>
      <w:r w:rsidR="000213FD" w:rsidRPr="003B6703">
        <w:rPr>
          <w:sz w:val="28"/>
          <w:szCs w:val="28"/>
        </w:rPr>
        <w:t>25,87</w:t>
      </w:r>
      <w:r w:rsidR="00E83F52" w:rsidRPr="003B6703">
        <w:rPr>
          <w:sz w:val="28"/>
          <w:szCs w:val="28"/>
        </w:rPr>
        <w:t xml:space="preserve"> млн</w:t>
      </w:r>
      <w:r w:rsidRPr="003B6703">
        <w:rPr>
          <w:sz w:val="28"/>
          <w:szCs w:val="28"/>
        </w:rPr>
        <w:t xml:space="preserve">. рублей. </w:t>
      </w:r>
    </w:p>
    <w:p w:rsidR="00756820" w:rsidRPr="003B6703" w:rsidRDefault="00756820" w:rsidP="00756820">
      <w:pPr>
        <w:shd w:val="clear" w:color="auto" w:fill="FFFFFF"/>
        <w:ind w:firstLine="567"/>
        <w:jc w:val="both"/>
        <w:rPr>
          <w:sz w:val="28"/>
          <w:szCs w:val="28"/>
        </w:rPr>
      </w:pPr>
      <w:r w:rsidRPr="003B6703">
        <w:rPr>
          <w:sz w:val="28"/>
          <w:szCs w:val="28"/>
        </w:rPr>
        <w:t>В целях развития потребительского рынка через ГКУ «Ленинский ЦЗН» за  2014 год  было  обучено 59 человек:  7- охранников, 17- кладовщиков, 4 - электрогазосварщика , 6-повара ,  10-водителей, 11- парикмахера,  4 - человек прошли обучение по основам предпринимательской деятельности.</w:t>
      </w:r>
      <w:r w:rsidR="002149EA" w:rsidRPr="003B6703">
        <w:rPr>
          <w:sz w:val="28"/>
          <w:szCs w:val="28"/>
        </w:rPr>
        <w:t xml:space="preserve"> За 1 полугодие 2015 года количество прошедших обучение составило 18 человек.</w:t>
      </w:r>
    </w:p>
    <w:p w:rsidR="002149EA" w:rsidRPr="003B6703" w:rsidRDefault="00611624" w:rsidP="002149EA">
      <w:pPr>
        <w:shd w:val="clear" w:color="auto" w:fill="FFFFFF"/>
        <w:ind w:firstLine="567"/>
        <w:jc w:val="both"/>
        <w:rPr>
          <w:sz w:val="28"/>
          <w:szCs w:val="28"/>
        </w:rPr>
      </w:pPr>
      <w:r w:rsidRPr="003B6703">
        <w:rPr>
          <w:b/>
          <w:szCs w:val="28"/>
        </w:rPr>
        <w:t xml:space="preserve">    </w:t>
      </w:r>
      <w:r w:rsidR="002149EA" w:rsidRPr="003B6703">
        <w:rPr>
          <w:color w:val="000000"/>
          <w:sz w:val="28"/>
          <w:szCs w:val="28"/>
        </w:rPr>
        <w:t>На территории Ленинского муниципального района осуществляют свою деятельность универсальные ярмарки: - ООО «Волгокомилесснаб»  ярмарка «Машенька»; - ИП Остриков Р.Г. «Универсальная ярмарка»; - МУП ЖКХ «Заплавное» «Ярмарка выходного дня». Площадь ярмарок 5812 м2</w:t>
      </w:r>
      <w:r w:rsidR="00670F55" w:rsidRPr="003B6703">
        <w:rPr>
          <w:color w:val="000000"/>
          <w:sz w:val="28"/>
          <w:szCs w:val="28"/>
        </w:rPr>
        <w:t>, на которой открыто 150 торговых мест.</w:t>
      </w:r>
    </w:p>
    <w:p w:rsidR="008A0073" w:rsidRDefault="008A0073" w:rsidP="000813D7">
      <w:pPr>
        <w:pStyle w:val="ab"/>
        <w:ind w:firstLine="525"/>
        <w:rPr>
          <w:b w:val="0"/>
          <w:szCs w:val="28"/>
        </w:rPr>
      </w:pPr>
    </w:p>
    <w:p w:rsidR="00BD68DA" w:rsidRPr="003B6703" w:rsidRDefault="00337792" w:rsidP="000813D7">
      <w:pPr>
        <w:pStyle w:val="ab"/>
        <w:ind w:firstLine="525"/>
        <w:rPr>
          <w:b w:val="0"/>
          <w:szCs w:val="28"/>
        </w:rPr>
      </w:pPr>
      <w:r w:rsidRPr="003B6703">
        <w:rPr>
          <w:b w:val="0"/>
          <w:szCs w:val="28"/>
        </w:rPr>
        <w:t>4</w:t>
      </w:r>
      <w:r w:rsidR="00A2301E" w:rsidRPr="003B6703">
        <w:rPr>
          <w:b w:val="0"/>
          <w:szCs w:val="28"/>
        </w:rPr>
        <w:t xml:space="preserve">. Малое </w:t>
      </w:r>
      <w:r w:rsidR="00D3698B" w:rsidRPr="003B6703">
        <w:rPr>
          <w:b w:val="0"/>
          <w:szCs w:val="28"/>
        </w:rPr>
        <w:t xml:space="preserve">и среднее </w:t>
      </w:r>
      <w:r w:rsidR="00A2301E" w:rsidRPr="003B6703">
        <w:rPr>
          <w:b w:val="0"/>
          <w:szCs w:val="28"/>
        </w:rPr>
        <w:t>предпринимательство</w:t>
      </w:r>
    </w:p>
    <w:p w:rsidR="00FD176B" w:rsidRPr="003B6703" w:rsidRDefault="00FD176B" w:rsidP="000813D7">
      <w:pPr>
        <w:pStyle w:val="ab"/>
        <w:ind w:firstLine="525"/>
        <w:rPr>
          <w:b w:val="0"/>
          <w:szCs w:val="28"/>
        </w:rPr>
      </w:pPr>
    </w:p>
    <w:p w:rsidR="001A08B3" w:rsidRPr="003B6703" w:rsidRDefault="00D47D68" w:rsidP="00D47D68">
      <w:pPr>
        <w:ind w:firstLine="525"/>
        <w:jc w:val="both"/>
        <w:rPr>
          <w:color w:val="000000"/>
          <w:sz w:val="28"/>
          <w:szCs w:val="28"/>
        </w:rPr>
      </w:pPr>
      <w:r w:rsidRPr="003B6703">
        <w:rPr>
          <w:sz w:val="28"/>
          <w:szCs w:val="28"/>
        </w:rPr>
        <w:t>На территории Ленинского муниципального района в 201</w:t>
      </w:r>
      <w:r w:rsidR="00670F55" w:rsidRPr="003B6703">
        <w:rPr>
          <w:sz w:val="28"/>
          <w:szCs w:val="28"/>
        </w:rPr>
        <w:t>4</w:t>
      </w:r>
      <w:r w:rsidRPr="003B6703">
        <w:rPr>
          <w:sz w:val="28"/>
          <w:szCs w:val="28"/>
        </w:rPr>
        <w:t xml:space="preserve"> году насчитывалось </w:t>
      </w:r>
      <w:r w:rsidR="00670F55" w:rsidRPr="003B6703">
        <w:rPr>
          <w:sz w:val="28"/>
          <w:szCs w:val="28"/>
        </w:rPr>
        <w:t xml:space="preserve">713 </w:t>
      </w:r>
      <w:r w:rsidRPr="003B6703">
        <w:rPr>
          <w:sz w:val="28"/>
          <w:szCs w:val="28"/>
        </w:rPr>
        <w:t xml:space="preserve"> единицы малого и среднего предпринимательства, </w:t>
      </w:r>
      <w:r w:rsidR="00670F55" w:rsidRPr="003B6703">
        <w:rPr>
          <w:sz w:val="28"/>
          <w:szCs w:val="28"/>
        </w:rPr>
        <w:t xml:space="preserve">что выше уровня 2013 года на 101,6 </w:t>
      </w:r>
      <w:r w:rsidR="00E77012" w:rsidRPr="003B6703">
        <w:rPr>
          <w:sz w:val="28"/>
          <w:szCs w:val="28"/>
        </w:rPr>
        <w:t xml:space="preserve"> процентов или </w:t>
      </w:r>
      <w:r w:rsidR="00E31B8B">
        <w:rPr>
          <w:sz w:val="28"/>
          <w:szCs w:val="28"/>
        </w:rPr>
        <w:t xml:space="preserve"> на 11</w:t>
      </w:r>
      <w:r w:rsidR="00E77012" w:rsidRPr="003B6703">
        <w:rPr>
          <w:sz w:val="28"/>
          <w:szCs w:val="28"/>
        </w:rPr>
        <w:t xml:space="preserve"> единиц. </w:t>
      </w:r>
      <w:r w:rsidRPr="003B6703">
        <w:rPr>
          <w:sz w:val="28"/>
          <w:szCs w:val="28"/>
        </w:rPr>
        <w:t>В</w:t>
      </w:r>
      <w:r w:rsidRPr="003B6703">
        <w:rPr>
          <w:color w:val="000000"/>
          <w:sz w:val="28"/>
          <w:szCs w:val="28"/>
        </w:rPr>
        <w:t xml:space="preserve"> расчете на 10000 человек населения показатель составил </w:t>
      </w:r>
      <w:r w:rsidR="00CF7B3F" w:rsidRPr="003B6703">
        <w:rPr>
          <w:color w:val="000000"/>
          <w:sz w:val="28"/>
          <w:szCs w:val="28"/>
        </w:rPr>
        <w:t>231,97</w:t>
      </w:r>
      <w:r w:rsidRPr="003B6703">
        <w:rPr>
          <w:color w:val="000000"/>
          <w:sz w:val="28"/>
          <w:szCs w:val="28"/>
        </w:rPr>
        <w:t xml:space="preserve"> единиц соответственно. </w:t>
      </w:r>
    </w:p>
    <w:p w:rsidR="00D47D68" w:rsidRPr="003B6703" w:rsidRDefault="00D47D68" w:rsidP="00D47D68">
      <w:pPr>
        <w:shd w:val="clear" w:color="auto" w:fill="FFFFFF"/>
        <w:jc w:val="both"/>
        <w:rPr>
          <w:sz w:val="28"/>
          <w:szCs w:val="28"/>
        </w:rPr>
      </w:pPr>
      <w:r w:rsidRPr="003B6703">
        <w:rPr>
          <w:sz w:val="28"/>
          <w:szCs w:val="28"/>
        </w:rPr>
        <w:tab/>
        <w:t xml:space="preserve">В 2014 году </w:t>
      </w:r>
      <w:r w:rsidR="00E62BD5" w:rsidRPr="003B6703">
        <w:rPr>
          <w:sz w:val="28"/>
          <w:szCs w:val="28"/>
        </w:rPr>
        <w:t>наблюдается</w:t>
      </w:r>
      <w:r w:rsidRPr="003B6703">
        <w:rPr>
          <w:sz w:val="28"/>
          <w:szCs w:val="28"/>
        </w:rPr>
        <w:t xml:space="preserve"> тенденция </w:t>
      </w:r>
      <w:r w:rsidR="00E62BD5" w:rsidRPr="003B6703">
        <w:rPr>
          <w:sz w:val="28"/>
          <w:szCs w:val="28"/>
        </w:rPr>
        <w:t>роста</w:t>
      </w:r>
      <w:r w:rsidRPr="003B6703">
        <w:rPr>
          <w:sz w:val="28"/>
          <w:szCs w:val="28"/>
        </w:rPr>
        <w:t xml:space="preserve"> регистрации ИП. </w:t>
      </w:r>
      <w:r w:rsidR="001A08B3" w:rsidRPr="003B6703">
        <w:rPr>
          <w:sz w:val="28"/>
          <w:szCs w:val="28"/>
        </w:rPr>
        <w:t>На 01.01.201</w:t>
      </w:r>
      <w:r w:rsidR="00E62BD5" w:rsidRPr="003B6703">
        <w:rPr>
          <w:sz w:val="28"/>
          <w:szCs w:val="28"/>
        </w:rPr>
        <w:t>5</w:t>
      </w:r>
      <w:r w:rsidR="001A08B3" w:rsidRPr="003B6703">
        <w:rPr>
          <w:sz w:val="28"/>
          <w:szCs w:val="28"/>
        </w:rPr>
        <w:t xml:space="preserve"> года  в общей численности индивидуальных предпринимателей наибольшую долю занимают лица, занятые в оптовой и розни</w:t>
      </w:r>
      <w:r w:rsidR="00411835" w:rsidRPr="003B6703">
        <w:rPr>
          <w:sz w:val="28"/>
          <w:szCs w:val="28"/>
        </w:rPr>
        <w:t>чной торговле – 43,48</w:t>
      </w:r>
      <w:r w:rsidR="004B05E8" w:rsidRPr="003B6703">
        <w:rPr>
          <w:sz w:val="28"/>
          <w:szCs w:val="28"/>
        </w:rPr>
        <w:t xml:space="preserve"> процентов, занятых  по виду деятельности транспорт </w:t>
      </w:r>
      <w:r w:rsidR="00396DB8" w:rsidRPr="003B6703">
        <w:rPr>
          <w:sz w:val="28"/>
          <w:szCs w:val="28"/>
        </w:rPr>
        <w:t>–</w:t>
      </w:r>
      <w:r w:rsidR="004B05E8" w:rsidRPr="003B6703">
        <w:rPr>
          <w:sz w:val="28"/>
          <w:szCs w:val="28"/>
        </w:rPr>
        <w:t xml:space="preserve"> </w:t>
      </w:r>
      <w:r w:rsidR="00396DB8" w:rsidRPr="003B6703">
        <w:rPr>
          <w:sz w:val="28"/>
          <w:szCs w:val="28"/>
        </w:rPr>
        <w:t>8,98</w:t>
      </w:r>
      <w:r w:rsidR="004B05E8" w:rsidRPr="003B6703">
        <w:rPr>
          <w:sz w:val="28"/>
          <w:szCs w:val="28"/>
        </w:rPr>
        <w:t xml:space="preserve"> процентов, </w:t>
      </w:r>
      <w:r w:rsidR="00396DB8" w:rsidRPr="003B6703">
        <w:rPr>
          <w:sz w:val="28"/>
          <w:szCs w:val="28"/>
        </w:rPr>
        <w:t>бытовое обслуживание – 10,1 процентов, прочие виды деятельности – 24,82 процентов.</w:t>
      </w:r>
      <w:r w:rsidR="004B05E8" w:rsidRPr="003B6703">
        <w:rPr>
          <w:sz w:val="28"/>
          <w:szCs w:val="28"/>
        </w:rPr>
        <w:t xml:space="preserve"> </w:t>
      </w:r>
      <w:r w:rsidR="00CC00A1" w:rsidRPr="003B6703">
        <w:rPr>
          <w:color w:val="000000"/>
          <w:sz w:val="28"/>
          <w:szCs w:val="28"/>
        </w:rPr>
        <w:t>На период 2016</w:t>
      </w:r>
      <w:r w:rsidRPr="003B6703">
        <w:rPr>
          <w:color w:val="000000"/>
          <w:sz w:val="28"/>
          <w:szCs w:val="28"/>
        </w:rPr>
        <w:t>-201</w:t>
      </w:r>
      <w:r w:rsidR="00CC00A1" w:rsidRPr="003B6703">
        <w:rPr>
          <w:color w:val="000000"/>
          <w:sz w:val="28"/>
          <w:szCs w:val="28"/>
        </w:rPr>
        <w:t>8</w:t>
      </w:r>
      <w:r w:rsidRPr="003B6703">
        <w:rPr>
          <w:color w:val="000000"/>
          <w:sz w:val="28"/>
          <w:szCs w:val="28"/>
        </w:rPr>
        <w:t xml:space="preserve"> годы планируется увеличение  числа субъектов за счет реализации государственных</w:t>
      </w:r>
      <w:r w:rsidR="00D6727B" w:rsidRPr="003B6703">
        <w:rPr>
          <w:color w:val="000000"/>
          <w:sz w:val="28"/>
          <w:szCs w:val="28"/>
        </w:rPr>
        <w:t xml:space="preserve"> </w:t>
      </w:r>
      <w:r w:rsidRPr="003B6703">
        <w:rPr>
          <w:color w:val="000000"/>
          <w:sz w:val="28"/>
          <w:szCs w:val="28"/>
        </w:rPr>
        <w:t xml:space="preserve">программ, позволяющие получить государственную </w:t>
      </w:r>
      <w:r w:rsidR="00CC00A1" w:rsidRPr="003B6703">
        <w:rPr>
          <w:color w:val="000000"/>
          <w:sz w:val="28"/>
          <w:szCs w:val="28"/>
        </w:rPr>
        <w:t xml:space="preserve">поддержку </w:t>
      </w:r>
      <w:r w:rsidRPr="003B6703">
        <w:rPr>
          <w:color w:val="000000"/>
          <w:sz w:val="28"/>
          <w:szCs w:val="28"/>
        </w:rPr>
        <w:t>на развитие предпринимательской деятельности</w:t>
      </w:r>
      <w:r w:rsidR="00CC00A1" w:rsidRPr="003B6703">
        <w:rPr>
          <w:color w:val="000000"/>
          <w:sz w:val="28"/>
          <w:szCs w:val="28"/>
        </w:rPr>
        <w:t>.</w:t>
      </w:r>
    </w:p>
    <w:p w:rsidR="00057EE0" w:rsidRPr="003B6703" w:rsidRDefault="00D47D68" w:rsidP="000813D7">
      <w:pPr>
        <w:ind w:firstLine="525"/>
        <w:jc w:val="both"/>
        <w:rPr>
          <w:sz w:val="28"/>
          <w:szCs w:val="28"/>
        </w:rPr>
      </w:pPr>
      <w:r w:rsidRPr="003B6703">
        <w:rPr>
          <w:sz w:val="28"/>
          <w:szCs w:val="28"/>
        </w:rPr>
        <w:t xml:space="preserve"> </w:t>
      </w:r>
      <w:r w:rsidR="00D6727B" w:rsidRPr="003B6703">
        <w:rPr>
          <w:sz w:val="28"/>
          <w:szCs w:val="28"/>
        </w:rPr>
        <w:t>В 201</w:t>
      </w:r>
      <w:r w:rsidR="00BA727D" w:rsidRPr="003B6703">
        <w:rPr>
          <w:sz w:val="28"/>
          <w:szCs w:val="28"/>
        </w:rPr>
        <w:t>4</w:t>
      </w:r>
      <w:r w:rsidR="00D6727B" w:rsidRPr="003B6703">
        <w:rPr>
          <w:sz w:val="28"/>
          <w:szCs w:val="28"/>
        </w:rPr>
        <w:t xml:space="preserve">году </w:t>
      </w:r>
      <w:r w:rsidR="00BA727D" w:rsidRPr="003B6703">
        <w:rPr>
          <w:sz w:val="28"/>
          <w:szCs w:val="28"/>
        </w:rPr>
        <w:t>по данным органов статистики  на территории района осуществляют деятельность 2 средних предприятия, 165 малых предприятий, включая микропредприятия</w:t>
      </w:r>
      <w:r w:rsidR="00A43AFD" w:rsidRPr="003B6703">
        <w:rPr>
          <w:sz w:val="28"/>
          <w:szCs w:val="28"/>
        </w:rPr>
        <w:t>, что выше уровня 2013 года на 104,4 процентов и 546 индивидуальных предпринимателей</w:t>
      </w:r>
      <w:r w:rsidR="006A1EC7" w:rsidRPr="003B6703">
        <w:rPr>
          <w:sz w:val="28"/>
          <w:szCs w:val="28"/>
        </w:rPr>
        <w:t xml:space="preserve">,  в 2014 году </w:t>
      </w:r>
      <w:r w:rsidR="007723B5">
        <w:rPr>
          <w:sz w:val="28"/>
          <w:szCs w:val="28"/>
        </w:rPr>
        <w:t>насчитывалось 542</w:t>
      </w:r>
      <w:r w:rsidR="006A1EC7" w:rsidRPr="003B6703">
        <w:rPr>
          <w:sz w:val="28"/>
          <w:szCs w:val="28"/>
        </w:rPr>
        <w:t xml:space="preserve"> ИП.</w:t>
      </w:r>
      <w:r w:rsidR="00BA727D" w:rsidRPr="003B6703">
        <w:rPr>
          <w:sz w:val="28"/>
          <w:szCs w:val="28"/>
        </w:rPr>
        <w:t xml:space="preserve"> </w:t>
      </w:r>
    </w:p>
    <w:p w:rsidR="009D7128" w:rsidRPr="003B6703" w:rsidRDefault="009D7128" w:rsidP="009D7128">
      <w:pPr>
        <w:ind w:firstLine="510"/>
        <w:jc w:val="both"/>
        <w:rPr>
          <w:sz w:val="28"/>
          <w:szCs w:val="28"/>
        </w:rPr>
      </w:pPr>
      <w:r w:rsidRPr="003B6703">
        <w:rPr>
          <w:sz w:val="28"/>
          <w:szCs w:val="28"/>
        </w:rPr>
        <w:t>В рамках реализации муниципальной программы «Развитие и поддержка малого предпринимательства на территории Ленинского муниципального района на 2014-2016 годы» в 2014 году на поддержку малого предпринимательства направлено 0,03 млн.рублей.</w:t>
      </w:r>
    </w:p>
    <w:p w:rsidR="009D7128" w:rsidRPr="003B6703" w:rsidRDefault="00ED73FF" w:rsidP="00B9088B">
      <w:pPr>
        <w:shd w:val="clear" w:color="auto" w:fill="FFFFFF"/>
        <w:tabs>
          <w:tab w:val="left" w:pos="1080"/>
        </w:tabs>
        <w:ind w:firstLine="510"/>
        <w:jc w:val="both"/>
        <w:rPr>
          <w:sz w:val="28"/>
          <w:szCs w:val="28"/>
        </w:rPr>
      </w:pPr>
      <w:r w:rsidRPr="003B6703">
        <w:rPr>
          <w:sz w:val="28"/>
          <w:szCs w:val="28"/>
        </w:rPr>
        <w:t>В результате не стабильного развития экономики н</w:t>
      </w:r>
      <w:r w:rsidR="009D7128" w:rsidRPr="003B6703">
        <w:rPr>
          <w:sz w:val="28"/>
          <w:szCs w:val="28"/>
        </w:rPr>
        <w:t xml:space="preserve">а плановый период </w:t>
      </w:r>
      <w:r w:rsidRPr="003B6703">
        <w:rPr>
          <w:sz w:val="28"/>
          <w:szCs w:val="28"/>
        </w:rPr>
        <w:t>2016-2018 годов в 1 варианте прогнозируется снижение количества малых предприятий, включая микропредприятия</w:t>
      </w:r>
      <w:r w:rsidR="007619E9" w:rsidRPr="003B6703">
        <w:rPr>
          <w:sz w:val="28"/>
          <w:szCs w:val="28"/>
        </w:rPr>
        <w:t xml:space="preserve"> до 158 единиц, во втором варианте, предусматривающи</w:t>
      </w:r>
      <w:r w:rsidR="00943CDC" w:rsidRPr="003B6703">
        <w:rPr>
          <w:sz w:val="28"/>
          <w:szCs w:val="28"/>
        </w:rPr>
        <w:t>й</w:t>
      </w:r>
      <w:r w:rsidR="007619E9" w:rsidRPr="003B6703">
        <w:rPr>
          <w:sz w:val="28"/>
          <w:szCs w:val="28"/>
        </w:rPr>
        <w:t xml:space="preserve"> </w:t>
      </w:r>
      <w:r w:rsidR="00943CDC" w:rsidRPr="003B6703">
        <w:rPr>
          <w:sz w:val="28"/>
          <w:szCs w:val="28"/>
        </w:rPr>
        <w:t xml:space="preserve">развитие производства импортозамещаемой продукции, бытовых услуг и других видов деятельности </w:t>
      </w:r>
      <w:r w:rsidR="007619E9" w:rsidRPr="003B6703">
        <w:rPr>
          <w:sz w:val="28"/>
          <w:szCs w:val="28"/>
        </w:rPr>
        <w:t xml:space="preserve"> данный показатель составит 163</w:t>
      </w:r>
      <w:r w:rsidRPr="003B6703">
        <w:rPr>
          <w:sz w:val="28"/>
          <w:szCs w:val="28"/>
        </w:rPr>
        <w:t xml:space="preserve"> </w:t>
      </w:r>
      <w:r w:rsidR="007619E9" w:rsidRPr="003B6703">
        <w:rPr>
          <w:sz w:val="28"/>
          <w:szCs w:val="28"/>
        </w:rPr>
        <w:t>единицы.</w:t>
      </w:r>
      <w:r w:rsidRPr="003B6703">
        <w:rPr>
          <w:sz w:val="28"/>
          <w:szCs w:val="28"/>
        </w:rPr>
        <w:t xml:space="preserve"> </w:t>
      </w:r>
    </w:p>
    <w:p w:rsidR="00057EE0" w:rsidRPr="003B6703" w:rsidRDefault="00057EE0" w:rsidP="00B9088B">
      <w:pPr>
        <w:shd w:val="clear" w:color="auto" w:fill="FFFFFF"/>
        <w:tabs>
          <w:tab w:val="left" w:pos="1080"/>
        </w:tabs>
        <w:ind w:firstLine="510"/>
        <w:jc w:val="both"/>
        <w:rPr>
          <w:sz w:val="28"/>
          <w:szCs w:val="28"/>
        </w:rPr>
      </w:pPr>
      <w:r w:rsidRPr="003B6703">
        <w:rPr>
          <w:sz w:val="28"/>
          <w:szCs w:val="28"/>
        </w:rPr>
        <w:t>Среднесписочная численность работников малых предприятий</w:t>
      </w:r>
      <w:r w:rsidR="00B9088B" w:rsidRPr="003B6703">
        <w:rPr>
          <w:sz w:val="28"/>
          <w:szCs w:val="28"/>
        </w:rPr>
        <w:t xml:space="preserve"> (с учетом микро)</w:t>
      </w:r>
      <w:r w:rsidRPr="003B6703">
        <w:rPr>
          <w:sz w:val="28"/>
          <w:szCs w:val="28"/>
        </w:rPr>
        <w:t xml:space="preserve"> </w:t>
      </w:r>
      <w:r w:rsidR="00FD4D46" w:rsidRPr="003B6703">
        <w:rPr>
          <w:sz w:val="28"/>
          <w:szCs w:val="28"/>
        </w:rPr>
        <w:t>в 201</w:t>
      </w:r>
      <w:r w:rsidR="00A66C8A" w:rsidRPr="003B6703">
        <w:rPr>
          <w:sz w:val="28"/>
          <w:szCs w:val="28"/>
        </w:rPr>
        <w:t>4</w:t>
      </w:r>
      <w:r w:rsidR="00FD4D46" w:rsidRPr="003B6703">
        <w:rPr>
          <w:sz w:val="28"/>
          <w:szCs w:val="28"/>
        </w:rPr>
        <w:t xml:space="preserve"> году </w:t>
      </w:r>
      <w:r w:rsidRPr="003B6703">
        <w:rPr>
          <w:sz w:val="28"/>
          <w:szCs w:val="28"/>
        </w:rPr>
        <w:t>состави</w:t>
      </w:r>
      <w:r w:rsidR="00FD4D46" w:rsidRPr="003B6703">
        <w:rPr>
          <w:sz w:val="28"/>
          <w:szCs w:val="28"/>
        </w:rPr>
        <w:t>ла</w:t>
      </w:r>
      <w:r w:rsidRPr="003B6703">
        <w:rPr>
          <w:sz w:val="28"/>
          <w:szCs w:val="28"/>
        </w:rPr>
        <w:t xml:space="preserve"> </w:t>
      </w:r>
      <w:r w:rsidR="00A66C8A" w:rsidRPr="003B6703">
        <w:rPr>
          <w:sz w:val="28"/>
          <w:szCs w:val="28"/>
        </w:rPr>
        <w:t>2,898</w:t>
      </w:r>
      <w:r w:rsidR="00B9088B" w:rsidRPr="003B6703">
        <w:rPr>
          <w:sz w:val="28"/>
          <w:szCs w:val="28"/>
        </w:rPr>
        <w:t xml:space="preserve"> </w:t>
      </w:r>
      <w:r w:rsidRPr="003B6703">
        <w:rPr>
          <w:sz w:val="28"/>
          <w:szCs w:val="28"/>
        </w:rPr>
        <w:t xml:space="preserve">тыс. человек, средних предприятий – </w:t>
      </w:r>
      <w:r w:rsidR="00B9088B" w:rsidRPr="003B6703">
        <w:rPr>
          <w:sz w:val="28"/>
          <w:szCs w:val="28"/>
        </w:rPr>
        <w:t>0,</w:t>
      </w:r>
      <w:r w:rsidR="00A66C8A" w:rsidRPr="003B6703">
        <w:rPr>
          <w:sz w:val="28"/>
          <w:szCs w:val="28"/>
        </w:rPr>
        <w:t xml:space="preserve">188 </w:t>
      </w:r>
      <w:r w:rsidRPr="003B6703">
        <w:rPr>
          <w:sz w:val="28"/>
          <w:szCs w:val="28"/>
        </w:rPr>
        <w:t xml:space="preserve">тыс. человек. </w:t>
      </w:r>
    </w:p>
    <w:p w:rsidR="00057EE0" w:rsidRPr="003B6703" w:rsidRDefault="00057EE0" w:rsidP="00B9088B">
      <w:pPr>
        <w:shd w:val="clear" w:color="auto" w:fill="FFFFFF"/>
        <w:tabs>
          <w:tab w:val="left" w:pos="1080"/>
        </w:tabs>
        <w:ind w:firstLine="510"/>
        <w:jc w:val="both"/>
        <w:rPr>
          <w:sz w:val="28"/>
          <w:szCs w:val="28"/>
        </w:rPr>
      </w:pPr>
      <w:r w:rsidRPr="003B6703">
        <w:rPr>
          <w:sz w:val="28"/>
          <w:szCs w:val="28"/>
        </w:rPr>
        <w:t>Оборот малых и средних предприятий по предварительной оценке состави</w:t>
      </w:r>
      <w:r w:rsidR="00FD4D46" w:rsidRPr="003B6703">
        <w:rPr>
          <w:sz w:val="28"/>
          <w:szCs w:val="28"/>
        </w:rPr>
        <w:t>л</w:t>
      </w:r>
      <w:r w:rsidRPr="003B6703">
        <w:rPr>
          <w:sz w:val="28"/>
          <w:szCs w:val="28"/>
        </w:rPr>
        <w:t xml:space="preserve"> </w:t>
      </w:r>
      <w:r w:rsidR="00A66C8A" w:rsidRPr="003B6703">
        <w:rPr>
          <w:sz w:val="28"/>
          <w:szCs w:val="28"/>
        </w:rPr>
        <w:t>545,01</w:t>
      </w:r>
      <w:r w:rsidR="00FD4D46" w:rsidRPr="003B6703">
        <w:rPr>
          <w:sz w:val="28"/>
          <w:szCs w:val="28"/>
        </w:rPr>
        <w:t xml:space="preserve"> </w:t>
      </w:r>
      <w:r w:rsidRPr="003B6703">
        <w:rPr>
          <w:sz w:val="28"/>
          <w:szCs w:val="28"/>
        </w:rPr>
        <w:t xml:space="preserve"> мл</w:t>
      </w:r>
      <w:r w:rsidR="00B9088B" w:rsidRPr="003B6703">
        <w:rPr>
          <w:sz w:val="28"/>
          <w:szCs w:val="28"/>
        </w:rPr>
        <w:t>н</w:t>
      </w:r>
      <w:r w:rsidR="00FD4D46" w:rsidRPr="003B6703">
        <w:rPr>
          <w:sz w:val="28"/>
          <w:szCs w:val="28"/>
        </w:rPr>
        <w:t xml:space="preserve">. рублей, что </w:t>
      </w:r>
      <w:r w:rsidR="00A66C8A" w:rsidRPr="003B6703">
        <w:rPr>
          <w:sz w:val="28"/>
          <w:szCs w:val="28"/>
        </w:rPr>
        <w:t>выше</w:t>
      </w:r>
      <w:r w:rsidR="00FD4D46" w:rsidRPr="003B6703">
        <w:rPr>
          <w:sz w:val="28"/>
          <w:szCs w:val="28"/>
        </w:rPr>
        <w:t xml:space="preserve"> уровня 201</w:t>
      </w:r>
      <w:r w:rsidR="00A66C8A" w:rsidRPr="003B6703">
        <w:rPr>
          <w:sz w:val="28"/>
          <w:szCs w:val="28"/>
        </w:rPr>
        <w:t>3</w:t>
      </w:r>
      <w:r w:rsidR="00FD4D46" w:rsidRPr="003B6703">
        <w:rPr>
          <w:sz w:val="28"/>
          <w:szCs w:val="28"/>
        </w:rPr>
        <w:t xml:space="preserve"> года на </w:t>
      </w:r>
      <w:r w:rsidR="00A66C8A" w:rsidRPr="003B6703">
        <w:rPr>
          <w:sz w:val="28"/>
          <w:szCs w:val="28"/>
        </w:rPr>
        <w:t>8,7</w:t>
      </w:r>
      <w:r w:rsidR="00FD4D46" w:rsidRPr="003B6703">
        <w:rPr>
          <w:sz w:val="28"/>
          <w:szCs w:val="28"/>
        </w:rPr>
        <w:t xml:space="preserve"> процентов.</w:t>
      </w:r>
    </w:p>
    <w:p w:rsidR="00FD4D46" w:rsidRPr="003B6703" w:rsidRDefault="00FD4D46" w:rsidP="000813D7">
      <w:pPr>
        <w:shd w:val="clear" w:color="auto" w:fill="FFFFFF"/>
        <w:tabs>
          <w:tab w:val="left" w:pos="1080"/>
        </w:tabs>
        <w:ind w:firstLine="525"/>
        <w:jc w:val="both"/>
        <w:rPr>
          <w:sz w:val="28"/>
          <w:szCs w:val="28"/>
        </w:rPr>
      </w:pPr>
      <w:r w:rsidRPr="003B6703">
        <w:rPr>
          <w:sz w:val="28"/>
          <w:szCs w:val="28"/>
        </w:rPr>
        <w:t>По оценке  201</w:t>
      </w:r>
      <w:r w:rsidR="00A66C8A" w:rsidRPr="003B6703">
        <w:rPr>
          <w:sz w:val="28"/>
          <w:szCs w:val="28"/>
        </w:rPr>
        <w:t>5</w:t>
      </w:r>
      <w:r w:rsidRPr="003B6703">
        <w:rPr>
          <w:sz w:val="28"/>
          <w:szCs w:val="28"/>
        </w:rPr>
        <w:t xml:space="preserve"> года ожидается оборот малых и средних предприятии, включая микропредприятия в размере </w:t>
      </w:r>
      <w:r w:rsidR="00BC4B0F" w:rsidRPr="003B6703">
        <w:rPr>
          <w:sz w:val="28"/>
          <w:szCs w:val="28"/>
        </w:rPr>
        <w:t>558,8</w:t>
      </w:r>
      <w:r w:rsidRPr="003B6703">
        <w:rPr>
          <w:sz w:val="28"/>
          <w:szCs w:val="28"/>
        </w:rPr>
        <w:t xml:space="preserve"> млн.рублей.  </w:t>
      </w:r>
    </w:p>
    <w:p w:rsidR="004D38CF" w:rsidRPr="003B6703" w:rsidRDefault="00BC4B0F" w:rsidP="000813D7">
      <w:pPr>
        <w:shd w:val="clear" w:color="auto" w:fill="FFFFFF"/>
        <w:tabs>
          <w:tab w:val="left" w:pos="1080"/>
        </w:tabs>
        <w:ind w:firstLine="525"/>
        <w:jc w:val="both"/>
        <w:rPr>
          <w:sz w:val="28"/>
          <w:szCs w:val="28"/>
        </w:rPr>
      </w:pPr>
      <w:r w:rsidRPr="003B6703">
        <w:rPr>
          <w:sz w:val="28"/>
          <w:szCs w:val="28"/>
        </w:rPr>
        <w:t>В прогнозируемом периоде 2016 года с</w:t>
      </w:r>
      <w:r w:rsidR="00057EE0" w:rsidRPr="003B6703">
        <w:rPr>
          <w:sz w:val="28"/>
          <w:szCs w:val="28"/>
        </w:rPr>
        <w:t xml:space="preserve">реднесписочная численность работников этих предприятий составит </w:t>
      </w:r>
      <w:r w:rsidR="004D38CF" w:rsidRPr="003B6703">
        <w:rPr>
          <w:sz w:val="28"/>
          <w:szCs w:val="28"/>
        </w:rPr>
        <w:t>2,963</w:t>
      </w:r>
      <w:r w:rsidR="00333DD5" w:rsidRPr="003B6703">
        <w:rPr>
          <w:sz w:val="28"/>
          <w:szCs w:val="28"/>
        </w:rPr>
        <w:t xml:space="preserve"> и </w:t>
      </w:r>
      <w:r w:rsidR="004D38CF" w:rsidRPr="003B6703">
        <w:rPr>
          <w:sz w:val="28"/>
          <w:szCs w:val="28"/>
        </w:rPr>
        <w:t>3,008</w:t>
      </w:r>
      <w:r w:rsidR="00D67C3F" w:rsidRPr="003B6703">
        <w:rPr>
          <w:sz w:val="28"/>
          <w:szCs w:val="28"/>
        </w:rPr>
        <w:t xml:space="preserve"> </w:t>
      </w:r>
      <w:r w:rsidR="00057EE0" w:rsidRPr="003B6703">
        <w:rPr>
          <w:sz w:val="28"/>
          <w:szCs w:val="28"/>
        </w:rPr>
        <w:t>тыс. человек</w:t>
      </w:r>
      <w:r w:rsidR="00333DD5" w:rsidRPr="003B6703">
        <w:rPr>
          <w:sz w:val="28"/>
          <w:szCs w:val="28"/>
        </w:rPr>
        <w:t xml:space="preserve"> соответственно в двух вариантах</w:t>
      </w:r>
      <w:r w:rsidR="00057EE0" w:rsidRPr="003B6703">
        <w:rPr>
          <w:sz w:val="28"/>
          <w:szCs w:val="28"/>
        </w:rPr>
        <w:t>.</w:t>
      </w:r>
    </w:p>
    <w:p w:rsidR="004D38CF" w:rsidRPr="003B6703" w:rsidRDefault="004D38CF" w:rsidP="000813D7">
      <w:pPr>
        <w:shd w:val="clear" w:color="auto" w:fill="FFFFFF"/>
        <w:tabs>
          <w:tab w:val="left" w:pos="1080"/>
        </w:tabs>
        <w:ind w:firstLine="525"/>
        <w:jc w:val="both"/>
        <w:rPr>
          <w:sz w:val="28"/>
          <w:szCs w:val="28"/>
        </w:rPr>
      </w:pPr>
      <w:r w:rsidRPr="003B6703">
        <w:rPr>
          <w:sz w:val="28"/>
          <w:szCs w:val="28"/>
        </w:rPr>
        <w:t xml:space="preserve">Оборот малых и средних предприятий возрастет до </w:t>
      </w:r>
      <w:r w:rsidR="00F14602" w:rsidRPr="003B6703">
        <w:rPr>
          <w:sz w:val="28"/>
          <w:szCs w:val="28"/>
        </w:rPr>
        <w:t xml:space="preserve">589,68 млн.рублей и 620,98 млн.рублей в двух вариантах соответственно или </w:t>
      </w:r>
      <w:r w:rsidR="008A3058" w:rsidRPr="003B6703">
        <w:rPr>
          <w:sz w:val="28"/>
          <w:szCs w:val="28"/>
        </w:rPr>
        <w:t>108,2 процентов и 113,94 процентов</w:t>
      </w:r>
      <w:r w:rsidR="006319DB" w:rsidRPr="003B6703">
        <w:rPr>
          <w:sz w:val="28"/>
          <w:szCs w:val="28"/>
        </w:rPr>
        <w:t xml:space="preserve"> к уровню 2014 года</w:t>
      </w:r>
      <w:r w:rsidR="008A3058" w:rsidRPr="003B6703">
        <w:rPr>
          <w:sz w:val="28"/>
          <w:szCs w:val="28"/>
        </w:rPr>
        <w:t>.</w:t>
      </w:r>
    </w:p>
    <w:p w:rsidR="00057EE0" w:rsidRPr="003B6703" w:rsidRDefault="004D38CF" w:rsidP="000813D7">
      <w:pPr>
        <w:shd w:val="clear" w:color="auto" w:fill="FFFFFF"/>
        <w:tabs>
          <w:tab w:val="left" w:pos="1080"/>
        </w:tabs>
        <w:ind w:firstLine="525"/>
        <w:jc w:val="both"/>
        <w:rPr>
          <w:sz w:val="28"/>
          <w:szCs w:val="28"/>
        </w:rPr>
      </w:pPr>
      <w:r w:rsidRPr="003B6703">
        <w:rPr>
          <w:sz w:val="28"/>
          <w:szCs w:val="28"/>
        </w:rPr>
        <w:t xml:space="preserve"> К уровню 2018 года </w:t>
      </w:r>
      <w:r w:rsidR="008A3058" w:rsidRPr="003B6703">
        <w:rPr>
          <w:sz w:val="28"/>
          <w:szCs w:val="28"/>
        </w:rPr>
        <w:t xml:space="preserve">планируется увеличить </w:t>
      </w:r>
      <w:r w:rsidRPr="003B6703">
        <w:rPr>
          <w:sz w:val="28"/>
          <w:szCs w:val="28"/>
        </w:rPr>
        <w:t>среднесписочн</w:t>
      </w:r>
      <w:r w:rsidR="008A3058" w:rsidRPr="003B6703">
        <w:rPr>
          <w:sz w:val="28"/>
          <w:szCs w:val="28"/>
        </w:rPr>
        <w:t>ую</w:t>
      </w:r>
      <w:r w:rsidRPr="003B6703">
        <w:rPr>
          <w:sz w:val="28"/>
          <w:szCs w:val="28"/>
        </w:rPr>
        <w:t xml:space="preserve"> численность</w:t>
      </w:r>
      <w:r w:rsidR="008A3058" w:rsidRPr="003B6703">
        <w:rPr>
          <w:sz w:val="28"/>
          <w:szCs w:val="28"/>
        </w:rPr>
        <w:t xml:space="preserve"> работников, занятых в средних и малых предприятиях района до </w:t>
      </w:r>
      <w:r w:rsidR="006319DB" w:rsidRPr="003B6703">
        <w:rPr>
          <w:sz w:val="28"/>
          <w:szCs w:val="28"/>
        </w:rPr>
        <w:t xml:space="preserve">3,197 тыс.человек и 3,238 тыс.человек в первом и втором вариантах. При этом оборот малых и средних предприятий достигнет 654,25 млн.рублей и 680,47 млн.рублей в первом варианте и втором варианте соответственно или </w:t>
      </w:r>
      <w:r w:rsidR="00F27C54" w:rsidRPr="003B6703">
        <w:rPr>
          <w:sz w:val="28"/>
          <w:szCs w:val="28"/>
        </w:rPr>
        <w:t>120,04</w:t>
      </w:r>
      <w:r w:rsidR="006319DB" w:rsidRPr="003B6703">
        <w:rPr>
          <w:sz w:val="28"/>
          <w:szCs w:val="28"/>
        </w:rPr>
        <w:t xml:space="preserve"> процентов и </w:t>
      </w:r>
      <w:r w:rsidR="00F27C54" w:rsidRPr="003B6703">
        <w:rPr>
          <w:sz w:val="28"/>
          <w:szCs w:val="28"/>
        </w:rPr>
        <w:t>124,85</w:t>
      </w:r>
      <w:r w:rsidR="006319DB" w:rsidRPr="003B6703">
        <w:rPr>
          <w:sz w:val="28"/>
          <w:szCs w:val="28"/>
        </w:rPr>
        <w:t xml:space="preserve"> процентов к уровню 2014 года</w:t>
      </w:r>
      <w:r w:rsidR="00F27C54" w:rsidRPr="003B6703">
        <w:rPr>
          <w:sz w:val="28"/>
          <w:szCs w:val="28"/>
        </w:rPr>
        <w:t>.</w:t>
      </w:r>
    </w:p>
    <w:p w:rsidR="00057EE0" w:rsidRPr="003B6703" w:rsidRDefault="00057EE0" w:rsidP="000813D7">
      <w:pPr>
        <w:shd w:val="clear" w:color="auto" w:fill="FFFFFF"/>
        <w:tabs>
          <w:tab w:val="left" w:pos="1080"/>
        </w:tabs>
        <w:ind w:firstLine="525"/>
        <w:jc w:val="both"/>
        <w:rPr>
          <w:sz w:val="28"/>
          <w:szCs w:val="28"/>
        </w:rPr>
      </w:pPr>
      <w:r w:rsidRPr="003B6703">
        <w:rPr>
          <w:sz w:val="28"/>
          <w:szCs w:val="28"/>
        </w:rPr>
        <w:t xml:space="preserve">Несмотря на положительную динамику развития малого и среднего предпринимательства в </w:t>
      </w:r>
      <w:r w:rsidR="00D67C3F" w:rsidRPr="003B6703">
        <w:rPr>
          <w:sz w:val="28"/>
          <w:szCs w:val="28"/>
        </w:rPr>
        <w:t>Ленинском муниципальном районе</w:t>
      </w:r>
      <w:r w:rsidRPr="003B6703">
        <w:rPr>
          <w:sz w:val="28"/>
          <w:szCs w:val="28"/>
        </w:rPr>
        <w:t xml:space="preserve">, уровень развития отстает от потребностей рыночной экономики и не позволяет в полной мере реализовать предпринимательский потенциал. </w:t>
      </w:r>
    </w:p>
    <w:p w:rsidR="00ED13C3" w:rsidRPr="003B6703" w:rsidRDefault="00ED13C3" w:rsidP="00ED13C3">
      <w:pPr>
        <w:spacing w:line="228" w:lineRule="auto"/>
        <w:ind w:firstLine="720"/>
        <w:jc w:val="both"/>
        <w:outlineLvl w:val="0"/>
        <w:rPr>
          <w:sz w:val="28"/>
          <w:szCs w:val="28"/>
        </w:rPr>
      </w:pPr>
      <w:r w:rsidRPr="003B6703">
        <w:rPr>
          <w:sz w:val="28"/>
          <w:szCs w:val="28"/>
        </w:rPr>
        <w:t>Основными направлениями поддержки малого и среднего предпринимательства в предстоящий период должны быть:</w:t>
      </w:r>
    </w:p>
    <w:p w:rsidR="00ED13C3" w:rsidRPr="003B6703" w:rsidRDefault="00ED13C3" w:rsidP="00ED13C3">
      <w:pPr>
        <w:spacing w:line="228" w:lineRule="auto"/>
        <w:ind w:firstLine="720"/>
        <w:jc w:val="both"/>
        <w:outlineLvl w:val="0"/>
        <w:rPr>
          <w:bCs/>
          <w:sz w:val="28"/>
          <w:szCs w:val="28"/>
        </w:rPr>
      </w:pPr>
      <w:r w:rsidRPr="003B6703">
        <w:rPr>
          <w:bCs/>
          <w:sz w:val="28"/>
          <w:szCs w:val="28"/>
        </w:rPr>
        <w:t>содействие привлечению инвестиций на развитие бизнеса;</w:t>
      </w:r>
    </w:p>
    <w:p w:rsidR="00ED13C3" w:rsidRPr="003B6703" w:rsidRDefault="00ED13C3" w:rsidP="00ED13C3">
      <w:pPr>
        <w:spacing w:line="228" w:lineRule="auto"/>
        <w:ind w:firstLine="720"/>
        <w:jc w:val="both"/>
        <w:outlineLvl w:val="0"/>
        <w:rPr>
          <w:sz w:val="28"/>
          <w:szCs w:val="28"/>
        </w:rPr>
      </w:pPr>
      <w:r w:rsidRPr="003B6703">
        <w:rPr>
          <w:sz w:val="28"/>
          <w:szCs w:val="28"/>
        </w:rPr>
        <w:t>обеспечение доступа субъектов малого и среднего предпринимательства к государственному и муниципальному имуществу;</w:t>
      </w:r>
    </w:p>
    <w:p w:rsidR="00ED13C3" w:rsidRPr="003B6703" w:rsidRDefault="00ED13C3" w:rsidP="00ED13C3">
      <w:pPr>
        <w:spacing w:line="228" w:lineRule="auto"/>
        <w:ind w:firstLine="720"/>
        <w:jc w:val="both"/>
        <w:outlineLvl w:val="0"/>
        <w:rPr>
          <w:sz w:val="28"/>
          <w:szCs w:val="28"/>
        </w:rPr>
      </w:pPr>
      <w:r w:rsidRPr="003B6703">
        <w:rPr>
          <w:sz w:val="28"/>
          <w:szCs w:val="28"/>
        </w:rPr>
        <w:t>совершенствование налогообложения предпринимательской деятельности;</w:t>
      </w:r>
    </w:p>
    <w:p w:rsidR="00ED13C3" w:rsidRPr="003B6703" w:rsidRDefault="00ED13C3" w:rsidP="00ED13C3">
      <w:pPr>
        <w:spacing w:line="228" w:lineRule="auto"/>
        <w:ind w:firstLine="720"/>
        <w:jc w:val="both"/>
        <w:outlineLvl w:val="0"/>
        <w:rPr>
          <w:sz w:val="28"/>
          <w:szCs w:val="28"/>
        </w:rPr>
      </w:pPr>
      <w:r w:rsidRPr="003B6703">
        <w:rPr>
          <w:sz w:val="28"/>
          <w:szCs w:val="28"/>
        </w:rPr>
        <w:t>популяризация предпринимательской деятельности, развитие молодежного предпринимательства, обучение и сопровождение предпринимательской деятельности на начальном этапе создания бизнеса.</w:t>
      </w:r>
    </w:p>
    <w:p w:rsidR="006146B4" w:rsidRPr="003B6703" w:rsidRDefault="006146B4" w:rsidP="00ED13C3">
      <w:pPr>
        <w:spacing w:line="228" w:lineRule="auto"/>
        <w:ind w:firstLine="720"/>
        <w:jc w:val="both"/>
        <w:outlineLvl w:val="0"/>
        <w:rPr>
          <w:sz w:val="28"/>
          <w:szCs w:val="28"/>
        </w:rPr>
      </w:pPr>
      <w:r w:rsidRPr="003B6703">
        <w:rPr>
          <w:sz w:val="28"/>
          <w:szCs w:val="28"/>
        </w:rPr>
        <w:t xml:space="preserve">В результате реализации </w:t>
      </w:r>
      <w:r w:rsidR="00B46399" w:rsidRPr="003B6703">
        <w:rPr>
          <w:sz w:val="28"/>
          <w:szCs w:val="28"/>
        </w:rPr>
        <w:t xml:space="preserve">законов Российской Федерации, нормативно-правовых актов Волгоградской области, муниципального района планируется привлечение и развитие предпринимательства на территории района. На прогнозируемый период до 2018 года </w:t>
      </w:r>
      <w:r w:rsidR="00B63A4A" w:rsidRPr="003B6703">
        <w:rPr>
          <w:sz w:val="28"/>
          <w:szCs w:val="28"/>
        </w:rPr>
        <w:t>ожидается осуществление деятельности 566 в первом варианте и 573 индивидуальных предпринимателей во втором варианте.</w:t>
      </w:r>
    </w:p>
    <w:p w:rsidR="00ED13C3" w:rsidRPr="003B6703" w:rsidRDefault="00ED13C3" w:rsidP="000813D7">
      <w:pPr>
        <w:pStyle w:val="ab"/>
        <w:ind w:firstLine="525"/>
        <w:rPr>
          <w:b w:val="0"/>
          <w:szCs w:val="28"/>
        </w:rPr>
      </w:pPr>
    </w:p>
    <w:p w:rsidR="00D42FE6" w:rsidRPr="003B6703" w:rsidRDefault="005C7914" w:rsidP="000813D7">
      <w:pPr>
        <w:pStyle w:val="ab"/>
        <w:ind w:firstLine="525"/>
        <w:rPr>
          <w:b w:val="0"/>
          <w:szCs w:val="28"/>
        </w:rPr>
      </w:pPr>
      <w:r w:rsidRPr="003B6703">
        <w:rPr>
          <w:b w:val="0"/>
          <w:szCs w:val="28"/>
        </w:rPr>
        <w:t>5</w:t>
      </w:r>
      <w:r w:rsidR="00D42FE6" w:rsidRPr="003B6703">
        <w:rPr>
          <w:b w:val="0"/>
          <w:szCs w:val="28"/>
        </w:rPr>
        <w:t>. Инвестиции</w:t>
      </w:r>
    </w:p>
    <w:p w:rsidR="00734373" w:rsidRPr="003B6703" w:rsidRDefault="00734373" w:rsidP="000813D7">
      <w:pPr>
        <w:pStyle w:val="ab"/>
        <w:ind w:firstLine="525"/>
        <w:rPr>
          <w:b w:val="0"/>
          <w:szCs w:val="28"/>
        </w:rPr>
      </w:pPr>
    </w:p>
    <w:p w:rsidR="00734373" w:rsidRPr="003B6703" w:rsidRDefault="00734373" w:rsidP="000813D7">
      <w:pPr>
        <w:pStyle w:val="aff5"/>
        <w:spacing w:after="0"/>
        <w:ind w:firstLine="525"/>
        <w:jc w:val="both"/>
        <w:rPr>
          <w:sz w:val="28"/>
          <w:szCs w:val="28"/>
        </w:rPr>
      </w:pPr>
      <w:r w:rsidRPr="003B6703">
        <w:rPr>
          <w:sz w:val="28"/>
          <w:szCs w:val="28"/>
        </w:rPr>
        <w:t>Инвестиционная деятельность является залогом успешного развития экономики р</w:t>
      </w:r>
      <w:r w:rsidR="003D3B83" w:rsidRPr="003B6703">
        <w:rPr>
          <w:sz w:val="28"/>
          <w:szCs w:val="28"/>
        </w:rPr>
        <w:t>айона</w:t>
      </w:r>
      <w:r w:rsidRPr="003B6703">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3B6703">
        <w:rPr>
          <w:sz w:val="28"/>
          <w:szCs w:val="28"/>
        </w:rPr>
        <w:t>района</w:t>
      </w:r>
      <w:r w:rsidRPr="003B6703">
        <w:rPr>
          <w:sz w:val="28"/>
          <w:szCs w:val="28"/>
        </w:rPr>
        <w:t>.</w:t>
      </w:r>
    </w:p>
    <w:p w:rsidR="00805165" w:rsidRPr="003B6703" w:rsidRDefault="00A416F0" w:rsidP="00A416F0">
      <w:pPr>
        <w:ind w:firstLine="708"/>
        <w:jc w:val="both"/>
        <w:rPr>
          <w:sz w:val="28"/>
          <w:szCs w:val="28"/>
        </w:rPr>
      </w:pPr>
      <w:r w:rsidRPr="003B6703">
        <w:rPr>
          <w:sz w:val="28"/>
          <w:szCs w:val="28"/>
        </w:rPr>
        <w:t>В 201</w:t>
      </w:r>
      <w:r w:rsidR="00836945" w:rsidRPr="003B6703">
        <w:rPr>
          <w:sz w:val="28"/>
          <w:szCs w:val="28"/>
        </w:rPr>
        <w:t>4</w:t>
      </w:r>
      <w:r w:rsidRPr="003B6703">
        <w:rPr>
          <w:sz w:val="28"/>
          <w:szCs w:val="28"/>
        </w:rPr>
        <w:t xml:space="preserve"> году </w:t>
      </w:r>
      <w:r w:rsidR="00836945" w:rsidRPr="003B6703">
        <w:rPr>
          <w:sz w:val="28"/>
          <w:szCs w:val="28"/>
        </w:rPr>
        <w:t xml:space="preserve">наблюдается тенденция снижения </w:t>
      </w:r>
      <w:r w:rsidRPr="003B6703">
        <w:rPr>
          <w:sz w:val="28"/>
          <w:szCs w:val="28"/>
        </w:rPr>
        <w:t xml:space="preserve">объем инвестиций в основной капитал за счет всех источников финансирования </w:t>
      </w:r>
      <w:r w:rsidR="00836945" w:rsidRPr="003B6703">
        <w:rPr>
          <w:sz w:val="28"/>
          <w:szCs w:val="28"/>
        </w:rPr>
        <w:t>до 125,8 млн.рублей по сравнению с уровнем 2013</w:t>
      </w:r>
      <w:r w:rsidRPr="003B6703">
        <w:rPr>
          <w:sz w:val="28"/>
          <w:szCs w:val="28"/>
        </w:rPr>
        <w:t xml:space="preserve"> года на </w:t>
      </w:r>
      <w:r w:rsidR="00836945" w:rsidRPr="003B6703">
        <w:rPr>
          <w:sz w:val="28"/>
          <w:szCs w:val="28"/>
        </w:rPr>
        <w:t>27,0</w:t>
      </w:r>
      <w:r w:rsidRPr="003B6703">
        <w:rPr>
          <w:sz w:val="28"/>
          <w:szCs w:val="28"/>
        </w:rPr>
        <w:t xml:space="preserve"> процентов</w:t>
      </w:r>
      <w:r w:rsidR="00DB465F" w:rsidRPr="003B6703">
        <w:rPr>
          <w:sz w:val="28"/>
          <w:szCs w:val="28"/>
        </w:rPr>
        <w:t xml:space="preserve">, </w:t>
      </w:r>
      <w:r w:rsidRPr="003B6703">
        <w:rPr>
          <w:sz w:val="28"/>
          <w:szCs w:val="28"/>
        </w:rPr>
        <w:t xml:space="preserve"> в виду </w:t>
      </w:r>
      <w:r w:rsidR="00836945" w:rsidRPr="003B6703">
        <w:rPr>
          <w:sz w:val="28"/>
          <w:szCs w:val="28"/>
        </w:rPr>
        <w:t xml:space="preserve">уменьшения </w:t>
      </w:r>
      <w:r w:rsidRPr="003B6703">
        <w:rPr>
          <w:sz w:val="28"/>
          <w:szCs w:val="28"/>
        </w:rPr>
        <w:t xml:space="preserve">привлечения объема инвестиций  </w:t>
      </w:r>
      <w:r w:rsidR="00044CBF" w:rsidRPr="003B6703">
        <w:rPr>
          <w:sz w:val="28"/>
          <w:szCs w:val="28"/>
        </w:rPr>
        <w:t xml:space="preserve">за счет бюджетных средств на 36,2 процентов, при этом на 5,07 млн.рублей увеличились инвестиции за счет собственных средств предприятий и организаций района. </w:t>
      </w:r>
    </w:p>
    <w:p w:rsidR="00960ED7" w:rsidRPr="003B6703" w:rsidRDefault="00A416F0" w:rsidP="00960ED7">
      <w:pPr>
        <w:pStyle w:val="1"/>
        <w:ind w:firstLine="708"/>
        <w:jc w:val="both"/>
        <w:rPr>
          <w:b w:val="0"/>
        </w:rPr>
      </w:pPr>
      <w:r w:rsidRPr="003B6703">
        <w:rPr>
          <w:b w:val="0"/>
          <w:szCs w:val="28"/>
        </w:rPr>
        <w:t xml:space="preserve">В рамках повышения данного показателя уделяется особое внимание привлечению инвесторов на территорию Ленинского муниципального района. </w:t>
      </w:r>
      <w:r w:rsidR="00D01A7E" w:rsidRPr="003B6703">
        <w:rPr>
          <w:b w:val="0"/>
          <w:szCs w:val="28"/>
        </w:rPr>
        <w:t>В 2014 году на территории района продолжалась реализация инвестиционного проекта - создание современного машиностроительного предприятия (инвестор ООО «ХСЛ</w:t>
      </w:r>
      <w:r w:rsidR="00C64D69">
        <w:rPr>
          <w:b w:val="0"/>
          <w:szCs w:val="28"/>
        </w:rPr>
        <w:t>»</w:t>
      </w:r>
      <w:r w:rsidR="00D01A7E" w:rsidRPr="003B6703">
        <w:rPr>
          <w:b w:val="0"/>
          <w:szCs w:val="28"/>
        </w:rPr>
        <w:t>). Объем инвестиций за 2014 год составил 72,8  млн. рублей. В 2015 году на территории района реализуются следующие инвестиционные проекты: «Модернизация Ленинского консервного завода» - ООО "САМИКА"; «Строительство тепличного комплекса»</w:t>
      </w:r>
      <w:r w:rsidR="00CA75C6" w:rsidRPr="003B6703">
        <w:rPr>
          <w:b w:val="0"/>
          <w:szCs w:val="28"/>
        </w:rPr>
        <w:t xml:space="preserve"> - </w:t>
      </w:r>
      <w:r w:rsidR="00D01A7E" w:rsidRPr="003B6703">
        <w:rPr>
          <w:b w:val="0"/>
          <w:szCs w:val="28"/>
        </w:rPr>
        <w:t>ООО "СМАРТ -</w:t>
      </w:r>
      <w:r w:rsidR="0024740D">
        <w:rPr>
          <w:b w:val="0"/>
          <w:szCs w:val="28"/>
        </w:rPr>
        <w:t xml:space="preserve"> </w:t>
      </w:r>
      <w:r w:rsidR="00D01A7E" w:rsidRPr="003B6703">
        <w:rPr>
          <w:b w:val="0"/>
          <w:szCs w:val="28"/>
        </w:rPr>
        <w:t>ГРУПП"; «Строительство логистического центра по хранению овощной продукции мощностью 6 тыс. тонн» - Индивидуальный предприниматель Хван И.В.; «Реконструкция овощехранилища мощностью 1,2 тыс.тонн» - крестьянское (фермерское) хозяйство Выборнова В.Д</w:t>
      </w:r>
      <w:r w:rsidR="000B1501">
        <w:rPr>
          <w:b w:val="0"/>
          <w:szCs w:val="28"/>
        </w:rPr>
        <w:t>.</w:t>
      </w:r>
      <w:r w:rsidR="00AD5892" w:rsidRPr="003B6703">
        <w:rPr>
          <w:b w:val="0"/>
          <w:szCs w:val="28"/>
        </w:rPr>
        <w:t>;  «Выращивание томатов в открытом грунте и переработка их в концентрат»  - ООО «КУХМАСТЕР»</w:t>
      </w:r>
      <w:r w:rsidR="00D01A7E" w:rsidRPr="003B6703">
        <w:rPr>
          <w:b w:val="0"/>
          <w:szCs w:val="28"/>
        </w:rPr>
        <w:t>.</w:t>
      </w:r>
      <w:r w:rsidR="00D35AAF" w:rsidRPr="003B6703">
        <w:rPr>
          <w:b w:val="0"/>
          <w:szCs w:val="28"/>
        </w:rPr>
        <w:t xml:space="preserve"> Общая стоимость инвестиционных проектов составляет </w:t>
      </w:r>
      <w:r w:rsidR="007A4BE2" w:rsidRPr="003B6703">
        <w:rPr>
          <w:b w:val="0"/>
          <w:szCs w:val="28"/>
        </w:rPr>
        <w:t>1403,0 млн.рублей.</w:t>
      </w:r>
      <w:r w:rsidR="00960ED7" w:rsidRPr="003B6703">
        <w:rPr>
          <w:b w:val="0"/>
          <w:szCs w:val="28"/>
        </w:rPr>
        <w:t xml:space="preserve"> Данные проекты внесены в перечень инвестиционных проектов, имеющих социально-экономическое значение для развития Волгоградской области (</w:t>
      </w:r>
      <w:r w:rsidR="00960ED7" w:rsidRPr="003B6703">
        <w:rPr>
          <w:b w:val="0"/>
        </w:rPr>
        <w:t>Постановление Губернатора Волгоградской области от 5 июля 2012 г. N 563</w:t>
      </w:r>
      <w:r w:rsidR="00960ED7" w:rsidRPr="003B6703">
        <w:rPr>
          <w:b w:val="0"/>
        </w:rPr>
        <w:br/>
        <w:t>"Об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w:t>
      </w:r>
    </w:p>
    <w:p w:rsidR="0088536C" w:rsidRPr="003B6703" w:rsidRDefault="005A7796" w:rsidP="005A7796">
      <w:pPr>
        <w:ind w:firstLine="708"/>
        <w:jc w:val="both"/>
        <w:rPr>
          <w:sz w:val="28"/>
          <w:szCs w:val="28"/>
        </w:rPr>
      </w:pPr>
      <w:r w:rsidRPr="003B6703">
        <w:rPr>
          <w:sz w:val="28"/>
          <w:szCs w:val="28"/>
        </w:rPr>
        <w:t>В 2015 году в ходе реализаций инвестиционных проектов ИП Хван И.В. осуществляет работы по монтажу линий электропередач</w:t>
      </w:r>
      <w:r w:rsidR="001D3BDE" w:rsidRPr="003B6703">
        <w:rPr>
          <w:sz w:val="28"/>
          <w:szCs w:val="28"/>
        </w:rPr>
        <w:t xml:space="preserve"> (Коммунаровское сельское поселение)</w:t>
      </w:r>
      <w:r w:rsidR="003F2DC8" w:rsidRPr="003B6703">
        <w:rPr>
          <w:sz w:val="28"/>
          <w:szCs w:val="28"/>
        </w:rPr>
        <w:t xml:space="preserve">; ООО «САМИКА» проводит работы по реконструкции </w:t>
      </w:r>
      <w:r w:rsidR="0088536C" w:rsidRPr="003B6703">
        <w:rPr>
          <w:sz w:val="28"/>
          <w:szCs w:val="28"/>
        </w:rPr>
        <w:t>Ленинского консервного завода</w:t>
      </w:r>
      <w:r w:rsidR="001D3BDE" w:rsidRPr="003B6703">
        <w:rPr>
          <w:sz w:val="28"/>
          <w:szCs w:val="28"/>
        </w:rPr>
        <w:t xml:space="preserve"> (</w:t>
      </w:r>
      <w:r w:rsidR="007A41CA">
        <w:rPr>
          <w:sz w:val="28"/>
          <w:szCs w:val="28"/>
        </w:rPr>
        <w:t>г</w:t>
      </w:r>
      <w:r w:rsidR="001D3BDE" w:rsidRPr="003B6703">
        <w:rPr>
          <w:sz w:val="28"/>
          <w:szCs w:val="28"/>
        </w:rPr>
        <w:t>ородское поселение г.Ленинск)</w:t>
      </w:r>
      <w:r w:rsidR="0088536C" w:rsidRPr="003B6703">
        <w:rPr>
          <w:sz w:val="28"/>
          <w:szCs w:val="28"/>
        </w:rPr>
        <w:t xml:space="preserve">. </w:t>
      </w:r>
    </w:p>
    <w:p w:rsidR="005A7796" w:rsidRPr="003B6703" w:rsidRDefault="00792829" w:rsidP="005A7796">
      <w:pPr>
        <w:ind w:firstLine="708"/>
        <w:jc w:val="both"/>
        <w:rPr>
          <w:sz w:val="28"/>
          <w:szCs w:val="28"/>
        </w:rPr>
      </w:pPr>
      <w:r w:rsidRPr="003B6703">
        <w:rPr>
          <w:sz w:val="28"/>
          <w:szCs w:val="28"/>
        </w:rPr>
        <w:t>В 2015 - 2016 годах</w:t>
      </w:r>
      <w:r w:rsidR="0088536C" w:rsidRPr="003B6703">
        <w:rPr>
          <w:sz w:val="28"/>
          <w:szCs w:val="28"/>
        </w:rPr>
        <w:t xml:space="preserve"> на территории </w:t>
      </w:r>
      <w:r w:rsidR="009E19E9" w:rsidRPr="003B6703">
        <w:rPr>
          <w:sz w:val="28"/>
          <w:szCs w:val="28"/>
        </w:rPr>
        <w:t xml:space="preserve">Бахтияровского сельского поселения </w:t>
      </w:r>
      <w:r w:rsidR="0088536C" w:rsidRPr="003B6703">
        <w:rPr>
          <w:sz w:val="28"/>
          <w:szCs w:val="28"/>
        </w:rPr>
        <w:t xml:space="preserve"> реализуются инвестиционные проекты: ЗАО «Престиж» -«Реконструкция орошаемого участка, площадью 50га</w:t>
      </w:r>
      <w:r w:rsidR="003C3D15" w:rsidRPr="003B6703">
        <w:rPr>
          <w:sz w:val="28"/>
          <w:szCs w:val="28"/>
        </w:rPr>
        <w:t>», в рамках которого проводится подготовка проектно-сметной документации, приобретение оборудования для капельного орошения; - «Строительство логистического центра по хранению и переработке овощной продукции, мощностью 100 тонн</w:t>
      </w:r>
      <w:r w:rsidR="009E19E9" w:rsidRPr="003B6703">
        <w:rPr>
          <w:sz w:val="28"/>
          <w:szCs w:val="28"/>
        </w:rPr>
        <w:t xml:space="preserve"> – ведутся работы по оформлению земельного участка под строительство овощехранилища, разрешительная и проектно-сметная документация. </w:t>
      </w:r>
    </w:p>
    <w:p w:rsidR="009E19E9" w:rsidRPr="003B6703" w:rsidRDefault="009E19E9" w:rsidP="005A7796">
      <w:pPr>
        <w:ind w:firstLine="708"/>
        <w:jc w:val="both"/>
        <w:rPr>
          <w:sz w:val="28"/>
          <w:szCs w:val="28"/>
        </w:rPr>
      </w:pPr>
      <w:r w:rsidRPr="003B6703">
        <w:rPr>
          <w:sz w:val="28"/>
          <w:szCs w:val="28"/>
        </w:rPr>
        <w:t xml:space="preserve">На территории Заплавненского </w:t>
      </w:r>
      <w:r w:rsidR="00B30736" w:rsidRPr="003B6703">
        <w:rPr>
          <w:sz w:val="28"/>
          <w:szCs w:val="28"/>
        </w:rPr>
        <w:t>сельского поселения ООО «Прогресс» реализует инвестиционный проект по реконструкции орошаемого участка, площадью 129 га; строительство овощного хозяйства, тепличного хозяйства</w:t>
      </w:r>
      <w:r w:rsidR="00792829" w:rsidRPr="003B6703">
        <w:rPr>
          <w:sz w:val="28"/>
          <w:szCs w:val="28"/>
        </w:rPr>
        <w:t>, срок реализации 2015-2020 годы</w:t>
      </w:r>
      <w:r w:rsidR="00B30736" w:rsidRPr="003B6703">
        <w:rPr>
          <w:sz w:val="28"/>
          <w:szCs w:val="28"/>
        </w:rPr>
        <w:t>.</w:t>
      </w:r>
      <w:r w:rsidR="002C2A69" w:rsidRPr="003B6703">
        <w:rPr>
          <w:sz w:val="28"/>
          <w:szCs w:val="28"/>
        </w:rPr>
        <w:t xml:space="preserve"> В рамках проекта приобретено в 2015 году 2 теплицы, насосно-силовое оборудование, сельскогохозяйственная техника, обработано 40 га.</w:t>
      </w:r>
      <w:r w:rsidR="00450FE3" w:rsidRPr="003B6703">
        <w:rPr>
          <w:sz w:val="28"/>
          <w:szCs w:val="28"/>
        </w:rPr>
        <w:t xml:space="preserve"> Начат инвестиционный проект по выращиыванию томатов в открытом грунте и переработке их в концентрат ООО «КУХМАСТЕР». Начало реализации проекта 2015 год и ориентировочный ввод в эксплуатацию 2016 год.</w:t>
      </w:r>
      <w:r w:rsidR="00672237" w:rsidRPr="003B6703">
        <w:rPr>
          <w:sz w:val="28"/>
          <w:szCs w:val="28"/>
        </w:rPr>
        <w:t xml:space="preserve"> За истекший период 2015 года инвестором освоено около 150,0 млн.рублей, проводится подготовка оросительной системы на 340 га; существляется возведение производственного корпуса с подведением необходимых коммуникаций, проводятся работы по подведению линий электропередач; закуплена сельскохозяйственная техника.</w:t>
      </w:r>
    </w:p>
    <w:p w:rsidR="002C2A69" w:rsidRPr="003B6703" w:rsidRDefault="002C2A69" w:rsidP="005A7796">
      <w:pPr>
        <w:ind w:firstLine="708"/>
        <w:jc w:val="both"/>
        <w:rPr>
          <w:sz w:val="28"/>
          <w:szCs w:val="28"/>
        </w:rPr>
      </w:pPr>
      <w:r w:rsidRPr="003B6703">
        <w:rPr>
          <w:sz w:val="28"/>
          <w:szCs w:val="28"/>
        </w:rPr>
        <w:t xml:space="preserve">Открытием КФХ, разведением скота, производством продукции животноводства в 2015 году </w:t>
      </w:r>
      <w:r w:rsidR="009916C3" w:rsidRPr="003B6703">
        <w:rPr>
          <w:sz w:val="28"/>
          <w:szCs w:val="28"/>
        </w:rPr>
        <w:t>занимается</w:t>
      </w:r>
      <w:r w:rsidRPr="003B6703">
        <w:rPr>
          <w:sz w:val="28"/>
          <w:szCs w:val="28"/>
        </w:rPr>
        <w:t xml:space="preserve"> ИП Глава КФХ Жуков В.Г. </w:t>
      </w:r>
      <w:r w:rsidR="009916C3" w:rsidRPr="003B6703">
        <w:rPr>
          <w:sz w:val="28"/>
          <w:szCs w:val="28"/>
        </w:rPr>
        <w:t xml:space="preserve">на территории Коммунаровского сельского поселения. В 2015 году планируется приобретение кормов для скота. ИП Глава КФХ Нетесова У.В. </w:t>
      </w:r>
      <w:r w:rsidR="00792829" w:rsidRPr="003B6703">
        <w:rPr>
          <w:sz w:val="28"/>
          <w:szCs w:val="28"/>
        </w:rPr>
        <w:t>реализует инвестиционный проект сроком с 2015 года по 2017 год по созданию и развитию хозяйства по разведению и выращиванию овец и КРС молочно</w:t>
      </w:r>
      <w:r w:rsidR="00D47C67" w:rsidRPr="003B6703">
        <w:rPr>
          <w:sz w:val="28"/>
          <w:szCs w:val="28"/>
        </w:rPr>
        <w:t>-мясного направления. В ходе 2015 года планируется закуп</w:t>
      </w:r>
      <w:r w:rsidR="00AF090B" w:rsidRPr="003B6703">
        <w:rPr>
          <w:sz w:val="28"/>
          <w:szCs w:val="28"/>
        </w:rPr>
        <w:t>ка кормов и производство молока.</w:t>
      </w:r>
    </w:p>
    <w:p w:rsidR="009916C3" w:rsidRPr="003B6703" w:rsidRDefault="009916C3" w:rsidP="005A7796">
      <w:pPr>
        <w:ind w:firstLine="708"/>
        <w:jc w:val="both"/>
        <w:rPr>
          <w:sz w:val="28"/>
          <w:szCs w:val="28"/>
        </w:rPr>
      </w:pPr>
      <w:r w:rsidRPr="003B6703">
        <w:rPr>
          <w:sz w:val="28"/>
          <w:szCs w:val="28"/>
        </w:rPr>
        <w:t xml:space="preserve">В Маляевском сельском поселении </w:t>
      </w:r>
      <w:r w:rsidR="00AF090B" w:rsidRPr="003B6703">
        <w:rPr>
          <w:sz w:val="28"/>
          <w:szCs w:val="28"/>
        </w:rPr>
        <w:t>Глава КФХ Ларин А.А. осуществляет реализацию инвестиционного проекта по приобретению свиного поголовья, нетелей молочного направления. В 2015 году планируется приобрести корма и провести ремонт помещения для содержания скота.</w:t>
      </w:r>
    </w:p>
    <w:p w:rsidR="00AF090B" w:rsidRPr="003B6703" w:rsidRDefault="00E11AE2" w:rsidP="005A7796">
      <w:pPr>
        <w:ind w:firstLine="708"/>
        <w:jc w:val="both"/>
        <w:rPr>
          <w:sz w:val="28"/>
          <w:szCs w:val="28"/>
        </w:rPr>
      </w:pPr>
      <w:r w:rsidRPr="003B6703">
        <w:rPr>
          <w:sz w:val="28"/>
          <w:szCs w:val="28"/>
        </w:rPr>
        <w:t>В Ильичевском сельском поселении инвестор ИП Ивакин В.В. в срок с 2015 года по 2018 год планирует провести вспашку и обработку 10 га чистых паров.</w:t>
      </w:r>
    </w:p>
    <w:p w:rsidR="00E11AE2" w:rsidRPr="003B6703" w:rsidRDefault="00E11AE2" w:rsidP="005A7796">
      <w:pPr>
        <w:ind w:firstLine="708"/>
        <w:jc w:val="both"/>
        <w:rPr>
          <w:sz w:val="28"/>
          <w:szCs w:val="28"/>
        </w:rPr>
      </w:pPr>
      <w:r w:rsidRPr="003B6703">
        <w:rPr>
          <w:sz w:val="28"/>
          <w:szCs w:val="28"/>
        </w:rPr>
        <w:t>В 2015 году на территории Рассветинского сельского поселения</w:t>
      </w:r>
      <w:r w:rsidR="005C676C" w:rsidRPr="003B6703">
        <w:rPr>
          <w:sz w:val="28"/>
          <w:szCs w:val="28"/>
        </w:rPr>
        <w:t xml:space="preserve"> ИП Глава Назаренко А.Н. реализует инвестиционный проект по выращиванию овощей  с целью реализации 70 тонн.</w:t>
      </w:r>
    </w:p>
    <w:p w:rsidR="003511D6" w:rsidRPr="003B6703" w:rsidRDefault="003511D6" w:rsidP="003511D6">
      <w:pPr>
        <w:ind w:firstLine="708"/>
        <w:jc w:val="both"/>
        <w:rPr>
          <w:sz w:val="28"/>
          <w:szCs w:val="28"/>
        </w:rPr>
      </w:pPr>
      <w:r w:rsidRPr="003B6703">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районе.</w:t>
      </w:r>
    </w:p>
    <w:p w:rsidR="00DB465F" w:rsidRPr="003B6703" w:rsidRDefault="00E60849" w:rsidP="00E60849">
      <w:pPr>
        <w:ind w:firstLine="708"/>
        <w:jc w:val="both"/>
        <w:rPr>
          <w:sz w:val="28"/>
          <w:szCs w:val="28"/>
        </w:rPr>
      </w:pPr>
      <w:r w:rsidRPr="003B6703">
        <w:rPr>
          <w:sz w:val="28"/>
          <w:szCs w:val="28"/>
        </w:rPr>
        <w:t xml:space="preserve">В </w:t>
      </w:r>
      <w:r w:rsidR="00DB465F" w:rsidRPr="003B6703">
        <w:rPr>
          <w:sz w:val="28"/>
          <w:szCs w:val="28"/>
        </w:rPr>
        <w:t xml:space="preserve">рамках </w:t>
      </w:r>
      <w:r w:rsidRPr="003B6703">
        <w:rPr>
          <w:sz w:val="28"/>
          <w:szCs w:val="28"/>
        </w:rPr>
        <w:t xml:space="preserve">муниципальной </w:t>
      </w:r>
      <w:r w:rsidR="00DB465F" w:rsidRPr="003B6703">
        <w:rPr>
          <w:sz w:val="28"/>
          <w:szCs w:val="28"/>
        </w:rPr>
        <w:t xml:space="preserve"> программы </w:t>
      </w:r>
      <w:r w:rsidRPr="003B6703">
        <w:rPr>
          <w:color w:val="000000"/>
          <w:sz w:val="28"/>
          <w:szCs w:val="28"/>
        </w:rPr>
        <w:t xml:space="preserve">"Устойчивое развитие сельских территорий Ленинского муниципального района на 2015 - 2017 годы и на период до 2020 года" </w:t>
      </w:r>
      <w:r w:rsidR="00DB465F" w:rsidRPr="003B6703">
        <w:rPr>
          <w:sz w:val="28"/>
          <w:szCs w:val="28"/>
        </w:rPr>
        <w:t>в 201</w:t>
      </w:r>
      <w:r w:rsidRPr="003B6703">
        <w:rPr>
          <w:sz w:val="28"/>
          <w:szCs w:val="28"/>
        </w:rPr>
        <w:t>5</w:t>
      </w:r>
      <w:r w:rsidR="00DB465F" w:rsidRPr="003B6703">
        <w:rPr>
          <w:sz w:val="28"/>
          <w:szCs w:val="28"/>
        </w:rPr>
        <w:t xml:space="preserve"> году за счет средств областного бюджета на мероприятие по развитию водоснабжения в сельской местности Заплавненскому сельскому посел</w:t>
      </w:r>
      <w:r w:rsidR="009B2570" w:rsidRPr="003B6703">
        <w:rPr>
          <w:sz w:val="28"/>
          <w:szCs w:val="28"/>
        </w:rPr>
        <w:t xml:space="preserve">ению </w:t>
      </w:r>
      <w:r w:rsidR="0032293E" w:rsidRPr="003B6703">
        <w:rPr>
          <w:sz w:val="28"/>
          <w:szCs w:val="28"/>
        </w:rPr>
        <w:t xml:space="preserve">предусмотрено </w:t>
      </w:r>
      <w:r w:rsidR="005156BD" w:rsidRPr="003B6703">
        <w:rPr>
          <w:sz w:val="28"/>
          <w:szCs w:val="28"/>
        </w:rPr>
        <w:t>9,83</w:t>
      </w:r>
      <w:r w:rsidR="009B2570" w:rsidRPr="003B6703">
        <w:rPr>
          <w:sz w:val="28"/>
          <w:szCs w:val="28"/>
        </w:rPr>
        <w:t xml:space="preserve"> млн. рублей</w:t>
      </w:r>
      <w:r w:rsidR="005156BD" w:rsidRPr="003B6703">
        <w:rPr>
          <w:sz w:val="28"/>
          <w:szCs w:val="28"/>
        </w:rPr>
        <w:t xml:space="preserve"> за счет бюджета поселений </w:t>
      </w:r>
      <w:r w:rsidR="000F67D4" w:rsidRPr="003B6703">
        <w:rPr>
          <w:sz w:val="28"/>
          <w:szCs w:val="28"/>
        </w:rPr>
        <w:t>1,09 млн.рублей</w:t>
      </w:r>
      <w:r w:rsidR="009B2570" w:rsidRPr="003B6703">
        <w:rPr>
          <w:sz w:val="28"/>
          <w:szCs w:val="28"/>
        </w:rPr>
        <w:t>.</w:t>
      </w:r>
      <w:r w:rsidR="000F67D4" w:rsidRPr="003B6703">
        <w:rPr>
          <w:sz w:val="28"/>
          <w:szCs w:val="28"/>
        </w:rPr>
        <w:t xml:space="preserve"> В 2016 году запланировано на данные цели за счет средств областного бюджета 10,0 млн.рублей и 1,0 млн.рублей за счет средств поселения. В 2017 году на реконструкцию водоснабжения запланировано за средств областного бюджета </w:t>
      </w:r>
      <w:r w:rsidR="004A662F" w:rsidRPr="003B6703">
        <w:rPr>
          <w:sz w:val="28"/>
          <w:szCs w:val="28"/>
        </w:rPr>
        <w:t>41,49 млн.рублей и за счет бюджета Заплавненского сельского поселения4,72 млн.рублей.</w:t>
      </w:r>
      <w:r w:rsidR="00717183" w:rsidRPr="003B6703">
        <w:rPr>
          <w:sz w:val="28"/>
          <w:szCs w:val="28"/>
        </w:rPr>
        <w:t xml:space="preserve"> </w:t>
      </w:r>
    </w:p>
    <w:p w:rsidR="00DB465F" w:rsidRPr="003B6703" w:rsidRDefault="00DB465F" w:rsidP="00E25C35">
      <w:pPr>
        <w:ind w:firstLine="708"/>
        <w:jc w:val="both"/>
        <w:rPr>
          <w:sz w:val="28"/>
          <w:szCs w:val="28"/>
        </w:rPr>
      </w:pPr>
      <w:r w:rsidRPr="003B6703">
        <w:rPr>
          <w:sz w:val="28"/>
          <w:szCs w:val="28"/>
        </w:rPr>
        <w:t xml:space="preserve">На территории Ленинского муниципального района </w:t>
      </w:r>
      <w:r w:rsidR="004A662F" w:rsidRPr="003B6703">
        <w:rPr>
          <w:sz w:val="28"/>
          <w:szCs w:val="28"/>
        </w:rPr>
        <w:t xml:space="preserve">в 2014 году </w:t>
      </w:r>
      <w:r w:rsidRPr="003B6703">
        <w:rPr>
          <w:sz w:val="28"/>
          <w:szCs w:val="28"/>
        </w:rPr>
        <w:t>продолжа</w:t>
      </w:r>
      <w:r w:rsidR="004A662F" w:rsidRPr="003B6703">
        <w:rPr>
          <w:sz w:val="28"/>
          <w:szCs w:val="28"/>
        </w:rPr>
        <w:t>лась</w:t>
      </w:r>
      <w:r w:rsidRPr="003B6703">
        <w:rPr>
          <w:sz w:val="28"/>
          <w:szCs w:val="28"/>
        </w:rPr>
        <w:t xml:space="preserve"> реализация </w:t>
      </w:r>
      <w:r w:rsidR="004A662F" w:rsidRPr="003B6703">
        <w:rPr>
          <w:sz w:val="28"/>
          <w:szCs w:val="28"/>
        </w:rPr>
        <w:t xml:space="preserve">муниципальной </w:t>
      </w:r>
      <w:r w:rsidRPr="003B6703">
        <w:rPr>
          <w:sz w:val="28"/>
          <w:szCs w:val="28"/>
        </w:rPr>
        <w:t xml:space="preserve"> программ</w:t>
      </w:r>
      <w:r w:rsidR="004A662F" w:rsidRPr="003B6703">
        <w:rPr>
          <w:sz w:val="28"/>
          <w:szCs w:val="28"/>
        </w:rPr>
        <w:t>ы</w:t>
      </w:r>
      <w:r w:rsidRPr="003B6703">
        <w:rPr>
          <w:sz w:val="28"/>
          <w:szCs w:val="28"/>
        </w:rPr>
        <w:t xml:space="preserve"> «Капитальное строительство и жилищно-коммунальная сфера Ленинского муниципального района на 201</w:t>
      </w:r>
      <w:r w:rsidR="004A662F" w:rsidRPr="003B6703">
        <w:rPr>
          <w:sz w:val="28"/>
          <w:szCs w:val="28"/>
        </w:rPr>
        <w:t>4</w:t>
      </w:r>
      <w:r w:rsidRPr="003B6703">
        <w:rPr>
          <w:sz w:val="28"/>
          <w:szCs w:val="28"/>
        </w:rPr>
        <w:t>-201</w:t>
      </w:r>
      <w:r w:rsidR="004A662F" w:rsidRPr="003B6703">
        <w:rPr>
          <w:sz w:val="28"/>
          <w:szCs w:val="28"/>
        </w:rPr>
        <w:t>6 годы»</w:t>
      </w:r>
      <w:r w:rsidR="007A4B3D" w:rsidRPr="003B6703">
        <w:rPr>
          <w:sz w:val="28"/>
          <w:szCs w:val="28"/>
        </w:rPr>
        <w:t>, с целью развития</w:t>
      </w:r>
      <w:r w:rsidR="00E25C35" w:rsidRPr="003B6703">
        <w:rPr>
          <w:sz w:val="28"/>
          <w:szCs w:val="28"/>
        </w:rPr>
        <w:t xml:space="preserve"> социальной сферы</w:t>
      </w:r>
      <w:r w:rsidR="007A4B3D" w:rsidRPr="003B6703">
        <w:rPr>
          <w:sz w:val="28"/>
          <w:szCs w:val="28"/>
        </w:rPr>
        <w:t xml:space="preserve"> в 2014 году за </w:t>
      </w:r>
      <w:r w:rsidR="00E25C35" w:rsidRPr="003B6703">
        <w:rPr>
          <w:sz w:val="28"/>
          <w:szCs w:val="28"/>
        </w:rPr>
        <w:t>счет средств федерального бюджета освоено 2</w:t>
      </w:r>
      <w:r w:rsidR="007A4B3D" w:rsidRPr="003B6703">
        <w:rPr>
          <w:sz w:val="28"/>
          <w:szCs w:val="28"/>
        </w:rPr>
        <w:t>,</w:t>
      </w:r>
      <w:r w:rsidR="00E25C35" w:rsidRPr="003B6703">
        <w:rPr>
          <w:sz w:val="28"/>
          <w:szCs w:val="28"/>
        </w:rPr>
        <w:t>8</w:t>
      </w:r>
      <w:r w:rsidR="007A4B3D" w:rsidRPr="003B6703">
        <w:rPr>
          <w:sz w:val="28"/>
          <w:szCs w:val="28"/>
        </w:rPr>
        <w:t>1 млн</w:t>
      </w:r>
      <w:r w:rsidR="00E25C35" w:rsidRPr="003B6703">
        <w:rPr>
          <w:sz w:val="28"/>
          <w:szCs w:val="28"/>
        </w:rPr>
        <w:t xml:space="preserve">.рублей, из бюджета Ленинского муниципального района </w:t>
      </w:r>
      <w:r w:rsidR="007A4B3D" w:rsidRPr="003B6703">
        <w:rPr>
          <w:sz w:val="28"/>
          <w:szCs w:val="28"/>
        </w:rPr>
        <w:t>0,</w:t>
      </w:r>
      <w:r w:rsidR="00E25C35" w:rsidRPr="003B6703">
        <w:rPr>
          <w:sz w:val="28"/>
          <w:szCs w:val="28"/>
        </w:rPr>
        <w:t>92</w:t>
      </w:r>
      <w:r w:rsidR="007A4B3D" w:rsidRPr="003B6703">
        <w:rPr>
          <w:sz w:val="28"/>
          <w:szCs w:val="28"/>
        </w:rPr>
        <w:t xml:space="preserve"> млн</w:t>
      </w:r>
      <w:r w:rsidR="00E25C35" w:rsidRPr="003B6703">
        <w:rPr>
          <w:sz w:val="28"/>
          <w:szCs w:val="28"/>
        </w:rPr>
        <w:t>.</w:t>
      </w:r>
      <w:r w:rsidR="007A4B3D" w:rsidRPr="003B6703">
        <w:rPr>
          <w:sz w:val="28"/>
          <w:szCs w:val="28"/>
        </w:rPr>
        <w:t xml:space="preserve"> </w:t>
      </w:r>
      <w:r w:rsidR="00E25C35" w:rsidRPr="003B6703">
        <w:rPr>
          <w:sz w:val="28"/>
          <w:szCs w:val="28"/>
        </w:rPr>
        <w:t>рублей</w:t>
      </w:r>
      <w:r w:rsidR="007A4B3D" w:rsidRPr="003B6703">
        <w:rPr>
          <w:sz w:val="28"/>
          <w:szCs w:val="28"/>
        </w:rPr>
        <w:t xml:space="preserve"> (строительство детского сада)</w:t>
      </w:r>
      <w:r w:rsidR="00E25C35" w:rsidRPr="003B6703">
        <w:rPr>
          <w:sz w:val="28"/>
          <w:szCs w:val="28"/>
        </w:rPr>
        <w:t>.</w:t>
      </w:r>
      <w:r w:rsidR="007A4B3D" w:rsidRPr="003B6703">
        <w:rPr>
          <w:sz w:val="28"/>
          <w:szCs w:val="28"/>
        </w:rPr>
        <w:t xml:space="preserve"> </w:t>
      </w:r>
      <w:r w:rsidR="00B42619" w:rsidRPr="003B6703">
        <w:rPr>
          <w:sz w:val="28"/>
          <w:szCs w:val="28"/>
        </w:rPr>
        <w:t>В 2015 году в рамках программы предусмотрено 3,3 млн.рублей за счет средств бюджета района на условиях софинансировнаия из областного бюджета на строительство детского сада.</w:t>
      </w:r>
    </w:p>
    <w:p w:rsidR="009B2570" w:rsidRPr="003B6703" w:rsidRDefault="009B2570" w:rsidP="00960ED7">
      <w:pPr>
        <w:pStyle w:val="1f"/>
        <w:shd w:val="clear" w:color="auto" w:fill="auto"/>
        <w:spacing w:line="240" w:lineRule="auto"/>
        <w:ind w:firstLine="357"/>
        <w:jc w:val="both"/>
        <w:rPr>
          <w:sz w:val="28"/>
          <w:szCs w:val="28"/>
        </w:rPr>
      </w:pPr>
      <w:r w:rsidRPr="003B6703">
        <w:rPr>
          <w:bCs/>
          <w:sz w:val="28"/>
          <w:szCs w:val="28"/>
        </w:rPr>
        <w:t xml:space="preserve">    </w:t>
      </w:r>
      <w:r w:rsidR="00BB0509" w:rsidRPr="003B6703">
        <w:rPr>
          <w:sz w:val="28"/>
          <w:szCs w:val="28"/>
        </w:rPr>
        <w:t>В 2015 году планируется ввод</w:t>
      </w:r>
      <w:r w:rsidRPr="003B6703">
        <w:rPr>
          <w:sz w:val="28"/>
          <w:szCs w:val="28"/>
        </w:rPr>
        <w:t xml:space="preserve"> в действие </w:t>
      </w:r>
      <w:r w:rsidR="008759B2" w:rsidRPr="003B6703">
        <w:rPr>
          <w:sz w:val="28"/>
          <w:szCs w:val="28"/>
        </w:rPr>
        <w:t>МАО «</w:t>
      </w:r>
      <w:r w:rsidRPr="003B6703">
        <w:rPr>
          <w:sz w:val="28"/>
          <w:szCs w:val="28"/>
        </w:rPr>
        <w:t>МФЦ</w:t>
      </w:r>
      <w:r w:rsidR="008759B2" w:rsidRPr="003B6703">
        <w:rPr>
          <w:sz w:val="28"/>
          <w:szCs w:val="28"/>
        </w:rPr>
        <w:t xml:space="preserve">» Ленинского муниципального района </w:t>
      </w:r>
      <w:r w:rsidRPr="003B6703">
        <w:rPr>
          <w:sz w:val="28"/>
          <w:szCs w:val="28"/>
        </w:rPr>
        <w:t xml:space="preserve"> на территории Ленинского муниципального района. </w:t>
      </w:r>
      <w:r w:rsidR="00127137" w:rsidRPr="003B6703">
        <w:rPr>
          <w:sz w:val="28"/>
          <w:szCs w:val="28"/>
        </w:rPr>
        <w:t>За первое полугодие</w:t>
      </w:r>
      <w:r w:rsidRPr="003B6703">
        <w:rPr>
          <w:sz w:val="28"/>
          <w:szCs w:val="28"/>
        </w:rPr>
        <w:t xml:space="preserve"> 201</w:t>
      </w:r>
      <w:r w:rsidR="00127137" w:rsidRPr="003B6703">
        <w:rPr>
          <w:sz w:val="28"/>
          <w:szCs w:val="28"/>
        </w:rPr>
        <w:t>5</w:t>
      </w:r>
      <w:r w:rsidRPr="003B6703">
        <w:rPr>
          <w:sz w:val="28"/>
          <w:szCs w:val="28"/>
        </w:rPr>
        <w:t xml:space="preserve"> году</w:t>
      </w:r>
      <w:r w:rsidR="00127137" w:rsidRPr="003B6703">
        <w:rPr>
          <w:sz w:val="28"/>
          <w:szCs w:val="28"/>
        </w:rPr>
        <w:t xml:space="preserve"> на капитальный ремонт здания из федерального бюджета использовано 0,25 млн.рублей. Общая сумма предусмотренных средств на завершение работ </w:t>
      </w:r>
      <w:r w:rsidR="008759B2" w:rsidRPr="003B6703">
        <w:rPr>
          <w:sz w:val="28"/>
          <w:szCs w:val="28"/>
        </w:rPr>
        <w:t>составляет 1,67 млн.рублей.</w:t>
      </w:r>
      <w:r w:rsidRPr="003B6703">
        <w:rPr>
          <w:sz w:val="28"/>
          <w:szCs w:val="28"/>
        </w:rPr>
        <w:t xml:space="preserve"> </w:t>
      </w:r>
    </w:p>
    <w:p w:rsidR="00A416F0" w:rsidRPr="003B6703" w:rsidRDefault="003D0231" w:rsidP="00672237">
      <w:pPr>
        <w:ind w:firstLine="708"/>
        <w:jc w:val="both"/>
        <w:rPr>
          <w:sz w:val="28"/>
          <w:szCs w:val="28"/>
        </w:rPr>
      </w:pPr>
      <w:r w:rsidRPr="003B6703">
        <w:rPr>
          <w:sz w:val="28"/>
          <w:szCs w:val="28"/>
        </w:rPr>
        <w:t xml:space="preserve"> </w:t>
      </w:r>
      <w:r w:rsidR="007E187C" w:rsidRPr="003B6703">
        <w:rPr>
          <w:sz w:val="28"/>
          <w:szCs w:val="28"/>
        </w:rPr>
        <w:t xml:space="preserve"> Общий объем инвестиций в основной капитал в 201</w:t>
      </w:r>
      <w:r w:rsidR="00684104" w:rsidRPr="003B6703">
        <w:rPr>
          <w:sz w:val="28"/>
          <w:szCs w:val="28"/>
        </w:rPr>
        <w:t>5</w:t>
      </w:r>
      <w:r w:rsidR="007E187C" w:rsidRPr="003B6703">
        <w:rPr>
          <w:sz w:val="28"/>
          <w:szCs w:val="28"/>
        </w:rPr>
        <w:t xml:space="preserve"> году </w:t>
      </w:r>
      <w:r w:rsidR="00684104" w:rsidRPr="003B6703">
        <w:rPr>
          <w:sz w:val="28"/>
          <w:szCs w:val="28"/>
        </w:rPr>
        <w:t>составит</w:t>
      </w:r>
      <w:r w:rsidR="007E187C" w:rsidRPr="003B6703">
        <w:rPr>
          <w:sz w:val="28"/>
          <w:szCs w:val="28"/>
        </w:rPr>
        <w:t xml:space="preserve"> </w:t>
      </w:r>
      <w:r w:rsidR="00841121" w:rsidRPr="003B6703">
        <w:rPr>
          <w:sz w:val="28"/>
          <w:szCs w:val="28"/>
        </w:rPr>
        <w:t>127,93</w:t>
      </w:r>
      <w:r w:rsidR="007E187C" w:rsidRPr="003B6703">
        <w:rPr>
          <w:sz w:val="28"/>
          <w:szCs w:val="28"/>
        </w:rPr>
        <w:t>млн.</w:t>
      </w:r>
      <w:r w:rsidR="00841121" w:rsidRPr="003B6703">
        <w:rPr>
          <w:sz w:val="28"/>
          <w:szCs w:val="28"/>
        </w:rPr>
        <w:t xml:space="preserve"> </w:t>
      </w:r>
      <w:r w:rsidR="007E187C" w:rsidRPr="003B6703">
        <w:rPr>
          <w:sz w:val="28"/>
          <w:szCs w:val="28"/>
        </w:rPr>
        <w:t xml:space="preserve">рублей или </w:t>
      </w:r>
      <w:r w:rsidR="00841121" w:rsidRPr="003B6703">
        <w:rPr>
          <w:sz w:val="28"/>
          <w:szCs w:val="28"/>
        </w:rPr>
        <w:t>90,8</w:t>
      </w:r>
      <w:r w:rsidR="007E187C" w:rsidRPr="003B6703">
        <w:rPr>
          <w:sz w:val="28"/>
          <w:szCs w:val="28"/>
        </w:rPr>
        <w:t xml:space="preserve"> процентов в сопоставимых ценах к предыдущему году.</w:t>
      </w:r>
    </w:p>
    <w:p w:rsidR="00DB465F" w:rsidRPr="003B6703" w:rsidRDefault="00C36338" w:rsidP="004127B3">
      <w:pPr>
        <w:ind w:firstLine="708"/>
        <w:jc w:val="both"/>
        <w:rPr>
          <w:sz w:val="28"/>
          <w:szCs w:val="28"/>
        </w:rPr>
      </w:pPr>
      <w:r w:rsidRPr="003B6703">
        <w:rPr>
          <w:sz w:val="28"/>
          <w:szCs w:val="28"/>
        </w:rPr>
        <w:t>Н</w:t>
      </w:r>
      <w:r w:rsidR="00841121" w:rsidRPr="003B6703">
        <w:rPr>
          <w:sz w:val="28"/>
          <w:szCs w:val="28"/>
        </w:rPr>
        <w:t>а плановый период 2018 года</w:t>
      </w:r>
      <w:r w:rsidR="007E187C" w:rsidRPr="003B6703">
        <w:rPr>
          <w:sz w:val="28"/>
          <w:szCs w:val="28"/>
        </w:rPr>
        <w:t xml:space="preserve"> объем инвестиций в основной капитал достигнет </w:t>
      </w:r>
      <w:r w:rsidR="00841121" w:rsidRPr="003B6703">
        <w:rPr>
          <w:sz w:val="28"/>
          <w:szCs w:val="28"/>
        </w:rPr>
        <w:t>158,57</w:t>
      </w:r>
      <w:r w:rsidR="007E187C" w:rsidRPr="003B6703">
        <w:rPr>
          <w:sz w:val="28"/>
          <w:szCs w:val="28"/>
        </w:rPr>
        <w:t xml:space="preserve"> млн.рублей и </w:t>
      </w:r>
      <w:r w:rsidR="00841121" w:rsidRPr="003B6703">
        <w:rPr>
          <w:sz w:val="28"/>
          <w:szCs w:val="28"/>
        </w:rPr>
        <w:t>193,3</w:t>
      </w:r>
      <w:r w:rsidR="007E187C" w:rsidRPr="003B6703">
        <w:rPr>
          <w:sz w:val="28"/>
          <w:szCs w:val="28"/>
        </w:rPr>
        <w:t xml:space="preserve"> млн.рублей</w:t>
      </w:r>
      <w:r w:rsidR="000C0868" w:rsidRPr="003B6703">
        <w:rPr>
          <w:sz w:val="28"/>
          <w:szCs w:val="28"/>
        </w:rPr>
        <w:t xml:space="preserve"> в первом и втором вариантах</w:t>
      </w:r>
      <w:r w:rsidR="00841121" w:rsidRPr="003B6703">
        <w:rPr>
          <w:sz w:val="28"/>
          <w:szCs w:val="28"/>
        </w:rPr>
        <w:t xml:space="preserve"> или 89,5 и 100,95 процентов в сопоставимых ценах к предыдущему году</w:t>
      </w:r>
      <w:r w:rsidR="007E187C" w:rsidRPr="003B6703">
        <w:rPr>
          <w:sz w:val="28"/>
          <w:szCs w:val="28"/>
        </w:rPr>
        <w:t>.</w:t>
      </w:r>
    </w:p>
    <w:p w:rsidR="00734373" w:rsidRPr="003B6703" w:rsidRDefault="00C36338" w:rsidP="000813D7">
      <w:pPr>
        <w:ind w:firstLine="525"/>
        <w:jc w:val="both"/>
        <w:rPr>
          <w:sz w:val="28"/>
          <w:szCs w:val="28"/>
        </w:rPr>
      </w:pPr>
      <w:r w:rsidRPr="003B6703">
        <w:rPr>
          <w:sz w:val="28"/>
          <w:szCs w:val="28"/>
        </w:rPr>
        <w:t>В прогнозируемом периоде п</w:t>
      </w:r>
      <w:r w:rsidR="00415E6E" w:rsidRPr="003B6703">
        <w:rPr>
          <w:sz w:val="28"/>
          <w:szCs w:val="28"/>
        </w:rPr>
        <w:t>родолжает оставаться значимым</w:t>
      </w:r>
      <w:r w:rsidR="00734373" w:rsidRPr="003B6703">
        <w:rPr>
          <w:sz w:val="28"/>
          <w:szCs w:val="28"/>
        </w:rPr>
        <w:t xml:space="preserve"> формирование благоприятной среды для инвестиционной деятельности при проведении ряда следующих мероприятий:</w:t>
      </w:r>
    </w:p>
    <w:p w:rsidR="00734373" w:rsidRPr="003B6703" w:rsidRDefault="005614DA" w:rsidP="000813D7">
      <w:pPr>
        <w:shd w:val="clear" w:color="auto" w:fill="FFFFFF"/>
        <w:ind w:firstLine="525"/>
        <w:jc w:val="both"/>
        <w:rPr>
          <w:sz w:val="28"/>
          <w:szCs w:val="28"/>
        </w:rPr>
      </w:pPr>
      <w:r w:rsidRPr="003B6703">
        <w:rPr>
          <w:sz w:val="28"/>
          <w:szCs w:val="28"/>
        </w:rPr>
        <w:t>п</w:t>
      </w:r>
      <w:r w:rsidR="00734373" w:rsidRPr="003B6703">
        <w:rPr>
          <w:sz w:val="28"/>
          <w:szCs w:val="28"/>
        </w:rPr>
        <w:t>роведение масштабной информационной работы среди инвесторов,</w:t>
      </w:r>
      <w:r w:rsidRPr="003B6703">
        <w:rPr>
          <w:sz w:val="28"/>
          <w:szCs w:val="28"/>
        </w:rPr>
        <w:t xml:space="preserve"> </w:t>
      </w:r>
      <w:r w:rsidR="00734373" w:rsidRPr="003B6703">
        <w:rPr>
          <w:sz w:val="28"/>
          <w:szCs w:val="28"/>
        </w:rPr>
        <w:t xml:space="preserve">реализующих или собирающихся реализовывать инвестиционные проекты на территории </w:t>
      </w:r>
      <w:r w:rsidR="00AB3B0E" w:rsidRPr="003B6703">
        <w:rPr>
          <w:sz w:val="28"/>
          <w:szCs w:val="28"/>
        </w:rPr>
        <w:t>района</w:t>
      </w:r>
      <w:r w:rsidR="00734373" w:rsidRPr="003B6703">
        <w:rPr>
          <w:sz w:val="28"/>
          <w:szCs w:val="28"/>
        </w:rPr>
        <w:t xml:space="preserve"> об имеющихся формах </w:t>
      </w:r>
      <w:r w:rsidR="0061681B" w:rsidRPr="003B6703">
        <w:rPr>
          <w:sz w:val="28"/>
          <w:szCs w:val="28"/>
        </w:rPr>
        <w:t>муниципальной</w:t>
      </w:r>
      <w:r w:rsidR="00734373" w:rsidRPr="003B6703">
        <w:rPr>
          <w:sz w:val="28"/>
          <w:szCs w:val="28"/>
        </w:rPr>
        <w:t xml:space="preserve"> поддержки, с применением средств массовой информации, а также </w:t>
      </w:r>
      <w:r w:rsidR="00FD176B" w:rsidRPr="003B6703">
        <w:rPr>
          <w:sz w:val="28"/>
          <w:szCs w:val="28"/>
        </w:rPr>
        <w:t xml:space="preserve">официального </w:t>
      </w:r>
      <w:r w:rsidR="00734373" w:rsidRPr="003B6703">
        <w:rPr>
          <w:sz w:val="28"/>
          <w:szCs w:val="28"/>
        </w:rPr>
        <w:t xml:space="preserve">портала </w:t>
      </w:r>
      <w:r w:rsidRPr="003B6703">
        <w:rPr>
          <w:sz w:val="28"/>
          <w:szCs w:val="28"/>
        </w:rPr>
        <w:t xml:space="preserve">Губернатора </w:t>
      </w:r>
      <w:r w:rsidR="00734373" w:rsidRPr="003B6703">
        <w:rPr>
          <w:sz w:val="28"/>
          <w:szCs w:val="28"/>
        </w:rPr>
        <w:t>Волгоградской области</w:t>
      </w:r>
      <w:r w:rsidRPr="003B6703">
        <w:rPr>
          <w:sz w:val="28"/>
          <w:szCs w:val="28"/>
        </w:rPr>
        <w:t>;</w:t>
      </w:r>
    </w:p>
    <w:p w:rsidR="00734373" w:rsidRPr="003B6703" w:rsidRDefault="005614DA" w:rsidP="000813D7">
      <w:pPr>
        <w:ind w:firstLine="525"/>
        <w:jc w:val="both"/>
        <w:rPr>
          <w:sz w:val="28"/>
          <w:szCs w:val="28"/>
        </w:rPr>
      </w:pPr>
      <w:r w:rsidRPr="003B6703">
        <w:rPr>
          <w:sz w:val="28"/>
          <w:szCs w:val="28"/>
        </w:rPr>
        <w:t>с</w:t>
      </w:r>
      <w:r w:rsidR="00734373" w:rsidRPr="003B6703">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3B6703">
        <w:rPr>
          <w:sz w:val="28"/>
          <w:szCs w:val="28"/>
        </w:rPr>
        <w:t xml:space="preserve">и муниципальной </w:t>
      </w:r>
      <w:r w:rsidR="00734373" w:rsidRPr="003B6703">
        <w:rPr>
          <w:sz w:val="28"/>
          <w:szCs w:val="28"/>
        </w:rPr>
        <w:t>поддержки и разработки механизмов их применения, в том числе налогового законодательства, в части предоставления налоговых льгот, позволяющих инвесторам сконцентрировать собственные средства на финансирование инвестиций</w:t>
      </w:r>
      <w:r w:rsidRPr="003B6703">
        <w:rPr>
          <w:sz w:val="28"/>
          <w:szCs w:val="28"/>
        </w:rPr>
        <w:t>;</w:t>
      </w:r>
    </w:p>
    <w:p w:rsidR="00734373" w:rsidRPr="003B6703" w:rsidRDefault="005614DA" w:rsidP="000813D7">
      <w:pPr>
        <w:ind w:firstLine="525"/>
        <w:jc w:val="both"/>
        <w:rPr>
          <w:sz w:val="28"/>
          <w:szCs w:val="28"/>
        </w:rPr>
      </w:pPr>
      <w:r w:rsidRPr="003B6703">
        <w:rPr>
          <w:sz w:val="28"/>
          <w:szCs w:val="28"/>
        </w:rPr>
        <w:t>п</w:t>
      </w:r>
      <w:r w:rsidR="00734373" w:rsidRPr="003B6703">
        <w:rPr>
          <w:sz w:val="28"/>
          <w:szCs w:val="28"/>
        </w:rPr>
        <w:t xml:space="preserve">остоянная актуализация существующих инвестиционных площадок и инвестиционных проектов на территории </w:t>
      </w:r>
      <w:r w:rsidR="00703728" w:rsidRPr="003B6703">
        <w:rPr>
          <w:sz w:val="28"/>
          <w:szCs w:val="28"/>
        </w:rPr>
        <w:t>Ленинского муниципального района</w:t>
      </w:r>
      <w:r w:rsidR="00734373" w:rsidRPr="003B6703">
        <w:rPr>
          <w:sz w:val="28"/>
          <w:szCs w:val="28"/>
        </w:rPr>
        <w:t xml:space="preserve"> и проведение презентаций инвестиционных проектов и площадок для потенциальных инвесторов</w:t>
      </w:r>
      <w:r w:rsidR="00C63858" w:rsidRPr="003B6703">
        <w:rPr>
          <w:sz w:val="28"/>
          <w:szCs w:val="28"/>
        </w:rPr>
        <w:t>.</w:t>
      </w:r>
    </w:p>
    <w:p w:rsidR="00560135" w:rsidRPr="003B6703" w:rsidRDefault="00560135" w:rsidP="000813D7">
      <w:pPr>
        <w:shd w:val="clear" w:color="auto" w:fill="FFFFFF"/>
        <w:ind w:firstLine="525"/>
        <w:jc w:val="center"/>
        <w:rPr>
          <w:sz w:val="28"/>
          <w:szCs w:val="28"/>
        </w:rPr>
      </w:pPr>
    </w:p>
    <w:p w:rsidR="00270230" w:rsidRPr="003B6703" w:rsidRDefault="005C7914" w:rsidP="000813D7">
      <w:pPr>
        <w:shd w:val="clear" w:color="auto" w:fill="FFFFFF"/>
        <w:ind w:firstLine="525"/>
        <w:jc w:val="center"/>
        <w:rPr>
          <w:sz w:val="28"/>
          <w:szCs w:val="28"/>
        </w:rPr>
      </w:pPr>
      <w:r w:rsidRPr="003B6703">
        <w:rPr>
          <w:sz w:val="28"/>
          <w:szCs w:val="28"/>
        </w:rPr>
        <w:t>6</w:t>
      </w:r>
      <w:r w:rsidR="00270230" w:rsidRPr="003B6703">
        <w:rPr>
          <w:sz w:val="28"/>
          <w:szCs w:val="28"/>
        </w:rPr>
        <w:t>.Финансы</w:t>
      </w:r>
    </w:p>
    <w:p w:rsidR="00270230" w:rsidRPr="003B6703" w:rsidRDefault="00270230" w:rsidP="000813D7">
      <w:pPr>
        <w:shd w:val="clear" w:color="auto" w:fill="FFFFFF"/>
        <w:ind w:firstLine="525"/>
        <w:jc w:val="center"/>
        <w:rPr>
          <w:sz w:val="28"/>
          <w:szCs w:val="28"/>
        </w:rPr>
      </w:pPr>
    </w:p>
    <w:p w:rsidR="00482A95" w:rsidRPr="003B6703" w:rsidRDefault="00651A05" w:rsidP="00482A95">
      <w:pPr>
        <w:ind w:firstLine="720"/>
        <w:jc w:val="both"/>
        <w:rPr>
          <w:sz w:val="28"/>
        </w:rPr>
      </w:pPr>
      <w:r w:rsidRPr="003B6703">
        <w:rPr>
          <w:sz w:val="28"/>
        </w:rPr>
        <w:t>Доходы и расходы</w:t>
      </w:r>
      <w:r w:rsidR="00482A95" w:rsidRPr="003B6703">
        <w:rPr>
          <w:sz w:val="28"/>
        </w:rPr>
        <w:t xml:space="preserve"> Ленинского муниципального района </w:t>
      </w:r>
      <w:r w:rsidR="00482A95" w:rsidRPr="003B6703">
        <w:rPr>
          <w:b/>
          <w:sz w:val="28"/>
        </w:rPr>
        <w:t xml:space="preserve"> </w:t>
      </w:r>
      <w:r w:rsidR="00482A95" w:rsidRPr="003B6703">
        <w:rPr>
          <w:sz w:val="28"/>
        </w:rPr>
        <w:t>разработан</w:t>
      </w:r>
      <w:r w:rsidRPr="003B6703">
        <w:rPr>
          <w:sz w:val="28"/>
        </w:rPr>
        <w:t>ы</w:t>
      </w:r>
      <w:r w:rsidR="00482A95" w:rsidRPr="003B6703">
        <w:rPr>
          <w:sz w:val="28"/>
        </w:rPr>
        <w:t xml:space="preserve"> на основе прогноза социально-экономического развития Ленинского муниципального района  на 201</w:t>
      </w:r>
      <w:r w:rsidRPr="003B6703">
        <w:rPr>
          <w:sz w:val="28"/>
        </w:rPr>
        <w:t>6</w:t>
      </w:r>
      <w:r w:rsidR="00482A95" w:rsidRPr="003B6703">
        <w:rPr>
          <w:sz w:val="28"/>
        </w:rPr>
        <w:t xml:space="preserve"> год и плановый период 201</w:t>
      </w:r>
      <w:r w:rsidRPr="003B6703">
        <w:rPr>
          <w:sz w:val="28"/>
        </w:rPr>
        <w:t>7</w:t>
      </w:r>
      <w:r w:rsidR="00482A95" w:rsidRPr="003B6703">
        <w:rPr>
          <w:sz w:val="28"/>
        </w:rPr>
        <w:t>-201</w:t>
      </w:r>
      <w:r w:rsidRPr="003B6703">
        <w:rPr>
          <w:sz w:val="28"/>
        </w:rPr>
        <w:t>8</w:t>
      </w:r>
      <w:r w:rsidR="00482A95" w:rsidRPr="003B6703">
        <w:rPr>
          <w:sz w:val="28"/>
        </w:rPr>
        <w:t xml:space="preserve"> годов с учетом: действующего налогового законодательства,</w:t>
      </w:r>
      <w:r w:rsidR="00716EA3" w:rsidRPr="003B6703">
        <w:rPr>
          <w:sz w:val="28"/>
        </w:rPr>
        <w:t xml:space="preserve"> </w:t>
      </w:r>
      <w:r w:rsidR="00482A95" w:rsidRPr="003B6703">
        <w:rPr>
          <w:sz w:val="28"/>
        </w:rPr>
        <w:t xml:space="preserve">бюджетного законодательства и в соответствии со сложившимися финансовыми взаимоотношениями с областным уровнем власти. </w:t>
      </w:r>
    </w:p>
    <w:p w:rsidR="00D21E8E" w:rsidRPr="003B6703" w:rsidRDefault="00270230" w:rsidP="00270230">
      <w:pPr>
        <w:ind w:firstLine="720"/>
        <w:jc w:val="both"/>
        <w:rPr>
          <w:sz w:val="28"/>
        </w:rPr>
      </w:pPr>
      <w:r w:rsidRPr="003B6703">
        <w:rPr>
          <w:sz w:val="28"/>
        </w:rPr>
        <w:t>Доходы</w:t>
      </w:r>
      <w:r w:rsidRPr="003B6703">
        <w:rPr>
          <w:b/>
          <w:i/>
          <w:sz w:val="28"/>
        </w:rPr>
        <w:t xml:space="preserve">. </w:t>
      </w:r>
      <w:r w:rsidRPr="003B6703">
        <w:rPr>
          <w:sz w:val="28"/>
        </w:rPr>
        <w:t xml:space="preserve">В доходы </w:t>
      </w:r>
      <w:r w:rsidR="00D21E8E" w:rsidRPr="003B6703">
        <w:rPr>
          <w:sz w:val="28"/>
        </w:rPr>
        <w:t xml:space="preserve">консолидированного бюджета Ленинского муниципального района включены </w:t>
      </w:r>
      <w:r w:rsidRPr="003B6703">
        <w:rPr>
          <w:sz w:val="28"/>
        </w:rPr>
        <w:t xml:space="preserve">создаваемые на территории </w:t>
      </w:r>
      <w:r w:rsidR="00135A69" w:rsidRPr="003B6703">
        <w:rPr>
          <w:sz w:val="28"/>
        </w:rPr>
        <w:t xml:space="preserve">района </w:t>
      </w:r>
      <w:r w:rsidRPr="003B6703">
        <w:rPr>
          <w:sz w:val="28"/>
        </w:rPr>
        <w:t xml:space="preserve">налоговые и неналоговые </w:t>
      </w:r>
      <w:r w:rsidR="00C63858" w:rsidRPr="003B6703">
        <w:rPr>
          <w:sz w:val="28"/>
        </w:rPr>
        <w:t>доходы, прочие поступления</w:t>
      </w:r>
      <w:r w:rsidR="00D21E8E" w:rsidRPr="003B6703">
        <w:rPr>
          <w:sz w:val="28"/>
        </w:rPr>
        <w:t xml:space="preserve"> и безвозмездные поступления (дотации, субвенции, субсидии, иные межбюджетные трансферты).</w:t>
      </w:r>
    </w:p>
    <w:p w:rsidR="00127D0C" w:rsidRPr="003B6703" w:rsidRDefault="00D21E8E" w:rsidP="00270230">
      <w:pPr>
        <w:ind w:firstLine="720"/>
        <w:jc w:val="both"/>
        <w:rPr>
          <w:color w:val="000000"/>
          <w:sz w:val="28"/>
          <w:szCs w:val="28"/>
        </w:rPr>
      </w:pPr>
      <w:r w:rsidRPr="003B6703">
        <w:rPr>
          <w:sz w:val="28"/>
        </w:rPr>
        <w:t>Общая сумма доходов в 201</w:t>
      </w:r>
      <w:r w:rsidR="00A35DAD" w:rsidRPr="003B6703">
        <w:rPr>
          <w:sz w:val="28"/>
        </w:rPr>
        <w:t>4</w:t>
      </w:r>
      <w:r w:rsidRPr="003B6703">
        <w:rPr>
          <w:sz w:val="28"/>
        </w:rPr>
        <w:t xml:space="preserve"> году составила </w:t>
      </w:r>
      <w:r w:rsidR="00073FE7" w:rsidRPr="003B6703">
        <w:rPr>
          <w:sz w:val="28"/>
        </w:rPr>
        <w:t>564,75</w:t>
      </w:r>
      <w:r w:rsidRPr="003B6703">
        <w:rPr>
          <w:sz w:val="28"/>
        </w:rPr>
        <w:t xml:space="preserve"> млн.</w:t>
      </w:r>
      <w:r w:rsidR="00127D0C" w:rsidRPr="003B6703">
        <w:rPr>
          <w:sz w:val="28"/>
        </w:rPr>
        <w:t xml:space="preserve"> </w:t>
      </w:r>
      <w:r w:rsidRPr="003B6703">
        <w:rPr>
          <w:sz w:val="28"/>
        </w:rPr>
        <w:t xml:space="preserve">рублей, из них сумма собственных доходов </w:t>
      </w:r>
      <w:r w:rsidR="00073FE7" w:rsidRPr="003B6703">
        <w:rPr>
          <w:sz w:val="28"/>
        </w:rPr>
        <w:t xml:space="preserve">194,54 </w:t>
      </w:r>
      <w:r w:rsidRPr="003B6703">
        <w:rPr>
          <w:sz w:val="28"/>
        </w:rPr>
        <w:t xml:space="preserve">млн.рублей или </w:t>
      </w:r>
      <w:r w:rsidR="006B741A" w:rsidRPr="003B6703">
        <w:rPr>
          <w:sz w:val="28"/>
        </w:rPr>
        <w:t>94,57</w:t>
      </w:r>
      <w:r w:rsidRPr="003B6703">
        <w:rPr>
          <w:sz w:val="28"/>
        </w:rPr>
        <w:t xml:space="preserve"> процентов и </w:t>
      </w:r>
      <w:r w:rsidR="006B741A" w:rsidRPr="003B6703">
        <w:rPr>
          <w:sz w:val="28"/>
        </w:rPr>
        <w:t>119,42</w:t>
      </w:r>
      <w:r w:rsidRPr="003B6703">
        <w:rPr>
          <w:sz w:val="28"/>
        </w:rPr>
        <w:t xml:space="preserve"> процентов соответственно к уровню 201</w:t>
      </w:r>
      <w:r w:rsidR="006B741A" w:rsidRPr="003B6703">
        <w:rPr>
          <w:sz w:val="28"/>
        </w:rPr>
        <w:t>3</w:t>
      </w:r>
      <w:r w:rsidRPr="003B6703">
        <w:rPr>
          <w:sz w:val="28"/>
        </w:rPr>
        <w:t xml:space="preserve"> года. </w:t>
      </w:r>
      <w:r w:rsidR="00270230" w:rsidRPr="003B6703">
        <w:rPr>
          <w:sz w:val="28"/>
        </w:rPr>
        <w:t xml:space="preserve"> </w:t>
      </w:r>
      <w:r w:rsidR="00127D0C" w:rsidRPr="003B6703">
        <w:rPr>
          <w:color w:val="000000"/>
          <w:sz w:val="28"/>
          <w:szCs w:val="28"/>
        </w:rPr>
        <w:t>По сравнению с 2013 годом доходы уменьшились на 5,43 процентов, в результате снижения по безвозмездным поступлениям.</w:t>
      </w:r>
    </w:p>
    <w:p w:rsidR="00270230" w:rsidRPr="003B6703" w:rsidRDefault="00127D0C" w:rsidP="00270230">
      <w:pPr>
        <w:ind w:firstLine="720"/>
        <w:jc w:val="both"/>
        <w:rPr>
          <w:sz w:val="28"/>
        </w:rPr>
      </w:pPr>
      <w:r w:rsidRPr="003B6703">
        <w:rPr>
          <w:sz w:val="28"/>
        </w:rPr>
        <w:t xml:space="preserve"> </w:t>
      </w:r>
      <w:r w:rsidR="00D21E8E" w:rsidRPr="003B6703">
        <w:rPr>
          <w:sz w:val="28"/>
        </w:rPr>
        <w:t>По оценке 201</w:t>
      </w:r>
      <w:r w:rsidR="008B38BF" w:rsidRPr="003B6703">
        <w:rPr>
          <w:sz w:val="28"/>
        </w:rPr>
        <w:t>5</w:t>
      </w:r>
      <w:r w:rsidR="00D21E8E" w:rsidRPr="003B6703">
        <w:rPr>
          <w:sz w:val="28"/>
        </w:rPr>
        <w:t xml:space="preserve">года </w:t>
      </w:r>
      <w:r w:rsidR="00501109" w:rsidRPr="003B6703">
        <w:rPr>
          <w:sz w:val="28"/>
        </w:rPr>
        <w:t xml:space="preserve">общая сумма доходов консолидированного бюджета </w:t>
      </w:r>
      <w:r w:rsidR="002B54D9" w:rsidRPr="003B6703">
        <w:rPr>
          <w:sz w:val="28"/>
        </w:rPr>
        <w:t xml:space="preserve">составит </w:t>
      </w:r>
      <w:r w:rsidR="008B38BF" w:rsidRPr="003B6703">
        <w:rPr>
          <w:sz w:val="28"/>
        </w:rPr>
        <w:t>582,69</w:t>
      </w:r>
      <w:r w:rsidR="002B54D9" w:rsidRPr="003B6703">
        <w:rPr>
          <w:sz w:val="28"/>
        </w:rPr>
        <w:t xml:space="preserve"> млн.рублей</w:t>
      </w:r>
      <w:r w:rsidR="00501109" w:rsidRPr="003B6703">
        <w:rPr>
          <w:sz w:val="28"/>
        </w:rPr>
        <w:t xml:space="preserve">, в том числе собственные доходы </w:t>
      </w:r>
      <w:r w:rsidR="008B38BF" w:rsidRPr="003B6703">
        <w:rPr>
          <w:sz w:val="28"/>
        </w:rPr>
        <w:t>199,86</w:t>
      </w:r>
      <w:r w:rsidR="00501109" w:rsidRPr="003B6703">
        <w:rPr>
          <w:sz w:val="28"/>
        </w:rPr>
        <w:t xml:space="preserve"> млн.рублей.</w:t>
      </w:r>
      <w:r w:rsidR="002B54D9" w:rsidRPr="003B6703">
        <w:rPr>
          <w:sz w:val="28"/>
        </w:rPr>
        <w:t xml:space="preserve"> На данный показатель влияет </w:t>
      </w:r>
      <w:r w:rsidR="00CA7086" w:rsidRPr="003B6703">
        <w:rPr>
          <w:sz w:val="28"/>
        </w:rPr>
        <w:t>отсутствием дотации</w:t>
      </w:r>
      <w:r w:rsidR="002B54D9" w:rsidRPr="003B6703">
        <w:rPr>
          <w:sz w:val="28"/>
        </w:rPr>
        <w:t xml:space="preserve"> </w:t>
      </w:r>
      <w:r w:rsidR="00CA7086" w:rsidRPr="003B6703">
        <w:rPr>
          <w:sz w:val="28"/>
        </w:rPr>
        <w:t>из областного бюджета.</w:t>
      </w:r>
    </w:p>
    <w:p w:rsidR="00182AB1" w:rsidRPr="003B6703" w:rsidRDefault="00501109" w:rsidP="00501109">
      <w:pPr>
        <w:tabs>
          <w:tab w:val="left" w:pos="720"/>
        </w:tabs>
        <w:jc w:val="both"/>
        <w:rPr>
          <w:sz w:val="28"/>
          <w:szCs w:val="28"/>
        </w:rPr>
      </w:pPr>
      <w:r w:rsidRPr="003B6703">
        <w:rPr>
          <w:sz w:val="28"/>
          <w:szCs w:val="28"/>
        </w:rPr>
        <w:tab/>
        <w:t xml:space="preserve">Основным источником налоговых доходов является налог на доходы физических лиц. Доля данного  </w:t>
      </w:r>
      <w:r w:rsidR="00182AB1" w:rsidRPr="003B6703">
        <w:rPr>
          <w:sz w:val="28"/>
          <w:szCs w:val="28"/>
        </w:rPr>
        <w:t>показателя в</w:t>
      </w:r>
      <w:r w:rsidRPr="003B6703">
        <w:rPr>
          <w:sz w:val="28"/>
          <w:szCs w:val="28"/>
        </w:rPr>
        <w:t xml:space="preserve"> 201</w:t>
      </w:r>
      <w:r w:rsidR="00793A49" w:rsidRPr="003B6703">
        <w:rPr>
          <w:sz w:val="28"/>
          <w:szCs w:val="28"/>
        </w:rPr>
        <w:t>4</w:t>
      </w:r>
      <w:r w:rsidRPr="003B6703">
        <w:rPr>
          <w:sz w:val="28"/>
          <w:szCs w:val="28"/>
        </w:rPr>
        <w:t xml:space="preserve"> году</w:t>
      </w:r>
      <w:r w:rsidR="00182AB1" w:rsidRPr="003B6703">
        <w:rPr>
          <w:sz w:val="28"/>
          <w:szCs w:val="28"/>
        </w:rPr>
        <w:t xml:space="preserve"> в собственных доходах </w:t>
      </w:r>
      <w:r w:rsidRPr="003B6703">
        <w:rPr>
          <w:sz w:val="28"/>
          <w:szCs w:val="28"/>
        </w:rPr>
        <w:t xml:space="preserve"> </w:t>
      </w:r>
      <w:r w:rsidR="00182AB1" w:rsidRPr="003B6703">
        <w:rPr>
          <w:sz w:val="28"/>
          <w:szCs w:val="28"/>
        </w:rPr>
        <w:t xml:space="preserve"> составила </w:t>
      </w:r>
      <w:r w:rsidR="00793A49" w:rsidRPr="003B6703">
        <w:rPr>
          <w:sz w:val="28"/>
          <w:szCs w:val="28"/>
        </w:rPr>
        <w:t>72,92</w:t>
      </w:r>
      <w:r w:rsidR="00182AB1" w:rsidRPr="003B6703">
        <w:rPr>
          <w:sz w:val="28"/>
          <w:szCs w:val="28"/>
        </w:rPr>
        <w:t xml:space="preserve"> процентов (</w:t>
      </w:r>
      <w:r w:rsidR="00793A49" w:rsidRPr="003B6703">
        <w:rPr>
          <w:sz w:val="28"/>
          <w:szCs w:val="28"/>
        </w:rPr>
        <w:t>141,85</w:t>
      </w:r>
      <w:r w:rsidR="00182AB1" w:rsidRPr="003B6703">
        <w:rPr>
          <w:sz w:val="28"/>
          <w:szCs w:val="28"/>
        </w:rPr>
        <w:t xml:space="preserve"> млн. рублей</w:t>
      </w:r>
      <w:r w:rsidR="00793A49" w:rsidRPr="003B6703">
        <w:rPr>
          <w:sz w:val="28"/>
          <w:szCs w:val="28"/>
        </w:rPr>
        <w:t>, что выше уровня 2013 года на 107,9 процентов</w:t>
      </w:r>
      <w:r w:rsidR="00182AB1" w:rsidRPr="003B6703">
        <w:rPr>
          <w:sz w:val="28"/>
          <w:szCs w:val="28"/>
        </w:rPr>
        <w:t xml:space="preserve">). </w:t>
      </w:r>
      <w:r w:rsidR="00793A49" w:rsidRPr="003B6703">
        <w:rPr>
          <w:sz w:val="28"/>
          <w:szCs w:val="28"/>
        </w:rPr>
        <w:t>Поступление земельного налога составило 11,87 млн. рублей или 6,10 процентов</w:t>
      </w:r>
      <w:r w:rsidR="000C5A3B" w:rsidRPr="003B6703">
        <w:rPr>
          <w:sz w:val="28"/>
          <w:szCs w:val="28"/>
        </w:rPr>
        <w:t>, что выше уровня 2013 года в 2,08 раза</w:t>
      </w:r>
      <w:r w:rsidR="00793A49" w:rsidRPr="003B6703">
        <w:rPr>
          <w:sz w:val="28"/>
          <w:szCs w:val="28"/>
        </w:rPr>
        <w:t xml:space="preserve">. </w:t>
      </w:r>
      <w:r w:rsidR="00182AB1" w:rsidRPr="003B6703">
        <w:rPr>
          <w:sz w:val="28"/>
          <w:szCs w:val="28"/>
        </w:rPr>
        <w:t xml:space="preserve">Доля поступления единого налога на вмененный доход </w:t>
      </w:r>
      <w:r w:rsidR="000C5A3B" w:rsidRPr="003B6703">
        <w:rPr>
          <w:sz w:val="28"/>
          <w:szCs w:val="28"/>
        </w:rPr>
        <w:t>3,74</w:t>
      </w:r>
      <w:r w:rsidR="00182AB1" w:rsidRPr="003B6703">
        <w:rPr>
          <w:sz w:val="28"/>
          <w:szCs w:val="28"/>
        </w:rPr>
        <w:t xml:space="preserve"> процентов (</w:t>
      </w:r>
      <w:r w:rsidR="000C5A3B" w:rsidRPr="003B6703">
        <w:rPr>
          <w:sz w:val="28"/>
          <w:szCs w:val="28"/>
        </w:rPr>
        <w:t>7,27</w:t>
      </w:r>
      <w:r w:rsidR="00182AB1" w:rsidRPr="003B6703">
        <w:rPr>
          <w:sz w:val="28"/>
          <w:szCs w:val="28"/>
        </w:rPr>
        <w:t xml:space="preserve"> млн. рублей). Сумма налога на имущество физических лиц за 201</w:t>
      </w:r>
      <w:r w:rsidR="000C5A3B" w:rsidRPr="003B6703">
        <w:rPr>
          <w:sz w:val="28"/>
          <w:szCs w:val="28"/>
        </w:rPr>
        <w:t>4</w:t>
      </w:r>
      <w:r w:rsidR="00182AB1" w:rsidRPr="003B6703">
        <w:rPr>
          <w:sz w:val="28"/>
          <w:szCs w:val="28"/>
        </w:rPr>
        <w:t xml:space="preserve"> год составила </w:t>
      </w:r>
      <w:r w:rsidR="003915D4" w:rsidRPr="003B6703">
        <w:rPr>
          <w:sz w:val="28"/>
          <w:szCs w:val="28"/>
        </w:rPr>
        <w:t>1,77</w:t>
      </w:r>
      <w:r w:rsidR="00182AB1" w:rsidRPr="003B6703">
        <w:rPr>
          <w:sz w:val="28"/>
          <w:szCs w:val="28"/>
        </w:rPr>
        <w:t xml:space="preserve"> млн. рублей</w:t>
      </w:r>
      <w:r w:rsidR="003915D4" w:rsidRPr="003B6703">
        <w:rPr>
          <w:sz w:val="28"/>
          <w:szCs w:val="28"/>
        </w:rPr>
        <w:t xml:space="preserve"> или </w:t>
      </w:r>
      <w:r w:rsidR="000C5A3B" w:rsidRPr="003B6703">
        <w:rPr>
          <w:sz w:val="28"/>
          <w:szCs w:val="28"/>
        </w:rPr>
        <w:t>0,91</w:t>
      </w:r>
      <w:r w:rsidR="003915D4" w:rsidRPr="003B6703">
        <w:rPr>
          <w:sz w:val="28"/>
          <w:szCs w:val="28"/>
        </w:rPr>
        <w:t xml:space="preserve"> процентов</w:t>
      </w:r>
      <w:r w:rsidR="00182AB1" w:rsidRPr="003B6703">
        <w:rPr>
          <w:sz w:val="28"/>
          <w:szCs w:val="28"/>
        </w:rPr>
        <w:t>.</w:t>
      </w:r>
    </w:p>
    <w:p w:rsidR="00634B7C" w:rsidRPr="003B6703" w:rsidRDefault="00634B7C" w:rsidP="00634B7C">
      <w:pPr>
        <w:ind w:firstLine="568"/>
        <w:jc w:val="both"/>
        <w:rPr>
          <w:sz w:val="28"/>
        </w:rPr>
      </w:pPr>
      <w:r w:rsidRPr="003B6703">
        <w:rPr>
          <w:sz w:val="28"/>
        </w:rPr>
        <w:t>Сумма неналоговых доходов в 201</w:t>
      </w:r>
      <w:r w:rsidR="002F7EE1" w:rsidRPr="003B6703">
        <w:rPr>
          <w:sz w:val="28"/>
        </w:rPr>
        <w:t>4</w:t>
      </w:r>
      <w:r w:rsidRPr="003B6703">
        <w:rPr>
          <w:sz w:val="28"/>
        </w:rPr>
        <w:t xml:space="preserve"> году составила </w:t>
      </w:r>
      <w:r w:rsidR="002F7EE1" w:rsidRPr="003B6703">
        <w:rPr>
          <w:sz w:val="28"/>
        </w:rPr>
        <w:t>26,61</w:t>
      </w:r>
      <w:r w:rsidRPr="003B6703">
        <w:rPr>
          <w:sz w:val="28"/>
        </w:rPr>
        <w:t xml:space="preserve"> млн.рублей</w:t>
      </w:r>
      <w:r w:rsidR="002F7EE1" w:rsidRPr="003B6703">
        <w:rPr>
          <w:sz w:val="28"/>
        </w:rPr>
        <w:t>, что 1,7 раза выше уровня 2013 года.</w:t>
      </w:r>
      <w:r w:rsidRPr="003B6703">
        <w:rPr>
          <w:sz w:val="28"/>
        </w:rPr>
        <w:t xml:space="preserve"> Основная доля в данной группе доходов приходится на </w:t>
      </w:r>
      <w:r w:rsidR="007A41CA">
        <w:rPr>
          <w:sz w:val="28"/>
        </w:rPr>
        <w:t>суммы</w:t>
      </w:r>
      <w:r w:rsidRPr="003B6703">
        <w:rPr>
          <w:sz w:val="28"/>
        </w:rPr>
        <w:t xml:space="preserve">, поступившие от аренды земельных участков – </w:t>
      </w:r>
      <w:r w:rsidR="009238B7" w:rsidRPr="003B6703">
        <w:rPr>
          <w:sz w:val="28"/>
        </w:rPr>
        <w:t>23,71</w:t>
      </w:r>
      <w:r w:rsidRPr="003B6703">
        <w:rPr>
          <w:sz w:val="28"/>
        </w:rPr>
        <w:t xml:space="preserve"> процентов или </w:t>
      </w:r>
      <w:r w:rsidR="009238B7" w:rsidRPr="003B6703">
        <w:rPr>
          <w:sz w:val="28"/>
        </w:rPr>
        <w:t>6,31</w:t>
      </w:r>
      <w:r w:rsidRPr="003B6703">
        <w:rPr>
          <w:sz w:val="28"/>
        </w:rPr>
        <w:t xml:space="preserve"> млн.рублей.</w:t>
      </w:r>
    </w:p>
    <w:p w:rsidR="00C04B70" w:rsidRPr="003B6703" w:rsidRDefault="00C04B70" w:rsidP="00C04B70">
      <w:pPr>
        <w:ind w:firstLine="720"/>
        <w:jc w:val="both"/>
        <w:rPr>
          <w:sz w:val="28"/>
        </w:rPr>
      </w:pPr>
      <w:r w:rsidRPr="003B6703">
        <w:rPr>
          <w:sz w:val="28"/>
        </w:rPr>
        <w:t>Расходы консолидированного бюджета Ленинского муниципального района за 201</w:t>
      </w:r>
      <w:r w:rsidR="009238B7" w:rsidRPr="003B6703">
        <w:rPr>
          <w:sz w:val="28"/>
        </w:rPr>
        <w:t>4</w:t>
      </w:r>
      <w:r w:rsidRPr="003B6703">
        <w:rPr>
          <w:sz w:val="28"/>
        </w:rPr>
        <w:t xml:space="preserve"> год составили </w:t>
      </w:r>
      <w:r w:rsidR="009238B7" w:rsidRPr="003B6703">
        <w:rPr>
          <w:sz w:val="28"/>
        </w:rPr>
        <w:t>552,8</w:t>
      </w:r>
      <w:r w:rsidRPr="003B6703">
        <w:rPr>
          <w:sz w:val="28"/>
        </w:rPr>
        <w:t xml:space="preserve"> млн.</w:t>
      </w:r>
      <w:r w:rsidR="003915D4" w:rsidRPr="003B6703">
        <w:rPr>
          <w:sz w:val="28"/>
        </w:rPr>
        <w:t xml:space="preserve"> </w:t>
      </w:r>
      <w:r w:rsidRPr="003B6703">
        <w:rPr>
          <w:sz w:val="28"/>
        </w:rPr>
        <w:t xml:space="preserve">рублей. Основная доля расходов бюджета в анализируемый период направлена на отрасль образования </w:t>
      </w:r>
      <w:r w:rsidR="009238B7" w:rsidRPr="003B6703">
        <w:rPr>
          <w:sz w:val="28"/>
        </w:rPr>
        <w:t>54,45</w:t>
      </w:r>
      <w:r w:rsidRPr="003B6703">
        <w:rPr>
          <w:sz w:val="28"/>
        </w:rPr>
        <w:t xml:space="preserve"> процентов, </w:t>
      </w:r>
      <w:r w:rsidR="003915D4" w:rsidRPr="003B6703">
        <w:rPr>
          <w:sz w:val="28"/>
        </w:rPr>
        <w:t xml:space="preserve">доля жилищно-коммунальных расходов – </w:t>
      </w:r>
      <w:r w:rsidR="009238B7" w:rsidRPr="003B6703">
        <w:rPr>
          <w:sz w:val="28"/>
        </w:rPr>
        <w:t>8,74</w:t>
      </w:r>
      <w:r w:rsidR="003915D4" w:rsidRPr="003B6703">
        <w:rPr>
          <w:sz w:val="28"/>
        </w:rPr>
        <w:t xml:space="preserve"> процентов, на общегосударственные расходы  - </w:t>
      </w:r>
      <w:r w:rsidR="00DB509B" w:rsidRPr="003B6703">
        <w:rPr>
          <w:sz w:val="28"/>
        </w:rPr>
        <w:t>15,5 процентов, н</w:t>
      </w:r>
      <w:r w:rsidRPr="003B6703">
        <w:rPr>
          <w:sz w:val="28"/>
        </w:rPr>
        <w:t xml:space="preserve">а социальную политику </w:t>
      </w:r>
      <w:r w:rsidR="00DB509B" w:rsidRPr="003B6703">
        <w:rPr>
          <w:sz w:val="28"/>
        </w:rPr>
        <w:t>10,42</w:t>
      </w:r>
      <w:r w:rsidRPr="003B6703">
        <w:rPr>
          <w:sz w:val="28"/>
        </w:rPr>
        <w:t xml:space="preserve"> процентов, </w:t>
      </w:r>
      <w:r w:rsidR="00BE6E8B" w:rsidRPr="003B6703">
        <w:rPr>
          <w:sz w:val="28"/>
        </w:rPr>
        <w:t xml:space="preserve">на физкультуру и </w:t>
      </w:r>
      <w:r w:rsidRPr="003B6703">
        <w:rPr>
          <w:sz w:val="28"/>
        </w:rPr>
        <w:t xml:space="preserve">спорт </w:t>
      </w:r>
      <w:r w:rsidR="00DB509B" w:rsidRPr="003B6703">
        <w:rPr>
          <w:sz w:val="28"/>
        </w:rPr>
        <w:t>0,78</w:t>
      </w:r>
      <w:r w:rsidRPr="003B6703">
        <w:rPr>
          <w:sz w:val="28"/>
        </w:rPr>
        <w:t xml:space="preserve"> процентов, на культуру </w:t>
      </w:r>
      <w:r w:rsidR="00BE6E8B" w:rsidRPr="003B6703">
        <w:rPr>
          <w:sz w:val="28"/>
        </w:rPr>
        <w:t xml:space="preserve"> - </w:t>
      </w:r>
      <w:r w:rsidR="00DB509B" w:rsidRPr="003B6703">
        <w:rPr>
          <w:sz w:val="28"/>
        </w:rPr>
        <w:t>6,75</w:t>
      </w:r>
      <w:r w:rsidR="00BE6E8B" w:rsidRPr="003B6703">
        <w:rPr>
          <w:sz w:val="28"/>
        </w:rPr>
        <w:t xml:space="preserve"> процентов, </w:t>
      </w:r>
      <w:r w:rsidRPr="003B6703">
        <w:rPr>
          <w:sz w:val="28"/>
        </w:rPr>
        <w:t xml:space="preserve"> средства массовой информации </w:t>
      </w:r>
      <w:r w:rsidR="00DB509B" w:rsidRPr="003B6703">
        <w:rPr>
          <w:sz w:val="28"/>
        </w:rPr>
        <w:t>0,49</w:t>
      </w:r>
      <w:r w:rsidRPr="003B6703">
        <w:rPr>
          <w:sz w:val="28"/>
        </w:rPr>
        <w:t xml:space="preserve"> процентов. </w:t>
      </w:r>
    </w:p>
    <w:p w:rsidR="00270230" w:rsidRPr="003B6703" w:rsidRDefault="00182AB1" w:rsidP="00501109">
      <w:pPr>
        <w:tabs>
          <w:tab w:val="left" w:pos="720"/>
        </w:tabs>
        <w:jc w:val="both"/>
        <w:rPr>
          <w:sz w:val="28"/>
        </w:rPr>
      </w:pPr>
      <w:r w:rsidRPr="003B6703">
        <w:rPr>
          <w:sz w:val="28"/>
          <w:szCs w:val="28"/>
        </w:rPr>
        <w:tab/>
      </w:r>
      <w:r w:rsidR="00484F3C" w:rsidRPr="003B6703">
        <w:rPr>
          <w:sz w:val="28"/>
          <w:szCs w:val="28"/>
        </w:rPr>
        <w:t>Д</w:t>
      </w:r>
      <w:r w:rsidR="00270230" w:rsidRPr="003B6703">
        <w:rPr>
          <w:sz w:val="28"/>
        </w:rPr>
        <w:t xml:space="preserve">ля расчета доходной части бюджета </w:t>
      </w:r>
      <w:r w:rsidR="009E6C9B" w:rsidRPr="003B6703">
        <w:rPr>
          <w:sz w:val="28"/>
        </w:rPr>
        <w:t>Ленинского муниципального района</w:t>
      </w:r>
      <w:r w:rsidR="00270230" w:rsidRPr="003B6703">
        <w:rPr>
          <w:sz w:val="28"/>
        </w:rPr>
        <w:t xml:space="preserve"> послужили показатели прогноза социально-экономического развития </w:t>
      </w:r>
      <w:r w:rsidR="009E6C9B" w:rsidRPr="003B6703">
        <w:rPr>
          <w:sz w:val="28"/>
        </w:rPr>
        <w:t>Ленинского муниципального района</w:t>
      </w:r>
      <w:r w:rsidR="00270230" w:rsidRPr="003B6703">
        <w:rPr>
          <w:sz w:val="28"/>
        </w:rPr>
        <w:t xml:space="preserve"> на 201</w:t>
      </w:r>
      <w:r w:rsidR="00DB509B" w:rsidRPr="003B6703">
        <w:rPr>
          <w:sz w:val="28"/>
        </w:rPr>
        <w:t>6</w:t>
      </w:r>
      <w:r w:rsidR="00270230" w:rsidRPr="003B6703">
        <w:rPr>
          <w:sz w:val="28"/>
        </w:rPr>
        <w:t xml:space="preserve"> год и плановый период 201</w:t>
      </w:r>
      <w:r w:rsidR="00DB509B" w:rsidRPr="003B6703">
        <w:rPr>
          <w:sz w:val="28"/>
        </w:rPr>
        <w:t>7</w:t>
      </w:r>
      <w:r w:rsidR="00270230" w:rsidRPr="003B6703">
        <w:rPr>
          <w:sz w:val="28"/>
        </w:rPr>
        <w:t xml:space="preserve"> и 201</w:t>
      </w:r>
      <w:r w:rsidR="00DB509B" w:rsidRPr="003B6703">
        <w:rPr>
          <w:sz w:val="28"/>
        </w:rPr>
        <w:t>8</w:t>
      </w:r>
      <w:r w:rsidR="00270230" w:rsidRPr="003B6703">
        <w:rPr>
          <w:sz w:val="28"/>
        </w:rPr>
        <w:t xml:space="preserve"> годов, отчеты </w:t>
      </w:r>
      <w:r w:rsidR="009E6C9B" w:rsidRPr="003B6703">
        <w:rPr>
          <w:sz w:val="28"/>
        </w:rPr>
        <w:t xml:space="preserve">МИ ФНС </w:t>
      </w:r>
      <w:r w:rsidR="00270230" w:rsidRPr="003B6703">
        <w:rPr>
          <w:sz w:val="28"/>
        </w:rPr>
        <w:t xml:space="preserve">Российской Федерации </w:t>
      </w:r>
      <w:r w:rsidR="009E6C9B" w:rsidRPr="003B6703">
        <w:rPr>
          <w:sz w:val="28"/>
        </w:rPr>
        <w:t xml:space="preserve">№ 4 </w:t>
      </w:r>
      <w:r w:rsidR="00270230" w:rsidRPr="003B6703">
        <w:rPr>
          <w:sz w:val="28"/>
        </w:rPr>
        <w:t xml:space="preserve">по Волгоградской области по видам налогов и отраслям экономики, статистическая отчетность, данные </w:t>
      </w:r>
      <w:r w:rsidR="009E6C9B" w:rsidRPr="003B6703">
        <w:rPr>
          <w:sz w:val="28"/>
        </w:rPr>
        <w:t xml:space="preserve">структурных подразделений </w:t>
      </w:r>
      <w:r w:rsidR="009B650E">
        <w:rPr>
          <w:sz w:val="28"/>
        </w:rPr>
        <w:t>а</w:t>
      </w:r>
      <w:r w:rsidR="009E6C9B" w:rsidRPr="003B6703">
        <w:rPr>
          <w:sz w:val="28"/>
        </w:rPr>
        <w:t>дминистрации Ленинского муниципального района</w:t>
      </w:r>
      <w:r w:rsidR="00270230" w:rsidRPr="003B6703">
        <w:rPr>
          <w:sz w:val="28"/>
        </w:rPr>
        <w:t>, территориальных отделений федеральных органов исполнительной власти, паспорт</w:t>
      </w:r>
      <w:r w:rsidR="009E6C9B" w:rsidRPr="003B6703">
        <w:rPr>
          <w:sz w:val="28"/>
        </w:rPr>
        <w:t>ов</w:t>
      </w:r>
      <w:r w:rsidR="00270230" w:rsidRPr="003B6703">
        <w:rPr>
          <w:sz w:val="28"/>
        </w:rPr>
        <w:t xml:space="preserve"> социально-экономического развития </w:t>
      </w:r>
      <w:r w:rsidR="009E6C9B" w:rsidRPr="003B6703">
        <w:rPr>
          <w:sz w:val="28"/>
        </w:rPr>
        <w:t>Ленинского муниципального района, городского и сельских поселений</w:t>
      </w:r>
      <w:r w:rsidR="00270230" w:rsidRPr="003B6703">
        <w:rPr>
          <w:sz w:val="28"/>
        </w:rPr>
        <w:t xml:space="preserve">, данные </w:t>
      </w:r>
      <w:r w:rsidR="009E6C9B" w:rsidRPr="003B6703">
        <w:rPr>
          <w:sz w:val="28"/>
        </w:rPr>
        <w:t xml:space="preserve">организаций и </w:t>
      </w:r>
      <w:r w:rsidR="00270230" w:rsidRPr="003B6703">
        <w:rPr>
          <w:sz w:val="28"/>
        </w:rPr>
        <w:t xml:space="preserve">предприятий. </w:t>
      </w:r>
    </w:p>
    <w:p w:rsidR="00BF1059" w:rsidRDefault="00BF1059" w:rsidP="00270230">
      <w:pPr>
        <w:ind w:left="-66"/>
        <w:jc w:val="both"/>
        <w:rPr>
          <w:sz w:val="28"/>
        </w:rPr>
      </w:pPr>
    </w:p>
    <w:p w:rsidR="00270230" w:rsidRPr="003B6703" w:rsidRDefault="00270230" w:rsidP="00BF1059">
      <w:pPr>
        <w:ind w:left="-66"/>
        <w:jc w:val="right"/>
        <w:rPr>
          <w:sz w:val="28"/>
        </w:rPr>
      </w:pPr>
      <w:r w:rsidRPr="003B6703">
        <w:rPr>
          <w:sz w:val="28"/>
        </w:rPr>
        <w:t xml:space="preserve"> Таблица 1</w:t>
      </w:r>
    </w:p>
    <w:p w:rsidR="00270230" w:rsidRPr="003B6703" w:rsidRDefault="00270230" w:rsidP="00270230">
      <w:pPr>
        <w:ind w:left="-66"/>
        <w:jc w:val="center"/>
        <w:rPr>
          <w:sz w:val="28"/>
        </w:rPr>
      </w:pPr>
      <w:r w:rsidRPr="003B6703">
        <w:rPr>
          <w:sz w:val="28"/>
        </w:rPr>
        <w:t xml:space="preserve">Параметры прогноза </w:t>
      </w:r>
      <w:r w:rsidRPr="003B6703">
        <w:rPr>
          <w:sz w:val="28"/>
        </w:rPr>
        <w:br/>
        <w:t xml:space="preserve">социально-экономического развития </w:t>
      </w:r>
      <w:r w:rsidR="009E6C9B" w:rsidRPr="003B6703">
        <w:rPr>
          <w:sz w:val="28"/>
        </w:rPr>
        <w:t>Ленинского муниципального района</w:t>
      </w:r>
      <w:r w:rsidRPr="003B6703">
        <w:rPr>
          <w:sz w:val="28"/>
        </w:rPr>
        <w:t xml:space="preserve">, </w:t>
      </w:r>
      <w:r w:rsidRPr="003B6703">
        <w:rPr>
          <w:sz w:val="28"/>
        </w:rPr>
        <w:br/>
        <w:t>% к предыдущему году</w:t>
      </w:r>
    </w:p>
    <w:p w:rsidR="00270230" w:rsidRPr="003B6703" w:rsidRDefault="00270230" w:rsidP="00270230">
      <w:pPr>
        <w:ind w:left="-66"/>
        <w:jc w:val="both"/>
        <w:rPr>
          <w:sz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135"/>
        <w:gridCol w:w="1048"/>
        <w:gridCol w:w="1275"/>
        <w:gridCol w:w="1307"/>
        <w:gridCol w:w="1307"/>
        <w:gridCol w:w="1016"/>
      </w:tblGrid>
      <w:tr w:rsidR="00494923" w:rsidRPr="003B6703" w:rsidTr="007F5C5B">
        <w:trPr>
          <w:tblHeader/>
        </w:trPr>
        <w:tc>
          <w:tcPr>
            <w:tcW w:w="709" w:type="dxa"/>
            <w:tcBorders>
              <w:top w:val="single" w:sz="4" w:space="0" w:color="auto"/>
              <w:left w:val="single" w:sz="4" w:space="0" w:color="auto"/>
              <w:bottom w:val="single" w:sz="4" w:space="0" w:color="auto"/>
              <w:right w:val="single" w:sz="4" w:space="0" w:color="auto"/>
            </w:tcBorders>
          </w:tcPr>
          <w:p w:rsidR="00494923" w:rsidRPr="003B6703" w:rsidRDefault="00494923" w:rsidP="00494923">
            <w:pPr>
              <w:rPr>
                <w:sz w:val="28"/>
              </w:rPr>
            </w:pPr>
            <w:r w:rsidRPr="003B6703">
              <w:rPr>
                <w:sz w:val="28"/>
              </w:rPr>
              <w:t>№</w:t>
            </w:r>
          </w:p>
          <w:p w:rsidR="00494923" w:rsidRPr="003B6703" w:rsidRDefault="00494923" w:rsidP="00494923">
            <w:pPr>
              <w:rPr>
                <w:sz w:val="28"/>
              </w:rPr>
            </w:pPr>
            <w:r w:rsidRPr="003B6703">
              <w:rPr>
                <w:sz w:val="28"/>
              </w:rPr>
              <w:t>п/п</w:t>
            </w:r>
          </w:p>
        </w:tc>
        <w:tc>
          <w:tcPr>
            <w:tcW w:w="2835"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Наименование показателей</w:t>
            </w:r>
          </w:p>
        </w:tc>
        <w:tc>
          <w:tcPr>
            <w:tcW w:w="2183" w:type="dxa"/>
            <w:gridSpan w:val="2"/>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201</w:t>
            </w:r>
            <w:r w:rsidR="00CE39C1" w:rsidRPr="003B6703">
              <w:rPr>
                <w:sz w:val="28"/>
              </w:rPr>
              <w:t>6</w:t>
            </w:r>
          </w:p>
          <w:p w:rsidR="00494923" w:rsidRPr="003B6703" w:rsidRDefault="00494923" w:rsidP="00A06E99">
            <w:pPr>
              <w:jc w:val="center"/>
              <w:rPr>
                <w:sz w:val="28"/>
              </w:rPr>
            </w:pPr>
            <w:r w:rsidRPr="003B6703">
              <w:rPr>
                <w:sz w:val="28"/>
              </w:rPr>
              <w:t>год</w:t>
            </w:r>
          </w:p>
        </w:tc>
        <w:tc>
          <w:tcPr>
            <w:tcW w:w="2582" w:type="dxa"/>
            <w:gridSpan w:val="2"/>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201</w:t>
            </w:r>
            <w:r w:rsidR="00CE39C1" w:rsidRPr="003B6703">
              <w:rPr>
                <w:sz w:val="28"/>
              </w:rPr>
              <w:t>7</w:t>
            </w:r>
          </w:p>
          <w:p w:rsidR="00494923" w:rsidRPr="003B6703" w:rsidRDefault="00494923" w:rsidP="00EA50DA">
            <w:pPr>
              <w:jc w:val="center"/>
              <w:rPr>
                <w:sz w:val="28"/>
              </w:rPr>
            </w:pPr>
            <w:r w:rsidRPr="003B6703">
              <w:rPr>
                <w:sz w:val="28"/>
              </w:rPr>
              <w:t>год</w:t>
            </w:r>
          </w:p>
        </w:tc>
        <w:tc>
          <w:tcPr>
            <w:tcW w:w="2323" w:type="dxa"/>
            <w:gridSpan w:val="2"/>
            <w:tcBorders>
              <w:top w:val="single" w:sz="4" w:space="0" w:color="auto"/>
              <w:left w:val="single" w:sz="4" w:space="0" w:color="auto"/>
              <w:bottom w:val="single" w:sz="4" w:space="0" w:color="auto"/>
              <w:right w:val="single" w:sz="4" w:space="0" w:color="auto"/>
            </w:tcBorders>
          </w:tcPr>
          <w:p w:rsidR="00494923" w:rsidRPr="003B6703" w:rsidRDefault="00494923" w:rsidP="00CE39C1">
            <w:pPr>
              <w:jc w:val="center"/>
              <w:rPr>
                <w:sz w:val="28"/>
              </w:rPr>
            </w:pPr>
            <w:r w:rsidRPr="003B6703">
              <w:rPr>
                <w:sz w:val="28"/>
              </w:rPr>
              <w:t>201</w:t>
            </w:r>
            <w:r w:rsidR="00CE39C1" w:rsidRPr="003B6703">
              <w:rPr>
                <w:sz w:val="28"/>
              </w:rPr>
              <w:t>8</w:t>
            </w:r>
            <w:r w:rsidRPr="003B6703">
              <w:rPr>
                <w:sz w:val="28"/>
              </w:rPr>
              <w:t>год</w:t>
            </w:r>
          </w:p>
        </w:tc>
      </w:tr>
      <w:tr w:rsidR="00494923" w:rsidRPr="003B6703" w:rsidTr="00494923">
        <w:trPr>
          <w:tblHeader/>
        </w:trPr>
        <w:tc>
          <w:tcPr>
            <w:tcW w:w="709" w:type="dxa"/>
            <w:tcBorders>
              <w:top w:val="single" w:sz="4" w:space="0" w:color="auto"/>
              <w:left w:val="single" w:sz="4" w:space="0" w:color="auto"/>
              <w:bottom w:val="single" w:sz="4" w:space="0" w:color="auto"/>
              <w:right w:val="single" w:sz="4" w:space="0" w:color="auto"/>
            </w:tcBorders>
          </w:tcPr>
          <w:p w:rsidR="00494923" w:rsidRPr="003B6703" w:rsidRDefault="00494923" w:rsidP="00494923">
            <w:pPr>
              <w:rPr>
                <w:sz w:val="28"/>
              </w:rPr>
            </w:pPr>
          </w:p>
        </w:tc>
        <w:tc>
          <w:tcPr>
            <w:tcW w:w="2835"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p>
        </w:tc>
        <w:tc>
          <w:tcPr>
            <w:tcW w:w="1135"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1 вариант</w:t>
            </w:r>
          </w:p>
        </w:tc>
        <w:tc>
          <w:tcPr>
            <w:tcW w:w="1048"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2 вариант</w:t>
            </w:r>
          </w:p>
        </w:tc>
        <w:tc>
          <w:tcPr>
            <w:tcW w:w="1275"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1 вариант</w:t>
            </w:r>
          </w:p>
        </w:tc>
        <w:tc>
          <w:tcPr>
            <w:tcW w:w="1307" w:type="dxa"/>
            <w:tcBorders>
              <w:top w:val="single" w:sz="4" w:space="0" w:color="auto"/>
              <w:left w:val="single" w:sz="4" w:space="0" w:color="auto"/>
              <w:bottom w:val="single" w:sz="4" w:space="0" w:color="auto"/>
              <w:right w:val="single" w:sz="4" w:space="0" w:color="auto"/>
            </w:tcBorders>
          </w:tcPr>
          <w:p w:rsidR="00494923" w:rsidRPr="003B6703" w:rsidRDefault="00494923" w:rsidP="00EA50DA">
            <w:pPr>
              <w:jc w:val="center"/>
              <w:rPr>
                <w:sz w:val="28"/>
              </w:rPr>
            </w:pPr>
            <w:r w:rsidRPr="003B6703">
              <w:rPr>
                <w:sz w:val="28"/>
              </w:rPr>
              <w:t>2 вариант</w:t>
            </w:r>
          </w:p>
        </w:tc>
        <w:tc>
          <w:tcPr>
            <w:tcW w:w="1307" w:type="dxa"/>
            <w:tcBorders>
              <w:top w:val="single" w:sz="4" w:space="0" w:color="auto"/>
              <w:left w:val="single" w:sz="4" w:space="0" w:color="auto"/>
              <w:bottom w:val="single" w:sz="4" w:space="0" w:color="auto"/>
              <w:right w:val="single" w:sz="4" w:space="0" w:color="auto"/>
            </w:tcBorders>
          </w:tcPr>
          <w:p w:rsidR="00494923" w:rsidRPr="003B6703" w:rsidRDefault="00494923" w:rsidP="00EA50DA">
            <w:pPr>
              <w:jc w:val="center"/>
              <w:rPr>
                <w:sz w:val="28"/>
              </w:rPr>
            </w:pPr>
            <w:r w:rsidRPr="003B6703">
              <w:rPr>
                <w:sz w:val="28"/>
              </w:rPr>
              <w:t>1 вариант</w:t>
            </w:r>
          </w:p>
        </w:tc>
        <w:tc>
          <w:tcPr>
            <w:tcW w:w="1016" w:type="dxa"/>
            <w:tcBorders>
              <w:top w:val="single" w:sz="4" w:space="0" w:color="auto"/>
              <w:left w:val="single" w:sz="4" w:space="0" w:color="auto"/>
              <w:bottom w:val="single" w:sz="4" w:space="0" w:color="auto"/>
              <w:right w:val="single" w:sz="4" w:space="0" w:color="auto"/>
            </w:tcBorders>
          </w:tcPr>
          <w:p w:rsidR="00494923" w:rsidRPr="003B6703" w:rsidRDefault="00494923" w:rsidP="00EA50DA">
            <w:pPr>
              <w:jc w:val="center"/>
              <w:rPr>
                <w:sz w:val="28"/>
              </w:rPr>
            </w:pPr>
            <w:r w:rsidRPr="003B6703">
              <w:rPr>
                <w:sz w:val="28"/>
              </w:rPr>
              <w:t>2 вариант</w:t>
            </w:r>
          </w:p>
        </w:tc>
      </w:tr>
      <w:tr w:rsidR="00494923" w:rsidRPr="003B6703" w:rsidTr="00494923">
        <w:trPr>
          <w:tblHeader/>
        </w:trPr>
        <w:tc>
          <w:tcPr>
            <w:tcW w:w="709" w:type="dxa"/>
            <w:tcBorders>
              <w:top w:val="single" w:sz="4" w:space="0" w:color="auto"/>
              <w:left w:val="single" w:sz="4" w:space="0" w:color="auto"/>
              <w:bottom w:val="single" w:sz="4" w:space="0" w:color="auto"/>
              <w:right w:val="single" w:sz="4" w:space="0" w:color="auto"/>
            </w:tcBorders>
          </w:tcPr>
          <w:p w:rsidR="00494923" w:rsidRPr="003B6703" w:rsidRDefault="00494923" w:rsidP="00494923">
            <w:pPr>
              <w:rPr>
                <w:sz w:val="28"/>
              </w:rPr>
            </w:pPr>
            <w:r w:rsidRPr="003B6703">
              <w:rPr>
                <w:sz w:val="28"/>
              </w:rPr>
              <w:t>1</w:t>
            </w:r>
          </w:p>
        </w:tc>
        <w:tc>
          <w:tcPr>
            <w:tcW w:w="2835"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2</w:t>
            </w:r>
          </w:p>
        </w:tc>
        <w:tc>
          <w:tcPr>
            <w:tcW w:w="1135"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3</w:t>
            </w:r>
          </w:p>
        </w:tc>
        <w:tc>
          <w:tcPr>
            <w:tcW w:w="1048"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p>
        </w:tc>
        <w:tc>
          <w:tcPr>
            <w:tcW w:w="1275"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4</w:t>
            </w:r>
          </w:p>
        </w:tc>
        <w:tc>
          <w:tcPr>
            <w:tcW w:w="1307"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p>
        </w:tc>
        <w:tc>
          <w:tcPr>
            <w:tcW w:w="1307"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r w:rsidRPr="003B6703">
              <w:rPr>
                <w:sz w:val="28"/>
              </w:rPr>
              <w:t>5</w:t>
            </w:r>
          </w:p>
        </w:tc>
        <w:tc>
          <w:tcPr>
            <w:tcW w:w="1016" w:type="dxa"/>
            <w:tcBorders>
              <w:top w:val="single" w:sz="4" w:space="0" w:color="auto"/>
              <w:left w:val="single" w:sz="4" w:space="0" w:color="auto"/>
              <w:bottom w:val="single" w:sz="4" w:space="0" w:color="auto"/>
              <w:right w:val="single" w:sz="4" w:space="0" w:color="auto"/>
            </w:tcBorders>
          </w:tcPr>
          <w:p w:rsidR="00494923" w:rsidRPr="003B6703" w:rsidRDefault="00494923" w:rsidP="00A06E99">
            <w:pPr>
              <w:jc w:val="center"/>
              <w:rPr>
                <w:sz w:val="28"/>
              </w:rPr>
            </w:pPr>
          </w:p>
        </w:tc>
      </w:tr>
      <w:tr w:rsidR="00494923" w:rsidRPr="003B6703" w:rsidTr="00494923">
        <w:tc>
          <w:tcPr>
            <w:tcW w:w="709" w:type="dxa"/>
            <w:tcBorders>
              <w:top w:val="nil"/>
              <w:left w:val="single" w:sz="4" w:space="0" w:color="auto"/>
              <w:bottom w:val="nil"/>
              <w:right w:val="single" w:sz="4" w:space="0" w:color="auto"/>
            </w:tcBorders>
          </w:tcPr>
          <w:p w:rsidR="00494923" w:rsidRPr="003B6703"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B6703" w:rsidRDefault="00494923" w:rsidP="00A06E99">
            <w:pPr>
              <w:spacing w:line="216" w:lineRule="auto"/>
              <w:rPr>
                <w:sz w:val="28"/>
              </w:rPr>
            </w:pPr>
            <w:r w:rsidRPr="003B6703">
              <w:rPr>
                <w:sz w:val="28"/>
              </w:rPr>
              <w:t>Темп роста фонда оплаты труда</w:t>
            </w:r>
          </w:p>
          <w:p w:rsidR="00494923" w:rsidRPr="003B6703"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B6703" w:rsidRDefault="00D06752" w:rsidP="00A06E99">
            <w:pPr>
              <w:spacing w:line="216" w:lineRule="auto"/>
              <w:jc w:val="both"/>
              <w:rPr>
                <w:sz w:val="28"/>
              </w:rPr>
            </w:pPr>
            <w:r w:rsidRPr="003B6703">
              <w:rPr>
                <w:sz w:val="28"/>
              </w:rPr>
              <w:t>106,0</w:t>
            </w:r>
          </w:p>
        </w:tc>
        <w:tc>
          <w:tcPr>
            <w:tcW w:w="1048" w:type="dxa"/>
            <w:tcBorders>
              <w:top w:val="nil"/>
              <w:left w:val="single" w:sz="4" w:space="0" w:color="auto"/>
              <w:bottom w:val="nil"/>
              <w:right w:val="single" w:sz="4" w:space="0" w:color="auto"/>
            </w:tcBorders>
          </w:tcPr>
          <w:p w:rsidR="00494923" w:rsidRPr="003B6703" w:rsidRDefault="00336603" w:rsidP="00A06E99">
            <w:pPr>
              <w:spacing w:line="216" w:lineRule="auto"/>
              <w:jc w:val="center"/>
              <w:rPr>
                <w:sz w:val="28"/>
              </w:rPr>
            </w:pPr>
            <w:r w:rsidRPr="003B6703">
              <w:rPr>
                <w:sz w:val="28"/>
              </w:rPr>
              <w:t>107,0</w:t>
            </w:r>
          </w:p>
        </w:tc>
        <w:tc>
          <w:tcPr>
            <w:tcW w:w="1275" w:type="dxa"/>
            <w:tcBorders>
              <w:top w:val="nil"/>
              <w:left w:val="single" w:sz="4" w:space="0" w:color="auto"/>
              <w:bottom w:val="nil"/>
              <w:right w:val="single" w:sz="4" w:space="0" w:color="auto"/>
            </w:tcBorders>
          </w:tcPr>
          <w:p w:rsidR="00494923" w:rsidRPr="003B6703" w:rsidRDefault="00D06752" w:rsidP="00A06E99">
            <w:pPr>
              <w:spacing w:line="216" w:lineRule="auto"/>
              <w:jc w:val="center"/>
              <w:rPr>
                <w:sz w:val="28"/>
              </w:rPr>
            </w:pPr>
            <w:r w:rsidRPr="003B6703">
              <w:rPr>
                <w:sz w:val="28"/>
              </w:rPr>
              <w:t>107,0</w:t>
            </w:r>
          </w:p>
        </w:tc>
        <w:tc>
          <w:tcPr>
            <w:tcW w:w="1307" w:type="dxa"/>
            <w:tcBorders>
              <w:top w:val="nil"/>
              <w:left w:val="single" w:sz="4" w:space="0" w:color="auto"/>
              <w:bottom w:val="nil"/>
              <w:right w:val="single" w:sz="4" w:space="0" w:color="auto"/>
            </w:tcBorders>
          </w:tcPr>
          <w:p w:rsidR="00494923" w:rsidRPr="003B6703" w:rsidRDefault="00336603" w:rsidP="00A06E99">
            <w:pPr>
              <w:spacing w:line="216" w:lineRule="auto"/>
              <w:jc w:val="center"/>
              <w:rPr>
                <w:sz w:val="28"/>
              </w:rPr>
            </w:pPr>
            <w:r w:rsidRPr="003B6703">
              <w:rPr>
                <w:sz w:val="28"/>
              </w:rPr>
              <w:t>108,0</w:t>
            </w:r>
          </w:p>
        </w:tc>
        <w:tc>
          <w:tcPr>
            <w:tcW w:w="1307" w:type="dxa"/>
            <w:tcBorders>
              <w:top w:val="nil"/>
              <w:left w:val="single" w:sz="4" w:space="0" w:color="auto"/>
              <w:bottom w:val="nil"/>
              <w:right w:val="single" w:sz="4" w:space="0" w:color="auto"/>
            </w:tcBorders>
          </w:tcPr>
          <w:p w:rsidR="00494923" w:rsidRPr="003B6703" w:rsidRDefault="00D06752" w:rsidP="00D06752">
            <w:pPr>
              <w:spacing w:line="216" w:lineRule="auto"/>
              <w:jc w:val="center"/>
              <w:rPr>
                <w:sz w:val="28"/>
              </w:rPr>
            </w:pPr>
            <w:r w:rsidRPr="003B6703">
              <w:rPr>
                <w:sz w:val="28"/>
              </w:rPr>
              <w:t>107,</w:t>
            </w:r>
            <w:r w:rsidR="002278D7" w:rsidRPr="003B6703">
              <w:rPr>
                <w:sz w:val="28"/>
              </w:rPr>
              <w:t>5</w:t>
            </w:r>
          </w:p>
        </w:tc>
        <w:tc>
          <w:tcPr>
            <w:tcW w:w="1016" w:type="dxa"/>
            <w:tcBorders>
              <w:top w:val="nil"/>
              <w:left w:val="single" w:sz="4" w:space="0" w:color="auto"/>
              <w:bottom w:val="nil"/>
              <w:right w:val="single" w:sz="4" w:space="0" w:color="auto"/>
            </w:tcBorders>
          </w:tcPr>
          <w:p w:rsidR="00494923" w:rsidRPr="003B6703" w:rsidRDefault="00336603" w:rsidP="00A06E99">
            <w:pPr>
              <w:spacing w:line="216" w:lineRule="auto"/>
              <w:jc w:val="center"/>
              <w:rPr>
                <w:sz w:val="28"/>
              </w:rPr>
            </w:pPr>
            <w:r w:rsidRPr="003B6703">
              <w:rPr>
                <w:sz w:val="28"/>
              </w:rPr>
              <w:t>108,6</w:t>
            </w:r>
          </w:p>
        </w:tc>
      </w:tr>
      <w:tr w:rsidR="00494923" w:rsidRPr="003B6703" w:rsidTr="00494923">
        <w:tc>
          <w:tcPr>
            <w:tcW w:w="709" w:type="dxa"/>
            <w:tcBorders>
              <w:top w:val="nil"/>
              <w:left w:val="single" w:sz="4" w:space="0" w:color="auto"/>
              <w:bottom w:val="nil"/>
              <w:right w:val="single" w:sz="4" w:space="0" w:color="auto"/>
            </w:tcBorders>
          </w:tcPr>
          <w:p w:rsidR="00494923" w:rsidRPr="003B6703"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B6703" w:rsidRDefault="00494923" w:rsidP="00A06E99">
            <w:pPr>
              <w:spacing w:line="216" w:lineRule="auto"/>
              <w:rPr>
                <w:sz w:val="28"/>
              </w:rPr>
            </w:pPr>
            <w:r w:rsidRPr="003B6703">
              <w:rPr>
                <w:sz w:val="28"/>
              </w:rPr>
              <w:t>Темп роста объемов продукции     сельского хозяйства</w:t>
            </w:r>
          </w:p>
          <w:p w:rsidR="00494923" w:rsidRPr="003B6703"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B6703" w:rsidRDefault="0005114E" w:rsidP="00494923">
            <w:pPr>
              <w:spacing w:line="216" w:lineRule="auto"/>
              <w:jc w:val="center"/>
              <w:rPr>
                <w:sz w:val="28"/>
              </w:rPr>
            </w:pPr>
            <w:r w:rsidRPr="003B6703">
              <w:rPr>
                <w:sz w:val="28"/>
              </w:rPr>
              <w:t>106,2</w:t>
            </w:r>
          </w:p>
        </w:tc>
        <w:tc>
          <w:tcPr>
            <w:tcW w:w="1048" w:type="dxa"/>
            <w:tcBorders>
              <w:top w:val="nil"/>
              <w:left w:val="single" w:sz="4" w:space="0" w:color="auto"/>
              <w:bottom w:val="nil"/>
              <w:right w:val="single" w:sz="4" w:space="0" w:color="auto"/>
            </w:tcBorders>
          </w:tcPr>
          <w:p w:rsidR="00494923" w:rsidRPr="003B6703" w:rsidRDefault="0005114E" w:rsidP="00A06E99">
            <w:pPr>
              <w:spacing w:line="216" w:lineRule="auto"/>
              <w:jc w:val="center"/>
              <w:rPr>
                <w:sz w:val="28"/>
              </w:rPr>
            </w:pPr>
            <w:r w:rsidRPr="003B6703">
              <w:rPr>
                <w:sz w:val="28"/>
              </w:rPr>
              <w:t>106,3</w:t>
            </w:r>
          </w:p>
        </w:tc>
        <w:tc>
          <w:tcPr>
            <w:tcW w:w="1275" w:type="dxa"/>
            <w:tcBorders>
              <w:top w:val="nil"/>
              <w:left w:val="single" w:sz="4" w:space="0" w:color="auto"/>
              <w:bottom w:val="nil"/>
              <w:right w:val="single" w:sz="4" w:space="0" w:color="auto"/>
            </w:tcBorders>
          </w:tcPr>
          <w:p w:rsidR="00494923" w:rsidRPr="003B6703" w:rsidRDefault="0005114E" w:rsidP="00A06E99">
            <w:pPr>
              <w:spacing w:line="216" w:lineRule="auto"/>
              <w:jc w:val="center"/>
              <w:rPr>
                <w:sz w:val="28"/>
              </w:rPr>
            </w:pPr>
            <w:r w:rsidRPr="003B6703">
              <w:rPr>
                <w:sz w:val="28"/>
              </w:rPr>
              <w:t>105,5</w:t>
            </w:r>
          </w:p>
        </w:tc>
        <w:tc>
          <w:tcPr>
            <w:tcW w:w="1307" w:type="dxa"/>
            <w:tcBorders>
              <w:top w:val="nil"/>
              <w:left w:val="single" w:sz="4" w:space="0" w:color="auto"/>
              <w:bottom w:val="nil"/>
              <w:right w:val="single" w:sz="4" w:space="0" w:color="auto"/>
            </w:tcBorders>
          </w:tcPr>
          <w:p w:rsidR="00494923" w:rsidRPr="003B6703" w:rsidRDefault="0005114E" w:rsidP="00A06E99">
            <w:pPr>
              <w:spacing w:line="216" w:lineRule="auto"/>
              <w:jc w:val="center"/>
              <w:rPr>
                <w:sz w:val="28"/>
              </w:rPr>
            </w:pPr>
            <w:r w:rsidRPr="003B6703">
              <w:rPr>
                <w:sz w:val="28"/>
              </w:rPr>
              <w:t>105,68</w:t>
            </w:r>
          </w:p>
        </w:tc>
        <w:tc>
          <w:tcPr>
            <w:tcW w:w="1307" w:type="dxa"/>
            <w:tcBorders>
              <w:top w:val="nil"/>
              <w:left w:val="single" w:sz="4" w:space="0" w:color="auto"/>
              <w:bottom w:val="nil"/>
              <w:right w:val="single" w:sz="4" w:space="0" w:color="auto"/>
            </w:tcBorders>
          </w:tcPr>
          <w:p w:rsidR="00494923" w:rsidRPr="003B6703" w:rsidRDefault="0005114E" w:rsidP="00494923">
            <w:pPr>
              <w:spacing w:line="216" w:lineRule="auto"/>
              <w:jc w:val="center"/>
              <w:rPr>
                <w:sz w:val="28"/>
              </w:rPr>
            </w:pPr>
            <w:r w:rsidRPr="003B6703">
              <w:rPr>
                <w:sz w:val="28"/>
              </w:rPr>
              <w:t>104,9</w:t>
            </w:r>
          </w:p>
        </w:tc>
        <w:tc>
          <w:tcPr>
            <w:tcW w:w="1016" w:type="dxa"/>
            <w:tcBorders>
              <w:top w:val="nil"/>
              <w:left w:val="single" w:sz="4" w:space="0" w:color="auto"/>
              <w:bottom w:val="nil"/>
              <w:right w:val="single" w:sz="4" w:space="0" w:color="auto"/>
            </w:tcBorders>
          </w:tcPr>
          <w:p w:rsidR="00494923" w:rsidRPr="003B6703" w:rsidRDefault="0005114E" w:rsidP="00A06E99">
            <w:pPr>
              <w:spacing w:line="216" w:lineRule="auto"/>
              <w:jc w:val="center"/>
              <w:rPr>
                <w:sz w:val="28"/>
              </w:rPr>
            </w:pPr>
            <w:r w:rsidRPr="003B6703">
              <w:rPr>
                <w:sz w:val="28"/>
              </w:rPr>
              <w:t>105,1</w:t>
            </w:r>
          </w:p>
        </w:tc>
      </w:tr>
      <w:tr w:rsidR="00494923" w:rsidRPr="003B6703" w:rsidTr="00494923">
        <w:tc>
          <w:tcPr>
            <w:tcW w:w="709" w:type="dxa"/>
            <w:tcBorders>
              <w:top w:val="nil"/>
              <w:left w:val="single" w:sz="4" w:space="0" w:color="auto"/>
              <w:bottom w:val="nil"/>
              <w:right w:val="single" w:sz="4" w:space="0" w:color="auto"/>
            </w:tcBorders>
          </w:tcPr>
          <w:p w:rsidR="00494923" w:rsidRPr="003B6703"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B6703" w:rsidRDefault="00494923" w:rsidP="00A06E99">
            <w:pPr>
              <w:spacing w:line="216" w:lineRule="auto"/>
              <w:rPr>
                <w:sz w:val="28"/>
              </w:rPr>
            </w:pPr>
            <w:r w:rsidRPr="003B6703">
              <w:rPr>
                <w:sz w:val="28"/>
              </w:rPr>
              <w:t>Темп роста оборота малого     предпринимательства</w:t>
            </w:r>
          </w:p>
          <w:p w:rsidR="00494923" w:rsidRPr="003B6703"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B6703" w:rsidRDefault="008B68B6" w:rsidP="00A06E99">
            <w:pPr>
              <w:spacing w:line="216" w:lineRule="auto"/>
              <w:jc w:val="center"/>
              <w:rPr>
                <w:sz w:val="28"/>
              </w:rPr>
            </w:pPr>
            <w:r w:rsidRPr="003B6703">
              <w:rPr>
                <w:sz w:val="28"/>
              </w:rPr>
              <w:t>106,09</w:t>
            </w:r>
          </w:p>
        </w:tc>
        <w:tc>
          <w:tcPr>
            <w:tcW w:w="1048" w:type="dxa"/>
            <w:tcBorders>
              <w:top w:val="nil"/>
              <w:left w:val="single" w:sz="4" w:space="0" w:color="auto"/>
              <w:bottom w:val="nil"/>
              <w:right w:val="single" w:sz="4" w:space="0" w:color="auto"/>
            </w:tcBorders>
          </w:tcPr>
          <w:p w:rsidR="00494923" w:rsidRPr="003B6703" w:rsidRDefault="008B68B6" w:rsidP="00A06E99">
            <w:pPr>
              <w:spacing w:line="216" w:lineRule="auto"/>
              <w:jc w:val="center"/>
              <w:rPr>
                <w:sz w:val="28"/>
              </w:rPr>
            </w:pPr>
            <w:r w:rsidRPr="003B6703">
              <w:rPr>
                <w:sz w:val="28"/>
              </w:rPr>
              <w:t>111,55</w:t>
            </w:r>
          </w:p>
        </w:tc>
        <w:tc>
          <w:tcPr>
            <w:tcW w:w="1275" w:type="dxa"/>
            <w:tcBorders>
              <w:top w:val="nil"/>
              <w:left w:val="single" w:sz="4" w:space="0" w:color="auto"/>
              <w:bottom w:val="nil"/>
              <w:right w:val="single" w:sz="4" w:space="0" w:color="auto"/>
            </w:tcBorders>
          </w:tcPr>
          <w:p w:rsidR="00494923" w:rsidRPr="003B6703" w:rsidRDefault="005A264E" w:rsidP="00494923">
            <w:pPr>
              <w:spacing w:line="216" w:lineRule="auto"/>
              <w:jc w:val="center"/>
              <w:rPr>
                <w:sz w:val="28"/>
              </w:rPr>
            </w:pPr>
            <w:r w:rsidRPr="003B6703">
              <w:rPr>
                <w:sz w:val="28"/>
              </w:rPr>
              <w:t>105,81</w:t>
            </w:r>
          </w:p>
        </w:tc>
        <w:tc>
          <w:tcPr>
            <w:tcW w:w="1307" w:type="dxa"/>
            <w:tcBorders>
              <w:top w:val="nil"/>
              <w:left w:val="single" w:sz="4" w:space="0" w:color="auto"/>
              <w:bottom w:val="nil"/>
              <w:right w:val="single" w:sz="4" w:space="0" w:color="auto"/>
            </w:tcBorders>
          </w:tcPr>
          <w:p w:rsidR="00634B7C" w:rsidRPr="003B6703" w:rsidRDefault="008B68B6" w:rsidP="00634B7C">
            <w:pPr>
              <w:spacing w:line="216" w:lineRule="auto"/>
              <w:jc w:val="center"/>
              <w:rPr>
                <w:sz w:val="28"/>
              </w:rPr>
            </w:pPr>
            <w:r w:rsidRPr="003B6703">
              <w:rPr>
                <w:sz w:val="28"/>
              </w:rPr>
              <w:t>104,48</w:t>
            </w:r>
          </w:p>
        </w:tc>
        <w:tc>
          <w:tcPr>
            <w:tcW w:w="1307" w:type="dxa"/>
            <w:tcBorders>
              <w:top w:val="nil"/>
              <w:left w:val="single" w:sz="4" w:space="0" w:color="auto"/>
              <w:bottom w:val="nil"/>
              <w:right w:val="single" w:sz="4" w:space="0" w:color="auto"/>
            </w:tcBorders>
          </w:tcPr>
          <w:p w:rsidR="00494923" w:rsidRPr="003B6703" w:rsidRDefault="005A264E" w:rsidP="00634B7C">
            <w:pPr>
              <w:spacing w:line="216" w:lineRule="auto"/>
              <w:jc w:val="center"/>
              <w:rPr>
                <w:sz w:val="28"/>
              </w:rPr>
            </w:pPr>
            <w:r w:rsidRPr="003B6703">
              <w:rPr>
                <w:sz w:val="28"/>
              </w:rPr>
              <w:t>105,14</w:t>
            </w:r>
          </w:p>
        </w:tc>
        <w:tc>
          <w:tcPr>
            <w:tcW w:w="1016" w:type="dxa"/>
            <w:tcBorders>
              <w:top w:val="nil"/>
              <w:left w:val="single" w:sz="4" w:space="0" w:color="auto"/>
              <w:bottom w:val="nil"/>
              <w:right w:val="single" w:sz="4" w:space="0" w:color="auto"/>
            </w:tcBorders>
          </w:tcPr>
          <w:p w:rsidR="00494923" w:rsidRPr="003B6703" w:rsidRDefault="006D3F49" w:rsidP="00A06E99">
            <w:pPr>
              <w:spacing w:line="216" w:lineRule="auto"/>
              <w:jc w:val="center"/>
              <w:rPr>
                <w:sz w:val="28"/>
              </w:rPr>
            </w:pPr>
            <w:r w:rsidRPr="003B6703">
              <w:rPr>
                <w:sz w:val="28"/>
              </w:rPr>
              <w:t>106,18</w:t>
            </w:r>
          </w:p>
        </w:tc>
      </w:tr>
      <w:tr w:rsidR="00494923" w:rsidRPr="003B6703" w:rsidTr="00494923">
        <w:tc>
          <w:tcPr>
            <w:tcW w:w="709" w:type="dxa"/>
            <w:tcBorders>
              <w:top w:val="nil"/>
              <w:left w:val="single" w:sz="4" w:space="0" w:color="auto"/>
              <w:bottom w:val="nil"/>
              <w:right w:val="single" w:sz="4" w:space="0" w:color="auto"/>
            </w:tcBorders>
          </w:tcPr>
          <w:p w:rsidR="00494923" w:rsidRPr="003B6703"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B6703" w:rsidRDefault="00494923" w:rsidP="00A06E99">
            <w:pPr>
              <w:spacing w:line="216" w:lineRule="auto"/>
              <w:rPr>
                <w:sz w:val="28"/>
              </w:rPr>
            </w:pPr>
            <w:r w:rsidRPr="003B6703">
              <w:rPr>
                <w:sz w:val="28"/>
              </w:rPr>
              <w:t>Темп роста оборота розничной торговли</w:t>
            </w:r>
          </w:p>
          <w:p w:rsidR="00494923" w:rsidRPr="003B6703"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B6703" w:rsidRDefault="00F4606E" w:rsidP="00A06E99">
            <w:pPr>
              <w:spacing w:line="216" w:lineRule="auto"/>
              <w:jc w:val="center"/>
              <w:rPr>
                <w:sz w:val="28"/>
              </w:rPr>
            </w:pPr>
            <w:r w:rsidRPr="003B6703">
              <w:rPr>
                <w:sz w:val="28"/>
              </w:rPr>
              <w:t>107,67</w:t>
            </w:r>
          </w:p>
        </w:tc>
        <w:tc>
          <w:tcPr>
            <w:tcW w:w="1048" w:type="dxa"/>
            <w:tcBorders>
              <w:top w:val="nil"/>
              <w:left w:val="single" w:sz="4" w:space="0" w:color="auto"/>
              <w:bottom w:val="nil"/>
              <w:right w:val="single" w:sz="4" w:space="0" w:color="auto"/>
            </w:tcBorders>
          </w:tcPr>
          <w:p w:rsidR="00494923" w:rsidRPr="003B6703" w:rsidRDefault="00F4606E" w:rsidP="00A06E99">
            <w:pPr>
              <w:spacing w:line="216" w:lineRule="auto"/>
              <w:jc w:val="center"/>
              <w:rPr>
                <w:sz w:val="28"/>
              </w:rPr>
            </w:pPr>
            <w:r w:rsidRPr="003B6703">
              <w:rPr>
                <w:sz w:val="28"/>
              </w:rPr>
              <w:t>107,98</w:t>
            </w:r>
          </w:p>
        </w:tc>
        <w:tc>
          <w:tcPr>
            <w:tcW w:w="1275" w:type="dxa"/>
            <w:tcBorders>
              <w:top w:val="nil"/>
              <w:left w:val="single" w:sz="4" w:space="0" w:color="auto"/>
              <w:bottom w:val="nil"/>
              <w:right w:val="single" w:sz="4" w:space="0" w:color="auto"/>
            </w:tcBorders>
          </w:tcPr>
          <w:p w:rsidR="00494923" w:rsidRPr="003B6703" w:rsidRDefault="00F4606E" w:rsidP="00634B7C">
            <w:pPr>
              <w:spacing w:line="216" w:lineRule="auto"/>
              <w:jc w:val="center"/>
              <w:rPr>
                <w:sz w:val="28"/>
              </w:rPr>
            </w:pPr>
            <w:r w:rsidRPr="003B6703">
              <w:rPr>
                <w:sz w:val="28"/>
              </w:rPr>
              <w:t>108,32</w:t>
            </w:r>
          </w:p>
        </w:tc>
        <w:tc>
          <w:tcPr>
            <w:tcW w:w="1307" w:type="dxa"/>
            <w:tcBorders>
              <w:top w:val="nil"/>
              <w:left w:val="single" w:sz="4" w:space="0" w:color="auto"/>
              <w:bottom w:val="nil"/>
              <w:right w:val="single" w:sz="4" w:space="0" w:color="auto"/>
            </w:tcBorders>
          </w:tcPr>
          <w:p w:rsidR="00494923" w:rsidRPr="003B6703" w:rsidRDefault="00F4606E" w:rsidP="00A06E99">
            <w:pPr>
              <w:spacing w:line="216" w:lineRule="auto"/>
              <w:jc w:val="center"/>
              <w:rPr>
                <w:sz w:val="28"/>
              </w:rPr>
            </w:pPr>
            <w:r w:rsidRPr="003B6703">
              <w:rPr>
                <w:sz w:val="28"/>
              </w:rPr>
              <w:t>108,87</w:t>
            </w:r>
          </w:p>
        </w:tc>
        <w:tc>
          <w:tcPr>
            <w:tcW w:w="1307" w:type="dxa"/>
            <w:tcBorders>
              <w:top w:val="nil"/>
              <w:left w:val="single" w:sz="4" w:space="0" w:color="auto"/>
              <w:bottom w:val="nil"/>
              <w:right w:val="single" w:sz="4" w:space="0" w:color="auto"/>
            </w:tcBorders>
          </w:tcPr>
          <w:p w:rsidR="00494923" w:rsidRPr="003B6703" w:rsidRDefault="00F4606E" w:rsidP="00634B7C">
            <w:pPr>
              <w:spacing w:line="216" w:lineRule="auto"/>
              <w:jc w:val="center"/>
              <w:rPr>
                <w:sz w:val="28"/>
              </w:rPr>
            </w:pPr>
            <w:r w:rsidRPr="003B6703">
              <w:rPr>
                <w:sz w:val="28"/>
              </w:rPr>
              <w:t>108,14</w:t>
            </w:r>
          </w:p>
        </w:tc>
        <w:tc>
          <w:tcPr>
            <w:tcW w:w="1016" w:type="dxa"/>
            <w:tcBorders>
              <w:top w:val="nil"/>
              <w:left w:val="single" w:sz="4" w:space="0" w:color="auto"/>
              <w:bottom w:val="nil"/>
              <w:right w:val="single" w:sz="4" w:space="0" w:color="auto"/>
            </w:tcBorders>
          </w:tcPr>
          <w:p w:rsidR="00494923" w:rsidRPr="003B6703" w:rsidRDefault="00F4606E" w:rsidP="00A06E99">
            <w:pPr>
              <w:spacing w:line="216" w:lineRule="auto"/>
              <w:jc w:val="center"/>
              <w:rPr>
                <w:sz w:val="28"/>
              </w:rPr>
            </w:pPr>
            <w:r w:rsidRPr="003B6703">
              <w:rPr>
                <w:sz w:val="28"/>
              </w:rPr>
              <w:t>108,36</w:t>
            </w:r>
          </w:p>
        </w:tc>
      </w:tr>
      <w:tr w:rsidR="00494923" w:rsidRPr="003B6703" w:rsidTr="00494923">
        <w:tc>
          <w:tcPr>
            <w:tcW w:w="709" w:type="dxa"/>
            <w:tcBorders>
              <w:top w:val="nil"/>
              <w:left w:val="single" w:sz="4" w:space="0" w:color="auto"/>
              <w:bottom w:val="nil"/>
              <w:right w:val="single" w:sz="4" w:space="0" w:color="auto"/>
            </w:tcBorders>
          </w:tcPr>
          <w:p w:rsidR="00494923" w:rsidRPr="003B6703"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B6703" w:rsidRDefault="00494923" w:rsidP="00A06E99">
            <w:pPr>
              <w:spacing w:line="216" w:lineRule="auto"/>
              <w:rPr>
                <w:sz w:val="28"/>
              </w:rPr>
            </w:pPr>
            <w:r w:rsidRPr="003B6703">
              <w:rPr>
                <w:sz w:val="28"/>
              </w:rPr>
              <w:t>Темп роста оборота общественного питания</w:t>
            </w:r>
          </w:p>
          <w:p w:rsidR="00494923" w:rsidRPr="003B6703"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B6703" w:rsidRDefault="00F4606E" w:rsidP="00A06E99">
            <w:pPr>
              <w:spacing w:line="216" w:lineRule="auto"/>
              <w:jc w:val="center"/>
              <w:rPr>
                <w:sz w:val="28"/>
              </w:rPr>
            </w:pPr>
            <w:r w:rsidRPr="003B6703">
              <w:rPr>
                <w:sz w:val="28"/>
              </w:rPr>
              <w:t>116,09</w:t>
            </w:r>
          </w:p>
        </w:tc>
        <w:tc>
          <w:tcPr>
            <w:tcW w:w="1048" w:type="dxa"/>
            <w:tcBorders>
              <w:top w:val="nil"/>
              <w:left w:val="single" w:sz="4" w:space="0" w:color="auto"/>
              <w:bottom w:val="nil"/>
              <w:right w:val="single" w:sz="4" w:space="0" w:color="auto"/>
            </w:tcBorders>
          </w:tcPr>
          <w:p w:rsidR="00494923" w:rsidRPr="003B6703" w:rsidRDefault="00F4606E" w:rsidP="00A06E99">
            <w:pPr>
              <w:spacing w:line="216" w:lineRule="auto"/>
              <w:jc w:val="center"/>
              <w:rPr>
                <w:sz w:val="28"/>
              </w:rPr>
            </w:pPr>
            <w:r w:rsidRPr="003B6703">
              <w:rPr>
                <w:sz w:val="28"/>
              </w:rPr>
              <w:t>116,40</w:t>
            </w:r>
          </w:p>
        </w:tc>
        <w:tc>
          <w:tcPr>
            <w:tcW w:w="1275" w:type="dxa"/>
            <w:tcBorders>
              <w:top w:val="nil"/>
              <w:left w:val="single" w:sz="4" w:space="0" w:color="auto"/>
              <w:bottom w:val="nil"/>
              <w:right w:val="single" w:sz="4" w:space="0" w:color="auto"/>
            </w:tcBorders>
          </w:tcPr>
          <w:p w:rsidR="00494923" w:rsidRPr="003B6703" w:rsidRDefault="003D6F67" w:rsidP="00634B7C">
            <w:pPr>
              <w:spacing w:line="216" w:lineRule="auto"/>
              <w:jc w:val="center"/>
              <w:rPr>
                <w:sz w:val="28"/>
              </w:rPr>
            </w:pPr>
            <w:r w:rsidRPr="003B6703">
              <w:rPr>
                <w:sz w:val="28"/>
              </w:rPr>
              <w:t>116,40</w:t>
            </w:r>
          </w:p>
        </w:tc>
        <w:tc>
          <w:tcPr>
            <w:tcW w:w="1307" w:type="dxa"/>
            <w:tcBorders>
              <w:top w:val="nil"/>
              <w:left w:val="single" w:sz="4" w:space="0" w:color="auto"/>
              <w:bottom w:val="nil"/>
              <w:right w:val="single" w:sz="4" w:space="0" w:color="auto"/>
            </w:tcBorders>
          </w:tcPr>
          <w:p w:rsidR="00494923" w:rsidRPr="003B6703" w:rsidRDefault="003D6F67" w:rsidP="00A06E99">
            <w:pPr>
              <w:spacing w:line="216" w:lineRule="auto"/>
              <w:jc w:val="center"/>
              <w:rPr>
                <w:sz w:val="28"/>
              </w:rPr>
            </w:pPr>
            <w:r w:rsidRPr="003B6703">
              <w:rPr>
                <w:sz w:val="28"/>
              </w:rPr>
              <w:t>116,60</w:t>
            </w:r>
          </w:p>
        </w:tc>
        <w:tc>
          <w:tcPr>
            <w:tcW w:w="1307" w:type="dxa"/>
            <w:tcBorders>
              <w:top w:val="nil"/>
              <w:left w:val="single" w:sz="4" w:space="0" w:color="auto"/>
              <w:bottom w:val="nil"/>
              <w:right w:val="single" w:sz="4" w:space="0" w:color="auto"/>
            </w:tcBorders>
          </w:tcPr>
          <w:p w:rsidR="00494923" w:rsidRPr="003B6703" w:rsidRDefault="003D6F67" w:rsidP="00A06E99">
            <w:pPr>
              <w:spacing w:line="216" w:lineRule="auto"/>
              <w:jc w:val="center"/>
              <w:rPr>
                <w:sz w:val="28"/>
              </w:rPr>
            </w:pPr>
            <w:r w:rsidRPr="003B6703">
              <w:rPr>
                <w:sz w:val="28"/>
              </w:rPr>
              <w:t>117,92</w:t>
            </w:r>
          </w:p>
        </w:tc>
        <w:tc>
          <w:tcPr>
            <w:tcW w:w="1016" w:type="dxa"/>
            <w:tcBorders>
              <w:top w:val="nil"/>
              <w:left w:val="single" w:sz="4" w:space="0" w:color="auto"/>
              <w:bottom w:val="nil"/>
              <w:right w:val="single" w:sz="4" w:space="0" w:color="auto"/>
            </w:tcBorders>
          </w:tcPr>
          <w:p w:rsidR="00494923" w:rsidRPr="003B6703" w:rsidRDefault="003D6F67" w:rsidP="00A06E99">
            <w:pPr>
              <w:spacing w:line="216" w:lineRule="auto"/>
              <w:jc w:val="center"/>
              <w:rPr>
                <w:sz w:val="28"/>
              </w:rPr>
            </w:pPr>
            <w:r w:rsidRPr="003B6703">
              <w:rPr>
                <w:sz w:val="28"/>
              </w:rPr>
              <w:t>117,89</w:t>
            </w:r>
          </w:p>
        </w:tc>
      </w:tr>
      <w:tr w:rsidR="00494923" w:rsidRPr="003B6703" w:rsidTr="00494923">
        <w:tc>
          <w:tcPr>
            <w:tcW w:w="709" w:type="dxa"/>
            <w:tcBorders>
              <w:top w:val="nil"/>
              <w:left w:val="single" w:sz="4" w:space="0" w:color="auto"/>
              <w:bottom w:val="single" w:sz="4" w:space="0" w:color="auto"/>
              <w:right w:val="single" w:sz="4" w:space="0" w:color="auto"/>
            </w:tcBorders>
          </w:tcPr>
          <w:p w:rsidR="00494923" w:rsidRPr="003B6703" w:rsidRDefault="00494923" w:rsidP="00494923">
            <w:pPr>
              <w:numPr>
                <w:ilvl w:val="0"/>
                <w:numId w:val="34"/>
              </w:numPr>
              <w:spacing w:line="216" w:lineRule="auto"/>
              <w:rPr>
                <w:sz w:val="28"/>
              </w:rPr>
            </w:pPr>
          </w:p>
        </w:tc>
        <w:tc>
          <w:tcPr>
            <w:tcW w:w="2835" w:type="dxa"/>
            <w:tcBorders>
              <w:top w:val="nil"/>
              <w:left w:val="single" w:sz="4" w:space="0" w:color="auto"/>
              <w:bottom w:val="single" w:sz="4" w:space="0" w:color="auto"/>
              <w:right w:val="single" w:sz="4" w:space="0" w:color="auto"/>
            </w:tcBorders>
          </w:tcPr>
          <w:p w:rsidR="00494923" w:rsidRPr="003B6703" w:rsidRDefault="00494923" w:rsidP="00A06E99">
            <w:pPr>
              <w:spacing w:line="216" w:lineRule="auto"/>
              <w:rPr>
                <w:sz w:val="28"/>
              </w:rPr>
            </w:pPr>
            <w:r w:rsidRPr="003B6703">
              <w:rPr>
                <w:sz w:val="28"/>
              </w:rPr>
              <w:t>Темп роста объема платных услуг населению</w:t>
            </w:r>
          </w:p>
        </w:tc>
        <w:tc>
          <w:tcPr>
            <w:tcW w:w="1135" w:type="dxa"/>
            <w:tcBorders>
              <w:top w:val="nil"/>
              <w:left w:val="single" w:sz="4" w:space="0" w:color="auto"/>
              <w:bottom w:val="single" w:sz="4" w:space="0" w:color="auto"/>
              <w:right w:val="single" w:sz="4" w:space="0" w:color="auto"/>
            </w:tcBorders>
          </w:tcPr>
          <w:p w:rsidR="00494923" w:rsidRPr="003B6703" w:rsidRDefault="003D6F67" w:rsidP="00A06E99">
            <w:pPr>
              <w:spacing w:line="216" w:lineRule="auto"/>
              <w:jc w:val="center"/>
              <w:rPr>
                <w:sz w:val="28"/>
              </w:rPr>
            </w:pPr>
            <w:r w:rsidRPr="003B6703">
              <w:rPr>
                <w:sz w:val="28"/>
              </w:rPr>
              <w:t>107,02</w:t>
            </w:r>
          </w:p>
        </w:tc>
        <w:tc>
          <w:tcPr>
            <w:tcW w:w="1048" w:type="dxa"/>
            <w:tcBorders>
              <w:top w:val="nil"/>
              <w:left w:val="single" w:sz="4" w:space="0" w:color="auto"/>
              <w:bottom w:val="single" w:sz="4" w:space="0" w:color="auto"/>
              <w:right w:val="single" w:sz="4" w:space="0" w:color="auto"/>
            </w:tcBorders>
          </w:tcPr>
          <w:p w:rsidR="00494923" w:rsidRPr="003B6703" w:rsidRDefault="003D6F67" w:rsidP="00A06E99">
            <w:pPr>
              <w:spacing w:line="216" w:lineRule="auto"/>
              <w:jc w:val="center"/>
              <w:rPr>
                <w:sz w:val="28"/>
              </w:rPr>
            </w:pPr>
            <w:r w:rsidRPr="003B6703">
              <w:rPr>
                <w:sz w:val="28"/>
              </w:rPr>
              <w:t>109,52</w:t>
            </w:r>
          </w:p>
        </w:tc>
        <w:tc>
          <w:tcPr>
            <w:tcW w:w="1275" w:type="dxa"/>
            <w:tcBorders>
              <w:top w:val="nil"/>
              <w:left w:val="single" w:sz="4" w:space="0" w:color="auto"/>
              <w:bottom w:val="single" w:sz="4" w:space="0" w:color="auto"/>
              <w:right w:val="single" w:sz="4" w:space="0" w:color="auto"/>
            </w:tcBorders>
          </w:tcPr>
          <w:p w:rsidR="00494923" w:rsidRPr="003B6703" w:rsidRDefault="003D6F67" w:rsidP="00A06E99">
            <w:pPr>
              <w:spacing w:line="216" w:lineRule="auto"/>
              <w:jc w:val="center"/>
              <w:rPr>
                <w:sz w:val="28"/>
              </w:rPr>
            </w:pPr>
            <w:r w:rsidRPr="003B6703">
              <w:rPr>
                <w:sz w:val="28"/>
              </w:rPr>
              <w:t>108,55</w:t>
            </w:r>
          </w:p>
        </w:tc>
        <w:tc>
          <w:tcPr>
            <w:tcW w:w="1307" w:type="dxa"/>
            <w:tcBorders>
              <w:top w:val="nil"/>
              <w:left w:val="single" w:sz="4" w:space="0" w:color="auto"/>
              <w:bottom w:val="single" w:sz="4" w:space="0" w:color="auto"/>
              <w:right w:val="single" w:sz="4" w:space="0" w:color="auto"/>
            </w:tcBorders>
          </w:tcPr>
          <w:p w:rsidR="00494923" w:rsidRPr="003B6703" w:rsidRDefault="003D6F67" w:rsidP="00A06E99">
            <w:pPr>
              <w:spacing w:line="216" w:lineRule="auto"/>
              <w:jc w:val="center"/>
              <w:rPr>
                <w:sz w:val="28"/>
              </w:rPr>
            </w:pPr>
            <w:r w:rsidRPr="003B6703">
              <w:rPr>
                <w:sz w:val="28"/>
              </w:rPr>
              <w:t>109,18</w:t>
            </w:r>
          </w:p>
        </w:tc>
        <w:tc>
          <w:tcPr>
            <w:tcW w:w="1307" w:type="dxa"/>
            <w:tcBorders>
              <w:top w:val="nil"/>
              <w:left w:val="single" w:sz="4" w:space="0" w:color="auto"/>
              <w:bottom w:val="single" w:sz="4" w:space="0" w:color="auto"/>
              <w:right w:val="single" w:sz="4" w:space="0" w:color="auto"/>
            </w:tcBorders>
          </w:tcPr>
          <w:p w:rsidR="00494923" w:rsidRPr="003B6703" w:rsidRDefault="003D6F67" w:rsidP="00A06E99">
            <w:pPr>
              <w:spacing w:line="216" w:lineRule="auto"/>
              <w:jc w:val="center"/>
              <w:rPr>
                <w:sz w:val="28"/>
              </w:rPr>
            </w:pPr>
            <w:r w:rsidRPr="003B6703">
              <w:rPr>
                <w:sz w:val="28"/>
              </w:rPr>
              <w:t>108,47</w:t>
            </w:r>
          </w:p>
        </w:tc>
        <w:tc>
          <w:tcPr>
            <w:tcW w:w="1016" w:type="dxa"/>
            <w:tcBorders>
              <w:top w:val="nil"/>
              <w:left w:val="single" w:sz="4" w:space="0" w:color="auto"/>
              <w:bottom w:val="single" w:sz="4" w:space="0" w:color="auto"/>
              <w:right w:val="single" w:sz="4" w:space="0" w:color="auto"/>
            </w:tcBorders>
          </w:tcPr>
          <w:p w:rsidR="00494923" w:rsidRPr="003B6703" w:rsidRDefault="003D6F67" w:rsidP="00A06E99">
            <w:pPr>
              <w:spacing w:line="216" w:lineRule="auto"/>
              <w:jc w:val="center"/>
              <w:rPr>
                <w:sz w:val="28"/>
              </w:rPr>
            </w:pPr>
            <w:r w:rsidRPr="003B6703">
              <w:rPr>
                <w:sz w:val="28"/>
              </w:rPr>
              <w:t>109,07</w:t>
            </w:r>
          </w:p>
        </w:tc>
      </w:tr>
    </w:tbl>
    <w:p w:rsidR="00270230" w:rsidRPr="003B6703" w:rsidRDefault="00270230" w:rsidP="00270230">
      <w:pPr>
        <w:jc w:val="both"/>
        <w:rPr>
          <w:sz w:val="28"/>
        </w:rPr>
      </w:pPr>
      <w:r w:rsidRPr="003B6703">
        <w:rPr>
          <w:sz w:val="28"/>
        </w:rPr>
        <w:t xml:space="preserve">    </w:t>
      </w:r>
    </w:p>
    <w:p w:rsidR="00E61FC3" w:rsidRPr="003B6703" w:rsidRDefault="004F0CB9" w:rsidP="00185606">
      <w:pPr>
        <w:ind w:firstLine="568"/>
        <w:jc w:val="both"/>
        <w:rPr>
          <w:sz w:val="28"/>
        </w:rPr>
      </w:pPr>
      <w:r w:rsidRPr="003B6703">
        <w:rPr>
          <w:sz w:val="28"/>
        </w:rPr>
        <w:t>По прогнозу на период 201</w:t>
      </w:r>
      <w:r w:rsidR="00916D56" w:rsidRPr="003B6703">
        <w:rPr>
          <w:sz w:val="28"/>
        </w:rPr>
        <w:t>5</w:t>
      </w:r>
      <w:r w:rsidRPr="003B6703">
        <w:rPr>
          <w:sz w:val="28"/>
        </w:rPr>
        <w:t xml:space="preserve"> год общая сумма доходов </w:t>
      </w:r>
      <w:r w:rsidR="00916D56" w:rsidRPr="003B6703">
        <w:rPr>
          <w:sz w:val="28"/>
        </w:rPr>
        <w:t>запланирована</w:t>
      </w:r>
      <w:r w:rsidRPr="003B6703">
        <w:rPr>
          <w:sz w:val="28"/>
        </w:rPr>
        <w:t xml:space="preserve"> по отношению к уровню 201</w:t>
      </w:r>
      <w:r w:rsidR="00916D56" w:rsidRPr="003B6703">
        <w:rPr>
          <w:sz w:val="28"/>
        </w:rPr>
        <w:t>4</w:t>
      </w:r>
      <w:r w:rsidRPr="003B6703">
        <w:rPr>
          <w:sz w:val="28"/>
        </w:rPr>
        <w:t xml:space="preserve"> года на </w:t>
      </w:r>
      <w:r w:rsidR="00916D56" w:rsidRPr="003B6703">
        <w:rPr>
          <w:sz w:val="28"/>
        </w:rPr>
        <w:t>103,2</w:t>
      </w:r>
      <w:r w:rsidRPr="003B6703">
        <w:rPr>
          <w:sz w:val="28"/>
        </w:rPr>
        <w:t xml:space="preserve"> процента</w:t>
      </w:r>
      <w:r w:rsidR="00916D56" w:rsidRPr="003B6703">
        <w:rPr>
          <w:sz w:val="28"/>
        </w:rPr>
        <w:t xml:space="preserve"> выше</w:t>
      </w:r>
      <w:r w:rsidRPr="003B6703">
        <w:rPr>
          <w:sz w:val="28"/>
        </w:rPr>
        <w:t>,</w:t>
      </w:r>
      <w:r w:rsidR="00B56C1D" w:rsidRPr="003B6703">
        <w:rPr>
          <w:sz w:val="28"/>
        </w:rPr>
        <w:t xml:space="preserve"> </w:t>
      </w:r>
      <w:r w:rsidR="00914403" w:rsidRPr="003B6703">
        <w:rPr>
          <w:sz w:val="28"/>
        </w:rPr>
        <w:t xml:space="preserve">за счет </w:t>
      </w:r>
      <w:r w:rsidR="00916D56" w:rsidRPr="003B6703">
        <w:rPr>
          <w:sz w:val="28"/>
        </w:rPr>
        <w:t>увеличения поступления собственных доходов</w:t>
      </w:r>
      <w:r w:rsidR="00E61FC3" w:rsidRPr="003B6703">
        <w:rPr>
          <w:sz w:val="28"/>
        </w:rPr>
        <w:t>.</w:t>
      </w:r>
    </w:p>
    <w:p w:rsidR="00726B33" w:rsidRPr="003B6703" w:rsidRDefault="00E61FC3" w:rsidP="00185606">
      <w:pPr>
        <w:ind w:firstLine="568"/>
        <w:jc w:val="both"/>
        <w:rPr>
          <w:sz w:val="28"/>
        </w:rPr>
      </w:pPr>
      <w:r w:rsidRPr="003B6703">
        <w:rPr>
          <w:sz w:val="28"/>
        </w:rPr>
        <w:t>С</w:t>
      </w:r>
      <w:r w:rsidR="004F0CB9" w:rsidRPr="003B6703">
        <w:rPr>
          <w:sz w:val="28"/>
        </w:rPr>
        <w:t xml:space="preserve">умма налоговых и неналоговых доходов </w:t>
      </w:r>
      <w:r w:rsidR="002C0D00" w:rsidRPr="003B6703">
        <w:rPr>
          <w:sz w:val="28"/>
        </w:rPr>
        <w:t xml:space="preserve">планируется в объеме 199,85 млн.рублей, однако неналоговые доходы уменьшатся до </w:t>
      </w:r>
      <w:r w:rsidR="00637D2D" w:rsidRPr="003B6703">
        <w:rPr>
          <w:sz w:val="28"/>
        </w:rPr>
        <w:t xml:space="preserve"> 25,25 млн.рублей или на </w:t>
      </w:r>
      <w:r w:rsidR="006F5246" w:rsidRPr="003B6703">
        <w:rPr>
          <w:sz w:val="28"/>
        </w:rPr>
        <w:t xml:space="preserve"> </w:t>
      </w:r>
      <w:r w:rsidR="00637D2D" w:rsidRPr="003B6703">
        <w:rPr>
          <w:sz w:val="28"/>
        </w:rPr>
        <w:t>5</w:t>
      </w:r>
      <w:r w:rsidRPr="003B6703">
        <w:rPr>
          <w:sz w:val="28"/>
        </w:rPr>
        <w:t>,1</w:t>
      </w:r>
      <w:r w:rsidR="006F5246" w:rsidRPr="003B6703">
        <w:rPr>
          <w:sz w:val="28"/>
        </w:rPr>
        <w:t xml:space="preserve"> процентов.</w:t>
      </w:r>
      <w:r w:rsidR="00726B33" w:rsidRPr="003B6703">
        <w:rPr>
          <w:sz w:val="28"/>
          <w:szCs w:val="28"/>
        </w:rPr>
        <w:t xml:space="preserve"> </w:t>
      </w:r>
      <w:r w:rsidR="002C0D00" w:rsidRPr="003B6703">
        <w:rPr>
          <w:sz w:val="28"/>
          <w:szCs w:val="28"/>
        </w:rPr>
        <w:t xml:space="preserve">Причинами являются снижение поступлений по </w:t>
      </w:r>
      <w:r w:rsidR="00726B33" w:rsidRPr="003B6703">
        <w:rPr>
          <w:sz w:val="28"/>
          <w:szCs w:val="28"/>
        </w:rPr>
        <w:t>аренде земельных участков, в связи с регистрацией права собственности Волгоградской области на земельные участки, входящие в состав особо охраняемых природных территорий Волгоградской</w:t>
      </w:r>
      <w:r w:rsidR="00726B33" w:rsidRPr="003B6703">
        <w:rPr>
          <w:sz w:val="28"/>
          <w:szCs w:val="28"/>
        </w:rPr>
        <w:tab/>
        <w:t>области</w:t>
      </w:r>
      <w:r w:rsidR="004206AF" w:rsidRPr="003B6703">
        <w:rPr>
          <w:sz w:val="28"/>
          <w:szCs w:val="28"/>
        </w:rPr>
        <w:t>.</w:t>
      </w:r>
    </w:p>
    <w:p w:rsidR="003F3DB1" w:rsidRPr="003B6703" w:rsidRDefault="006F5246" w:rsidP="00185606">
      <w:pPr>
        <w:ind w:firstLine="568"/>
        <w:jc w:val="both"/>
        <w:rPr>
          <w:sz w:val="28"/>
        </w:rPr>
      </w:pPr>
      <w:r w:rsidRPr="003B6703">
        <w:rPr>
          <w:sz w:val="28"/>
        </w:rPr>
        <w:t xml:space="preserve"> </w:t>
      </w:r>
      <w:r w:rsidR="00637D2D" w:rsidRPr="003B6703">
        <w:rPr>
          <w:sz w:val="28"/>
        </w:rPr>
        <w:t>В результате уменьшения налоговой ставки по земельному налогу городским поселением г.</w:t>
      </w:r>
      <w:r w:rsidR="003F3DB1" w:rsidRPr="003B6703">
        <w:rPr>
          <w:sz w:val="28"/>
        </w:rPr>
        <w:t xml:space="preserve"> </w:t>
      </w:r>
      <w:r w:rsidR="00637D2D" w:rsidRPr="003B6703">
        <w:rPr>
          <w:sz w:val="28"/>
        </w:rPr>
        <w:t xml:space="preserve">Ленинск для сферы образования и медицинских учреждений с 1,5 процентов до 0,1 процента, согласно решения Совета депутатов </w:t>
      </w:r>
      <w:r w:rsidR="00726B33" w:rsidRPr="003B6703">
        <w:rPr>
          <w:sz w:val="28"/>
          <w:szCs w:val="28"/>
        </w:rPr>
        <w:t xml:space="preserve">от 24.06.2014 № 6/258 с 1 января 2014 года, в результате  </w:t>
      </w:r>
      <w:r w:rsidR="003F3DB1" w:rsidRPr="003B6703">
        <w:rPr>
          <w:sz w:val="28"/>
        </w:rPr>
        <w:t>общая сумма поступления земельного налога по району уменьшится по сравнению с уровнем 2014 года на 31,9 процентов и составит 8,08 млн.рублей.</w:t>
      </w:r>
    </w:p>
    <w:p w:rsidR="004F0CB9" w:rsidRPr="003B6703" w:rsidRDefault="00185606" w:rsidP="00185606">
      <w:pPr>
        <w:ind w:firstLine="568"/>
        <w:jc w:val="both"/>
        <w:rPr>
          <w:sz w:val="28"/>
        </w:rPr>
      </w:pPr>
      <w:r w:rsidRPr="003B6703">
        <w:rPr>
          <w:sz w:val="28"/>
        </w:rPr>
        <w:t>Сумма доходов консолидированного бюджета Ленинского муниципального района в  201</w:t>
      </w:r>
      <w:r w:rsidR="003F3DB1" w:rsidRPr="003B6703">
        <w:rPr>
          <w:sz w:val="28"/>
        </w:rPr>
        <w:t>6</w:t>
      </w:r>
      <w:r w:rsidRPr="003B6703">
        <w:rPr>
          <w:sz w:val="28"/>
        </w:rPr>
        <w:t xml:space="preserve"> году прогнозируется в сумме </w:t>
      </w:r>
      <w:r w:rsidR="00E13A85" w:rsidRPr="003B6703">
        <w:rPr>
          <w:sz w:val="28"/>
        </w:rPr>
        <w:t>429,65 и 428,9</w:t>
      </w:r>
      <w:r w:rsidRPr="003B6703">
        <w:rPr>
          <w:sz w:val="28"/>
        </w:rPr>
        <w:t xml:space="preserve"> млн.рублей</w:t>
      </w:r>
      <w:r w:rsidR="00513BAF" w:rsidRPr="003B6703">
        <w:rPr>
          <w:sz w:val="28"/>
        </w:rPr>
        <w:t xml:space="preserve"> </w:t>
      </w:r>
      <w:r w:rsidR="00E13A85" w:rsidRPr="003B6703">
        <w:rPr>
          <w:sz w:val="28"/>
        </w:rPr>
        <w:t xml:space="preserve"> </w:t>
      </w:r>
      <w:r w:rsidR="00513BAF" w:rsidRPr="003B6703">
        <w:rPr>
          <w:sz w:val="28"/>
        </w:rPr>
        <w:t>в 1и 2 вариант</w:t>
      </w:r>
      <w:r w:rsidR="00E13A85" w:rsidRPr="003B6703">
        <w:rPr>
          <w:sz w:val="28"/>
        </w:rPr>
        <w:t>ах</w:t>
      </w:r>
      <w:r w:rsidRPr="003B6703">
        <w:rPr>
          <w:sz w:val="28"/>
        </w:rPr>
        <w:t xml:space="preserve">, </w:t>
      </w:r>
      <w:r w:rsidR="00513BAF" w:rsidRPr="003B6703">
        <w:rPr>
          <w:sz w:val="28"/>
        </w:rPr>
        <w:t xml:space="preserve">в том числе налоговых и неналоговых доходов в сумме </w:t>
      </w:r>
      <w:r w:rsidR="00E13A85" w:rsidRPr="003B6703">
        <w:rPr>
          <w:sz w:val="28"/>
        </w:rPr>
        <w:t>215,81 и 174,84</w:t>
      </w:r>
      <w:r w:rsidR="00513BAF" w:rsidRPr="003B6703">
        <w:rPr>
          <w:sz w:val="28"/>
        </w:rPr>
        <w:t xml:space="preserve"> млн.рублей, в виду изменений норматива зачисления в консолидированный бюджет Ленинского муниципального района налога на доходы физических лиц до </w:t>
      </w:r>
      <w:r w:rsidR="00E13A85" w:rsidRPr="003B6703">
        <w:rPr>
          <w:sz w:val="28"/>
        </w:rPr>
        <w:t xml:space="preserve">73,78 </w:t>
      </w:r>
      <w:r w:rsidR="00513BAF" w:rsidRPr="003B6703">
        <w:rPr>
          <w:sz w:val="28"/>
        </w:rPr>
        <w:t xml:space="preserve">процентов по сравнению с уровнем 2014 года 98,09 процентов. Сумма доходов консолидированного бюджета  </w:t>
      </w:r>
      <w:r w:rsidRPr="003B6703">
        <w:rPr>
          <w:sz w:val="28"/>
        </w:rPr>
        <w:t>в 201</w:t>
      </w:r>
      <w:r w:rsidR="00E13A85" w:rsidRPr="003B6703">
        <w:rPr>
          <w:sz w:val="28"/>
        </w:rPr>
        <w:t>7</w:t>
      </w:r>
      <w:r w:rsidRPr="003B6703">
        <w:rPr>
          <w:sz w:val="28"/>
        </w:rPr>
        <w:t xml:space="preserve"> году </w:t>
      </w:r>
      <w:r w:rsidR="00513BAF" w:rsidRPr="003B6703">
        <w:rPr>
          <w:sz w:val="28"/>
        </w:rPr>
        <w:t xml:space="preserve">прогнозируется в размере </w:t>
      </w:r>
      <w:r w:rsidRPr="003B6703">
        <w:rPr>
          <w:sz w:val="28"/>
        </w:rPr>
        <w:t xml:space="preserve"> </w:t>
      </w:r>
      <w:r w:rsidR="00BE11ED" w:rsidRPr="003B6703">
        <w:rPr>
          <w:sz w:val="28"/>
        </w:rPr>
        <w:t>492,08 и 491,39</w:t>
      </w:r>
      <w:r w:rsidR="00513BAF" w:rsidRPr="003B6703">
        <w:rPr>
          <w:sz w:val="28"/>
        </w:rPr>
        <w:t xml:space="preserve"> млн.рублей, в том числе сумма собственных доходов </w:t>
      </w:r>
      <w:r w:rsidR="00BE11ED" w:rsidRPr="003B6703">
        <w:rPr>
          <w:sz w:val="28"/>
        </w:rPr>
        <w:t>226,21 и 178,36</w:t>
      </w:r>
      <w:r w:rsidR="00513BAF" w:rsidRPr="003B6703">
        <w:rPr>
          <w:sz w:val="28"/>
        </w:rPr>
        <w:t xml:space="preserve"> млн.рублей</w:t>
      </w:r>
      <w:r w:rsidR="00BE11ED" w:rsidRPr="003B6703">
        <w:rPr>
          <w:sz w:val="28"/>
        </w:rPr>
        <w:t xml:space="preserve"> в первом и втором вариантах соответственно</w:t>
      </w:r>
      <w:r w:rsidR="00513BAF" w:rsidRPr="003B6703">
        <w:rPr>
          <w:sz w:val="28"/>
        </w:rPr>
        <w:t>. В 201</w:t>
      </w:r>
      <w:r w:rsidR="00BE11ED" w:rsidRPr="003B6703">
        <w:rPr>
          <w:sz w:val="28"/>
        </w:rPr>
        <w:t>8</w:t>
      </w:r>
      <w:r w:rsidR="00513BAF" w:rsidRPr="003B6703">
        <w:rPr>
          <w:sz w:val="28"/>
        </w:rPr>
        <w:t xml:space="preserve"> году общая сумма доходов конс</w:t>
      </w:r>
      <w:r w:rsidR="00BE11ED" w:rsidRPr="003B6703">
        <w:rPr>
          <w:sz w:val="28"/>
        </w:rPr>
        <w:t>олидированного бюджета рассчитана в сумме 497,98</w:t>
      </w:r>
      <w:r w:rsidR="00513BAF" w:rsidRPr="003B6703">
        <w:rPr>
          <w:sz w:val="28"/>
        </w:rPr>
        <w:t xml:space="preserve"> млн.рублей, в том числе налоговых и неналоговых доходов </w:t>
      </w:r>
      <w:r w:rsidR="00BE11ED" w:rsidRPr="003B6703">
        <w:rPr>
          <w:sz w:val="28"/>
        </w:rPr>
        <w:t>191,12</w:t>
      </w:r>
      <w:r w:rsidR="00513BAF" w:rsidRPr="003B6703">
        <w:rPr>
          <w:sz w:val="28"/>
        </w:rPr>
        <w:t xml:space="preserve"> млн.рублей</w:t>
      </w:r>
      <w:r w:rsidR="00BE11ED" w:rsidRPr="003B6703">
        <w:rPr>
          <w:sz w:val="28"/>
        </w:rPr>
        <w:t xml:space="preserve">, в результате изменений норматива зачисления в консолидированный бюджет Ленинского муниципального района налога на доходы физических лиц до </w:t>
      </w:r>
      <w:r w:rsidR="0073451C" w:rsidRPr="003B6703">
        <w:rPr>
          <w:sz w:val="28"/>
        </w:rPr>
        <w:t>70,5</w:t>
      </w:r>
      <w:r w:rsidR="00BE11ED" w:rsidRPr="003B6703">
        <w:rPr>
          <w:sz w:val="28"/>
        </w:rPr>
        <w:t xml:space="preserve"> процентов по сравнению с уровнем 2014 года 98,09 процентов</w:t>
      </w:r>
      <w:r w:rsidR="00513BAF" w:rsidRPr="003B6703">
        <w:rPr>
          <w:sz w:val="28"/>
        </w:rPr>
        <w:t>.</w:t>
      </w:r>
    </w:p>
    <w:p w:rsidR="00270230" w:rsidRPr="003B6703" w:rsidRDefault="00270230" w:rsidP="00270230">
      <w:pPr>
        <w:ind w:firstLine="568"/>
        <w:jc w:val="both"/>
        <w:rPr>
          <w:sz w:val="28"/>
        </w:rPr>
      </w:pPr>
      <w:r w:rsidRPr="003B6703">
        <w:rPr>
          <w:sz w:val="28"/>
        </w:rPr>
        <w:t>Расходы</w:t>
      </w:r>
      <w:r w:rsidRPr="003B6703">
        <w:rPr>
          <w:b/>
          <w:i/>
          <w:sz w:val="28"/>
        </w:rPr>
        <w:t xml:space="preserve">. </w:t>
      </w:r>
      <w:r w:rsidRPr="003B6703">
        <w:rPr>
          <w:sz w:val="28"/>
        </w:rPr>
        <w:t xml:space="preserve">Расходы </w:t>
      </w:r>
      <w:r w:rsidR="00185606" w:rsidRPr="003B6703">
        <w:rPr>
          <w:sz w:val="28"/>
        </w:rPr>
        <w:t>консолидированного бюджета</w:t>
      </w:r>
      <w:r w:rsidRPr="003B6703">
        <w:rPr>
          <w:sz w:val="28"/>
        </w:rPr>
        <w:t xml:space="preserve"> </w:t>
      </w:r>
      <w:r w:rsidR="004574D6" w:rsidRPr="003B6703">
        <w:rPr>
          <w:sz w:val="28"/>
        </w:rPr>
        <w:t xml:space="preserve">Ленинского муниципального района </w:t>
      </w:r>
      <w:r w:rsidRPr="003B6703">
        <w:rPr>
          <w:sz w:val="28"/>
        </w:rPr>
        <w:t>в 201</w:t>
      </w:r>
      <w:r w:rsidR="0073451C" w:rsidRPr="003B6703">
        <w:rPr>
          <w:sz w:val="28"/>
        </w:rPr>
        <w:t>5</w:t>
      </w:r>
      <w:r w:rsidRPr="003B6703">
        <w:rPr>
          <w:sz w:val="28"/>
        </w:rPr>
        <w:t xml:space="preserve"> году ожидаются в сумме </w:t>
      </w:r>
      <w:r w:rsidR="0073451C" w:rsidRPr="003B6703">
        <w:rPr>
          <w:sz w:val="28"/>
        </w:rPr>
        <w:t>619,0</w:t>
      </w:r>
      <w:r w:rsidRPr="003B6703">
        <w:rPr>
          <w:sz w:val="28"/>
        </w:rPr>
        <w:t xml:space="preserve"> млн. рублей или </w:t>
      </w:r>
      <w:r w:rsidR="0073451C" w:rsidRPr="003B6703">
        <w:rPr>
          <w:sz w:val="28"/>
        </w:rPr>
        <w:t>111,98</w:t>
      </w:r>
      <w:r w:rsidRPr="003B6703">
        <w:rPr>
          <w:sz w:val="28"/>
        </w:rPr>
        <w:t xml:space="preserve"> процента к предыдущему году, </w:t>
      </w:r>
      <w:r w:rsidR="0073451C" w:rsidRPr="003B6703">
        <w:rPr>
          <w:sz w:val="28"/>
        </w:rPr>
        <w:t>из-за увеличения расходов связанных с реализацией социальной политики, развитием жилищно-коммунальной сферы, образованием</w:t>
      </w:r>
      <w:r w:rsidR="00043C30" w:rsidRPr="003B6703">
        <w:rPr>
          <w:sz w:val="28"/>
        </w:rPr>
        <w:t xml:space="preserve"> ; </w:t>
      </w:r>
      <w:r w:rsidRPr="003B6703">
        <w:rPr>
          <w:sz w:val="28"/>
        </w:rPr>
        <w:t>в 201</w:t>
      </w:r>
      <w:r w:rsidR="00043C30" w:rsidRPr="003B6703">
        <w:rPr>
          <w:sz w:val="28"/>
        </w:rPr>
        <w:t>6</w:t>
      </w:r>
      <w:r w:rsidRPr="003B6703">
        <w:rPr>
          <w:sz w:val="28"/>
        </w:rPr>
        <w:t xml:space="preserve"> году – </w:t>
      </w:r>
      <w:r w:rsidR="00043C30" w:rsidRPr="003B6703">
        <w:rPr>
          <w:sz w:val="28"/>
        </w:rPr>
        <w:t xml:space="preserve">429,65 и 428,9 </w:t>
      </w:r>
      <w:r w:rsidRPr="003B6703">
        <w:rPr>
          <w:sz w:val="28"/>
        </w:rPr>
        <w:t>млн.рублей (</w:t>
      </w:r>
      <w:r w:rsidR="00043C30" w:rsidRPr="003B6703">
        <w:rPr>
          <w:sz w:val="28"/>
        </w:rPr>
        <w:t>69,41 и 69,3</w:t>
      </w:r>
      <w:r w:rsidR="00185606" w:rsidRPr="003B6703">
        <w:rPr>
          <w:sz w:val="28"/>
        </w:rPr>
        <w:t xml:space="preserve"> </w:t>
      </w:r>
      <w:r w:rsidRPr="003B6703">
        <w:rPr>
          <w:sz w:val="28"/>
        </w:rPr>
        <w:t>процента</w:t>
      </w:r>
      <w:r w:rsidR="00484F3C" w:rsidRPr="003B6703">
        <w:rPr>
          <w:sz w:val="28"/>
        </w:rPr>
        <w:t xml:space="preserve"> к предыдущему году</w:t>
      </w:r>
      <w:r w:rsidR="00043C30" w:rsidRPr="003B6703">
        <w:rPr>
          <w:sz w:val="28"/>
        </w:rPr>
        <w:t xml:space="preserve"> в первом и втором вариантах соответственно</w:t>
      </w:r>
      <w:r w:rsidRPr="003B6703">
        <w:rPr>
          <w:sz w:val="28"/>
        </w:rPr>
        <w:t>), в 201</w:t>
      </w:r>
      <w:r w:rsidR="00043C30" w:rsidRPr="003B6703">
        <w:rPr>
          <w:sz w:val="28"/>
        </w:rPr>
        <w:t>7</w:t>
      </w:r>
      <w:r w:rsidRPr="003B6703">
        <w:rPr>
          <w:sz w:val="28"/>
        </w:rPr>
        <w:t xml:space="preserve"> году – </w:t>
      </w:r>
      <w:r w:rsidR="00043C30" w:rsidRPr="003B6703">
        <w:rPr>
          <w:sz w:val="28"/>
        </w:rPr>
        <w:t>492,08 и 491,4</w:t>
      </w:r>
      <w:r w:rsidRPr="003B6703">
        <w:rPr>
          <w:sz w:val="28"/>
        </w:rPr>
        <w:t xml:space="preserve"> млн.рублей (</w:t>
      </w:r>
      <w:r w:rsidR="00767299" w:rsidRPr="003B6703">
        <w:rPr>
          <w:sz w:val="28"/>
        </w:rPr>
        <w:t>114,53 и 114,57</w:t>
      </w:r>
      <w:r w:rsidRPr="003B6703">
        <w:rPr>
          <w:sz w:val="28"/>
        </w:rPr>
        <w:t xml:space="preserve"> процента</w:t>
      </w:r>
      <w:r w:rsidR="00484F3C" w:rsidRPr="003B6703">
        <w:rPr>
          <w:sz w:val="28"/>
        </w:rPr>
        <w:t xml:space="preserve"> к предыдущему году</w:t>
      </w:r>
      <w:r w:rsidRPr="003B6703">
        <w:rPr>
          <w:sz w:val="28"/>
        </w:rPr>
        <w:t>), в 201</w:t>
      </w:r>
      <w:r w:rsidR="00767299" w:rsidRPr="003B6703">
        <w:rPr>
          <w:sz w:val="28"/>
        </w:rPr>
        <w:t>8</w:t>
      </w:r>
      <w:r w:rsidR="00185606" w:rsidRPr="003B6703">
        <w:rPr>
          <w:sz w:val="28"/>
        </w:rPr>
        <w:t xml:space="preserve"> </w:t>
      </w:r>
      <w:r w:rsidRPr="003B6703">
        <w:rPr>
          <w:sz w:val="28"/>
        </w:rPr>
        <w:t>году –</w:t>
      </w:r>
      <w:r w:rsidR="00767299" w:rsidRPr="003B6703">
        <w:rPr>
          <w:sz w:val="28"/>
        </w:rPr>
        <w:t>497,98</w:t>
      </w:r>
      <w:r w:rsidRPr="003B6703">
        <w:rPr>
          <w:sz w:val="28"/>
        </w:rPr>
        <w:t xml:space="preserve"> млн.рублей</w:t>
      </w:r>
      <w:r w:rsidR="00767299" w:rsidRPr="003B6703">
        <w:rPr>
          <w:sz w:val="28"/>
        </w:rPr>
        <w:t xml:space="preserve"> в двух вариантах прогноза или 101,2 и </w:t>
      </w:r>
      <w:r w:rsidR="009A21FA" w:rsidRPr="003B6703">
        <w:rPr>
          <w:sz w:val="28"/>
        </w:rPr>
        <w:t>101,33</w:t>
      </w:r>
      <w:r w:rsidRPr="003B6703">
        <w:rPr>
          <w:sz w:val="28"/>
        </w:rPr>
        <w:t xml:space="preserve"> процента</w:t>
      </w:r>
      <w:r w:rsidR="00484F3C" w:rsidRPr="003B6703">
        <w:rPr>
          <w:sz w:val="28"/>
        </w:rPr>
        <w:t xml:space="preserve"> </w:t>
      </w:r>
      <w:r w:rsidR="009A21FA" w:rsidRPr="003B6703">
        <w:rPr>
          <w:sz w:val="28"/>
        </w:rPr>
        <w:t xml:space="preserve"> в первом и втором вариантах </w:t>
      </w:r>
      <w:r w:rsidR="00484F3C" w:rsidRPr="003B6703">
        <w:rPr>
          <w:sz w:val="28"/>
        </w:rPr>
        <w:t>к предыдущему году</w:t>
      </w:r>
      <w:r w:rsidRPr="003B6703">
        <w:rPr>
          <w:sz w:val="28"/>
        </w:rPr>
        <w:t xml:space="preserve">.   </w:t>
      </w:r>
    </w:p>
    <w:p w:rsidR="00270230" w:rsidRPr="003B6703" w:rsidRDefault="00185606" w:rsidP="00270230">
      <w:pPr>
        <w:ind w:firstLine="568"/>
        <w:jc w:val="both"/>
        <w:rPr>
          <w:sz w:val="28"/>
        </w:rPr>
      </w:pPr>
      <w:r w:rsidRPr="003B6703">
        <w:rPr>
          <w:sz w:val="28"/>
        </w:rPr>
        <w:t>Приоритетными расходами останутся расходы, связаннее с отраслью образования, культурой, жилищно-коммунальной сферой, социальным обеспечением населения.</w:t>
      </w:r>
    </w:p>
    <w:p w:rsidR="00270230" w:rsidRPr="003B6703" w:rsidRDefault="00C661D9" w:rsidP="00270230">
      <w:pPr>
        <w:ind w:firstLine="568"/>
        <w:jc w:val="both"/>
        <w:rPr>
          <w:sz w:val="28"/>
        </w:rPr>
      </w:pPr>
      <w:r w:rsidRPr="003B6703">
        <w:rPr>
          <w:sz w:val="28"/>
        </w:rPr>
        <w:t>В 2015 году п</w:t>
      </w:r>
      <w:r w:rsidR="00270230" w:rsidRPr="003B6703">
        <w:rPr>
          <w:sz w:val="28"/>
        </w:rPr>
        <w:t>ланируется превышение</w:t>
      </w:r>
      <w:r w:rsidRPr="003B6703">
        <w:rPr>
          <w:sz w:val="28"/>
        </w:rPr>
        <w:t xml:space="preserve"> расходов над доходами </w:t>
      </w:r>
      <w:r w:rsidR="00574E7E" w:rsidRPr="003B6703">
        <w:rPr>
          <w:sz w:val="28"/>
        </w:rPr>
        <w:t>Ленинского муниципального района</w:t>
      </w:r>
      <w:r w:rsidR="00270230" w:rsidRPr="003B6703">
        <w:rPr>
          <w:sz w:val="28"/>
        </w:rPr>
        <w:t xml:space="preserve"> (дефицит финансовых ресурсов) в сумме </w:t>
      </w:r>
      <w:r w:rsidRPr="003B6703">
        <w:rPr>
          <w:sz w:val="28"/>
        </w:rPr>
        <w:t>-36,3</w:t>
      </w:r>
      <w:r w:rsidR="00270230" w:rsidRPr="003B6703">
        <w:rPr>
          <w:sz w:val="28"/>
        </w:rPr>
        <w:t xml:space="preserve"> млн.рублей, в 201</w:t>
      </w:r>
      <w:r w:rsidRPr="003B6703">
        <w:rPr>
          <w:sz w:val="28"/>
        </w:rPr>
        <w:t>6</w:t>
      </w:r>
      <w:r w:rsidR="00270230" w:rsidRPr="003B6703">
        <w:rPr>
          <w:sz w:val="28"/>
        </w:rPr>
        <w:t xml:space="preserve"> </w:t>
      </w:r>
      <w:r w:rsidR="00574E7E" w:rsidRPr="003B6703">
        <w:rPr>
          <w:sz w:val="28"/>
        </w:rPr>
        <w:t>-201</w:t>
      </w:r>
      <w:r w:rsidRPr="003B6703">
        <w:rPr>
          <w:sz w:val="28"/>
        </w:rPr>
        <w:t>8</w:t>
      </w:r>
      <w:r w:rsidR="00574E7E" w:rsidRPr="003B6703">
        <w:rPr>
          <w:sz w:val="28"/>
        </w:rPr>
        <w:t xml:space="preserve"> годы бюджет планируется бездефицитный</w:t>
      </w:r>
      <w:r w:rsidR="00270230" w:rsidRPr="003B6703">
        <w:rPr>
          <w:sz w:val="28"/>
        </w:rPr>
        <w:t xml:space="preserve">. </w:t>
      </w:r>
    </w:p>
    <w:p w:rsidR="00270230" w:rsidRPr="003B6703" w:rsidRDefault="00270230" w:rsidP="00270230">
      <w:pPr>
        <w:ind w:firstLine="568"/>
        <w:jc w:val="both"/>
        <w:rPr>
          <w:sz w:val="28"/>
        </w:rPr>
      </w:pPr>
      <w:r w:rsidRPr="003B6703">
        <w:rPr>
          <w:sz w:val="28"/>
        </w:rPr>
        <w:t>Покрытие дефицита финансовых средств предусматривается за счет бюджетов других уровней бюджетной системы Российской Федерации</w:t>
      </w:r>
      <w:r w:rsidR="00574E7E" w:rsidRPr="003B6703">
        <w:rPr>
          <w:sz w:val="28"/>
        </w:rPr>
        <w:t>.</w:t>
      </w:r>
    </w:p>
    <w:p w:rsidR="000949C7" w:rsidRPr="003B6703" w:rsidRDefault="000949C7" w:rsidP="000813D7">
      <w:pPr>
        <w:pStyle w:val="ab"/>
        <w:ind w:firstLine="525"/>
        <w:rPr>
          <w:b w:val="0"/>
          <w:bCs/>
          <w:szCs w:val="28"/>
        </w:rPr>
      </w:pPr>
    </w:p>
    <w:p w:rsidR="00BD1213" w:rsidRPr="003B6703" w:rsidRDefault="005C7914" w:rsidP="000813D7">
      <w:pPr>
        <w:pStyle w:val="ab"/>
        <w:ind w:firstLine="525"/>
        <w:rPr>
          <w:b w:val="0"/>
          <w:bCs/>
          <w:szCs w:val="28"/>
        </w:rPr>
      </w:pPr>
      <w:r w:rsidRPr="003B6703">
        <w:rPr>
          <w:b w:val="0"/>
          <w:bCs/>
          <w:szCs w:val="28"/>
        </w:rPr>
        <w:t>7</w:t>
      </w:r>
      <w:r w:rsidR="00BD1213" w:rsidRPr="003B6703">
        <w:rPr>
          <w:b w:val="0"/>
          <w:bCs/>
          <w:szCs w:val="28"/>
        </w:rPr>
        <w:t>. Денежные доходы и расходы населения</w:t>
      </w:r>
    </w:p>
    <w:p w:rsidR="00BD1213" w:rsidRPr="003B6703" w:rsidRDefault="00BD1213" w:rsidP="000813D7">
      <w:pPr>
        <w:pStyle w:val="ab"/>
        <w:ind w:firstLine="525"/>
        <w:jc w:val="both"/>
        <w:rPr>
          <w:b w:val="0"/>
          <w:bCs/>
          <w:szCs w:val="28"/>
        </w:rPr>
      </w:pPr>
    </w:p>
    <w:p w:rsidR="003956F0" w:rsidRPr="003B6703" w:rsidRDefault="003956F0" w:rsidP="000813D7">
      <w:pPr>
        <w:pStyle w:val="ab"/>
        <w:ind w:firstLine="525"/>
        <w:jc w:val="both"/>
        <w:rPr>
          <w:b w:val="0"/>
          <w:szCs w:val="28"/>
        </w:rPr>
      </w:pPr>
      <w:r w:rsidRPr="003B6703">
        <w:rPr>
          <w:b w:val="0"/>
          <w:szCs w:val="28"/>
        </w:rPr>
        <w:t xml:space="preserve">Суммарный объем денежных доходов населения </w:t>
      </w:r>
      <w:r w:rsidR="00574E7E" w:rsidRPr="003B6703">
        <w:rPr>
          <w:b w:val="0"/>
          <w:szCs w:val="28"/>
        </w:rPr>
        <w:t>Ленинского муниципального района</w:t>
      </w:r>
      <w:r w:rsidRPr="003B6703">
        <w:rPr>
          <w:b w:val="0"/>
          <w:szCs w:val="28"/>
        </w:rPr>
        <w:t xml:space="preserve"> в 201</w:t>
      </w:r>
      <w:r w:rsidR="00A25B8A" w:rsidRPr="003B6703">
        <w:rPr>
          <w:b w:val="0"/>
          <w:szCs w:val="28"/>
        </w:rPr>
        <w:t>4</w:t>
      </w:r>
      <w:r w:rsidRPr="003B6703">
        <w:rPr>
          <w:b w:val="0"/>
          <w:szCs w:val="28"/>
        </w:rPr>
        <w:t xml:space="preserve"> году составил </w:t>
      </w:r>
      <w:r w:rsidR="00A25B8A" w:rsidRPr="003B6703">
        <w:rPr>
          <w:b w:val="0"/>
          <w:szCs w:val="28"/>
        </w:rPr>
        <w:t>2893,07</w:t>
      </w:r>
      <w:r w:rsidR="007F6381" w:rsidRPr="003B6703">
        <w:rPr>
          <w:b w:val="0"/>
          <w:szCs w:val="28"/>
        </w:rPr>
        <w:t xml:space="preserve"> </w:t>
      </w:r>
      <w:r w:rsidRPr="003B6703">
        <w:rPr>
          <w:b w:val="0"/>
          <w:szCs w:val="28"/>
        </w:rPr>
        <w:t>мл</w:t>
      </w:r>
      <w:r w:rsidR="00574E7E" w:rsidRPr="003B6703">
        <w:rPr>
          <w:b w:val="0"/>
          <w:szCs w:val="28"/>
        </w:rPr>
        <w:t>н</w:t>
      </w:r>
      <w:r w:rsidR="009F1420" w:rsidRPr="003B6703">
        <w:rPr>
          <w:b w:val="0"/>
          <w:szCs w:val="28"/>
        </w:rPr>
        <w:t>. рублей, что выше уровня 201</w:t>
      </w:r>
      <w:r w:rsidR="00A25B8A" w:rsidRPr="003B6703">
        <w:rPr>
          <w:b w:val="0"/>
          <w:szCs w:val="28"/>
        </w:rPr>
        <w:t>3</w:t>
      </w:r>
      <w:r w:rsidR="009F1420" w:rsidRPr="003B6703">
        <w:rPr>
          <w:b w:val="0"/>
          <w:szCs w:val="28"/>
        </w:rPr>
        <w:t xml:space="preserve"> года </w:t>
      </w:r>
      <w:r w:rsidR="00A25B8A" w:rsidRPr="003B6703">
        <w:rPr>
          <w:b w:val="0"/>
          <w:szCs w:val="28"/>
        </w:rPr>
        <w:t>107,6</w:t>
      </w:r>
      <w:r w:rsidR="00AB5A34" w:rsidRPr="003B6703">
        <w:rPr>
          <w:b w:val="0"/>
          <w:szCs w:val="28"/>
        </w:rPr>
        <w:t>0</w:t>
      </w:r>
      <w:r w:rsidR="009F1420" w:rsidRPr="003B6703">
        <w:rPr>
          <w:b w:val="0"/>
          <w:szCs w:val="28"/>
        </w:rPr>
        <w:t xml:space="preserve"> процентов. </w:t>
      </w:r>
      <w:r w:rsidRPr="003B6703">
        <w:rPr>
          <w:b w:val="0"/>
          <w:szCs w:val="28"/>
        </w:rPr>
        <w:t>В 201</w:t>
      </w:r>
      <w:r w:rsidR="00A25B8A" w:rsidRPr="003B6703">
        <w:rPr>
          <w:b w:val="0"/>
          <w:szCs w:val="28"/>
        </w:rPr>
        <w:t>4</w:t>
      </w:r>
      <w:r w:rsidRPr="003B6703">
        <w:rPr>
          <w:b w:val="0"/>
          <w:szCs w:val="28"/>
        </w:rPr>
        <w:t xml:space="preserve"> году среднемесячные денежные доходы на одного жителя </w:t>
      </w:r>
      <w:r w:rsidR="004965F4" w:rsidRPr="003B6703">
        <w:rPr>
          <w:b w:val="0"/>
          <w:szCs w:val="28"/>
        </w:rPr>
        <w:t>района</w:t>
      </w:r>
      <w:r w:rsidRPr="003B6703">
        <w:rPr>
          <w:b w:val="0"/>
          <w:szCs w:val="28"/>
        </w:rPr>
        <w:t xml:space="preserve"> возросли незначительно -  на </w:t>
      </w:r>
      <w:r w:rsidR="00AB5A34" w:rsidRPr="003B6703">
        <w:rPr>
          <w:b w:val="0"/>
          <w:szCs w:val="28"/>
        </w:rPr>
        <w:t>7,4</w:t>
      </w:r>
      <w:r w:rsidRPr="003B6703">
        <w:rPr>
          <w:b w:val="0"/>
          <w:szCs w:val="28"/>
        </w:rPr>
        <w:t xml:space="preserve"> процента к 201</w:t>
      </w:r>
      <w:r w:rsidR="00AB5A34" w:rsidRPr="003B6703">
        <w:rPr>
          <w:b w:val="0"/>
          <w:szCs w:val="28"/>
        </w:rPr>
        <w:t>3</w:t>
      </w:r>
      <w:r w:rsidRPr="003B6703">
        <w:rPr>
          <w:b w:val="0"/>
          <w:szCs w:val="28"/>
        </w:rPr>
        <w:t xml:space="preserve"> году и составили </w:t>
      </w:r>
      <w:r w:rsidR="00AB5A34" w:rsidRPr="003B6703">
        <w:rPr>
          <w:b w:val="0"/>
          <w:szCs w:val="28"/>
        </w:rPr>
        <w:t xml:space="preserve">7843,61 </w:t>
      </w:r>
      <w:r w:rsidRPr="003B6703">
        <w:rPr>
          <w:b w:val="0"/>
          <w:szCs w:val="28"/>
        </w:rPr>
        <w:t>рубл</w:t>
      </w:r>
      <w:r w:rsidR="00906A6A" w:rsidRPr="003B6703">
        <w:rPr>
          <w:b w:val="0"/>
          <w:szCs w:val="28"/>
        </w:rPr>
        <w:t>я</w:t>
      </w:r>
      <w:r w:rsidRPr="003B6703">
        <w:rPr>
          <w:b w:val="0"/>
          <w:szCs w:val="28"/>
        </w:rPr>
        <w:t>. При этом индекс потребительских цен на товары и услуги в 201</w:t>
      </w:r>
      <w:r w:rsidR="00AB5A34" w:rsidRPr="003B6703">
        <w:rPr>
          <w:b w:val="0"/>
          <w:szCs w:val="28"/>
        </w:rPr>
        <w:t>4</w:t>
      </w:r>
      <w:r w:rsidRPr="003B6703">
        <w:rPr>
          <w:b w:val="0"/>
          <w:szCs w:val="28"/>
        </w:rPr>
        <w:t xml:space="preserve"> год</w:t>
      </w:r>
      <w:r w:rsidR="008304D9" w:rsidRPr="003B6703">
        <w:rPr>
          <w:b w:val="0"/>
          <w:szCs w:val="28"/>
        </w:rPr>
        <w:t>у</w:t>
      </w:r>
      <w:r w:rsidRPr="003B6703">
        <w:rPr>
          <w:b w:val="0"/>
          <w:szCs w:val="28"/>
        </w:rPr>
        <w:t xml:space="preserve"> по отношению к 201</w:t>
      </w:r>
      <w:r w:rsidR="00AB5A34" w:rsidRPr="003B6703">
        <w:rPr>
          <w:b w:val="0"/>
          <w:szCs w:val="28"/>
        </w:rPr>
        <w:t>3</w:t>
      </w:r>
      <w:r w:rsidRPr="003B6703">
        <w:rPr>
          <w:b w:val="0"/>
          <w:szCs w:val="28"/>
        </w:rPr>
        <w:t xml:space="preserve"> год</w:t>
      </w:r>
      <w:r w:rsidR="008304D9" w:rsidRPr="003B6703">
        <w:rPr>
          <w:b w:val="0"/>
          <w:szCs w:val="28"/>
        </w:rPr>
        <w:t>у</w:t>
      </w:r>
      <w:r w:rsidRPr="003B6703">
        <w:rPr>
          <w:b w:val="0"/>
          <w:szCs w:val="28"/>
        </w:rPr>
        <w:t xml:space="preserve"> составил </w:t>
      </w:r>
      <w:r w:rsidR="009F1420" w:rsidRPr="003B6703">
        <w:rPr>
          <w:b w:val="0"/>
          <w:szCs w:val="28"/>
        </w:rPr>
        <w:t>10</w:t>
      </w:r>
      <w:r w:rsidR="00AB5A34" w:rsidRPr="003B6703">
        <w:rPr>
          <w:b w:val="0"/>
          <w:szCs w:val="28"/>
        </w:rPr>
        <w:t>7</w:t>
      </w:r>
      <w:r w:rsidR="009F1420" w:rsidRPr="003B6703">
        <w:rPr>
          <w:b w:val="0"/>
          <w:szCs w:val="28"/>
        </w:rPr>
        <w:t>,</w:t>
      </w:r>
      <w:r w:rsidR="0029353E" w:rsidRPr="003B6703">
        <w:rPr>
          <w:b w:val="0"/>
          <w:szCs w:val="28"/>
        </w:rPr>
        <w:t>8</w:t>
      </w:r>
      <w:r w:rsidR="009F1420" w:rsidRPr="003B6703">
        <w:rPr>
          <w:b w:val="0"/>
          <w:szCs w:val="28"/>
        </w:rPr>
        <w:t xml:space="preserve"> процента</w:t>
      </w:r>
      <w:r w:rsidRPr="003B6703">
        <w:rPr>
          <w:b w:val="0"/>
          <w:szCs w:val="28"/>
        </w:rPr>
        <w:t xml:space="preserve">.  </w:t>
      </w:r>
    </w:p>
    <w:p w:rsidR="0029353E" w:rsidRPr="003B6703" w:rsidRDefault="0029353E" w:rsidP="0029353E">
      <w:pPr>
        <w:suppressAutoHyphens/>
        <w:ind w:firstLine="567"/>
        <w:jc w:val="both"/>
        <w:rPr>
          <w:color w:val="000000"/>
          <w:sz w:val="28"/>
          <w:szCs w:val="28"/>
        </w:rPr>
      </w:pPr>
      <w:r w:rsidRPr="003B6703">
        <w:rPr>
          <w:color w:val="000000"/>
          <w:sz w:val="28"/>
          <w:szCs w:val="28"/>
        </w:rPr>
        <w:t>Структура доходов населения 201</w:t>
      </w:r>
      <w:r w:rsidR="007B3489" w:rsidRPr="003B6703">
        <w:rPr>
          <w:color w:val="000000"/>
          <w:sz w:val="28"/>
          <w:szCs w:val="28"/>
        </w:rPr>
        <w:t>4</w:t>
      </w:r>
      <w:r w:rsidRPr="003B6703">
        <w:rPr>
          <w:color w:val="000000"/>
          <w:sz w:val="28"/>
          <w:szCs w:val="28"/>
        </w:rPr>
        <w:t xml:space="preserve"> года распределилась следующим образом: доходы от заработной платы составили </w:t>
      </w:r>
      <w:r w:rsidR="007B3489" w:rsidRPr="003B6703">
        <w:rPr>
          <w:color w:val="000000"/>
          <w:sz w:val="28"/>
          <w:szCs w:val="28"/>
        </w:rPr>
        <w:t xml:space="preserve">40,76 </w:t>
      </w:r>
      <w:r w:rsidRPr="003B6703">
        <w:rPr>
          <w:color w:val="000000"/>
          <w:sz w:val="28"/>
          <w:szCs w:val="28"/>
        </w:rPr>
        <w:t xml:space="preserve"> процентов от общей суммы доходов; пенсии, пособия – </w:t>
      </w:r>
      <w:r w:rsidR="00E32B65" w:rsidRPr="003B6703">
        <w:rPr>
          <w:color w:val="000000"/>
          <w:sz w:val="28"/>
          <w:szCs w:val="28"/>
        </w:rPr>
        <w:t>43,74</w:t>
      </w:r>
      <w:r w:rsidRPr="003B6703">
        <w:rPr>
          <w:color w:val="000000"/>
          <w:sz w:val="28"/>
          <w:szCs w:val="28"/>
        </w:rPr>
        <w:t xml:space="preserve"> процентов от общей суммы доходов; поступления из финансовой системы – </w:t>
      </w:r>
      <w:r w:rsidR="00C77330" w:rsidRPr="003B6703">
        <w:rPr>
          <w:color w:val="000000"/>
          <w:sz w:val="28"/>
          <w:szCs w:val="28"/>
        </w:rPr>
        <w:t xml:space="preserve">7,94 </w:t>
      </w:r>
      <w:r w:rsidRPr="003B6703">
        <w:rPr>
          <w:color w:val="000000"/>
          <w:sz w:val="28"/>
          <w:szCs w:val="28"/>
        </w:rPr>
        <w:t xml:space="preserve">процентов; доходы от реализации сельскохозяйственной продукции личными подсобными хозяйствами – </w:t>
      </w:r>
      <w:r w:rsidR="00311B09" w:rsidRPr="003B6703">
        <w:rPr>
          <w:color w:val="000000"/>
          <w:sz w:val="28"/>
          <w:szCs w:val="28"/>
        </w:rPr>
        <w:t>4,54</w:t>
      </w:r>
      <w:r w:rsidRPr="003B6703">
        <w:rPr>
          <w:color w:val="000000"/>
          <w:sz w:val="28"/>
          <w:szCs w:val="28"/>
        </w:rPr>
        <w:t xml:space="preserve"> процентов; доходы от индивидуальной предпринимательской деятельности – </w:t>
      </w:r>
      <w:r w:rsidR="00E32B65" w:rsidRPr="003B6703">
        <w:rPr>
          <w:color w:val="000000"/>
          <w:sz w:val="28"/>
          <w:szCs w:val="28"/>
        </w:rPr>
        <w:t>3,02</w:t>
      </w:r>
      <w:r w:rsidRPr="003B6703">
        <w:rPr>
          <w:color w:val="000000"/>
          <w:sz w:val="28"/>
          <w:szCs w:val="28"/>
        </w:rPr>
        <w:t xml:space="preserve"> процентов.</w:t>
      </w:r>
    </w:p>
    <w:p w:rsidR="003956F0" w:rsidRPr="003B6703" w:rsidRDefault="003956F0" w:rsidP="000813D7">
      <w:pPr>
        <w:ind w:firstLine="525"/>
        <w:jc w:val="both"/>
        <w:rPr>
          <w:sz w:val="28"/>
          <w:szCs w:val="28"/>
        </w:rPr>
      </w:pPr>
      <w:r w:rsidRPr="003B6703">
        <w:rPr>
          <w:sz w:val="28"/>
          <w:szCs w:val="28"/>
        </w:rPr>
        <w:t xml:space="preserve">Рост социальных трансфертов населению составил </w:t>
      </w:r>
      <w:r w:rsidR="00F2758D" w:rsidRPr="003B6703">
        <w:rPr>
          <w:sz w:val="28"/>
          <w:szCs w:val="28"/>
        </w:rPr>
        <w:t>108,2</w:t>
      </w:r>
      <w:r w:rsidRPr="003B6703">
        <w:rPr>
          <w:sz w:val="28"/>
          <w:szCs w:val="28"/>
        </w:rPr>
        <w:t xml:space="preserve"> процентов к уровню 201</w:t>
      </w:r>
      <w:r w:rsidR="00F2758D" w:rsidRPr="003B6703">
        <w:rPr>
          <w:sz w:val="28"/>
          <w:szCs w:val="28"/>
        </w:rPr>
        <w:t>3</w:t>
      </w:r>
      <w:r w:rsidRPr="003B6703">
        <w:rPr>
          <w:sz w:val="28"/>
          <w:szCs w:val="28"/>
        </w:rPr>
        <w:t xml:space="preserve"> года</w:t>
      </w:r>
      <w:r w:rsidR="008304D9" w:rsidRPr="003B6703">
        <w:rPr>
          <w:sz w:val="28"/>
          <w:szCs w:val="28"/>
        </w:rPr>
        <w:t>. П</w:t>
      </w:r>
      <w:r w:rsidRPr="003B6703">
        <w:rPr>
          <w:sz w:val="28"/>
          <w:szCs w:val="28"/>
        </w:rPr>
        <w:t>роводимая Правительством Р</w:t>
      </w:r>
      <w:r w:rsidR="008304D9" w:rsidRPr="003B6703">
        <w:rPr>
          <w:sz w:val="28"/>
          <w:szCs w:val="28"/>
        </w:rPr>
        <w:t xml:space="preserve">оссийской </w:t>
      </w:r>
      <w:r w:rsidRPr="003B6703">
        <w:rPr>
          <w:sz w:val="28"/>
          <w:szCs w:val="28"/>
        </w:rPr>
        <w:t>Ф</w:t>
      </w:r>
      <w:r w:rsidR="008304D9" w:rsidRPr="003B6703">
        <w:rPr>
          <w:sz w:val="28"/>
          <w:szCs w:val="28"/>
        </w:rPr>
        <w:t>едерации</w:t>
      </w:r>
      <w:r w:rsidRPr="003B6703">
        <w:rPr>
          <w:sz w:val="28"/>
          <w:szCs w:val="28"/>
        </w:rPr>
        <w:t xml:space="preserve"> политика по поддержке пенсионеров (</w:t>
      </w:r>
      <w:r w:rsidRPr="003B6703">
        <w:rPr>
          <w:iCs/>
          <w:sz w:val="28"/>
          <w:szCs w:val="28"/>
        </w:rPr>
        <w:t>социальная доплата к пенсии</w:t>
      </w:r>
      <w:r w:rsidRPr="003B6703">
        <w:rPr>
          <w:sz w:val="28"/>
          <w:szCs w:val="28"/>
        </w:rPr>
        <w:t xml:space="preserve">, индексация пенсий) позволила </w:t>
      </w:r>
      <w:r w:rsidR="0029353E" w:rsidRPr="003B6703">
        <w:rPr>
          <w:sz w:val="28"/>
          <w:szCs w:val="28"/>
        </w:rPr>
        <w:t>незначительно увеличить</w:t>
      </w:r>
      <w:r w:rsidRPr="003B6703">
        <w:rPr>
          <w:sz w:val="28"/>
          <w:szCs w:val="28"/>
        </w:rPr>
        <w:t xml:space="preserve"> общий объем пенсионных выплат </w:t>
      </w:r>
      <w:r w:rsidR="0029353E" w:rsidRPr="003B6703">
        <w:rPr>
          <w:sz w:val="28"/>
          <w:szCs w:val="28"/>
        </w:rPr>
        <w:t xml:space="preserve">от </w:t>
      </w:r>
      <w:r w:rsidR="006C20D7" w:rsidRPr="003B6703">
        <w:rPr>
          <w:sz w:val="28"/>
          <w:szCs w:val="28"/>
        </w:rPr>
        <w:t>937,65</w:t>
      </w:r>
      <w:r w:rsidR="0029353E" w:rsidRPr="003B6703">
        <w:rPr>
          <w:sz w:val="28"/>
          <w:szCs w:val="28"/>
        </w:rPr>
        <w:t xml:space="preserve"> млн.рублей до </w:t>
      </w:r>
      <w:r w:rsidR="006C20D7" w:rsidRPr="003B6703">
        <w:rPr>
          <w:sz w:val="28"/>
          <w:szCs w:val="28"/>
        </w:rPr>
        <w:t>1006,27</w:t>
      </w:r>
      <w:r w:rsidR="0029353E" w:rsidRPr="003B6703">
        <w:rPr>
          <w:sz w:val="28"/>
          <w:szCs w:val="28"/>
        </w:rPr>
        <w:t xml:space="preserve"> млн.рублей.</w:t>
      </w:r>
      <w:r w:rsidRPr="003B6703">
        <w:rPr>
          <w:sz w:val="28"/>
          <w:szCs w:val="28"/>
        </w:rPr>
        <w:t xml:space="preserve"> </w:t>
      </w:r>
      <w:r w:rsidR="006C20D7" w:rsidRPr="003B6703">
        <w:rPr>
          <w:sz w:val="28"/>
          <w:szCs w:val="28"/>
        </w:rPr>
        <w:t xml:space="preserve">Незначительный рост </w:t>
      </w:r>
      <w:r w:rsidR="005726D4" w:rsidRPr="003B6703">
        <w:rPr>
          <w:sz w:val="28"/>
          <w:szCs w:val="28"/>
        </w:rPr>
        <w:t>количества индивидуальных</w:t>
      </w:r>
      <w:r w:rsidR="002102CE" w:rsidRPr="003B6703">
        <w:rPr>
          <w:sz w:val="28"/>
          <w:szCs w:val="28"/>
        </w:rPr>
        <w:t xml:space="preserve"> </w:t>
      </w:r>
      <w:r w:rsidR="005726D4" w:rsidRPr="003B6703">
        <w:rPr>
          <w:sz w:val="28"/>
          <w:szCs w:val="28"/>
        </w:rPr>
        <w:t xml:space="preserve">предпринимателей </w:t>
      </w:r>
      <w:r w:rsidR="006C20D7" w:rsidRPr="003B6703">
        <w:rPr>
          <w:sz w:val="28"/>
          <w:szCs w:val="28"/>
        </w:rPr>
        <w:t xml:space="preserve">позволили повысить </w:t>
      </w:r>
      <w:r w:rsidR="005726D4" w:rsidRPr="003B6703">
        <w:rPr>
          <w:sz w:val="28"/>
          <w:szCs w:val="28"/>
        </w:rPr>
        <w:t>д</w:t>
      </w:r>
      <w:r w:rsidRPr="003B6703">
        <w:rPr>
          <w:sz w:val="28"/>
          <w:szCs w:val="28"/>
        </w:rPr>
        <w:t>оход</w:t>
      </w:r>
      <w:r w:rsidR="00C63858" w:rsidRPr="003B6703">
        <w:rPr>
          <w:sz w:val="28"/>
          <w:szCs w:val="28"/>
        </w:rPr>
        <w:t>ы</w:t>
      </w:r>
      <w:r w:rsidRPr="003B6703">
        <w:rPr>
          <w:sz w:val="28"/>
          <w:szCs w:val="28"/>
        </w:rPr>
        <w:t xml:space="preserve"> от предпринимательской деятельности на</w:t>
      </w:r>
      <w:r w:rsidR="00B7558C" w:rsidRPr="003B6703">
        <w:rPr>
          <w:sz w:val="28"/>
          <w:szCs w:val="28"/>
        </w:rPr>
        <w:t xml:space="preserve"> </w:t>
      </w:r>
      <w:r w:rsidR="006C20D7" w:rsidRPr="003B6703">
        <w:rPr>
          <w:sz w:val="28"/>
          <w:szCs w:val="28"/>
        </w:rPr>
        <w:t>7,6</w:t>
      </w:r>
      <w:r w:rsidRPr="003B6703">
        <w:rPr>
          <w:sz w:val="28"/>
          <w:szCs w:val="28"/>
        </w:rPr>
        <w:t xml:space="preserve"> процентов. </w:t>
      </w:r>
    </w:p>
    <w:p w:rsidR="003956F0" w:rsidRPr="003B6703" w:rsidRDefault="003956F0" w:rsidP="00AA2F99">
      <w:pPr>
        <w:ind w:firstLine="525"/>
        <w:jc w:val="both"/>
        <w:rPr>
          <w:b/>
          <w:sz w:val="28"/>
          <w:szCs w:val="28"/>
        </w:rPr>
      </w:pPr>
      <w:r w:rsidRPr="003B6703">
        <w:rPr>
          <w:sz w:val="28"/>
          <w:szCs w:val="28"/>
        </w:rPr>
        <w:t>Рост фонда оплаты труда в 201</w:t>
      </w:r>
      <w:r w:rsidR="006C20D7" w:rsidRPr="003B6703">
        <w:rPr>
          <w:sz w:val="28"/>
          <w:szCs w:val="28"/>
        </w:rPr>
        <w:t>4</w:t>
      </w:r>
      <w:r w:rsidRPr="003B6703">
        <w:rPr>
          <w:sz w:val="28"/>
          <w:szCs w:val="28"/>
        </w:rPr>
        <w:t xml:space="preserve"> году составил </w:t>
      </w:r>
      <w:r w:rsidR="006C20D7" w:rsidRPr="003B6703">
        <w:rPr>
          <w:sz w:val="28"/>
          <w:szCs w:val="28"/>
        </w:rPr>
        <w:t>101,44</w:t>
      </w:r>
      <w:r w:rsidR="005726D4" w:rsidRPr="003B6703">
        <w:rPr>
          <w:sz w:val="28"/>
          <w:szCs w:val="28"/>
        </w:rPr>
        <w:t xml:space="preserve"> </w:t>
      </w:r>
      <w:r w:rsidRPr="003B6703">
        <w:rPr>
          <w:sz w:val="28"/>
          <w:szCs w:val="28"/>
        </w:rPr>
        <w:t>процентов по сравнению с уровнем 201</w:t>
      </w:r>
      <w:r w:rsidR="006C20D7" w:rsidRPr="003B6703">
        <w:rPr>
          <w:sz w:val="28"/>
          <w:szCs w:val="28"/>
        </w:rPr>
        <w:t>3</w:t>
      </w:r>
      <w:r w:rsidRPr="003B6703">
        <w:rPr>
          <w:sz w:val="28"/>
          <w:szCs w:val="28"/>
        </w:rPr>
        <w:t xml:space="preserve"> года. Фонд заработной платы работающих во всех отраслях экономики </w:t>
      </w:r>
      <w:r w:rsidR="00B7558C" w:rsidRPr="003B6703">
        <w:rPr>
          <w:sz w:val="28"/>
          <w:szCs w:val="28"/>
        </w:rPr>
        <w:t xml:space="preserve">района </w:t>
      </w:r>
      <w:r w:rsidRPr="003B6703">
        <w:rPr>
          <w:sz w:val="28"/>
          <w:szCs w:val="28"/>
        </w:rPr>
        <w:t xml:space="preserve">сложился в сумме </w:t>
      </w:r>
      <w:r w:rsidR="00F60598" w:rsidRPr="003B6703">
        <w:rPr>
          <w:sz w:val="28"/>
          <w:szCs w:val="28"/>
        </w:rPr>
        <w:t>1138,3</w:t>
      </w:r>
      <w:r w:rsidR="00D0105E" w:rsidRPr="003B6703">
        <w:rPr>
          <w:sz w:val="28"/>
          <w:szCs w:val="28"/>
        </w:rPr>
        <w:t xml:space="preserve"> </w:t>
      </w:r>
      <w:r w:rsidRPr="003B6703">
        <w:rPr>
          <w:sz w:val="28"/>
          <w:szCs w:val="28"/>
        </w:rPr>
        <w:t>мл</w:t>
      </w:r>
      <w:r w:rsidR="00B7558C" w:rsidRPr="003B6703">
        <w:rPr>
          <w:sz w:val="28"/>
          <w:szCs w:val="28"/>
        </w:rPr>
        <w:t xml:space="preserve">н. рублей. </w:t>
      </w:r>
      <w:r w:rsidRPr="003B6703">
        <w:rPr>
          <w:sz w:val="28"/>
          <w:szCs w:val="28"/>
        </w:rPr>
        <w:t xml:space="preserve">При этом среднемесячная заработная плата наемных работников по полному кругу организаций составила </w:t>
      </w:r>
      <w:r w:rsidR="00F60598" w:rsidRPr="003B6703">
        <w:rPr>
          <w:sz w:val="28"/>
          <w:szCs w:val="28"/>
        </w:rPr>
        <w:t>19156</w:t>
      </w:r>
      <w:r w:rsidR="005C030F" w:rsidRPr="003B6703">
        <w:rPr>
          <w:sz w:val="28"/>
          <w:szCs w:val="28"/>
        </w:rPr>
        <w:t>,4</w:t>
      </w:r>
      <w:r w:rsidR="00D0105E" w:rsidRPr="003B6703">
        <w:rPr>
          <w:sz w:val="28"/>
          <w:szCs w:val="28"/>
        </w:rPr>
        <w:t xml:space="preserve"> </w:t>
      </w:r>
      <w:r w:rsidRPr="003B6703">
        <w:rPr>
          <w:sz w:val="28"/>
          <w:szCs w:val="28"/>
        </w:rPr>
        <w:t>рублей, рост к 201</w:t>
      </w:r>
      <w:r w:rsidR="00A95582" w:rsidRPr="003B6703">
        <w:rPr>
          <w:sz w:val="28"/>
          <w:szCs w:val="28"/>
        </w:rPr>
        <w:t>3</w:t>
      </w:r>
      <w:r w:rsidRPr="003B6703">
        <w:rPr>
          <w:sz w:val="28"/>
          <w:szCs w:val="28"/>
        </w:rPr>
        <w:t xml:space="preserve"> году –</w:t>
      </w:r>
      <w:r w:rsidR="00B7558C" w:rsidRPr="003B6703">
        <w:rPr>
          <w:sz w:val="28"/>
          <w:szCs w:val="28"/>
        </w:rPr>
        <w:t xml:space="preserve"> </w:t>
      </w:r>
      <w:r w:rsidR="005C030F" w:rsidRPr="003B6703">
        <w:rPr>
          <w:sz w:val="28"/>
          <w:szCs w:val="28"/>
        </w:rPr>
        <w:t>112,6</w:t>
      </w:r>
      <w:r w:rsidR="00B7558C" w:rsidRPr="003B6703">
        <w:rPr>
          <w:sz w:val="28"/>
          <w:szCs w:val="28"/>
        </w:rPr>
        <w:t xml:space="preserve"> </w:t>
      </w:r>
      <w:r w:rsidRPr="003B6703">
        <w:rPr>
          <w:sz w:val="28"/>
          <w:szCs w:val="28"/>
        </w:rPr>
        <w:t xml:space="preserve">процента. </w:t>
      </w:r>
      <w:r w:rsidR="00AA2F99" w:rsidRPr="003B6703">
        <w:rPr>
          <w:sz w:val="28"/>
          <w:szCs w:val="28"/>
        </w:rPr>
        <w:t xml:space="preserve">Увеличение размера среднемесячной заработной платы обусловлено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2005г № 1091-ОД «О прожиточном минимуме в Волгоградской области» и коэффициента 1,2. реализацией Указа Президента Российской Федерации от 07.05.2012г. № 596-602, </w:t>
      </w:r>
      <w:r w:rsidR="009B650E">
        <w:rPr>
          <w:sz w:val="28"/>
          <w:szCs w:val="28"/>
        </w:rPr>
        <w:t>606, нормативно-правовых актов а</w:t>
      </w:r>
      <w:r w:rsidR="00AA2F99" w:rsidRPr="003B6703">
        <w:rPr>
          <w:sz w:val="28"/>
          <w:szCs w:val="28"/>
        </w:rPr>
        <w:t>дминистрации Ленинского муниципального района, касающихся индексации окладов (должностных окладов), ставок заработной платы работников муниципальных образовательных учреждений Ленинского муниципального района реализующих программы дошкольного образования,  индексации окладов (должностных окладов), ставок заработной платы работников муниципальных образовательных учреждений Ленинского муниципального района Волгоградской области, индексации фонда платы работников муниципальных учреждений,  функции и полномочия у</w:t>
      </w:r>
      <w:r w:rsidR="003270FF">
        <w:rPr>
          <w:sz w:val="28"/>
          <w:szCs w:val="28"/>
        </w:rPr>
        <w:t>чредителя которых осуществляет а</w:t>
      </w:r>
      <w:r w:rsidR="00AA2F99" w:rsidRPr="003B6703">
        <w:rPr>
          <w:sz w:val="28"/>
          <w:szCs w:val="28"/>
        </w:rPr>
        <w:t>дминистрация Ленинского муниципального район</w:t>
      </w:r>
      <w:r w:rsidR="003E2992" w:rsidRPr="003B6703">
        <w:rPr>
          <w:sz w:val="28"/>
          <w:szCs w:val="28"/>
        </w:rPr>
        <w:t>а.</w:t>
      </w:r>
    </w:p>
    <w:p w:rsidR="003956F0" w:rsidRPr="003B6703" w:rsidRDefault="003956F0" w:rsidP="000813D7">
      <w:pPr>
        <w:pStyle w:val="a4"/>
        <w:ind w:firstLine="525"/>
        <w:rPr>
          <w:sz w:val="28"/>
          <w:szCs w:val="28"/>
        </w:rPr>
      </w:pPr>
      <w:r w:rsidRPr="003B6703">
        <w:rPr>
          <w:sz w:val="28"/>
          <w:szCs w:val="28"/>
        </w:rPr>
        <w:t>Денежные расходы населения в 201</w:t>
      </w:r>
      <w:r w:rsidR="007F4831" w:rsidRPr="003B6703">
        <w:rPr>
          <w:sz w:val="28"/>
          <w:szCs w:val="28"/>
        </w:rPr>
        <w:t>4</w:t>
      </w:r>
      <w:r w:rsidRPr="003B6703">
        <w:rPr>
          <w:sz w:val="28"/>
          <w:szCs w:val="28"/>
        </w:rPr>
        <w:t xml:space="preserve"> году выросли на </w:t>
      </w:r>
      <w:r w:rsidR="007F4831" w:rsidRPr="003B6703">
        <w:rPr>
          <w:sz w:val="28"/>
          <w:szCs w:val="28"/>
        </w:rPr>
        <w:t>7,82</w:t>
      </w:r>
      <w:r w:rsidR="005726D4" w:rsidRPr="003B6703">
        <w:rPr>
          <w:sz w:val="28"/>
          <w:szCs w:val="28"/>
        </w:rPr>
        <w:t xml:space="preserve"> </w:t>
      </w:r>
      <w:r w:rsidRPr="003B6703">
        <w:rPr>
          <w:sz w:val="28"/>
          <w:szCs w:val="28"/>
        </w:rPr>
        <w:t>процентов по сравнению с 201</w:t>
      </w:r>
      <w:r w:rsidR="007F4831" w:rsidRPr="003B6703">
        <w:rPr>
          <w:sz w:val="28"/>
          <w:szCs w:val="28"/>
        </w:rPr>
        <w:t>3</w:t>
      </w:r>
      <w:r w:rsidRPr="003B6703">
        <w:rPr>
          <w:sz w:val="28"/>
          <w:szCs w:val="28"/>
        </w:rPr>
        <w:t xml:space="preserve"> годом. Суммарный объем денежных расходов населения </w:t>
      </w:r>
      <w:r w:rsidR="00B7558C" w:rsidRPr="003B6703">
        <w:rPr>
          <w:sz w:val="28"/>
          <w:szCs w:val="28"/>
        </w:rPr>
        <w:t>Ленинского муниципального района</w:t>
      </w:r>
      <w:r w:rsidRPr="003B6703">
        <w:rPr>
          <w:sz w:val="28"/>
          <w:szCs w:val="28"/>
        </w:rPr>
        <w:t xml:space="preserve"> составил </w:t>
      </w:r>
      <w:r w:rsidR="007F4831" w:rsidRPr="003B6703">
        <w:rPr>
          <w:sz w:val="28"/>
          <w:szCs w:val="28"/>
        </w:rPr>
        <w:t>2850,57</w:t>
      </w:r>
      <w:r w:rsidRPr="003B6703">
        <w:rPr>
          <w:sz w:val="28"/>
          <w:szCs w:val="28"/>
        </w:rPr>
        <w:t xml:space="preserve"> мл</w:t>
      </w:r>
      <w:r w:rsidR="00B7558C" w:rsidRPr="003B6703">
        <w:rPr>
          <w:sz w:val="28"/>
          <w:szCs w:val="28"/>
        </w:rPr>
        <w:t>н</w:t>
      </w:r>
      <w:r w:rsidRPr="003B6703">
        <w:rPr>
          <w:sz w:val="28"/>
          <w:szCs w:val="28"/>
        </w:rPr>
        <w:t xml:space="preserve">. рублей. В расчете на одного жителя </w:t>
      </w:r>
      <w:r w:rsidR="00B7558C" w:rsidRPr="003B6703">
        <w:rPr>
          <w:sz w:val="28"/>
          <w:szCs w:val="28"/>
        </w:rPr>
        <w:t>района</w:t>
      </w:r>
      <w:r w:rsidRPr="003B6703">
        <w:rPr>
          <w:sz w:val="28"/>
          <w:szCs w:val="28"/>
        </w:rPr>
        <w:t xml:space="preserve"> среднемесячные денежные расходы населения в 201</w:t>
      </w:r>
      <w:r w:rsidR="007F4831" w:rsidRPr="003B6703">
        <w:rPr>
          <w:sz w:val="28"/>
          <w:szCs w:val="28"/>
        </w:rPr>
        <w:t>4</w:t>
      </w:r>
      <w:r w:rsidRPr="003B6703">
        <w:rPr>
          <w:sz w:val="28"/>
          <w:szCs w:val="28"/>
        </w:rPr>
        <w:t xml:space="preserve"> году составили </w:t>
      </w:r>
      <w:r w:rsidR="007F4831" w:rsidRPr="003B6703">
        <w:rPr>
          <w:sz w:val="28"/>
          <w:szCs w:val="28"/>
        </w:rPr>
        <w:t>7728,39</w:t>
      </w:r>
      <w:r w:rsidRPr="003B6703">
        <w:rPr>
          <w:sz w:val="28"/>
          <w:szCs w:val="28"/>
        </w:rPr>
        <w:t xml:space="preserve"> рубля и увеличились на </w:t>
      </w:r>
      <w:r w:rsidR="007F4831" w:rsidRPr="003B6703">
        <w:rPr>
          <w:sz w:val="28"/>
          <w:szCs w:val="28"/>
        </w:rPr>
        <w:t>7,66</w:t>
      </w:r>
      <w:r w:rsidRPr="003B6703">
        <w:rPr>
          <w:sz w:val="28"/>
          <w:szCs w:val="28"/>
        </w:rPr>
        <w:t xml:space="preserve"> процента к 201</w:t>
      </w:r>
      <w:r w:rsidR="007F4831" w:rsidRPr="003B6703">
        <w:rPr>
          <w:sz w:val="28"/>
          <w:szCs w:val="28"/>
        </w:rPr>
        <w:t>3</w:t>
      </w:r>
      <w:r w:rsidRPr="003B6703">
        <w:rPr>
          <w:sz w:val="28"/>
          <w:szCs w:val="28"/>
        </w:rPr>
        <w:t xml:space="preserve"> году.</w:t>
      </w:r>
    </w:p>
    <w:p w:rsidR="003956F0" w:rsidRPr="003B6703" w:rsidRDefault="003956F0" w:rsidP="000813D7">
      <w:pPr>
        <w:pStyle w:val="a4"/>
        <w:ind w:firstLine="525"/>
        <w:rPr>
          <w:sz w:val="28"/>
          <w:szCs w:val="28"/>
        </w:rPr>
      </w:pPr>
      <w:r w:rsidRPr="003B6703">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3B6703">
        <w:rPr>
          <w:sz w:val="28"/>
          <w:szCs w:val="28"/>
        </w:rPr>
        <w:t>,</w:t>
      </w:r>
      <w:r w:rsidRPr="003B6703">
        <w:rPr>
          <w:sz w:val="28"/>
          <w:szCs w:val="28"/>
        </w:rPr>
        <w:t xml:space="preserve"> в 201</w:t>
      </w:r>
      <w:r w:rsidR="003672F2" w:rsidRPr="003B6703">
        <w:rPr>
          <w:sz w:val="28"/>
          <w:szCs w:val="28"/>
        </w:rPr>
        <w:t>4</w:t>
      </w:r>
      <w:r w:rsidRPr="003B6703">
        <w:rPr>
          <w:sz w:val="28"/>
          <w:szCs w:val="28"/>
        </w:rPr>
        <w:t xml:space="preserve"> году она составила </w:t>
      </w:r>
      <w:r w:rsidR="003672F2" w:rsidRPr="003B6703">
        <w:rPr>
          <w:sz w:val="28"/>
          <w:szCs w:val="28"/>
        </w:rPr>
        <w:t>78,81</w:t>
      </w:r>
      <w:r w:rsidR="00C42312" w:rsidRPr="003B6703">
        <w:rPr>
          <w:sz w:val="28"/>
          <w:szCs w:val="28"/>
        </w:rPr>
        <w:t xml:space="preserve"> процент. </w:t>
      </w:r>
      <w:r w:rsidRPr="003B6703">
        <w:rPr>
          <w:sz w:val="28"/>
          <w:szCs w:val="28"/>
        </w:rPr>
        <w:t>Из общего объема денежных доходов на покупку товаров и оплату услуг в 201</w:t>
      </w:r>
      <w:r w:rsidR="003672F2" w:rsidRPr="003B6703">
        <w:rPr>
          <w:sz w:val="28"/>
          <w:szCs w:val="28"/>
        </w:rPr>
        <w:t>4</w:t>
      </w:r>
      <w:r w:rsidRPr="003B6703">
        <w:rPr>
          <w:sz w:val="28"/>
          <w:szCs w:val="28"/>
        </w:rPr>
        <w:t xml:space="preserve"> году населением </w:t>
      </w:r>
      <w:r w:rsidR="004965F4" w:rsidRPr="003B6703">
        <w:rPr>
          <w:sz w:val="28"/>
          <w:szCs w:val="28"/>
        </w:rPr>
        <w:t>района</w:t>
      </w:r>
      <w:r w:rsidRPr="003B6703">
        <w:rPr>
          <w:sz w:val="28"/>
          <w:szCs w:val="28"/>
        </w:rPr>
        <w:t xml:space="preserve"> </w:t>
      </w:r>
      <w:r w:rsidR="005726D4" w:rsidRPr="003B6703">
        <w:rPr>
          <w:sz w:val="28"/>
          <w:szCs w:val="28"/>
        </w:rPr>
        <w:t>направлено</w:t>
      </w:r>
      <w:r w:rsidRPr="003B6703">
        <w:rPr>
          <w:sz w:val="28"/>
          <w:szCs w:val="28"/>
        </w:rPr>
        <w:t xml:space="preserve"> </w:t>
      </w:r>
      <w:r w:rsidR="008D56F1" w:rsidRPr="003B6703">
        <w:rPr>
          <w:sz w:val="28"/>
          <w:szCs w:val="28"/>
        </w:rPr>
        <w:t>2246,66</w:t>
      </w:r>
      <w:r w:rsidR="00AA2F99" w:rsidRPr="003B6703">
        <w:rPr>
          <w:sz w:val="28"/>
          <w:szCs w:val="28"/>
        </w:rPr>
        <w:t xml:space="preserve"> </w:t>
      </w:r>
      <w:r w:rsidR="00C42312" w:rsidRPr="003B6703">
        <w:rPr>
          <w:sz w:val="28"/>
          <w:szCs w:val="28"/>
        </w:rPr>
        <w:t>млн.</w:t>
      </w:r>
      <w:r w:rsidRPr="003B6703">
        <w:rPr>
          <w:sz w:val="28"/>
          <w:szCs w:val="28"/>
        </w:rPr>
        <w:t xml:space="preserve"> рублей. Эти расходы в расчете  на одного жителя </w:t>
      </w:r>
      <w:r w:rsidR="004965F4" w:rsidRPr="003B6703">
        <w:rPr>
          <w:sz w:val="28"/>
          <w:szCs w:val="28"/>
        </w:rPr>
        <w:t>района</w:t>
      </w:r>
      <w:r w:rsidRPr="003B6703">
        <w:rPr>
          <w:sz w:val="28"/>
          <w:szCs w:val="28"/>
        </w:rPr>
        <w:t xml:space="preserve"> в месяц составили </w:t>
      </w:r>
      <w:r w:rsidR="00A315F0" w:rsidRPr="003B6703">
        <w:rPr>
          <w:sz w:val="28"/>
          <w:szCs w:val="28"/>
        </w:rPr>
        <w:t>6091,08</w:t>
      </w:r>
      <w:r w:rsidRPr="003B6703">
        <w:rPr>
          <w:sz w:val="28"/>
          <w:szCs w:val="28"/>
        </w:rPr>
        <w:t xml:space="preserve"> рублей. </w:t>
      </w:r>
    </w:p>
    <w:p w:rsidR="003956F0" w:rsidRPr="003B6703" w:rsidRDefault="003956F0" w:rsidP="000813D7">
      <w:pPr>
        <w:ind w:firstLine="525"/>
        <w:jc w:val="both"/>
        <w:rPr>
          <w:sz w:val="28"/>
          <w:szCs w:val="28"/>
        </w:rPr>
      </w:pPr>
      <w:r w:rsidRPr="003B6703">
        <w:rPr>
          <w:sz w:val="28"/>
          <w:szCs w:val="28"/>
        </w:rPr>
        <w:t xml:space="preserve"> В течение года жители </w:t>
      </w:r>
      <w:r w:rsidR="00C42312" w:rsidRPr="003B6703">
        <w:rPr>
          <w:sz w:val="28"/>
          <w:szCs w:val="28"/>
        </w:rPr>
        <w:t>района</w:t>
      </w:r>
      <w:r w:rsidRPr="003B6703">
        <w:rPr>
          <w:sz w:val="28"/>
          <w:szCs w:val="28"/>
        </w:rPr>
        <w:t xml:space="preserve"> в целом потратили </w:t>
      </w:r>
      <w:r w:rsidR="008C3477" w:rsidRPr="003B6703">
        <w:rPr>
          <w:sz w:val="28"/>
          <w:szCs w:val="28"/>
        </w:rPr>
        <w:t>98,53</w:t>
      </w:r>
      <w:r w:rsidRPr="003B6703">
        <w:rPr>
          <w:sz w:val="28"/>
          <w:szCs w:val="28"/>
        </w:rPr>
        <w:t xml:space="preserve"> процента своих доходов (в 201</w:t>
      </w:r>
      <w:r w:rsidR="00A315F0" w:rsidRPr="003B6703">
        <w:rPr>
          <w:sz w:val="28"/>
          <w:szCs w:val="28"/>
        </w:rPr>
        <w:t>3</w:t>
      </w:r>
      <w:r w:rsidRPr="003B6703">
        <w:rPr>
          <w:sz w:val="28"/>
          <w:szCs w:val="28"/>
        </w:rPr>
        <w:t xml:space="preserve"> году – </w:t>
      </w:r>
      <w:r w:rsidR="00933286" w:rsidRPr="003B6703">
        <w:rPr>
          <w:sz w:val="28"/>
          <w:szCs w:val="28"/>
        </w:rPr>
        <w:t>9</w:t>
      </w:r>
      <w:r w:rsidR="00A315F0" w:rsidRPr="003B6703">
        <w:rPr>
          <w:sz w:val="28"/>
          <w:szCs w:val="28"/>
        </w:rPr>
        <w:t>8</w:t>
      </w:r>
      <w:r w:rsidR="00933286" w:rsidRPr="003B6703">
        <w:rPr>
          <w:sz w:val="28"/>
          <w:szCs w:val="28"/>
        </w:rPr>
        <w:t>,</w:t>
      </w:r>
      <w:r w:rsidR="00AA2F99" w:rsidRPr="003B6703">
        <w:rPr>
          <w:sz w:val="28"/>
          <w:szCs w:val="28"/>
        </w:rPr>
        <w:t>3</w:t>
      </w:r>
      <w:r w:rsidRPr="003B6703">
        <w:rPr>
          <w:sz w:val="28"/>
          <w:szCs w:val="28"/>
        </w:rPr>
        <w:t xml:space="preserve"> процента). Превышение доходов над расходами населения в 201</w:t>
      </w:r>
      <w:r w:rsidR="008C3477" w:rsidRPr="003B6703">
        <w:rPr>
          <w:sz w:val="28"/>
          <w:szCs w:val="28"/>
        </w:rPr>
        <w:t>4</w:t>
      </w:r>
      <w:r w:rsidRPr="003B6703">
        <w:rPr>
          <w:sz w:val="28"/>
          <w:szCs w:val="28"/>
        </w:rPr>
        <w:t xml:space="preserve"> году составило </w:t>
      </w:r>
      <w:r w:rsidR="008C3477" w:rsidRPr="003B6703">
        <w:rPr>
          <w:sz w:val="28"/>
          <w:szCs w:val="28"/>
        </w:rPr>
        <w:t>42,5</w:t>
      </w:r>
      <w:r w:rsidRPr="003B6703">
        <w:rPr>
          <w:sz w:val="28"/>
          <w:szCs w:val="28"/>
        </w:rPr>
        <w:t xml:space="preserve"> мл</w:t>
      </w:r>
      <w:r w:rsidR="00C42312" w:rsidRPr="003B6703">
        <w:rPr>
          <w:sz w:val="28"/>
          <w:szCs w:val="28"/>
        </w:rPr>
        <w:t>н</w:t>
      </w:r>
      <w:r w:rsidRPr="003B6703">
        <w:rPr>
          <w:sz w:val="28"/>
          <w:szCs w:val="28"/>
        </w:rPr>
        <w:t>. рублей</w:t>
      </w:r>
      <w:r w:rsidR="008C3477" w:rsidRPr="003B6703">
        <w:rPr>
          <w:sz w:val="28"/>
          <w:szCs w:val="28"/>
        </w:rPr>
        <w:t>, что  ниже уровня 2013 года на 5,4 процентов</w:t>
      </w:r>
      <w:r w:rsidRPr="003B6703">
        <w:rPr>
          <w:sz w:val="28"/>
          <w:szCs w:val="28"/>
        </w:rPr>
        <w:t>.</w:t>
      </w:r>
    </w:p>
    <w:p w:rsidR="003956F0" w:rsidRPr="003B6703" w:rsidRDefault="003956F0" w:rsidP="000813D7">
      <w:pPr>
        <w:pStyle w:val="a4"/>
        <w:ind w:firstLine="525"/>
        <w:rPr>
          <w:sz w:val="28"/>
          <w:szCs w:val="28"/>
        </w:rPr>
      </w:pPr>
      <w:r w:rsidRPr="003B6703">
        <w:rPr>
          <w:sz w:val="28"/>
          <w:szCs w:val="28"/>
        </w:rPr>
        <w:t xml:space="preserve">Доля населения с доходами ниже прожиточного минимума </w:t>
      </w:r>
      <w:r w:rsidR="009858CC" w:rsidRPr="003B6703">
        <w:rPr>
          <w:sz w:val="28"/>
          <w:szCs w:val="28"/>
        </w:rPr>
        <w:t xml:space="preserve"> </w:t>
      </w:r>
      <w:r w:rsidR="007A41CA">
        <w:rPr>
          <w:sz w:val="28"/>
          <w:szCs w:val="28"/>
        </w:rPr>
        <w:t xml:space="preserve">увеличилась </w:t>
      </w:r>
      <w:r w:rsidR="006F6D83" w:rsidRPr="003B6703">
        <w:rPr>
          <w:sz w:val="28"/>
          <w:szCs w:val="28"/>
        </w:rPr>
        <w:t xml:space="preserve"> до </w:t>
      </w:r>
      <w:r w:rsidR="008C3477" w:rsidRPr="003B6703">
        <w:rPr>
          <w:sz w:val="28"/>
          <w:szCs w:val="28"/>
        </w:rPr>
        <w:t>42,19</w:t>
      </w:r>
      <w:r w:rsidR="006F6D83" w:rsidRPr="003B6703">
        <w:rPr>
          <w:sz w:val="28"/>
          <w:szCs w:val="28"/>
        </w:rPr>
        <w:t xml:space="preserve"> процентов по сравнению с</w:t>
      </w:r>
      <w:r w:rsidR="009858CC" w:rsidRPr="003B6703">
        <w:rPr>
          <w:sz w:val="28"/>
          <w:szCs w:val="28"/>
        </w:rPr>
        <w:t xml:space="preserve"> уровне</w:t>
      </w:r>
      <w:r w:rsidR="006F6D83" w:rsidRPr="003B6703">
        <w:rPr>
          <w:sz w:val="28"/>
          <w:szCs w:val="28"/>
        </w:rPr>
        <w:t>м</w:t>
      </w:r>
      <w:r w:rsidRPr="003B6703">
        <w:rPr>
          <w:sz w:val="28"/>
          <w:szCs w:val="28"/>
        </w:rPr>
        <w:t xml:space="preserve"> 201</w:t>
      </w:r>
      <w:r w:rsidR="008C3477" w:rsidRPr="003B6703">
        <w:rPr>
          <w:sz w:val="28"/>
          <w:szCs w:val="28"/>
        </w:rPr>
        <w:t>3</w:t>
      </w:r>
      <w:r w:rsidRPr="003B6703">
        <w:rPr>
          <w:sz w:val="28"/>
          <w:szCs w:val="28"/>
        </w:rPr>
        <w:t xml:space="preserve"> год</w:t>
      </w:r>
      <w:r w:rsidR="009858CC" w:rsidRPr="003B6703">
        <w:rPr>
          <w:sz w:val="28"/>
          <w:szCs w:val="28"/>
        </w:rPr>
        <w:t xml:space="preserve">а </w:t>
      </w:r>
      <w:r w:rsidR="008C3477" w:rsidRPr="003B6703">
        <w:rPr>
          <w:sz w:val="28"/>
          <w:szCs w:val="28"/>
        </w:rPr>
        <w:t>–</w:t>
      </w:r>
      <w:r w:rsidR="009858CC" w:rsidRPr="003B6703">
        <w:rPr>
          <w:sz w:val="28"/>
          <w:szCs w:val="28"/>
        </w:rPr>
        <w:t xml:space="preserve"> </w:t>
      </w:r>
      <w:r w:rsidR="008C3477" w:rsidRPr="003B6703">
        <w:rPr>
          <w:sz w:val="28"/>
          <w:szCs w:val="28"/>
        </w:rPr>
        <w:t>38,88</w:t>
      </w:r>
      <w:r w:rsidRPr="003B6703">
        <w:rPr>
          <w:sz w:val="28"/>
          <w:szCs w:val="28"/>
        </w:rPr>
        <w:t xml:space="preserve"> процента.</w:t>
      </w:r>
    </w:p>
    <w:p w:rsidR="00C42312" w:rsidRPr="003B6703" w:rsidRDefault="003956F0" w:rsidP="000813D7">
      <w:pPr>
        <w:ind w:firstLine="525"/>
        <w:jc w:val="both"/>
        <w:rPr>
          <w:sz w:val="28"/>
          <w:szCs w:val="28"/>
        </w:rPr>
      </w:pPr>
      <w:r w:rsidRPr="003B6703">
        <w:rPr>
          <w:sz w:val="28"/>
          <w:szCs w:val="28"/>
        </w:rPr>
        <w:t>Ожидается, что в 201</w:t>
      </w:r>
      <w:r w:rsidR="008C3477" w:rsidRPr="003B6703">
        <w:rPr>
          <w:sz w:val="28"/>
          <w:szCs w:val="28"/>
        </w:rPr>
        <w:t>5</w:t>
      </w:r>
      <w:r w:rsidRPr="003B6703">
        <w:rPr>
          <w:sz w:val="28"/>
          <w:szCs w:val="28"/>
        </w:rPr>
        <w:t xml:space="preserve"> году денежные доходы населения в целом по </w:t>
      </w:r>
      <w:r w:rsidR="00C42312" w:rsidRPr="003B6703">
        <w:rPr>
          <w:sz w:val="28"/>
          <w:szCs w:val="28"/>
        </w:rPr>
        <w:t>Ленинскому району</w:t>
      </w:r>
      <w:r w:rsidRPr="003B6703">
        <w:rPr>
          <w:sz w:val="28"/>
          <w:szCs w:val="28"/>
        </w:rPr>
        <w:t xml:space="preserve"> вырастут </w:t>
      </w:r>
      <w:r w:rsidR="00C42312" w:rsidRPr="003B6703">
        <w:rPr>
          <w:sz w:val="28"/>
          <w:szCs w:val="28"/>
        </w:rPr>
        <w:t xml:space="preserve">на </w:t>
      </w:r>
      <w:r w:rsidR="008C3477" w:rsidRPr="003B6703">
        <w:rPr>
          <w:sz w:val="28"/>
          <w:szCs w:val="28"/>
        </w:rPr>
        <w:t>4,35</w:t>
      </w:r>
      <w:r w:rsidR="00A741D3" w:rsidRPr="003B6703">
        <w:rPr>
          <w:sz w:val="28"/>
          <w:szCs w:val="28"/>
        </w:rPr>
        <w:t xml:space="preserve"> процента</w:t>
      </w:r>
      <w:r w:rsidR="00C42312" w:rsidRPr="003B6703">
        <w:rPr>
          <w:sz w:val="28"/>
          <w:szCs w:val="28"/>
        </w:rPr>
        <w:t xml:space="preserve"> </w:t>
      </w:r>
      <w:r w:rsidRPr="003B6703">
        <w:rPr>
          <w:sz w:val="28"/>
          <w:szCs w:val="28"/>
        </w:rPr>
        <w:t xml:space="preserve">и составят </w:t>
      </w:r>
      <w:r w:rsidR="008C3477" w:rsidRPr="003B6703">
        <w:rPr>
          <w:sz w:val="28"/>
          <w:szCs w:val="28"/>
        </w:rPr>
        <w:t>3019,02</w:t>
      </w:r>
      <w:r w:rsidRPr="003B6703">
        <w:rPr>
          <w:sz w:val="28"/>
          <w:szCs w:val="28"/>
        </w:rPr>
        <w:t xml:space="preserve"> мл</w:t>
      </w:r>
      <w:r w:rsidR="00C42312" w:rsidRPr="003B6703">
        <w:rPr>
          <w:sz w:val="28"/>
          <w:szCs w:val="28"/>
        </w:rPr>
        <w:t>н</w:t>
      </w:r>
      <w:r w:rsidRPr="003B6703">
        <w:rPr>
          <w:sz w:val="28"/>
          <w:szCs w:val="28"/>
        </w:rPr>
        <w:t xml:space="preserve">. рублей. </w:t>
      </w:r>
    </w:p>
    <w:p w:rsidR="003956F0" w:rsidRPr="003B6703" w:rsidRDefault="003956F0" w:rsidP="000813D7">
      <w:pPr>
        <w:ind w:firstLine="525"/>
        <w:jc w:val="both"/>
        <w:rPr>
          <w:sz w:val="28"/>
          <w:szCs w:val="28"/>
        </w:rPr>
      </w:pPr>
      <w:r w:rsidRPr="003B6703">
        <w:rPr>
          <w:sz w:val="28"/>
          <w:szCs w:val="28"/>
        </w:rPr>
        <w:t xml:space="preserve">С учетом обязательств государства по увеличению социальных </w:t>
      </w:r>
      <w:r w:rsidRPr="003B6703">
        <w:rPr>
          <w:sz w:val="28"/>
          <w:szCs w:val="28"/>
        </w:rPr>
        <w:br/>
        <w:t xml:space="preserve">и трудовых пенсий, социальных выплат социальные трансферты вырастут на </w:t>
      </w:r>
      <w:r w:rsidR="008304D9" w:rsidRPr="003B6703">
        <w:rPr>
          <w:sz w:val="28"/>
          <w:szCs w:val="28"/>
        </w:rPr>
        <w:br/>
      </w:r>
      <w:r w:rsidR="001C4ACD" w:rsidRPr="003B6703">
        <w:rPr>
          <w:sz w:val="28"/>
          <w:szCs w:val="28"/>
        </w:rPr>
        <w:t>7,21</w:t>
      </w:r>
      <w:r w:rsidRPr="003B6703">
        <w:rPr>
          <w:sz w:val="28"/>
          <w:szCs w:val="28"/>
        </w:rPr>
        <w:t xml:space="preserve"> процентов. Доходы от предпринимательской деятельности </w:t>
      </w:r>
      <w:r w:rsidR="001C4ACD" w:rsidRPr="003B6703">
        <w:rPr>
          <w:sz w:val="28"/>
          <w:szCs w:val="28"/>
        </w:rPr>
        <w:t>увеличатся</w:t>
      </w:r>
      <w:r w:rsidR="009526DB" w:rsidRPr="003B6703">
        <w:rPr>
          <w:sz w:val="28"/>
          <w:szCs w:val="28"/>
        </w:rPr>
        <w:t xml:space="preserve"> до </w:t>
      </w:r>
      <w:r w:rsidR="001C4ACD" w:rsidRPr="003B6703">
        <w:rPr>
          <w:sz w:val="28"/>
          <w:szCs w:val="28"/>
        </w:rPr>
        <w:t>92,58</w:t>
      </w:r>
      <w:r w:rsidR="009526DB" w:rsidRPr="003B6703">
        <w:rPr>
          <w:sz w:val="28"/>
          <w:szCs w:val="28"/>
        </w:rPr>
        <w:t xml:space="preserve"> млн.рублей или на</w:t>
      </w:r>
      <w:r w:rsidR="003E2992" w:rsidRPr="003B6703">
        <w:rPr>
          <w:sz w:val="28"/>
          <w:szCs w:val="28"/>
        </w:rPr>
        <w:t xml:space="preserve"> </w:t>
      </w:r>
      <w:r w:rsidR="001C4ACD" w:rsidRPr="003B6703">
        <w:rPr>
          <w:sz w:val="28"/>
          <w:szCs w:val="28"/>
        </w:rPr>
        <w:t>5,70</w:t>
      </w:r>
      <w:r w:rsidR="009526DB" w:rsidRPr="003B6703">
        <w:rPr>
          <w:sz w:val="28"/>
          <w:szCs w:val="28"/>
        </w:rPr>
        <w:t xml:space="preserve"> процентов</w:t>
      </w:r>
      <w:r w:rsidRPr="003B6703">
        <w:rPr>
          <w:sz w:val="28"/>
          <w:szCs w:val="28"/>
        </w:rPr>
        <w:t xml:space="preserve"> по сравнению с 201</w:t>
      </w:r>
      <w:r w:rsidR="001C4ACD" w:rsidRPr="003B6703">
        <w:rPr>
          <w:sz w:val="28"/>
          <w:szCs w:val="28"/>
        </w:rPr>
        <w:t>4</w:t>
      </w:r>
      <w:r w:rsidR="009526DB" w:rsidRPr="003B6703">
        <w:rPr>
          <w:sz w:val="28"/>
          <w:szCs w:val="28"/>
        </w:rPr>
        <w:t xml:space="preserve"> годом.</w:t>
      </w:r>
    </w:p>
    <w:p w:rsidR="003956F0" w:rsidRPr="003B6703" w:rsidRDefault="003956F0" w:rsidP="000813D7">
      <w:pPr>
        <w:pStyle w:val="1"/>
        <w:ind w:firstLine="525"/>
        <w:jc w:val="both"/>
        <w:rPr>
          <w:b w:val="0"/>
          <w:szCs w:val="28"/>
        </w:rPr>
      </w:pPr>
      <w:r w:rsidRPr="003B6703">
        <w:rPr>
          <w:b w:val="0"/>
          <w:szCs w:val="28"/>
        </w:rPr>
        <w:t>Основной составляющей доходов населения по-прежнему является оплата труда наемных работников</w:t>
      </w:r>
      <w:r w:rsidR="00C63858" w:rsidRPr="003B6703">
        <w:rPr>
          <w:b w:val="0"/>
          <w:szCs w:val="28"/>
        </w:rPr>
        <w:t>,</w:t>
      </w:r>
      <w:r w:rsidR="00C42312" w:rsidRPr="003B6703">
        <w:rPr>
          <w:b w:val="0"/>
          <w:szCs w:val="28"/>
        </w:rPr>
        <w:t xml:space="preserve"> пенсии</w:t>
      </w:r>
      <w:r w:rsidRPr="003B6703">
        <w:rPr>
          <w:b w:val="0"/>
          <w:szCs w:val="28"/>
        </w:rPr>
        <w:t>. Прогнозируемый темп экономического роста</w:t>
      </w:r>
      <w:r w:rsidR="00486518" w:rsidRPr="003B6703">
        <w:rPr>
          <w:b w:val="0"/>
          <w:szCs w:val="28"/>
        </w:rPr>
        <w:t xml:space="preserve"> </w:t>
      </w:r>
      <w:r w:rsidRPr="003B6703">
        <w:rPr>
          <w:b w:val="0"/>
          <w:szCs w:val="28"/>
        </w:rPr>
        <w:t xml:space="preserve">применение  механизма организации оплаты труда, основанного на социальном партнерстве и включающего регулирование заработной платы на основе соглашений и коллективных договоров,  индексация заработной платы в бюджетной сфере </w:t>
      </w:r>
      <w:r w:rsidRPr="003B6703">
        <w:rPr>
          <w:b w:val="0"/>
          <w:bCs/>
          <w:szCs w:val="28"/>
        </w:rPr>
        <w:t>позвол</w:t>
      </w:r>
      <w:r w:rsidR="00962D21" w:rsidRPr="003B6703">
        <w:rPr>
          <w:b w:val="0"/>
          <w:bCs/>
          <w:szCs w:val="28"/>
        </w:rPr>
        <w:t>я</w:t>
      </w:r>
      <w:r w:rsidRPr="003B6703">
        <w:rPr>
          <w:b w:val="0"/>
          <w:bCs/>
          <w:szCs w:val="28"/>
        </w:rPr>
        <w:t>т обеспечить</w:t>
      </w:r>
      <w:r w:rsidRPr="003B6703">
        <w:rPr>
          <w:b w:val="0"/>
          <w:szCs w:val="28"/>
        </w:rPr>
        <w:t xml:space="preserve"> рост фонда оплаты труда в 201</w:t>
      </w:r>
      <w:r w:rsidR="000D23C1" w:rsidRPr="003B6703">
        <w:rPr>
          <w:b w:val="0"/>
          <w:szCs w:val="28"/>
        </w:rPr>
        <w:t>5</w:t>
      </w:r>
      <w:r w:rsidRPr="003B6703">
        <w:rPr>
          <w:b w:val="0"/>
          <w:szCs w:val="28"/>
        </w:rPr>
        <w:t xml:space="preserve"> году на </w:t>
      </w:r>
      <w:r w:rsidR="00A741D3" w:rsidRPr="003B6703">
        <w:rPr>
          <w:b w:val="0"/>
          <w:szCs w:val="28"/>
        </w:rPr>
        <w:t xml:space="preserve"> </w:t>
      </w:r>
      <w:r w:rsidR="000D23C1" w:rsidRPr="003B6703">
        <w:rPr>
          <w:b w:val="0"/>
          <w:szCs w:val="28"/>
        </w:rPr>
        <w:t>102,0</w:t>
      </w:r>
      <w:r w:rsidR="00A741D3" w:rsidRPr="003B6703">
        <w:rPr>
          <w:b w:val="0"/>
          <w:szCs w:val="28"/>
        </w:rPr>
        <w:t xml:space="preserve"> </w:t>
      </w:r>
      <w:r w:rsidRPr="003B6703">
        <w:rPr>
          <w:b w:val="0"/>
          <w:szCs w:val="28"/>
        </w:rPr>
        <w:t>процент</w:t>
      </w:r>
      <w:r w:rsidR="00C42312" w:rsidRPr="003B6703">
        <w:rPr>
          <w:b w:val="0"/>
          <w:szCs w:val="28"/>
        </w:rPr>
        <w:t>ов</w:t>
      </w:r>
      <w:r w:rsidRPr="003B6703">
        <w:rPr>
          <w:b w:val="0"/>
          <w:szCs w:val="28"/>
        </w:rPr>
        <w:t xml:space="preserve"> к уровню 201</w:t>
      </w:r>
      <w:r w:rsidR="000D23C1" w:rsidRPr="003B6703">
        <w:rPr>
          <w:b w:val="0"/>
          <w:szCs w:val="28"/>
        </w:rPr>
        <w:t>4</w:t>
      </w:r>
      <w:r w:rsidRPr="003B6703">
        <w:rPr>
          <w:b w:val="0"/>
          <w:szCs w:val="28"/>
        </w:rPr>
        <w:t xml:space="preserve"> года. </w:t>
      </w:r>
      <w:r w:rsidR="000C6994" w:rsidRPr="003B6703">
        <w:rPr>
          <w:b w:val="0"/>
          <w:szCs w:val="28"/>
        </w:rPr>
        <w:t>Оплата труда по полному кругу предприятий, включая скрытую заработную плату,</w:t>
      </w:r>
      <w:r w:rsidRPr="003B6703">
        <w:rPr>
          <w:b w:val="0"/>
          <w:szCs w:val="28"/>
        </w:rPr>
        <w:t xml:space="preserve"> </w:t>
      </w:r>
      <w:r w:rsidR="00C42312" w:rsidRPr="003B6703">
        <w:rPr>
          <w:b w:val="0"/>
          <w:szCs w:val="28"/>
        </w:rPr>
        <w:t>Ленинского муниципального района</w:t>
      </w:r>
      <w:r w:rsidR="00486518" w:rsidRPr="003B6703">
        <w:rPr>
          <w:b w:val="0"/>
          <w:szCs w:val="28"/>
        </w:rPr>
        <w:t xml:space="preserve"> </w:t>
      </w:r>
      <w:r w:rsidRPr="003B6703">
        <w:rPr>
          <w:b w:val="0"/>
          <w:szCs w:val="28"/>
        </w:rPr>
        <w:t>составит</w:t>
      </w:r>
      <w:r w:rsidR="00486518" w:rsidRPr="003B6703">
        <w:rPr>
          <w:b w:val="0"/>
          <w:szCs w:val="28"/>
        </w:rPr>
        <w:t xml:space="preserve"> </w:t>
      </w:r>
      <w:r w:rsidR="000D23C1" w:rsidRPr="003B6703">
        <w:rPr>
          <w:b w:val="0"/>
          <w:szCs w:val="28"/>
        </w:rPr>
        <w:t>1202,89</w:t>
      </w:r>
      <w:r w:rsidR="000C6994" w:rsidRPr="003B6703">
        <w:rPr>
          <w:b w:val="0"/>
          <w:szCs w:val="28"/>
        </w:rPr>
        <w:t xml:space="preserve"> </w:t>
      </w:r>
      <w:r w:rsidRPr="003B6703">
        <w:rPr>
          <w:b w:val="0"/>
          <w:szCs w:val="28"/>
        </w:rPr>
        <w:t>мл</w:t>
      </w:r>
      <w:r w:rsidR="00A741D3" w:rsidRPr="003B6703">
        <w:rPr>
          <w:b w:val="0"/>
          <w:szCs w:val="28"/>
        </w:rPr>
        <w:t>н</w:t>
      </w:r>
      <w:r w:rsidRPr="003B6703">
        <w:rPr>
          <w:b w:val="0"/>
          <w:szCs w:val="28"/>
        </w:rPr>
        <w:t>. рублей. Денежные доходы в расчете на душу населения в месяц в 201</w:t>
      </w:r>
      <w:r w:rsidR="000D23C1" w:rsidRPr="003B6703">
        <w:rPr>
          <w:b w:val="0"/>
          <w:szCs w:val="28"/>
        </w:rPr>
        <w:t>5</w:t>
      </w:r>
      <w:r w:rsidRPr="003B6703">
        <w:rPr>
          <w:b w:val="0"/>
          <w:szCs w:val="28"/>
        </w:rPr>
        <w:t xml:space="preserve"> году возрастут </w:t>
      </w:r>
      <w:r w:rsidR="009526DB" w:rsidRPr="003B6703">
        <w:rPr>
          <w:b w:val="0"/>
          <w:szCs w:val="28"/>
        </w:rPr>
        <w:t xml:space="preserve"> и </w:t>
      </w:r>
      <w:r w:rsidRPr="003B6703">
        <w:rPr>
          <w:b w:val="0"/>
          <w:szCs w:val="28"/>
        </w:rPr>
        <w:t xml:space="preserve">составят </w:t>
      </w:r>
      <w:r w:rsidR="000D23C1" w:rsidRPr="003B6703">
        <w:rPr>
          <w:b w:val="0"/>
          <w:szCs w:val="28"/>
        </w:rPr>
        <w:t>8168,08</w:t>
      </w:r>
      <w:r w:rsidRPr="003B6703">
        <w:rPr>
          <w:b w:val="0"/>
          <w:szCs w:val="28"/>
        </w:rPr>
        <w:t xml:space="preserve"> рублей.</w:t>
      </w:r>
    </w:p>
    <w:p w:rsidR="003956F0" w:rsidRPr="003B6703" w:rsidRDefault="003956F0" w:rsidP="000813D7">
      <w:pPr>
        <w:tabs>
          <w:tab w:val="left" w:pos="567"/>
        </w:tabs>
        <w:ind w:firstLine="525"/>
        <w:jc w:val="both"/>
        <w:rPr>
          <w:sz w:val="28"/>
          <w:szCs w:val="28"/>
        </w:rPr>
      </w:pPr>
      <w:r w:rsidRPr="003B6703">
        <w:rPr>
          <w:sz w:val="28"/>
          <w:szCs w:val="28"/>
        </w:rPr>
        <w:t xml:space="preserve">Денежные расходы и сбережения населения увеличатся на </w:t>
      </w:r>
      <w:r w:rsidRPr="003B6703">
        <w:rPr>
          <w:sz w:val="28"/>
          <w:szCs w:val="28"/>
        </w:rPr>
        <w:br/>
      </w:r>
      <w:r w:rsidR="000D23C1" w:rsidRPr="003B6703">
        <w:rPr>
          <w:sz w:val="28"/>
          <w:szCs w:val="28"/>
        </w:rPr>
        <w:t>4,67</w:t>
      </w:r>
      <w:r w:rsidRPr="003B6703">
        <w:rPr>
          <w:sz w:val="28"/>
          <w:szCs w:val="28"/>
        </w:rPr>
        <w:t xml:space="preserve"> процент</w:t>
      </w:r>
      <w:r w:rsidR="002102CE" w:rsidRPr="003B6703">
        <w:rPr>
          <w:sz w:val="28"/>
          <w:szCs w:val="28"/>
        </w:rPr>
        <w:t>ов</w:t>
      </w:r>
      <w:r w:rsidRPr="003B6703">
        <w:rPr>
          <w:sz w:val="28"/>
          <w:szCs w:val="28"/>
        </w:rPr>
        <w:t xml:space="preserve">  к 201</w:t>
      </w:r>
      <w:r w:rsidR="000D23C1" w:rsidRPr="003B6703">
        <w:rPr>
          <w:sz w:val="28"/>
          <w:szCs w:val="28"/>
        </w:rPr>
        <w:t>4</w:t>
      </w:r>
      <w:r w:rsidRPr="003B6703">
        <w:rPr>
          <w:sz w:val="28"/>
          <w:szCs w:val="28"/>
        </w:rPr>
        <w:t xml:space="preserve"> году и в расчете на одного жителя </w:t>
      </w:r>
      <w:r w:rsidR="000C6994" w:rsidRPr="003B6703">
        <w:rPr>
          <w:sz w:val="28"/>
          <w:szCs w:val="28"/>
        </w:rPr>
        <w:t>района</w:t>
      </w:r>
      <w:r w:rsidRPr="003B6703">
        <w:rPr>
          <w:sz w:val="28"/>
          <w:szCs w:val="28"/>
        </w:rPr>
        <w:t xml:space="preserve"> составят </w:t>
      </w:r>
      <w:r w:rsidR="00EF4D31" w:rsidRPr="003B6703">
        <w:rPr>
          <w:sz w:val="28"/>
          <w:szCs w:val="28"/>
        </w:rPr>
        <w:br/>
      </w:r>
      <w:r w:rsidR="003D14C8" w:rsidRPr="003B6703">
        <w:rPr>
          <w:sz w:val="28"/>
          <w:szCs w:val="28"/>
        </w:rPr>
        <w:t>8072,33</w:t>
      </w:r>
      <w:r w:rsidRPr="003B6703">
        <w:rPr>
          <w:sz w:val="28"/>
          <w:szCs w:val="28"/>
        </w:rPr>
        <w:t xml:space="preserve"> рубля. При этом основная часть денежных доходов населения будет использована на покупку товаров и оплату услуг (</w:t>
      </w:r>
      <w:r w:rsidR="003D14C8" w:rsidRPr="003B6703">
        <w:rPr>
          <w:sz w:val="28"/>
          <w:szCs w:val="28"/>
        </w:rPr>
        <w:t>82,72</w:t>
      </w:r>
      <w:r w:rsidRPr="003B6703">
        <w:rPr>
          <w:sz w:val="28"/>
          <w:szCs w:val="28"/>
        </w:rPr>
        <w:t xml:space="preserve"> процента), сохранится тенденция роста доли расходов на оплату услуг в потребительских расходах населения.</w:t>
      </w:r>
    </w:p>
    <w:p w:rsidR="003956F0" w:rsidRPr="003B6703" w:rsidRDefault="00486518" w:rsidP="000813D7">
      <w:pPr>
        <w:tabs>
          <w:tab w:val="left" w:pos="-5625"/>
        </w:tabs>
        <w:ind w:firstLine="525"/>
        <w:jc w:val="both"/>
        <w:rPr>
          <w:sz w:val="28"/>
          <w:szCs w:val="28"/>
        </w:rPr>
      </w:pPr>
      <w:r w:rsidRPr="003B6703">
        <w:rPr>
          <w:sz w:val="28"/>
          <w:szCs w:val="28"/>
        </w:rPr>
        <w:t>В результате  незначительно роста уровня безработицы</w:t>
      </w:r>
      <w:r w:rsidRPr="003B6703">
        <w:rPr>
          <w:b/>
          <w:szCs w:val="28"/>
        </w:rPr>
        <w:t xml:space="preserve">  </w:t>
      </w:r>
      <w:r w:rsidRPr="003B6703">
        <w:rPr>
          <w:sz w:val="28"/>
          <w:szCs w:val="28"/>
        </w:rPr>
        <w:t>п</w:t>
      </w:r>
      <w:r w:rsidR="009526DB" w:rsidRPr="003B6703">
        <w:rPr>
          <w:sz w:val="28"/>
          <w:szCs w:val="28"/>
        </w:rPr>
        <w:t>оказатель «</w:t>
      </w:r>
      <w:r w:rsidR="003956F0" w:rsidRPr="003B6703">
        <w:rPr>
          <w:sz w:val="28"/>
          <w:szCs w:val="28"/>
        </w:rPr>
        <w:t>Доля населения с доходами ниже прожиточного мини</w:t>
      </w:r>
      <w:r w:rsidR="00D40F79" w:rsidRPr="003B6703">
        <w:rPr>
          <w:sz w:val="28"/>
          <w:szCs w:val="28"/>
        </w:rPr>
        <w:t>мума</w:t>
      </w:r>
      <w:r w:rsidR="009526DB" w:rsidRPr="003B6703">
        <w:rPr>
          <w:sz w:val="28"/>
          <w:szCs w:val="28"/>
        </w:rPr>
        <w:t xml:space="preserve">» ожидается  достичь </w:t>
      </w:r>
      <w:r w:rsidR="00D40F79" w:rsidRPr="003B6703">
        <w:rPr>
          <w:sz w:val="28"/>
          <w:szCs w:val="28"/>
        </w:rPr>
        <w:t>в 201</w:t>
      </w:r>
      <w:r w:rsidR="009526DB" w:rsidRPr="003B6703">
        <w:rPr>
          <w:sz w:val="28"/>
          <w:szCs w:val="28"/>
        </w:rPr>
        <w:t>4</w:t>
      </w:r>
      <w:r w:rsidR="00D40F79" w:rsidRPr="003B6703">
        <w:rPr>
          <w:sz w:val="28"/>
          <w:szCs w:val="28"/>
        </w:rPr>
        <w:t xml:space="preserve"> году </w:t>
      </w:r>
      <w:r w:rsidR="009526DB" w:rsidRPr="003B6703">
        <w:rPr>
          <w:sz w:val="28"/>
          <w:szCs w:val="28"/>
        </w:rPr>
        <w:t xml:space="preserve">до </w:t>
      </w:r>
      <w:r w:rsidR="003D14C8" w:rsidRPr="003B6703">
        <w:rPr>
          <w:sz w:val="28"/>
          <w:szCs w:val="28"/>
        </w:rPr>
        <w:t>41,98</w:t>
      </w:r>
      <w:r w:rsidR="00D40F79" w:rsidRPr="003B6703">
        <w:rPr>
          <w:sz w:val="28"/>
          <w:szCs w:val="28"/>
        </w:rPr>
        <w:t xml:space="preserve"> </w:t>
      </w:r>
      <w:r w:rsidR="003956F0" w:rsidRPr="003B6703">
        <w:rPr>
          <w:sz w:val="28"/>
          <w:szCs w:val="28"/>
        </w:rPr>
        <w:t xml:space="preserve">процентов. </w:t>
      </w:r>
    </w:p>
    <w:p w:rsidR="003956F0" w:rsidRPr="003B6703" w:rsidRDefault="00EF4D31" w:rsidP="000813D7">
      <w:pPr>
        <w:autoSpaceDE w:val="0"/>
        <w:autoSpaceDN w:val="0"/>
        <w:adjustRightInd w:val="0"/>
        <w:ind w:firstLine="525"/>
        <w:jc w:val="both"/>
        <w:rPr>
          <w:sz w:val="28"/>
          <w:szCs w:val="28"/>
        </w:rPr>
      </w:pPr>
      <w:r w:rsidRPr="003B6703">
        <w:rPr>
          <w:sz w:val="28"/>
          <w:szCs w:val="28"/>
        </w:rPr>
        <w:t xml:space="preserve">  </w:t>
      </w:r>
      <w:r w:rsidR="003956F0" w:rsidRPr="003B6703">
        <w:rPr>
          <w:sz w:val="28"/>
          <w:szCs w:val="28"/>
        </w:rPr>
        <w:t>Для поддержания покупательной способности</w:t>
      </w:r>
      <w:r w:rsidR="002A0BFB" w:rsidRPr="003B6703">
        <w:rPr>
          <w:sz w:val="28"/>
          <w:szCs w:val="28"/>
        </w:rPr>
        <w:t>,</w:t>
      </w:r>
      <w:r w:rsidR="003956F0" w:rsidRPr="003B6703">
        <w:rPr>
          <w:sz w:val="28"/>
          <w:szCs w:val="28"/>
        </w:rPr>
        <w:t xml:space="preserve"> заработной платы </w:t>
      </w:r>
      <w:r w:rsidR="003956F0" w:rsidRPr="003B6703">
        <w:rPr>
          <w:sz w:val="28"/>
          <w:szCs w:val="28"/>
        </w:rPr>
        <w:br/>
        <w:t>в бюджетных отраслях в прогнозируемый период</w:t>
      </w:r>
      <w:r w:rsidR="002A0BFB" w:rsidRPr="003B6703">
        <w:rPr>
          <w:sz w:val="28"/>
          <w:szCs w:val="28"/>
        </w:rPr>
        <w:t xml:space="preserve"> 201</w:t>
      </w:r>
      <w:r w:rsidR="00F35B04" w:rsidRPr="003B6703">
        <w:rPr>
          <w:sz w:val="28"/>
          <w:szCs w:val="28"/>
        </w:rPr>
        <w:t>6</w:t>
      </w:r>
      <w:r w:rsidR="002A0BFB" w:rsidRPr="003B6703">
        <w:rPr>
          <w:sz w:val="28"/>
          <w:szCs w:val="28"/>
        </w:rPr>
        <w:t>-201</w:t>
      </w:r>
      <w:r w:rsidR="009526DB" w:rsidRPr="003B6703">
        <w:rPr>
          <w:sz w:val="28"/>
          <w:szCs w:val="28"/>
        </w:rPr>
        <w:t>7</w:t>
      </w:r>
      <w:r w:rsidR="003956F0" w:rsidRPr="003B6703">
        <w:rPr>
          <w:sz w:val="28"/>
          <w:szCs w:val="28"/>
        </w:rPr>
        <w:t xml:space="preserve"> </w:t>
      </w:r>
      <w:r w:rsidR="002A0BFB" w:rsidRPr="003B6703">
        <w:rPr>
          <w:sz w:val="28"/>
          <w:szCs w:val="28"/>
        </w:rPr>
        <w:t xml:space="preserve"> годы </w:t>
      </w:r>
      <w:r w:rsidR="003956F0" w:rsidRPr="003B6703">
        <w:rPr>
          <w:sz w:val="28"/>
          <w:szCs w:val="28"/>
        </w:rPr>
        <w:t xml:space="preserve">предусматривается </w:t>
      </w:r>
      <w:r w:rsidR="00F35B04" w:rsidRPr="003B6703">
        <w:rPr>
          <w:sz w:val="28"/>
          <w:szCs w:val="28"/>
        </w:rPr>
        <w:t>за счет р</w:t>
      </w:r>
      <w:r w:rsidR="003956F0" w:rsidRPr="003B6703">
        <w:rPr>
          <w:sz w:val="28"/>
          <w:szCs w:val="28"/>
        </w:rPr>
        <w:t>ализаци</w:t>
      </w:r>
      <w:r w:rsidR="00F35B04" w:rsidRPr="003B6703">
        <w:rPr>
          <w:sz w:val="28"/>
          <w:szCs w:val="28"/>
        </w:rPr>
        <w:t xml:space="preserve">и </w:t>
      </w:r>
      <w:r w:rsidR="003956F0" w:rsidRPr="003B6703">
        <w:rPr>
          <w:b/>
          <w:sz w:val="28"/>
          <w:szCs w:val="28"/>
        </w:rPr>
        <w:t xml:space="preserve"> </w:t>
      </w:r>
      <w:r w:rsidR="003956F0" w:rsidRPr="003B6703">
        <w:rPr>
          <w:sz w:val="28"/>
          <w:szCs w:val="28"/>
        </w:rPr>
        <w:t>Указа Президента Российской Федерации от 07</w:t>
      </w:r>
      <w:r w:rsidRPr="003B6703">
        <w:rPr>
          <w:sz w:val="28"/>
          <w:szCs w:val="28"/>
        </w:rPr>
        <w:t xml:space="preserve"> мая </w:t>
      </w:r>
      <w:smartTag w:uri="urn:schemas-microsoft-com:office:smarttags" w:element="metricconverter">
        <w:smartTagPr>
          <w:attr w:name="ProductID" w:val="2012 г"/>
        </w:smartTagPr>
        <w:r w:rsidR="003956F0" w:rsidRPr="003B6703">
          <w:rPr>
            <w:sz w:val="28"/>
            <w:szCs w:val="28"/>
          </w:rPr>
          <w:t xml:space="preserve">2012 </w:t>
        </w:r>
        <w:r w:rsidRPr="003B6703">
          <w:rPr>
            <w:sz w:val="28"/>
            <w:szCs w:val="28"/>
          </w:rPr>
          <w:t>г</w:t>
        </w:r>
      </w:smartTag>
      <w:r w:rsidRPr="003B6703">
        <w:rPr>
          <w:sz w:val="28"/>
          <w:szCs w:val="28"/>
        </w:rPr>
        <w:t xml:space="preserve">. </w:t>
      </w:r>
      <w:r w:rsidR="003956F0" w:rsidRPr="003B6703">
        <w:rPr>
          <w:sz w:val="28"/>
          <w:szCs w:val="28"/>
        </w:rPr>
        <w:t xml:space="preserve">№ 597 </w:t>
      </w:r>
      <w:r w:rsidR="000813D7" w:rsidRPr="003B6703">
        <w:rPr>
          <w:sz w:val="28"/>
          <w:szCs w:val="28"/>
        </w:rPr>
        <w:t>"</w:t>
      </w:r>
      <w:r w:rsidR="003956F0" w:rsidRPr="003B6703">
        <w:rPr>
          <w:sz w:val="28"/>
          <w:szCs w:val="28"/>
        </w:rPr>
        <w:t>О мероприятиях по реализации государственной социальной политики</w:t>
      </w:r>
      <w:r w:rsidR="000813D7" w:rsidRPr="003B6703">
        <w:rPr>
          <w:sz w:val="28"/>
          <w:szCs w:val="28"/>
        </w:rPr>
        <w:t>"</w:t>
      </w:r>
      <w:r w:rsidR="003956F0" w:rsidRPr="003B6703">
        <w:rPr>
          <w:sz w:val="28"/>
          <w:szCs w:val="28"/>
        </w:rPr>
        <w:t xml:space="preserve"> предполагает осуществление до</w:t>
      </w:r>
      <w:r w:rsidR="007C0DBC" w:rsidRPr="003B6703">
        <w:rPr>
          <w:sz w:val="28"/>
          <w:szCs w:val="28"/>
        </w:rPr>
        <w:t xml:space="preserve"> </w:t>
      </w:r>
      <w:r w:rsidR="003956F0" w:rsidRPr="003B6703">
        <w:rPr>
          <w:sz w:val="28"/>
          <w:szCs w:val="28"/>
        </w:rPr>
        <w:t xml:space="preserve">2018 года мероприятий по повышению заработной платы педагогических работников общего образования, дошкольного образования,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врачей, преподавателей образовательных учреждений высшего профессионального образования и научных сотрудников, социальных работников, работников медицинских организаций. </w:t>
      </w:r>
      <w:r w:rsidR="00F73111" w:rsidRPr="003B6703">
        <w:rPr>
          <w:rFonts w:eastAsia="Calibri"/>
          <w:sz w:val="28"/>
          <w:szCs w:val="28"/>
          <w:lang w:eastAsia="en-US"/>
        </w:rPr>
        <w:t>Заработную плату учителей в 2015 году предполагается сохранить на уровне заработной платы в среднем по региону, заработную плату воспитателей детских садов – на уровне заработной платы в общем образовании.</w:t>
      </w:r>
      <w:r w:rsidR="00F73111" w:rsidRPr="003B6703">
        <w:rPr>
          <w:rFonts w:eastAsia="Calibri"/>
          <w:sz w:val="26"/>
          <w:szCs w:val="26"/>
          <w:lang w:eastAsia="en-US"/>
        </w:rPr>
        <w:t xml:space="preserve"> </w:t>
      </w:r>
      <w:r w:rsidR="00F73111" w:rsidRPr="003B6703">
        <w:rPr>
          <w:rFonts w:eastAsia="Calibri"/>
          <w:sz w:val="28"/>
          <w:szCs w:val="28"/>
          <w:lang w:eastAsia="en-US"/>
        </w:rPr>
        <w:t xml:space="preserve">Кроме того, в прогнозе не предусматривается проведение в 2015 году индексации заработной платы для прочих категорий работников бюджетной сферы. </w:t>
      </w:r>
      <w:r w:rsidR="003956F0" w:rsidRPr="003B6703">
        <w:rPr>
          <w:sz w:val="28"/>
          <w:szCs w:val="28"/>
        </w:rPr>
        <w:t xml:space="preserve">Прогнозируемый темп экономического роста, снижение уровня безработицы определят темп роста заработной платы во внебюджетном секторе  экономики </w:t>
      </w:r>
      <w:r w:rsidR="00D40F79" w:rsidRPr="003B6703">
        <w:rPr>
          <w:sz w:val="28"/>
          <w:szCs w:val="28"/>
        </w:rPr>
        <w:t>района</w:t>
      </w:r>
      <w:r w:rsidR="003956F0" w:rsidRPr="003B6703">
        <w:rPr>
          <w:sz w:val="28"/>
          <w:szCs w:val="28"/>
        </w:rPr>
        <w:t>.</w:t>
      </w:r>
    </w:p>
    <w:p w:rsidR="003956F0" w:rsidRPr="003B6703" w:rsidRDefault="003956F0" w:rsidP="000813D7">
      <w:pPr>
        <w:ind w:firstLine="525"/>
        <w:jc w:val="both"/>
        <w:rPr>
          <w:sz w:val="28"/>
          <w:szCs w:val="28"/>
        </w:rPr>
      </w:pPr>
      <w:r w:rsidRPr="003B6703">
        <w:rPr>
          <w:sz w:val="28"/>
          <w:szCs w:val="28"/>
        </w:rPr>
        <w:t>В 201</w:t>
      </w:r>
      <w:r w:rsidR="00F35B04" w:rsidRPr="003B6703">
        <w:rPr>
          <w:sz w:val="28"/>
          <w:szCs w:val="28"/>
        </w:rPr>
        <w:t>6</w:t>
      </w:r>
      <w:r w:rsidRPr="003B6703">
        <w:rPr>
          <w:sz w:val="28"/>
          <w:szCs w:val="28"/>
        </w:rPr>
        <w:t>-201</w:t>
      </w:r>
      <w:r w:rsidR="00F35B04" w:rsidRPr="003B6703">
        <w:rPr>
          <w:sz w:val="28"/>
          <w:szCs w:val="28"/>
        </w:rPr>
        <w:t>8</w:t>
      </w:r>
      <w:r w:rsidRPr="003B6703">
        <w:rPr>
          <w:sz w:val="28"/>
          <w:szCs w:val="28"/>
        </w:rPr>
        <w:t xml:space="preserve"> годах фонд начисленной заработной платы по полному кругу организаций будет расти и к 201</w:t>
      </w:r>
      <w:r w:rsidR="00BF70D1" w:rsidRPr="003B6703">
        <w:rPr>
          <w:sz w:val="28"/>
          <w:szCs w:val="28"/>
        </w:rPr>
        <w:t>8</w:t>
      </w:r>
      <w:r w:rsidR="00156080" w:rsidRPr="003B6703">
        <w:rPr>
          <w:sz w:val="28"/>
          <w:szCs w:val="28"/>
        </w:rPr>
        <w:t xml:space="preserve"> </w:t>
      </w:r>
      <w:r w:rsidRPr="003B6703">
        <w:rPr>
          <w:sz w:val="28"/>
          <w:szCs w:val="28"/>
        </w:rPr>
        <w:t xml:space="preserve">году </w:t>
      </w:r>
      <w:r w:rsidR="00EF4D31" w:rsidRPr="003B6703">
        <w:rPr>
          <w:sz w:val="28"/>
          <w:szCs w:val="28"/>
        </w:rPr>
        <w:t xml:space="preserve">увеличится на </w:t>
      </w:r>
      <w:r w:rsidR="00BF70D1" w:rsidRPr="003B6703">
        <w:rPr>
          <w:sz w:val="28"/>
          <w:szCs w:val="28"/>
        </w:rPr>
        <w:t>24,40 и 28,0</w:t>
      </w:r>
      <w:r w:rsidR="000D7EF2" w:rsidRPr="003B6703">
        <w:rPr>
          <w:sz w:val="28"/>
          <w:szCs w:val="28"/>
        </w:rPr>
        <w:t xml:space="preserve"> </w:t>
      </w:r>
      <w:r w:rsidR="00EF4D31" w:rsidRPr="003B6703">
        <w:rPr>
          <w:sz w:val="28"/>
          <w:szCs w:val="28"/>
        </w:rPr>
        <w:t>процентов</w:t>
      </w:r>
      <w:r w:rsidRPr="003B6703">
        <w:rPr>
          <w:sz w:val="28"/>
          <w:szCs w:val="28"/>
        </w:rPr>
        <w:t xml:space="preserve"> </w:t>
      </w:r>
      <w:r w:rsidR="000D7EF2" w:rsidRPr="003B6703">
        <w:rPr>
          <w:sz w:val="28"/>
          <w:szCs w:val="28"/>
        </w:rPr>
        <w:t xml:space="preserve">в </w:t>
      </w:r>
      <w:r w:rsidR="00156080" w:rsidRPr="003B6703">
        <w:rPr>
          <w:sz w:val="28"/>
          <w:szCs w:val="28"/>
        </w:rPr>
        <w:t xml:space="preserve">первом </w:t>
      </w:r>
      <w:r w:rsidR="000D7EF2" w:rsidRPr="003B6703">
        <w:rPr>
          <w:sz w:val="28"/>
          <w:szCs w:val="28"/>
        </w:rPr>
        <w:t xml:space="preserve">варианте и </w:t>
      </w:r>
      <w:r w:rsidR="00156080" w:rsidRPr="003B6703">
        <w:rPr>
          <w:sz w:val="28"/>
          <w:szCs w:val="28"/>
        </w:rPr>
        <w:t>во втором варианте</w:t>
      </w:r>
      <w:r w:rsidR="000D7EF2" w:rsidRPr="003B6703">
        <w:rPr>
          <w:sz w:val="28"/>
          <w:szCs w:val="28"/>
        </w:rPr>
        <w:t xml:space="preserve"> </w:t>
      </w:r>
      <w:r w:rsidRPr="003B6703">
        <w:rPr>
          <w:sz w:val="28"/>
          <w:szCs w:val="28"/>
        </w:rPr>
        <w:t>к уровню 201</w:t>
      </w:r>
      <w:r w:rsidR="00BF70D1" w:rsidRPr="003B6703">
        <w:rPr>
          <w:sz w:val="28"/>
          <w:szCs w:val="28"/>
        </w:rPr>
        <w:t>4</w:t>
      </w:r>
      <w:r w:rsidRPr="003B6703">
        <w:rPr>
          <w:sz w:val="28"/>
          <w:szCs w:val="28"/>
        </w:rPr>
        <w:t xml:space="preserve"> года.</w:t>
      </w:r>
    </w:p>
    <w:p w:rsidR="003956F0" w:rsidRPr="003B6703" w:rsidRDefault="007B0F07" w:rsidP="000813D7">
      <w:pPr>
        <w:ind w:firstLine="525"/>
        <w:jc w:val="both"/>
        <w:rPr>
          <w:sz w:val="28"/>
          <w:szCs w:val="28"/>
        </w:rPr>
      </w:pPr>
      <w:r w:rsidRPr="003B6703">
        <w:rPr>
          <w:sz w:val="28"/>
          <w:szCs w:val="28"/>
        </w:rPr>
        <w:t>С</w:t>
      </w:r>
      <w:r w:rsidR="003956F0" w:rsidRPr="003B6703">
        <w:rPr>
          <w:sz w:val="28"/>
          <w:szCs w:val="28"/>
        </w:rPr>
        <w:t>реднемесячная заработная плата на одного работника</w:t>
      </w:r>
      <w:r w:rsidR="00A52E57" w:rsidRPr="003B6703">
        <w:rPr>
          <w:sz w:val="28"/>
          <w:szCs w:val="28"/>
        </w:rPr>
        <w:t xml:space="preserve"> в целом по району</w:t>
      </w:r>
      <w:r w:rsidR="003956F0" w:rsidRPr="003B6703">
        <w:rPr>
          <w:sz w:val="28"/>
          <w:szCs w:val="28"/>
        </w:rPr>
        <w:t xml:space="preserve"> в 201</w:t>
      </w:r>
      <w:r w:rsidR="000D7EF2" w:rsidRPr="003B6703">
        <w:rPr>
          <w:sz w:val="28"/>
          <w:szCs w:val="28"/>
        </w:rPr>
        <w:t>5</w:t>
      </w:r>
      <w:r w:rsidR="002A0BFB" w:rsidRPr="003B6703">
        <w:rPr>
          <w:sz w:val="28"/>
          <w:szCs w:val="28"/>
        </w:rPr>
        <w:t xml:space="preserve"> </w:t>
      </w:r>
      <w:r w:rsidR="003956F0" w:rsidRPr="003B6703">
        <w:rPr>
          <w:sz w:val="28"/>
          <w:szCs w:val="28"/>
        </w:rPr>
        <w:t xml:space="preserve">году по прогнозу составит </w:t>
      </w:r>
      <w:r w:rsidR="00A52E57" w:rsidRPr="003B6703">
        <w:rPr>
          <w:sz w:val="28"/>
          <w:szCs w:val="28"/>
        </w:rPr>
        <w:t>19538,95</w:t>
      </w:r>
      <w:r w:rsidR="000D7EF2" w:rsidRPr="003B6703">
        <w:rPr>
          <w:sz w:val="28"/>
          <w:szCs w:val="28"/>
        </w:rPr>
        <w:t xml:space="preserve"> </w:t>
      </w:r>
      <w:r w:rsidR="003956F0" w:rsidRPr="003B6703">
        <w:rPr>
          <w:sz w:val="28"/>
          <w:szCs w:val="28"/>
        </w:rPr>
        <w:t>рубл</w:t>
      </w:r>
      <w:r w:rsidR="004D4F1E" w:rsidRPr="003B6703">
        <w:rPr>
          <w:sz w:val="28"/>
          <w:szCs w:val="28"/>
        </w:rPr>
        <w:t>ей</w:t>
      </w:r>
      <w:r w:rsidR="003956F0" w:rsidRPr="003B6703">
        <w:rPr>
          <w:sz w:val="28"/>
          <w:szCs w:val="28"/>
        </w:rPr>
        <w:t>, в 201</w:t>
      </w:r>
      <w:r w:rsidR="000D7EF2" w:rsidRPr="003B6703">
        <w:rPr>
          <w:sz w:val="28"/>
          <w:szCs w:val="28"/>
        </w:rPr>
        <w:t>6</w:t>
      </w:r>
      <w:r w:rsidR="003956F0" w:rsidRPr="003B6703">
        <w:rPr>
          <w:sz w:val="28"/>
          <w:szCs w:val="28"/>
        </w:rPr>
        <w:t xml:space="preserve"> году  - </w:t>
      </w:r>
      <w:r w:rsidR="00A52E57" w:rsidRPr="003B6703">
        <w:rPr>
          <w:sz w:val="28"/>
          <w:szCs w:val="28"/>
        </w:rPr>
        <w:t>20711,29</w:t>
      </w:r>
      <w:r w:rsidR="000D7EF2" w:rsidRPr="003B6703">
        <w:rPr>
          <w:sz w:val="28"/>
          <w:szCs w:val="28"/>
        </w:rPr>
        <w:t xml:space="preserve"> </w:t>
      </w:r>
      <w:r w:rsidR="00550BEE" w:rsidRPr="003B6703">
        <w:rPr>
          <w:sz w:val="28"/>
          <w:szCs w:val="28"/>
        </w:rPr>
        <w:t xml:space="preserve"> и 20907,6 рублей в двух вариантах соответственно</w:t>
      </w:r>
      <w:r w:rsidR="00EF4D31" w:rsidRPr="003B6703">
        <w:rPr>
          <w:sz w:val="28"/>
          <w:szCs w:val="28"/>
        </w:rPr>
        <w:t>,</w:t>
      </w:r>
      <w:r w:rsidR="003956F0" w:rsidRPr="003B6703">
        <w:rPr>
          <w:sz w:val="28"/>
          <w:szCs w:val="28"/>
        </w:rPr>
        <w:t xml:space="preserve"> в 201</w:t>
      </w:r>
      <w:r w:rsidR="00A52E57" w:rsidRPr="003B6703">
        <w:rPr>
          <w:sz w:val="28"/>
          <w:szCs w:val="28"/>
        </w:rPr>
        <w:t>7</w:t>
      </w:r>
      <w:r w:rsidR="003956F0" w:rsidRPr="003B6703">
        <w:rPr>
          <w:sz w:val="28"/>
          <w:szCs w:val="28"/>
        </w:rPr>
        <w:t xml:space="preserve"> году –</w:t>
      </w:r>
      <w:r w:rsidR="000D7EF2" w:rsidRPr="003B6703">
        <w:rPr>
          <w:sz w:val="28"/>
          <w:szCs w:val="28"/>
        </w:rPr>
        <w:t xml:space="preserve"> </w:t>
      </w:r>
      <w:r w:rsidR="00A52E57" w:rsidRPr="003B6703">
        <w:rPr>
          <w:sz w:val="28"/>
          <w:szCs w:val="28"/>
        </w:rPr>
        <w:t>22161,08</w:t>
      </w:r>
      <w:r w:rsidR="000D7EF2" w:rsidRPr="003B6703">
        <w:rPr>
          <w:sz w:val="28"/>
          <w:szCs w:val="28"/>
        </w:rPr>
        <w:t xml:space="preserve"> </w:t>
      </w:r>
      <w:r w:rsidR="003956F0" w:rsidRPr="003B6703">
        <w:rPr>
          <w:sz w:val="28"/>
          <w:szCs w:val="28"/>
        </w:rPr>
        <w:t>рублей</w:t>
      </w:r>
      <w:r w:rsidR="00550BEE" w:rsidRPr="003B6703">
        <w:rPr>
          <w:sz w:val="28"/>
          <w:szCs w:val="28"/>
        </w:rPr>
        <w:t xml:space="preserve"> и 22579,3 рублей</w:t>
      </w:r>
      <w:r w:rsidR="00A52E57" w:rsidRPr="003B6703">
        <w:rPr>
          <w:sz w:val="28"/>
          <w:szCs w:val="28"/>
        </w:rPr>
        <w:t xml:space="preserve">, в 2018 году </w:t>
      </w:r>
      <w:r w:rsidR="00BD5BFB" w:rsidRPr="003B6703">
        <w:rPr>
          <w:sz w:val="28"/>
          <w:szCs w:val="28"/>
        </w:rPr>
        <w:t>– 23823,37</w:t>
      </w:r>
      <w:r w:rsidR="00550BEE" w:rsidRPr="003B6703">
        <w:rPr>
          <w:sz w:val="28"/>
          <w:szCs w:val="28"/>
        </w:rPr>
        <w:t xml:space="preserve"> и 24521,1</w:t>
      </w:r>
      <w:r w:rsidR="00BD5BFB" w:rsidRPr="003B6703">
        <w:rPr>
          <w:sz w:val="28"/>
          <w:szCs w:val="28"/>
        </w:rPr>
        <w:t xml:space="preserve"> рублей</w:t>
      </w:r>
      <w:r w:rsidR="00550BEE" w:rsidRPr="003B6703">
        <w:rPr>
          <w:sz w:val="28"/>
          <w:szCs w:val="28"/>
        </w:rPr>
        <w:t xml:space="preserve"> в первом и втором вариантах</w:t>
      </w:r>
      <w:r w:rsidR="003956F0" w:rsidRPr="003B6703">
        <w:rPr>
          <w:sz w:val="28"/>
          <w:szCs w:val="28"/>
        </w:rPr>
        <w:t>. В целом в 201</w:t>
      </w:r>
      <w:r w:rsidR="00BD5BFB" w:rsidRPr="003B6703">
        <w:rPr>
          <w:sz w:val="28"/>
          <w:szCs w:val="28"/>
        </w:rPr>
        <w:t>6</w:t>
      </w:r>
      <w:r w:rsidR="003956F0" w:rsidRPr="003B6703">
        <w:rPr>
          <w:sz w:val="28"/>
          <w:szCs w:val="28"/>
        </w:rPr>
        <w:t>-201</w:t>
      </w:r>
      <w:r w:rsidR="00BD5BFB" w:rsidRPr="003B6703">
        <w:rPr>
          <w:sz w:val="28"/>
          <w:szCs w:val="28"/>
        </w:rPr>
        <w:t>8</w:t>
      </w:r>
      <w:r w:rsidR="003956F0" w:rsidRPr="003B6703">
        <w:rPr>
          <w:sz w:val="28"/>
          <w:szCs w:val="28"/>
        </w:rPr>
        <w:t xml:space="preserve"> год</w:t>
      </w:r>
      <w:r w:rsidR="00EF4D31" w:rsidRPr="003B6703">
        <w:rPr>
          <w:sz w:val="28"/>
          <w:szCs w:val="28"/>
        </w:rPr>
        <w:t>ах</w:t>
      </w:r>
      <w:r w:rsidR="003956F0" w:rsidRPr="003B6703">
        <w:rPr>
          <w:sz w:val="28"/>
          <w:szCs w:val="28"/>
        </w:rPr>
        <w:t xml:space="preserve"> рост социальных выплат будет осуществляться в соответствии принятыми Российской Федерацией и Волгоградской областью обязательствами</w:t>
      </w:r>
      <w:r w:rsidR="00EF4D31" w:rsidRPr="003B6703">
        <w:rPr>
          <w:sz w:val="28"/>
          <w:szCs w:val="28"/>
        </w:rPr>
        <w:t>,</w:t>
      </w:r>
      <w:r w:rsidR="003956F0" w:rsidRPr="003B6703">
        <w:rPr>
          <w:sz w:val="28"/>
          <w:szCs w:val="28"/>
        </w:rPr>
        <w:t xml:space="preserve">  их рост в 201</w:t>
      </w:r>
      <w:r w:rsidR="00BD5BFB" w:rsidRPr="003B6703">
        <w:rPr>
          <w:sz w:val="28"/>
          <w:szCs w:val="28"/>
        </w:rPr>
        <w:t>8</w:t>
      </w:r>
      <w:r w:rsidR="003956F0" w:rsidRPr="003B6703">
        <w:rPr>
          <w:sz w:val="28"/>
          <w:szCs w:val="28"/>
        </w:rPr>
        <w:t xml:space="preserve"> году по сравнению с уровнем 201</w:t>
      </w:r>
      <w:r w:rsidR="00BD5BFB" w:rsidRPr="003B6703">
        <w:rPr>
          <w:sz w:val="28"/>
          <w:szCs w:val="28"/>
        </w:rPr>
        <w:t>4</w:t>
      </w:r>
      <w:r w:rsidR="003956F0" w:rsidRPr="003B6703">
        <w:rPr>
          <w:sz w:val="28"/>
          <w:szCs w:val="28"/>
        </w:rPr>
        <w:t xml:space="preserve"> года </w:t>
      </w:r>
      <w:r w:rsidR="00EF4D31" w:rsidRPr="003B6703">
        <w:rPr>
          <w:sz w:val="28"/>
          <w:szCs w:val="28"/>
        </w:rPr>
        <w:t xml:space="preserve">составит </w:t>
      </w:r>
      <w:r w:rsidR="00BD5BFB" w:rsidRPr="003B6703">
        <w:rPr>
          <w:sz w:val="28"/>
          <w:szCs w:val="28"/>
        </w:rPr>
        <w:t>138,78</w:t>
      </w:r>
      <w:r w:rsidR="003956F0" w:rsidRPr="003B6703">
        <w:rPr>
          <w:sz w:val="28"/>
          <w:szCs w:val="28"/>
        </w:rPr>
        <w:t xml:space="preserve"> процентов</w:t>
      </w:r>
      <w:r w:rsidR="008B23C2" w:rsidRPr="003B6703">
        <w:rPr>
          <w:sz w:val="28"/>
          <w:szCs w:val="28"/>
        </w:rPr>
        <w:t xml:space="preserve"> в </w:t>
      </w:r>
      <w:r w:rsidR="00BD5BFB" w:rsidRPr="003B6703">
        <w:rPr>
          <w:sz w:val="28"/>
          <w:szCs w:val="28"/>
        </w:rPr>
        <w:t>первом</w:t>
      </w:r>
      <w:r w:rsidR="008B23C2" w:rsidRPr="003B6703">
        <w:rPr>
          <w:sz w:val="28"/>
          <w:szCs w:val="28"/>
        </w:rPr>
        <w:t xml:space="preserve"> варианте и </w:t>
      </w:r>
      <w:r w:rsidR="00BD5BFB" w:rsidRPr="003B6703">
        <w:rPr>
          <w:sz w:val="28"/>
          <w:szCs w:val="28"/>
        </w:rPr>
        <w:t>140,10</w:t>
      </w:r>
      <w:r w:rsidR="008B23C2" w:rsidRPr="003B6703">
        <w:rPr>
          <w:sz w:val="28"/>
          <w:szCs w:val="28"/>
        </w:rPr>
        <w:t xml:space="preserve"> процентов</w:t>
      </w:r>
      <w:r w:rsidR="00156080" w:rsidRPr="003B6703">
        <w:rPr>
          <w:sz w:val="28"/>
          <w:szCs w:val="28"/>
        </w:rPr>
        <w:t xml:space="preserve"> во втором варианте</w:t>
      </w:r>
      <w:r w:rsidR="003956F0" w:rsidRPr="003B6703">
        <w:rPr>
          <w:sz w:val="28"/>
          <w:szCs w:val="28"/>
        </w:rPr>
        <w:t xml:space="preserve">. </w:t>
      </w:r>
    </w:p>
    <w:p w:rsidR="003C72B9" w:rsidRPr="003B6703" w:rsidRDefault="003956F0" w:rsidP="000813D7">
      <w:pPr>
        <w:pStyle w:val="a3"/>
        <w:ind w:firstLine="525"/>
        <w:rPr>
          <w:sz w:val="28"/>
          <w:szCs w:val="28"/>
        </w:rPr>
      </w:pPr>
      <w:r w:rsidRPr="003B6703">
        <w:rPr>
          <w:sz w:val="28"/>
          <w:szCs w:val="28"/>
        </w:rPr>
        <w:t xml:space="preserve">Прогнозируется умеренными темпами </w:t>
      </w:r>
      <w:r w:rsidR="00A96E82" w:rsidRPr="003B6703">
        <w:rPr>
          <w:sz w:val="28"/>
          <w:szCs w:val="28"/>
        </w:rPr>
        <w:t xml:space="preserve">рост </w:t>
      </w:r>
      <w:r w:rsidRPr="003B6703">
        <w:rPr>
          <w:sz w:val="28"/>
          <w:szCs w:val="28"/>
        </w:rPr>
        <w:t xml:space="preserve">доходов от </w:t>
      </w:r>
      <w:r w:rsidR="00F054A6" w:rsidRPr="003B6703">
        <w:rPr>
          <w:sz w:val="28"/>
          <w:szCs w:val="28"/>
        </w:rPr>
        <w:t>оплаты труда</w:t>
      </w:r>
      <w:r w:rsidRPr="003B6703">
        <w:rPr>
          <w:sz w:val="28"/>
          <w:szCs w:val="28"/>
        </w:rPr>
        <w:t>, от собственности и прочих источников. В результате денежные доходы увеличатся в 201</w:t>
      </w:r>
      <w:r w:rsidR="000D2776" w:rsidRPr="003B6703">
        <w:rPr>
          <w:sz w:val="28"/>
          <w:szCs w:val="28"/>
        </w:rPr>
        <w:t>6</w:t>
      </w:r>
      <w:r w:rsidRPr="003B6703">
        <w:rPr>
          <w:sz w:val="28"/>
          <w:szCs w:val="28"/>
        </w:rPr>
        <w:t xml:space="preserve"> году</w:t>
      </w:r>
      <w:r w:rsidRPr="003B6703">
        <w:rPr>
          <w:b/>
          <w:sz w:val="28"/>
          <w:szCs w:val="28"/>
        </w:rPr>
        <w:t xml:space="preserve"> </w:t>
      </w:r>
      <w:r w:rsidR="003C72B9" w:rsidRPr="003B6703">
        <w:rPr>
          <w:sz w:val="28"/>
          <w:szCs w:val="28"/>
        </w:rPr>
        <w:t xml:space="preserve">до </w:t>
      </w:r>
      <w:r w:rsidR="000D2776" w:rsidRPr="003B6703">
        <w:rPr>
          <w:sz w:val="28"/>
          <w:szCs w:val="28"/>
        </w:rPr>
        <w:t xml:space="preserve">3286,22 </w:t>
      </w:r>
      <w:r w:rsidR="003C72B9" w:rsidRPr="003B6703">
        <w:rPr>
          <w:sz w:val="28"/>
          <w:szCs w:val="28"/>
        </w:rPr>
        <w:t>млн.рублей</w:t>
      </w:r>
      <w:r w:rsidR="00F054A6" w:rsidRPr="003B6703">
        <w:rPr>
          <w:sz w:val="28"/>
          <w:szCs w:val="28"/>
        </w:rPr>
        <w:t xml:space="preserve"> в </w:t>
      </w:r>
      <w:r w:rsidR="000D2776" w:rsidRPr="003B6703">
        <w:rPr>
          <w:sz w:val="28"/>
          <w:szCs w:val="28"/>
        </w:rPr>
        <w:t>первом</w:t>
      </w:r>
      <w:r w:rsidR="00F054A6" w:rsidRPr="003B6703">
        <w:rPr>
          <w:sz w:val="28"/>
          <w:szCs w:val="28"/>
        </w:rPr>
        <w:t xml:space="preserve"> варианте и </w:t>
      </w:r>
      <w:r w:rsidR="000D2776" w:rsidRPr="003B6703">
        <w:rPr>
          <w:sz w:val="28"/>
          <w:szCs w:val="28"/>
        </w:rPr>
        <w:t>3363,93</w:t>
      </w:r>
      <w:r w:rsidR="00F054A6" w:rsidRPr="003B6703">
        <w:rPr>
          <w:sz w:val="28"/>
          <w:szCs w:val="28"/>
        </w:rPr>
        <w:t xml:space="preserve"> млн.рублей</w:t>
      </w:r>
      <w:r w:rsidR="002D2FAB" w:rsidRPr="003B6703">
        <w:rPr>
          <w:sz w:val="28"/>
          <w:szCs w:val="28"/>
        </w:rPr>
        <w:t xml:space="preserve"> во втором варианте</w:t>
      </w:r>
      <w:r w:rsidR="003C72B9" w:rsidRPr="003B6703">
        <w:rPr>
          <w:sz w:val="28"/>
          <w:szCs w:val="28"/>
        </w:rPr>
        <w:t>.</w:t>
      </w:r>
    </w:p>
    <w:p w:rsidR="003956F0" w:rsidRPr="003B6703" w:rsidRDefault="003956F0" w:rsidP="000813D7">
      <w:pPr>
        <w:pStyle w:val="a3"/>
        <w:ind w:firstLine="525"/>
        <w:rPr>
          <w:sz w:val="28"/>
          <w:szCs w:val="28"/>
        </w:rPr>
      </w:pPr>
      <w:r w:rsidRPr="003B6703">
        <w:rPr>
          <w:sz w:val="28"/>
          <w:szCs w:val="28"/>
        </w:rPr>
        <w:t xml:space="preserve"> Среднемесячные доходы на душу населения в</w:t>
      </w:r>
      <w:r w:rsidR="003C72B9" w:rsidRPr="003B6703">
        <w:rPr>
          <w:sz w:val="28"/>
          <w:szCs w:val="28"/>
        </w:rPr>
        <w:t xml:space="preserve"> </w:t>
      </w:r>
      <w:r w:rsidRPr="003B6703">
        <w:rPr>
          <w:sz w:val="28"/>
          <w:szCs w:val="28"/>
        </w:rPr>
        <w:t>201</w:t>
      </w:r>
      <w:r w:rsidR="00413D3F" w:rsidRPr="003B6703">
        <w:rPr>
          <w:sz w:val="28"/>
          <w:szCs w:val="28"/>
        </w:rPr>
        <w:t>6</w:t>
      </w:r>
      <w:r w:rsidRPr="003B6703">
        <w:rPr>
          <w:sz w:val="28"/>
          <w:szCs w:val="28"/>
        </w:rPr>
        <w:t xml:space="preserve"> году составят  </w:t>
      </w:r>
      <w:r w:rsidR="00413D3F" w:rsidRPr="003B6703">
        <w:rPr>
          <w:sz w:val="28"/>
          <w:szCs w:val="28"/>
        </w:rPr>
        <w:t>8871,70</w:t>
      </w:r>
      <w:r w:rsidRPr="003B6703">
        <w:rPr>
          <w:sz w:val="28"/>
          <w:szCs w:val="28"/>
        </w:rPr>
        <w:t xml:space="preserve"> рубля и</w:t>
      </w:r>
      <w:r w:rsidR="00F054A6" w:rsidRPr="003B6703">
        <w:rPr>
          <w:sz w:val="28"/>
          <w:szCs w:val="28"/>
        </w:rPr>
        <w:t xml:space="preserve"> </w:t>
      </w:r>
      <w:r w:rsidR="00413D3F" w:rsidRPr="003B6703">
        <w:rPr>
          <w:sz w:val="28"/>
          <w:szCs w:val="28"/>
        </w:rPr>
        <w:t>9063,29</w:t>
      </w:r>
      <w:r w:rsidR="00F054A6" w:rsidRPr="003B6703">
        <w:rPr>
          <w:sz w:val="28"/>
          <w:szCs w:val="28"/>
        </w:rPr>
        <w:t xml:space="preserve"> рублей </w:t>
      </w:r>
      <w:r w:rsidR="008F757D" w:rsidRPr="003B6703">
        <w:rPr>
          <w:sz w:val="28"/>
          <w:szCs w:val="28"/>
        </w:rPr>
        <w:t xml:space="preserve">в первом и втором </w:t>
      </w:r>
      <w:r w:rsidRPr="003B6703">
        <w:rPr>
          <w:sz w:val="28"/>
          <w:szCs w:val="28"/>
        </w:rPr>
        <w:t xml:space="preserve"> </w:t>
      </w:r>
      <w:r w:rsidR="00F054A6" w:rsidRPr="003B6703">
        <w:rPr>
          <w:sz w:val="28"/>
          <w:szCs w:val="28"/>
        </w:rPr>
        <w:t xml:space="preserve">вариантах и </w:t>
      </w:r>
      <w:r w:rsidRPr="003B6703">
        <w:rPr>
          <w:sz w:val="28"/>
          <w:szCs w:val="28"/>
        </w:rPr>
        <w:t>увеличатся по сравнению с 201</w:t>
      </w:r>
      <w:r w:rsidR="00413D3F" w:rsidRPr="003B6703">
        <w:rPr>
          <w:sz w:val="28"/>
          <w:szCs w:val="28"/>
        </w:rPr>
        <w:t>4</w:t>
      </w:r>
      <w:r w:rsidRPr="003B6703">
        <w:rPr>
          <w:sz w:val="28"/>
          <w:szCs w:val="28"/>
        </w:rPr>
        <w:t xml:space="preserve">годом на </w:t>
      </w:r>
      <w:r w:rsidR="00413D3F" w:rsidRPr="003B6703">
        <w:rPr>
          <w:sz w:val="28"/>
          <w:szCs w:val="28"/>
        </w:rPr>
        <w:t>8,6</w:t>
      </w:r>
      <w:r w:rsidRPr="003B6703">
        <w:rPr>
          <w:sz w:val="28"/>
          <w:szCs w:val="28"/>
        </w:rPr>
        <w:t xml:space="preserve"> процентов</w:t>
      </w:r>
      <w:r w:rsidR="00F054A6" w:rsidRPr="003B6703">
        <w:rPr>
          <w:sz w:val="28"/>
          <w:szCs w:val="28"/>
        </w:rPr>
        <w:t xml:space="preserve"> в </w:t>
      </w:r>
      <w:r w:rsidR="008F757D" w:rsidRPr="003B6703">
        <w:rPr>
          <w:sz w:val="28"/>
          <w:szCs w:val="28"/>
        </w:rPr>
        <w:t>первом</w:t>
      </w:r>
      <w:r w:rsidR="00F054A6" w:rsidRPr="003B6703">
        <w:rPr>
          <w:sz w:val="28"/>
          <w:szCs w:val="28"/>
        </w:rPr>
        <w:t xml:space="preserve"> варианте и </w:t>
      </w:r>
      <w:r w:rsidR="002027B5" w:rsidRPr="003B6703">
        <w:rPr>
          <w:sz w:val="28"/>
          <w:szCs w:val="28"/>
        </w:rPr>
        <w:t>10,96</w:t>
      </w:r>
      <w:r w:rsidR="00F054A6" w:rsidRPr="003B6703">
        <w:rPr>
          <w:sz w:val="28"/>
          <w:szCs w:val="28"/>
        </w:rPr>
        <w:t xml:space="preserve"> процентов во </w:t>
      </w:r>
      <w:r w:rsidR="008F757D" w:rsidRPr="003B6703">
        <w:rPr>
          <w:sz w:val="28"/>
          <w:szCs w:val="28"/>
        </w:rPr>
        <w:t>втором</w:t>
      </w:r>
      <w:r w:rsidR="00F054A6" w:rsidRPr="003B6703">
        <w:rPr>
          <w:sz w:val="28"/>
          <w:szCs w:val="28"/>
        </w:rPr>
        <w:t xml:space="preserve"> варианте</w:t>
      </w:r>
      <w:r w:rsidR="008F757D" w:rsidRPr="003B6703">
        <w:rPr>
          <w:sz w:val="28"/>
          <w:szCs w:val="28"/>
        </w:rPr>
        <w:t xml:space="preserve"> соответственно</w:t>
      </w:r>
      <w:r w:rsidRPr="003B6703">
        <w:rPr>
          <w:sz w:val="28"/>
          <w:szCs w:val="28"/>
        </w:rPr>
        <w:t xml:space="preserve">. </w:t>
      </w:r>
    </w:p>
    <w:p w:rsidR="003956F0" w:rsidRPr="003B6703" w:rsidRDefault="003956F0" w:rsidP="000813D7">
      <w:pPr>
        <w:pStyle w:val="a3"/>
        <w:ind w:firstLine="525"/>
        <w:rPr>
          <w:sz w:val="28"/>
          <w:szCs w:val="28"/>
        </w:rPr>
      </w:pPr>
      <w:r w:rsidRPr="003B6703">
        <w:rPr>
          <w:sz w:val="28"/>
          <w:szCs w:val="28"/>
        </w:rPr>
        <w:t>Основная часть (</w:t>
      </w:r>
      <w:r w:rsidR="00B31DA1" w:rsidRPr="003B6703">
        <w:rPr>
          <w:sz w:val="28"/>
          <w:szCs w:val="28"/>
        </w:rPr>
        <w:t>98,27 и 96,58</w:t>
      </w:r>
      <w:r w:rsidR="00F72B25" w:rsidRPr="003B6703">
        <w:rPr>
          <w:sz w:val="28"/>
          <w:szCs w:val="28"/>
        </w:rPr>
        <w:t xml:space="preserve"> </w:t>
      </w:r>
      <w:r w:rsidRPr="003B6703">
        <w:rPr>
          <w:sz w:val="28"/>
          <w:szCs w:val="28"/>
        </w:rPr>
        <w:t>процентов</w:t>
      </w:r>
      <w:r w:rsidR="00B31DA1" w:rsidRPr="003B6703">
        <w:rPr>
          <w:sz w:val="28"/>
          <w:szCs w:val="28"/>
        </w:rPr>
        <w:t xml:space="preserve"> в двух вариантах</w:t>
      </w:r>
      <w:r w:rsidRPr="003B6703">
        <w:rPr>
          <w:sz w:val="28"/>
          <w:szCs w:val="28"/>
        </w:rPr>
        <w:t>) денежных расходов населения в 201</w:t>
      </w:r>
      <w:r w:rsidR="00B31DA1" w:rsidRPr="003B6703">
        <w:rPr>
          <w:sz w:val="28"/>
          <w:szCs w:val="28"/>
        </w:rPr>
        <w:t>6</w:t>
      </w:r>
      <w:r w:rsidRPr="003B6703">
        <w:rPr>
          <w:sz w:val="28"/>
          <w:szCs w:val="28"/>
        </w:rPr>
        <w:t xml:space="preserve"> год</w:t>
      </w:r>
      <w:r w:rsidR="00F72B25" w:rsidRPr="003B6703">
        <w:rPr>
          <w:sz w:val="28"/>
          <w:szCs w:val="28"/>
        </w:rPr>
        <w:t>у</w:t>
      </w:r>
      <w:r w:rsidRPr="003B6703">
        <w:rPr>
          <w:sz w:val="28"/>
          <w:szCs w:val="28"/>
        </w:rPr>
        <w:t xml:space="preserve"> будет направляться на покупку товаров и оплату услуг. По сравнению с 201</w:t>
      </w:r>
      <w:r w:rsidR="00B31DA1" w:rsidRPr="003B6703">
        <w:rPr>
          <w:sz w:val="28"/>
          <w:szCs w:val="28"/>
        </w:rPr>
        <w:t>4</w:t>
      </w:r>
      <w:r w:rsidRPr="003B6703">
        <w:rPr>
          <w:sz w:val="28"/>
          <w:szCs w:val="28"/>
        </w:rPr>
        <w:t xml:space="preserve"> годом в прогнозируемом периоде расходы</w:t>
      </w:r>
      <w:r w:rsidR="0065602F" w:rsidRPr="003B6703">
        <w:rPr>
          <w:sz w:val="28"/>
          <w:szCs w:val="28"/>
        </w:rPr>
        <w:t xml:space="preserve"> </w:t>
      </w:r>
      <w:r w:rsidRPr="003B6703">
        <w:rPr>
          <w:sz w:val="28"/>
          <w:szCs w:val="28"/>
        </w:rPr>
        <w:t>населения увеличатся на</w:t>
      </w:r>
      <w:r w:rsidR="00F054A6" w:rsidRPr="003B6703">
        <w:rPr>
          <w:sz w:val="28"/>
          <w:szCs w:val="28"/>
        </w:rPr>
        <w:t xml:space="preserve"> </w:t>
      </w:r>
      <w:r w:rsidR="002D6B0C" w:rsidRPr="003B6703">
        <w:rPr>
          <w:sz w:val="28"/>
          <w:szCs w:val="28"/>
        </w:rPr>
        <w:t>13,59</w:t>
      </w:r>
      <w:r w:rsidR="00F054A6" w:rsidRPr="003B6703">
        <w:rPr>
          <w:sz w:val="28"/>
          <w:szCs w:val="28"/>
        </w:rPr>
        <w:t xml:space="preserve"> и</w:t>
      </w:r>
      <w:r w:rsidRPr="003B6703">
        <w:rPr>
          <w:sz w:val="28"/>
          <w:szCs w:val="28"/>
        </w:rPr>
        <w:t xml:space="preserve"> </w:t>
      </w:r>
      <w:r w:rsidR="002D6B0C" w:rsidRPr="003B6703">
        <w:rPr>
          <w:sz w:val="28"/>
          <w:szCs w:val="28"/>
        </w:rPr>
        <w:t>16,28</w:t>
      </w:r>
      <w:r w:rsidRPr="003B6703">
        <w:rPr>
          <w:sz w:val="28"/>
          <w:szCs w:val="28"/>
        </w:rPr>
        <w:t xml:space="preserve"> процент</w:t>
      </w:r>
      <w:r w:rsidR="00F054A6" w:rsidRPr="003B6703">
        <w:rPr>
          <w:sz w:val="28"/>
          <w:szCs w:val="28"/>
        </w:rPr>
        <w:t>ов в первом и втором вариантах соответственно</w:t>
      </w:r>
      <w:r w:rsidRPr="003B6703">
        <w:rPr>
          <w:sz w:val="28"/>
          <w:szCs w:val="28"/>
        </w:rPr>
        <w:t>. В 201</w:t>
      </w:r>
      <w:r w:rsidR="007434A1" w:rsidRPr="003B6703">
        <w:rPr>
          <w:sz w:val="28"/>
          <w:szCs w:val="28"/>
        </w:rPr>
        <w:t>6</w:t>
      </w:r>
      <w:r w:rsidRPr="003B6703">
        <w:rPr>
          <w:sz w:val="28"/>
          <w:szCs w:val="28"/>
        </w:rPr>
        <w:t xml:space="preserve"> году среднемесячные денежные расходы на душу населения составят </w:t>
      </w:r>
      <w:r w:rsidR="007434A1" w:rsidRPr="003B6703">
        <w:rPr>
          <w:sz w:val="28"/>
          <w:szCs w:val="28"/>
        </w:rPr>
        <w:t>8719,98</w:t>
      </w:r>
      <w:r w:rsidRPr="003B6703">
        <w:rPr>
          <w:sz w:val="28"/>
          <w:szCs w:val="28"/>
        </w:rPr>
        <w:t xml:space="preserve"> </w:t>
      </w:r>
      <w:r w:rsidR="007434A1" w:rsidRPr="003B6703">
        <w:rPr>
          <w:sz w:val="28"/>
          <w:szCs w:val="28"/>
        </w:rPr>
        <w:t xml:space="preserve"> </w:t>
      </w:r>
      <w:r w:rsidRPr="003B6703">
        <w:rPr>
          <w:sz w:val="28"/>
          <w:szCs w:val="28"/>
        </w:rPr>
        <w:t xml:space="preserve">рублей </w:t>
      </w:r>
      <w:r w:rsidR="00F054A6" w:rsidRPr="003B6703">
        <w:rPr>
          <w:sz w:val="28"/>
          <w:szCs w:val="28"/>
        </w:rPr>
        <w:t xml:space="preserve">и </w:t>
      </w:r>
      <w:r w:rsidR="007434A1" w:rsidRPr="003B6703">
        <w:rPr>
          <w:sz w:val="28"/>
          <w:szCs w:val="28"/>
        </w:rPr>
        <w:t xml:space="preserve">8753,45 </w:t>
      </w:r>
      <w:r w:rsidR="00F054A6" w:rsidRPr="003B6703">
        <w:rPr>
          <w:sz w:val="28"/>
          <w:szCs w:val="28"/>
        </w:rPr>
        <w:t xml:space="preserve"> рублей в </w:t>
      </w:r>
      <w:r w:rsidR="008F757D" w:rsidRPr="003B6703">
        <w:rPr>
          <w:sz w:val="28"/>
          <w:szCs w:val="28"/>
        </w:rPr>
        <w:t>первом</w:t>
      </w:r>
      <w:r w:rsidR="00F054A6" w:rsidRPr="003B6703">
        <w:rPr>
          <w:sz w:val="28"/>
          <w:szCs w:val="28"/>
        </w:rPr>
        <w:t xml:space="preserve"> и </w:t>
      </w:r>
      <w:r w:rsidR="008F757D" w:rsidRPr="003B6703">
        <w:rPr>
          <w:sz w:val="28"/>
          <w:szCs w:val="28"/>
        </w:rPr>
        <w:t>втором</w:t>
      </w:r>
      <w:r w:rsidR="00F054A6" w:rsidRPr="003B6703">
        <w:rPr>
          <w:sz w:val="28"/>
          <w:szCs w:val="28"/>
        </w:rPr>
        <w:t xml:space="preserve"> вариантах </w:t>
      </w:r>
      <w:r w:rsidRPr="003B6703">
        <w:rPr>
          <w:sz w:val="28"/>
          <w:szCs w:val="28"/>
        </w:rPr>
        <w:t xml:space="preserve">(рост </w:t>
      </w:r>
      <w:r w:rsidR="00FE711A" w:rsidRPr="003B6703">
        <w:rPr>
          <w:sz w:val="28"/>
          <w:szCs w:val="28"/>
        </w:rPr>
        <w:t xml:space="preserve">на </w:t>
      </w:r>
      <w:r w:rsidR="00967961" w:rsidRPr="003B6703">
        <w:rPr>
          <w:sz w:val="28"/>
          <w:szCs w:val="28"/>
        </w:rPr>
        <w:t>8,02 – 12,28</w:t>
      </w:r>
      <w:r w:rsidR="00973ACC" w:rsidRPr="003B6703">
        <w:rPr>
          <w:sz w:val="28"/>
          <w:szCs w:val="28"/>
        </w:rPr>
        <w:t xml:space="preserve"> </w:t>
      </w:r>
      <w:r w:rsidRPr="003B6703">
        <w:rPr>
          <w:sz w:val="28"/>
          <w:szCs w:val="28"/>
        </w:rPr>
        <w:t>процентов к уровню 201</w:t>
      </w:r>
      <w:r w:rsidR="00967961" w:rsidRPr="003B6703">
        <w:rPr>
          <w:sz w:val="28"/>
          <w:szCs w:val="28"/>
        </w:rPr>
        <w:t>5</w:t>
      </w:r>
      <w:r w:rsidRPr="003B6703">
        <w:rPr>
          <w:sz w:val="28"/>
          <w:szCs w:val="28"/>
        </w:rPr>
        <w:t xml:space="preserve"> года), среднемесячные потребительские расходы на душу населения </w:t>
      </w:r>
      <w:r w:rsidR="0065602F" w:rsidRPr="003B6703">
        <w:rPr>
          <w:sz w:val="28"/>
          <w:szCs w:val="28"/>
        </w:rPr>
        <w:t>–</w:t>
      </w:r>
      <w:r w:rsidRPr="003B6703">
        <w:rPr>
          <w:sz w:val="28"/>
          <w:szCs w:val="28"/>
        </w:rPr>
        <w:t xml:space="preserve"> </w:t>
      </w:r>
      <w:r w:rsidR="00442D01" w:rsidRPr="003B6703">
        <w:rPr>
          <w:sz w:val="28"/>
          <w:szCs w:val="28"/>
        </w:rPr>
        <w:t>7176,17</w:t>
      </w:r>
      <w:r w:rsidR="00F054A6" w:rsidRPr="003B6703">
        <w:rPr>
          <w:sz w:val="28"/>
          <w:szCs w:val="28"/>
        </w:rPr>
        <w:t xml:space="preserve"> и </w:t>
      </w:r>
      <w:r w:rsidR="00442D01" w:rsidRPr="003B6703">
        <w:rPr>
          <w:sz w:val="28"/>
          <w:szCs w:val="28"/>
        </w:rPr>
        <w:t>7212,85</w:t>
      </w:r>
      <w:r w:rsidRPr="003B6703">
        <w:rPr>
          <w:sz w:val="28"/>
          <w:szCs w:val="28"/>
        </w:rPr>
        <w:t xml:space="preserve"> рублей</w:t>
      </w:r>
      <w:r w:rsidR="00F054A6" w:rsidRPr="003B6703">
        <w:rPr>
          <w:sz w:val="28"/>
          <w:szCs w:val="28"/>
        </w:rPr>
        <w:t xml:space="preserve"> в первом и втором вариантах соответственно</w:t>
      </w:r>
      <w:r w:rsidRPr="003B6703">
        <w:rPr>
          <w:sz w:val="28"/>
          <w:szCs w:val="28"/>
        </w:rPr>
        <w:t>.</w:t>
      </w:r>
    </w:p>
    <w:p w:rsidR="00A96E82" w:rsidRPr="003B6703" w:rsidRDefault="006F6D83" w:rsidP="00325D11">
      <w:pPr>
        <w:ind w:firstLine="525"/>
        <w:jc w:val="both"/>
        <w:rPr>
          <w:sz w:val="28"/>
          <w:szCs w:val="28"/>
        </w:rPr>
      </w:pPr>
      <w:r w:rsidRPr="003B6703">
        <w:rPr>
          <w:sz w:val="28"/>
          <w:szCs w:val="28"/>
        </w:rPr>
        <w:t>На планируемый период</w:t>
      </w:r>
      <w:r w:rsidR="005F1E52" w:rsidRPr="003B6703">
        <w:rPr>
          <w:sz w:val="28"/>
          <w:szCs w:val="28"/>
        </w:rPr>
        <w:t xml:space="preserve"> 201</w:t>
      </w:r>
      <w:r w:rsidR="00264D1F" w:rsidRPr="003B6703">
        <w:rPr>
          <w:sz w:val="28"/>
          <w:szCs w:val="28"/>
        </w:rPr>
        <w:t>7</w:t>
      </w:r>
      <w:r w:rsidR="005F1E52" w:rsidRPr="003B6703">
        <w:rPr>
          <w:sz w:val="28"/>
          <w:szCs w:val="28"/>
        </w:rPr>
        <w:t>-201</w:t>
      </w:r>
      <w:r w:rsidR="00264D1F" w:rsidRPr="003B6703">
        <w:rPr>
          <w:sz w:val="28"/>
          <w:szCs w:val="28"/>
        </w:rPr>
        <w:t>8</w:t>
      </w:r>
      <w:r w:rsidR="005F1E52" w:rsidRPr="003B6703">
        <w:rPr>
          <w:sz w:val="28"/>
          <w:szCs w:val="28"/>
        </w:rPr>
        <w:t xml:space="preserve"> год</w:t>
      </w:r>
      <w:r w:rsidRPr="003B6703">
        <w:rPr>
          <w:sz w:val="28"/>
          <w:szCs w:val="28"/>
        </w:rPr>
        <w:t xml:space="preserve">ы денежные доходы населения возрастут до </w:t>
      </w:r>
      <w:r w:rsidR="00264D1F" w:rsidRPr="003B6703">
        <w:rPr>
          <w:sz w:val="28"/>
          <w:szCs w:val="28"/>
        </w:rPr>
        <w:t>3770,68</w:t>
      </w:r>
      <w:r w:rsidRPr="003B6703">
        <w:rPr>
          <w:sz w:val="28"/>
          <w:szCs w:val="28"/>
        </w:rPr>
        <w:t xml:space="preserve"> млн.рублей и </w:t>
      </w:r>
      <w:r w:rsidR="00264D1F" w:rsidRPr="003B6703">
        <w:rPr>
          <w:sz w:val="28"/>
          <w:szCs w:val="28"/>
        </w:rPr>
        <w:t>3909,58</w:t>
      </w:r>
      <w:r w:rsidRPr="003B6703">
        <w:rPr>
          <w:sz w:val="28"/>
          <w:szCs w:val="28"/>
        </w:rPr>
        <w:t xml:space="preserve"> млн.рублей в первом и втором вариантах 201</w:t>
      </w:r>
      <w:r w:rsidR="00264D1F" w:rsidRPr="003B6703">
        <w:rPr>
          <w:sz w:val="28"/>
          <w:szCs w:val="28"/>
        </w:rPr>
        <w:t>8</w:t>
      </w:r>
      <w:r w:rsidRPr="003B6703">
        <w:rPr>
          <w:sz w:val="28"/>
          <w:szCs w:val="28"/>
        </w:rPr>
        <w:t xml:space="preserve"> года.</w:t>
      </w:r>
      <w:r w:rsidR="005F1E52" w:rsidRPr="003B6703">
        <w:rPr>
          <w:sz w:val="28"/>
          <w:szCs w:val="28"/>
        </w:rPr>
        <w:t xml:space="preserve"> Расходы населения возрастут и определены в сумме </w:t>
      </w:r>
      <w:r w:rsidR="00264D1F" w:rsidRPr="003B6703">
        <w:rPr>
          <w:sz w:val="28"/>
          <w:szCs w:val="28"/>
        </w:rPr>
        <w:t>3699,62</w:t>
      </w:r>
      <w:r w:rsidR="005F1E52" w:rsidRPr="003B6703">
        <w:rPr>
          <w:sz w:val="28"/>
          <w:szCs w:val="28"/>
        </w:rPr>
        <w:t xml:space="preserve"> млн.рублей и </w:t>
      </w:r>
      <w:r w:rsidR="00264D1F" w:rsidRPr="003B6703">
        <w:rPr>
          <w:sz w:val="28"/>
          <w:szCs w:val="28"/>
        </w:rPr>
        <w:t>3721,94</w:t>
      </w:r>
      <w:r w:rsidR="005F1E52" w:rsidRPr="003B6703">
        <w:rPr>
          <w:sz w:val="28"/>
          <w:szCs w:val="28"/>
        </w:rPr>
        <w:t xml:space="preserve"> млн.рублей соответственно. Доля расходов на покупку товаров и оплату услуг составит в общих расходах </w:t>
      </w:r>
      <w:r w:rsidR="004A67B1" w:rsidRPr="003B6703">
        <w:rPr>
          <w:sz w:val="28"/>
          <w:szCs w:val="28"/>
        </w:rPr>
        <w:t>82,26</w:t>
      </w:r>
      <w:r w:rsidRPr="003B6703">
        <w:rPr>
          <w:sz w:val="28"/>
          <w:szCs w:val="28"/>
        </w:rPr>
        <w:t xml:space="preserve"> и </w:t>
      </w:r>
      <w:r w:rsidR="004A67B1" w:rsidRPr="003B6703">
        <w:rPr>
          <w:sz w:val="28"/>
          <w:szCs w:val="28"/>
        </w:rPr>
        <w:t>82,37</w:t>
      </w:r>
      <w:r w:rsidR="005F1E52" w:rsidRPr="003B6703">
        <w:rPr>
          <w:sz w:val="28"/>
          <w:szCs w:val="28"/>
        </w:rPr>
        <w:t xml:space="preserve"> процентов. Сумма превышения денежных доходов над расходами к уровню 201</w:t>
      </w:r>
      <w:r w:rsidR="004A67B1" w:rsidRPr="003B6703">
        <w:rPr>
          <w:sz w:val="28"/>
          <w:szCs w:val="28"/>
        </w:rPr>
        <w:t>8</w:t>
      </w:r>
      <w:r w:rsidR="005F1E52" w:rsidRPr="003B6703">
        <w:rPr>
          <w:sz w:val="28"/>
          <w:szCs w:val="28"/>
        </w:rPr>
        <w:t xml:space="preserve"> года достигнет </w:t>
      </w:r>
      <w:r w:rsidR="004A67B1" w:rsidRPr="003B6703">
        <w:rPr>
          <w:sz w:val="28"/>
          <w:szCs w:val="28"/>
        </w:rPr>
        <w:t xml:space="preserve">71,06 </w:t>
      </w:r>
      <w:r w:rsidRPr="003B6703">
        <w:rPr>
          <w:sz w:val="28"/>
          <w:szCs w:val="28"/>
        </w:rPr>
        <w:t xml:space="preserve"> и </w:t>
      </w:r>
      <w:r w:rsidR="004A67B1" w:rsidRPr="003B6703">
        <w:rPr>
          <w:sz w:val="28"/>
          <w:szCs w:val="28"/>
        </w:rPr>
        <w:t xml:space="preserve"> 187,64</w:t>
      </w:r>
      <w:r w:rsidR="005F1E52" w:rsidRPr="003B6703">
        <w:rPr>
          <w:sz w:val="28"/>
          <w:szCs w:val="28"/>
        </w:rPr>
        <w:t xml:space="preserve"> млн.рублей</w:t>
      </w:r>
      <w:r w:rsidRPr="003B6703">
        <w:rPr>
          <w:sz w:val="28"/>
          <w:szCs w:val="28"/>
        </w:rPr>
        <w:t xml:space="preserve"> в первом и втором вариантах соответственно</w:t>
      </w:r>
      <w:r w:rsidR="005F1E52" w:rsidRPr="003B6703">
        <w:rPr>
          <w:sz w:val="28"/>
          <w:szCs w:val="28"/>
        </w:rPr>
        <w:t>.</w:t>
      </w:r>
      <w:r w:rsidR="00A96E82" w:rsidRPr="003B6703">
        <w:rPr>
          <w:sz w:val="28"/>
          <w:szCs w:val="28"/>
        </w:rPr>
        <w:t xml:space="preserve"> Сдерживающим рост реальных располагаемых доходов фактором будет увеличение обязательных платежей, связанное с ростом долговой нагрузки населения и необходимостью обслуживания кредитов. </w:t>
      </w:r>
    </w:p>
    <w:p w:rsidR="003A12E4" w:rsidRPr="003B6703" w:rsidRDefault="00934B47" w:rsidP="00934B47">
      <w:pPr>
        <w:ind w:firstLine="525"/>
        <w:jc w:val="both"/>
        <w:rPr>
          <w:rFonts w:eastAsia="Calibri"/>
          <w:sz w:val="28"/>
          <w:szCs w:val="28"/>
          <w:lang w:eastAsia="en-US"/>
        </w:rPr>
      </w:pPr>
      <w:r w:rsidRPr="003B6703">
        <w:rPr>
          <w:rFonts w:eastAsia="Calibri"/>
          <w:sz w:val="28"/>
          <w:szCs w:val="28"/>
          <w:lang w:eastAsia="en-US"/>
        </w:rPr>
        <w:t xml:space="preserve">Подходы к оплате труда в бюджетном секторе экономики в оптимистичном варианте соответствуют базовому варианту прогноза. В частном секторе, несмотря на более высокие темпы роста экономики и благоприятную внешнеэкономическую конъюнктуру, предприятия по-прежнему будут сдержанно подходить к увеличению своих издержек на труд, стараясь сохранить конкурентное преимущество по оплате труда, сформировавшееся в результате девальвации национальной валюты. </w:t>
      </w:r>
    </w:p>
    <w:p w:rsidR="00934B47" w:rsidRPr="003B6703" w:rsidRDefault="00934B47" w:rsidP="00934B47">
      <w:pPr>
        <w:ind w:firstLine="525"/>
        <w:jc w:val="both"/>
        <w:rPr>
          <w:rFonts w:eastAsia="Calibri"/>
          <w:sz w:val="28"/>
          <w:szCs w:val="28"/>
          <w:lang w:eastAsia="en-US"/>
        </w:rPr>
      </w:pPr>
      <w:r w:rsidRPr="003B6703">
        <w:rPr>
          <w:rFonts w:eastAsia="Calibri"/>
          <w:sz w:val="28"/>
          <w:szCs w:val="28"/>
          <w:lang w:eastAsia="en-US"/>
        </w:rPr>
        <w:t>Начиная с 2015 года, страховые пенсии будут индексироваться в соответствии с  Федеральным законом от 28 декабря 2013 г. № 400-ФЗ «О страховых пенсиях». Размер страховой пенсии будет ежегодно корректироваться с 1 февраля в связи с установлением стоимости пенсионного коэффициента на указанную дату исходя из роста потребительских цен за прошедший год и с 1 апреля в связи с установлением стоимости пенсионного коэффициента на указанную дату.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934B47" w:rsidRPr="003B6703" w:rsidRDefault="00934B47" w:rsidP="00B95420">
      <w:pPr>
        <w:ind w:firstLine="525"/>
        <w:jc w:val="both"/>
        <w:rPr>
          <w:rFonts w:eastAsia="Calibri"/>
          <w:sz w:val="28"/>
          <w:szCs w:val="28"/>
          <w:lang w:eastAsia="en-US"/>
        </w:rPr>
      </w:pPr>
      <w:r w:rsidRPr="003B6703">
        <w:rPr>
          <w:rFonts w:eastAsia="Calibri"/>
          <w:sz w:val="28"/>
          <w:szCs w:val="28"/>
          <w:lang w:eastAsia="en-US"/>
        </w:rPr>
        <w:t xml:space="preserve">С учетом прогнозного значения индекса потребительских цен и ожидаемого роста доходов Пенсионного фонда Российской Федерации, предполагается дополнительное увеличение страховых пенсий с 1 апреля 2017 г. и  1 апреля 2018 года. В целом за </w:t>
      </w:r>
      <w:r w:rsidRPr="003B6703">
        <w:rPr>
          <w:sz w:val="28"/>
          <w:szCs w:val="28"/>
        </w:rPr>
        <w:t>201</w:t>
      </w:r>
      <w:r w:rsidR="00B95420" w:rsidRPr="003B6703">
        <w:rPr>
          <w:sz w:val="28"/>
          <w:szCs w:val="28"/>
        </w:rPr>
        <w:t>6</w:t>
      </w:r>
      <w:r w:rsidRPr="003B6703">
        <w:rPr>
          <w:sz w:val="28"/>
          <w:szCs w:val="28"/>
        </w:rPr>
        <w:t xml:space="preserve"> – 2018 </w:t>
      </w:r>
      <w:r w:rsidRPr="003B6703">
        <w:rPr>
          <w:rFonts w:eastAsia="Calibri"/>
          <w:sz w:val="28"/>
          <w:szCs w:val="28"/>
          <w:lang w:eastAsia="en-US"/>
        </w:rPr>
        <w:t>гг. средний размер страховой пенсии вырастет в 1,4</w:t>
      </w:r>
      <w:r w:rsidR="00B95420" w:rsidRPr="003B6703">
        <w:rPr>
          <w:rFonts w:eastAsia="Calibri"/>
          <w:sz w:val="28"/>
          <w:szCs w:val="28"/>
          <w:lang w:eastAsia="en-US"/>
        </w:rPr>
        <w:t>5</w:t>
      </w:r>
      <w:r w:rsidR="00087945" w:rsidRPr="003B6703">
        <w:rPr>
          <w:rFonts w:eastAsia="Calibri"/>
          <w:sz w:val="28"/>
          <w:szCs w:val="28"/>
          <w:lang w:eastAsia="en-US"/>
        </w:rPr>
        <w:t xml:space="preserve"> </w:t>
      </w:r>
      <w:r w:rsidRPr="003B6703">
        <w:rPr>
          <w:rFonts w:eastAsia="Calibri"/>
          <w:sz w:val="28"/>
          <w:szCs w:val="28"/>
          <w:lang w:eastAsia="en-US"/>
        </w:rPr>
        <w:t xml:space="preserve">раза, а его соотношение с  прожиточным минимумом пенсионера будет стабильным в диапазоне 1,6–1,64раза. </w:t>
      </w:r>
    </w:p>
    <w:p w:rsidR="00934B47" w:rsidRPr="003B6703" w:rsidRDefault="00934B47" w:rsidP="00087945">
      <w:pPr>
        <w:ind w:firstLine="525"/>
        <w:jc w:val="both"/>
        <w:rPr>
          <w:rFonts w:eastAsia="Calibri"/>
          <w:sz w:val="28"/>
          <w:szCs w:val="28"/>
          <w:lang w:eastAsia="en-US"/>
        </w:rPr>
      </w:pPr>
      <w:r w:rsidRPr="003B6703">
        <w:rPr>
          <w:rFonts w:eastAsia="Calibri"/>
          <w:sz w:val="28"/>
          <w:szCs w:val="28"/>
          <w:lang w:eastAsia="en-US"/>
        </w:rPr>
        <w:t xml:space="preserve">Во втором варианте предусматривается такой же подход к индексации страховых пенсий, как и в первом варианте. При этом меньший размер индексации по инфляции (с 1 февраля) будет компенсироваться более высоким размером дополнительной индексации (с 1 апреля) за счет более высокой динамики заработной платы. В результате средний размер страховой пенсии в 2018 году во втором варианте будет </w:t>
      </w:r>
      <w:r w:rsidR="00C30D73" w:rsidRPr="003B6703">
        <w:rPr>
          <w:rFonts w:eastAsia="Calibri"/>
          <w:sz w:val="28"/>
          <w:szCs w:val="28"/>
          <w:lang w:eastAsia="en-US"/>
        </w:rPr>
        <w:t>сохранен на уровне</w:t>
      </w:r>
      <w:r w:rsidRPr="003B6703">
        <w:rPr>
          <w:rFonts w:eastAsia="Calibri"/>
          <w:sz w:val="28"/>
          <w:szCs w:val="28"/>
          <w:lang w:eastAsia="en-US"/>
        </w:rPr>
        <w:t xml:space="preserve"> перво</w:t>
      </w:r>
      <w:r w:rsidR="00C30D73" w:rsidRPr="003B6703">
        <w:rPr>
          <w:rFonts w:eastAsia="Calibri"/>
          <w:sz w:val="28"/>
          <w:szCs w:val="28"/>
          <w:lang w:eastAsia="en-US"/>
        </w:rPr>
        <w:t>го</w:t>
      </w:r>
      <w:r w:rsidRPr="003B6703">
        <w:rPr>
          <w:rFonts w:eastAsia="Calibri"/>
          <w:sz w:val="28"/>
          <w:szCs w:val="28"/>
          <w:lang w:eastAsia="en-US"/>
        </w:rPr>
        <w:t xml:space="preserve"> вариант</w:t>
      </w:r>
      <w:r w:rsidR="00C30D73" w:rsidRPr="003B6703">
        <w:rPr>
          <w:rFonts w:eastAsia="Calibri"/>
          <w:sz w:val="28"/>
          <w:szCs w:val="28"/>
          <w:lang w:eastAsia="en-US"/>
        </w:rPr>
        <w:t>а</w:t>
      </w:r>
      <w:r w:rsidRPr="003B6703">
        <w:rPr>
          <w:rFonts w:eastAsia="Calibri"/>
          <w:sz w:val="28"/>
          <w:szCs w:val="28"/>
          <w:lang w:eastAsia="en-US"/>
        </w:rPr>
        <w:t xml:space="preserve">. </w:t>
      </w:r>
    </w:p>
    <w:p w:rsidR="003956F0" w:rsidRPr="003B6703" w:rsidRDefault="003956F0" w:rsidP="000813D7">
      <w:pPr>
        <w:ind w:firstLine="525"/>
        <w:jc w:val="both"/>
        <w:rPr>
          <w:sz w:val="28"/>
          <w:szCs w:val="28"/>
        </w:rPr>
      </w:pPr>
      <w:r w:rsidRPr="003B6703">
        <w:rPr>
          <w:sz w:val="28"/>
          <w:szCs w:val="28"/>
        </w:rPr>
        <w:t>Прини</w:t>
      </w:r>
      <w:r w:rsidR="00537B0E">
        <w:rPr>
          <w:sz w:val="28"/>
          <w:szCs w:val="28"/>
        </w:rPr>
        <w:t>маемые а</w:t>
      </w:r>
      <w:r w:rsidRPr="003B6703">
        <w:rPr>
          <w:sz w:val="28"/>
          <w:szCs w:val="28"/>
        </w:rPr>
        <w:t xml:space="preserve">дминистрацией </w:t>
      </w:r>
      <w:r w:rsidR="0065602F" w:rsidRPr="003B6703">
        <w:rPr>
          <w:sz w:val="28"/>
          <w:szCs w:val="28"/>
        </w:rPr>
        <w:t>Ленинского муниципального района</w:t>
      </w:r>
      <w:r w:rsidRPr="003B6703">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пенсионеров будут способствовать  снижению уровня бедности населения </w:t>
      </w:r>
      <w:r w:rsidR="0065602F" w:rsidRPr="003B6703">
        <w:rPr>
          <w:sz w:val="28"/>
          <w:szCs w:val="28"/>
        </w:rPr>
        <w:t>района</w:t>
      </w:r>
      <w:r w:rsidR="00962D21" w:rsidRPr="003B6703">
        <w:rPr>
          <w:sz w:val="28"/>
          <w:szCs w:val="28"/>
        </w:rPr>
        <w:t>. В</w:t>
      </w:r>
      <w:r w:rsidRPr="003B6703">
        <w:rPr>
          <w:sz w:val="28"/>
          <w:szCs w:val="28"/>
        </w:rPr>
        <w:t xml:space="preserve"> результате в прогнозируем</w:t>
      </w:r>
      <w:r w:rsidR="00962D21" w:rsidRPr="003B6703">
        <w:rPr>
          <w:sz w:val="28"/>
          <w:szCs w:val="28"/>
        </w:rPr>
        <w:t>ом</w:t>
      </w:r>
      <w:r w:rsidRPr="003B6703">
        <w:rPr>
          <w:sz w:val="28"/>
          <w:szCs w:val="28"/>
        </w:rPr>
        <w:t xml:space="preserve"> период</w:t>
      </w:r>
      <w:r w:rsidR="00962D21" w:rsidRPr="003B6703">
        <w:rPr>
          <w:sz w:val="28"/>
          <w:szCs w:val="28"/>
        </w:rPr>
        <w:t>е</w:t>
      </w:r>
      <w:r w:rsidRPr="003B6703">
        <w:rPr>
          <w:sz w:val="28"/>
          <w:szCs w:val="28"/>
        </w:rPr>
        <w:t xml:space="preserve"> численность населения области с денежными доходами ниже прожиточного минимума </w:t>
      </w:r>
      <w:r w:rsidR="00FE711A" w:rsidRPr="003B6703">
        <w:rPr>
          <w:sz w:val="28"/>
          <w:szCs w:val="28"/>
        </w:rPr>
        <w:t xml:space="preserve">будет </w:t>
      </w:r>
      <w:r w:rsidRPr="003B6703">
        <w:rPr>
          <w:sz w:val="28"/>
          <w:szCs w:val="28"/>
        </w:rPr>
        <w:t>ежегодно сокращат</w:t>
      </w:r>
      <w:r w:rsidR="00FE711A" w:rsidRPr="003B6703">
        <w:rPr>
          <w:sz w:val="28"/>
          <w:szCs w:val="28"/>
        </w:rPr>
        <w:t>ь</w:t>
      </w:r>
      <w:r w:rsidRPr="003B6703">
        <w:rPr>
          <w:sz w:val="28"/>
          <w:szCs w:val="28"/>
        </w:rPr>
        <w:t>ся и к концу 201</w:t>
      </w:r>
      <w:r w:rsidR="00C30D73" w:rsidRPr="003B6703">
        <w:rPr>
          <w:sz w:val="28"/>
          <w:szCs w:val="28"/>
        </w:rPr>
        <w:t>8</w:t>
      </w:r>
      <w:r w:rsidRPr="003B6703">
        <w:rPr>
          <w:sz w:val="28"/>
          <w:szCs w:val="28"/>
        </w:rPr>
        <w:t xml:space="preserve"> год</w:t>
      </w:r>
      <w:r w:rsidR="00FE711A" w:rsidRPr="003B6703">
        <w:rPr>
          <w:sz w:val="28"/>
          <w:szCs w:val="28"/>
        </w:rPr>
        <w:t>а</w:t>
      </w:r>
      <w:r w:rsidRPr="003B6703">
        <w:rPr>
          <w:sz w:val="28"/>
          <w:szCs w:val="28"/>
        </w:rPr>
        <w:t xml:space="preserve"> достигнет уровня </w:t>
      </w:r>
      <w:r w:rsidR="00C30D73" w:rsidRPr="003B6703">
        <w:rPr>
          <w:sz w:val="28"/>
          <w:szCs w:val="28"/>
        </w:rPr>
        <w:t>41,36</w:t>
      </w:r>
      <w:r w:rsidRPr="003B6703">
        <w:rPr>
          <w:sz w:val="28"/>
          <w:szCs w:val="28"/>
        </w:rPr>
        <w:t xml:space="preserve"> процента от всего населения </w:t>
      </w:r>
      <w:r w:rsidR="0065602F" w:rsidRPr="003B6703">
        <w:rPr>
          <w:sz w:val="28"/>
          <w:szCs w:val="28"/>
        </w:rPr>
        <w:t>района</w:t>
      </w:r>
      <w:r w:rsidRPr="003B6703">
        <w:rPr>
          <w:sz w:val="28"/>
          <w:szCs w:val="28"/>
        </w:rPr>
        <w:t>.</w:t>
      </w:r>
    </w:p>
    <w:p w:rsidR="00011C89" w:rsidRPr="003B6703" w:rsidRDefault="00011C89" w:rsidP="00011C89">
      <w:pPr>
        <w:ind w:firstLine="525"/>
        <w:jc w:val="both"/>
        <w:rPr>
          <w:rFonts w:eastAsia="Calibri"/>
          <w:sz w:val="28"/>
          <w:szCs w:val="28"/>
          <w:lang w:eastAsia="en-US"/>
        </w:rPr>
      </w:pPr>
      <w:r w:rsidRPr="003B6703">
        <w:rPr>
          <w:rFonts w:eastAsia="Calibri"/>
          <w:sz w:val="28"/>
          <w:szCs w:val="28"/>
          <w:lang w:eastAsia="en-US"/>
        </w:rPr>
        <w:t xml:space="preserve">Прогноз величины прожиточного минимума рассчитан в соответствии с Федеральным законом от 3 декабря 2012 г. № 227-ФЗ «О потребительской корзине в целом по Российской Федерации».  Кроме того, в прогнозе учтено увеличение величины прожиточного минимума на 5% (оценка Минтруда России) в связи с введением в 2018 году новой потребительской корзины, которая в соответствии с Федеральным законом от 24 октября 1997 г. № 134-ФЗ «О прожиточном минимуме в Российской Федерации» должна уточняться не реже одного раза в пять лет. В результате величина прожиточного минимума в среднем на душу населения в 2018 году в базовом варианте составит 12388 рублей с ростом к  2014 году на 53,9 процентов, в оптимистичном варианте – 12120 рублей с ростом на 51,6 процента. </w:t>
      </w:r>
    </w:p>
    <w:p w:rsidR="00101025" w:rsidRDefault="00101025" w:rsidP="000813D7">
      <w:pPr>
        <w:pStyle w:val="ab"/>
        <w:ind w:firstLine="525"/>
        <w:rPr>
          <w:b w:val="0"/>
          <w:szCs w:val="28"/>
        </w:rPr>
      </w:pPr>
    </w:p>
    <w:p w:rsidR="00910D6B" w:rsidRPr="003B6703" w:rsidRDefault="00AD10FE" w:rsidP="00AD10FE">
      <w:pPr>
        <w:pStyle w:val="ab"/>
        <w:tabs>
          <w:tab w:val="left" w:pos="4395"/>
          <w:tab w:val="left" w:pos="4536"/>
        </w:tabs>
        <w:ind w:left="1800"/>
        <w:rPr>
          <w:b w:val="0"/>
          <w:szCs w:val="28"/>
        </w:rPr>
      </w:pPr>
      <w:r w:rsidRPr="003B6703">
        <w:rPr>
          <w:b w:val="0"/>
          <w:szCs w:val="28"/>
        </w:rPr>
        <w:t xml:space="preserve">8. </w:t>
      </w:r>
      <w:r w:rsidR="00A2301E" w:rsidRPr="003B6703">
        <w:rPr>
          <w:b w:val="0"/>
          <w:szCs w:val="28"/>
        </w:rPr>
        <w:t>Труд и занятость</w:t>
      </w:r>
    </w:p>
    <w:p w:rsidR="005B6B21" w:rsidRDefault="005B6B21" w:rsidP="000813D7">
      <w:pPr>
        <w:pStyle w:val="1"/>
        <w:ind w:firstLine="525"/>
        <w:jc w:val="both"/>
        <w:rPr>
          <w:b w:val="0"/>
          <w:szCs w:val="28"/>
        </w:rPr>
      </w:pPr>
    </w:p>
    <w:p w:rsidR="003956F0" w:rsidRPr="003B6703" w:rsidRDefault="003956F0" w:rsidP="000813D7">
      <w:pPr>
        <w:pStyle w:val="1"/>
        <w:ind w:firstLine="525"/>
        <w:jc w:val="both"/>
        <w:rPr>
          <w:b w:val="0"/>
          <w:szCs w:val="28"/>
        </w:rPr>
      </w:pPr>
      <w:r w:rsidRPr="003B6703">
        <w:rPr>
          <w:b w:val="0"/>
          <w:szCs w:val="28"/>
        </w:rPr>
        <w:t xml:space="preserve">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w:t>
      </w:r>
      <w:r w:rsidR="000A056E" w:rsidRPr="003B6703">
        <w:rPr>
          <w:b w:val="0"/>
          <w:szCs w:val="28"/>
        </w:rPr>
        <w:t>Ленинского муниципального района</w:t>
      </w:r>
      <w:r w:rsidRPr="003B6703">
        <w:rPr>
          <w:b w:val="0"/>
          <w:szCs w:val="28"/>
        </w:rPr>
        <w:t>, а также данных Волгоград</w:t>
      </w:r>
      <w:r w:rsidR="00FE711A" w:rsidRPr="003B6703">
        <w:rPr>
          <w:b w:val="0"/>
          <w:szCs w:val="28"/>
        </w:rPr>
        <w:t>стата</w:t>
      </w:r>
      <w:r w:rsidRPr="003B6703">
        <w:rPr>
          <w:b w:val="0"/>
          <w:szCs w:val="28"/>
        </w:rPr>
        <w:t xml:space="preserve">. </w:t>
      </w:r>
    </w:p>
    <w:p w:rsidR="003956F0" w:rsidRPr="003B6703" w:rsidRDefault="003956F0" w:rsidP="000813D7">
      <w:pPr>
        <w:pStyle w:val="a3"/>
        <w:ind w:firstLine="525"/>
        <w:rPr>
          <w:sz w:val="28"/>
          <w:szCs w:val="28"/>
        </w:rPr>
      </w:pPr>
      <w:r w:rsidRPr="003B6703">
        <w:rPr>
          <w:sz w:val="28"/>
          <w:szCs w:val="28"/>
        </w:rPr>
        <w:t xml:space="preserve">Формирование трудовых ресурсов в перспективе будет складываться под влиянием демографических ограничений. </w:t>
      </w:r>
    </w:p>
    <w:p w:rsidR="000C7A03" w:rsidRPr="003B6703" w:rsidRDefault="00C61A73" w:rsidP="000C7A03">
      <w:pPr>
        <w:pStyle w:val="21"/>
        <w:ind w:firstLine="525"/>
        <w:rPr>
          <w:szCs w:val="28"/>
        </w:rPr>
      </w:pPr>
      <w:r w:rsidRPr="003B6703">
        <w:rPr>
          <w:szCs w:val="28"/>
        </w:rPr>
        <w:t>Н</w:t>
      </w:r>
      <w:r w:rsidR="003956F0" w:rsidRPr="003B6703">
        <w:rPr>
          <w:szCs w:val="28"/>
        </w:rPr>
        <w:t xml:space="preserve">ачиная с </w:t>
      </w:r>
      <w:smartTag w:uri="urn:schemas-microsoft-com:office:smarttags" w:element="metricconverter">
        <w:smartTagPr>
          <w:attr w:name="ProductID" w:val="2006 г"/>
        </w:smartTagPr>
        <w:r w:rsidR="003956F0" w:rsidRPr="003B6703">
          <w:rPr>
            <w:szCs w:val="28"/>
          </w:rPr>
          <w:t>2006 г</w:t>
        </w:r>
        <w:r w:rsidR="00FE711A" w:rsidRPr="003B6703">
          <w:rPr>
            <w:szCs w:val="28"/>
          </w:rPr>
          <w:t>ода</w:t>
        </w:r>
        <w:r w:rsidR="000813D7" w:rsidRPr="003B6703">
          <w:rPr>
            <w:szCs w:val="28"/>
          </w:rPr>
          <w:t>,</w:t>
        </w:r>
      </w:smartTag>
      <w:r w:rsidR="003956F0" w:rsidRPr="003B6703">
        <w:rPr>
          <w:szCs w:val="28"/>
        </w:rPr>
        <w:t xml:space="preserve"> произошло снижение численности населения в трудоспособном возрасте, и</w:t>
      </w:r>
      <w:r w:rsidR="00FE711A" w:rsidRPr="003B6703">
        <w:rPr>
          <w:szCs w:val="28"/>
        </w:rPr>
        <w:t>,</w:t>
      </w:r>
      <w:r w:rsidR="003956F0" w:rsidRPr="003B6703">
        <w:rPr>
          <w:szCs w:val="28"/>
        </w:rPr>
        <w:t xml:space="preserve"> как следствие, трудовых ресурсов в целом. </w:t>
      </w:r>
      <w:r w:rsidR="00B64396" w:rsidRPr="003B6703">
        <w:rPr>
          <w:szCs w:val="28"/>
        </w:rPr>
        <w:t xml:space="preserve">На основании переписи населения 2010 года </w:t>
      </w:r>
      <w:r w:rsidR="003956F0" w:rsidRPr="003B6703">
        <w:rPr>
          <w:szCs w:val="28"/>
        </w:rPr>
        <w:t xml:space="preserve"> численность трудовых ресурсов </w:t>
      </w:r>
      <w:r w:rsidR="00962D21" w:rsidRPr="003B6703">
        <w:rPr>
          <w:szCs w:val="28"/>
        </w:rPr>
        <w:t>в</w:t>
      </w:r>
      <w:r w:rsidR="003956F0" w:rsidRPr="003B6703">
        <w:rPr>
          <w:szCs w:val="28"/>
        </w:rPr>
        <w:t xml:space="preserve"> 201</w:t>
      </w:r>
      <w:r w:rsidR="009B2D44" w:rsidRPr="003B6703">
        <w:rPr>
          <w:szCs w:val="28"/>
        </w:rPr>
        <w:t>0</w:t>
      </w:r>
      <w:r w:rsidR="00B64396" w:rsidRPr="003B6703">
        <w:rPr>
          <w:szCs w:val="28"/>
        </w:rPr>
        <w:t xml:space="preserve"> </w:t>
      </w:r>
      <w:r w:rsidR="00962D21" w:rsidRPr="003B6703">
        <w:rPr>
          <w:szCs w:val="28"/>
        </w:rPr>
        <w:t>год</w:t>
      </w:r>
      <w:r w:rsidR="00B64396" w:rsidRPr="003B6703">
        <w:rPr>
          <w:szCs w:val="28"/>
        </w:rPr>
        <w:t>у</w:t>
      </w:r>
      <w:r w:rsidR="003956F0" w:rsidRPr="003B6703">
        <w:rPr>
          <w:szCs w:val="28"/>
        </w:rPr>
        <w:t xml:space="preserve"> сократи</w:t>
      </w:r>
      <w:r w:rsidR="009B2D44" w:rsidRPr="003B6703">
        <w:rPr>
          <w:szCs w:val="28"/>
        </w:rPr>
        <w:t>лась до 17,75 тыс.</w:t>
      </w:r>
      <w:r w:rsidR="003956F0" w:rsidRPr="003B6703">
        <w:rPr>
          <w:szCs w:val="28"/>
        </w:rPr>
        <w:t xml:space="preserve"> человек,</w:t>
      </w:r>
      <w:r w:rsidR="009B2D44" w:rsidRPr="003B6703">
        <w:rPr>
          <w:szCs w:val="28"/>
        </w:rPr>
        <w:t xml:space="preserve"> в 201</w:t>
      </w:r>
      <w:r w:rsidRPr="003B6703">
        <w:rPr>
          <w:szCs w:val="28"/>
        </w:rPr>
        <w:t>4</w:t>
      </w:r>
      <w:r w:rsidR="009B2D44" w:rsidRPr="003B6703">
        <w:rPr>
          <w:szCs w:val="28"/>
        </w:rPr>
        <w:t xml:space="preserve"> году данный показатель </w:t>
      </w:r>
      <w:r w:rsidR="00163EE0" w:rsidRPr="003B6703">
        <w:rPr>
          <w:szCs w:val="28"/>
        </w:rPr>
        <w:t>составил</w:t>
      </w:r>
      <w:r w:rsidR="009B2D44" w:rsidRPr="003B6703">
        <w:rPr>
          <w:szCs w:val="28"/>
        </w:rPr>
        <w:t xml:space="preserve"> 17,</w:t>
      </w:r>
      <w:r w:rsidR="00163EE0" w:rsidRPr="003B6703">
        <w:rPr>
          <w:szCs w:val="28"/>
        </w:rPr>
        <w:t>7</w:t>
      </w:r>
      <w:r w:rsidRPr="003B6703">
        <w:rPr>
          <w:szCs w:val="28"/>
        </w:rPr>
        <w:t>44</w:t>
      </w:r>
      <w:r w:rsidR="009B2D44" w:rsidRPr="003B6703">
        <w:rPr>
          <w:szCs w:val="28"/>
        </w:rPr>
        <w:t xml:space="preserve"> тыс.человек. Плановые показатели </w:t>
      </w:r>
      <w:r w:rsidR="003956F0" w:rsidRPr="003B6703">
        <w:rPr>
          <w:szCs w:val="28"/>
        </w:rPr>
        <w:t>201</w:t>
      </w:r>
      <w:r w:rsidRPr="003B6703">
        <w:rPr>
          <w:szCs w:val="28"/>
        </w:rPr>
        <w:t>5</w:t>
      </w:r>
      <w:r w:rsidR="003956F0" w:rsidRPr="003B6703">
        <w:rPr>
          <w:szCs w:val="28"/>
        </w:rPr>
        <w:t xml:space="preserve"> г</w:t>
      </w:r>
      <w:r w:rsidR="000F68A2" w:rsidRPr="003B6703">
        <w:rPr>
          <w:szCs w:val="28"/>
        </w:rPr>
        <w:t>од</w:t>
      </w:r>
      <w:r w:rsidR="00163EE0" w:rsidRPr="003B6703">
        <w:rPr>
          <w:szCs w:val="28"/>
        </w:rPr>
        <w:t>а</w:t>
      </w:r>
      <w:r w:rsidR="003956F0" w:rsidRPr="003B6703">
        <w:rPr>
          <w:szCs w:val="28"/>
        </w:rPr>
        <w:t xml:space="preserve"> </w:t>
      </w:r>
      <w:r w:rsidR="009B2D44" w:rsidRPr="003B6703">
        <w:rPr>
          <w:szCs w:val="28"/>
        </w:rPr>
        <w:t>составят</w:t>
      </w:r>
      <w:r w:rsidR="003956F0" w:rsidRPr="003B6703">
        <w:rPr>
          <w:szCs w:val="28"/>
        </w:rPr>
        <w:t xml:space="preserve"> </w:t>
      </w:r>
      <w:r w:rsidR="009B2D44" w:rsidRPr="003B6703">
        <w:rPr>
          <w:szCs w:val="28"/>
        </w:rPr>
        <w:t>17,</w:t>
      </w:r>
      <w:r w:rsidR="00163EE0" w:rsidRPr="003B6703">
        <w:rPr>
          <w:szCs w:val="28"/>
        </w:rPr>
        <w:t>7</w:t>
      </w:r>
      <w:r w:rsidRPr="003B6703">
        <w:rPr>
          <w:szCs w:val="28"/>
        </w:rPr>
        <w:t>58</w:t>
      </w:r>
      <w:r w:rsidR="003956F0" w:rsidRPr="003B6703">
        <w:rPr>
          <w:szCs w:val="28"/>
        </w:rPr>
        <w:t xml:space="preserve"> тыс. человек, в  201</w:t>
      </w:r>
      <w:r w:rsidRPr="003B6703">
        <w:rPr>
          <w:szCs w:val="28"/>
        </w:rPr>
        <w:t>6</w:t>
      </w:r>
      <w:r w:rsidR="003956F0" w:rsidRPr="003B6703">
        <w:rPr>
          <w:szCs w:val="28"/>
        </w:rPr>
        <w:t xml:space="preserve"> г</w:t>
      </w:r>
      <w:r w:rsidR="000F68A2" w:rsidRPr="003B6703">
        <w:rPr>
          <w:szCs w:val="28"/>
        </w:rPr>
        <w:t>оду</w:t>
      </w:r>
      <w:r w:rsidR="003956F0" w:rsidRPr="003B6703">
        <w:rPr>
          <w:szCs w:val="28"/>
        </w:rPr>
        <w:t xml:space="preserve"> –</w:t>
      </w:r>
      <w:r w:rsidRPr="003B6703">
        <w:rPr>
          <w:szCs w:val="28"/>
        </w:rPr>
        <w:t xml:space="preserve"> 17,789</w:t>
      </w:r>
      <w:r w:rsidR="003956F0" w:rsidRPr="003B6703">
        <w:rPr>
          <w:szCs w:val="28"/>
        </w:rPr>
        <w:t xml:space="preserve"> тыс. человек, в 201</w:t>
      </w:r>
      <w:r w:rsidRPr="003B6703">
        <w:rPr>
          <w:szCs w:val="28"/>
        </w:rPr>
        <w:t>7</w:t>
      </w:r>
      <w:r w:rsidR="003956F0" w:rsidRPr="003B6703">
        <w:rPr>
          <w:szCs w:val="28"/>
        </w:rPr>
        <w:t xml:space="preserve"> г</w:t>
      </w:r>
      <w:r w:rsidR="000F68A2" w:rsidRPr="003B6703">
        <w:rPr>
          <w:szCs w:val="28"/>
        </w:rPr>
        <w:t>оду</w:t>
      </w:r>
      <w:r w:rsidR="003956F0" w:rsidRPr="003B6703">
        <w:rPr>
          <w:szCs w:val="28"/>
        </w:rPr>
        <w:t xml:space="preserve"> – </w:t>
      </w:r>
      <w:r w:rsidR="009B2D44" w:rsidRPr="003B6703">
        <w:rPr>
          <w:szCs w:val="28"/>
        </w:rPr>
        <w:t>17,</w:t>
      </w:r>
      <w:r w:rsidRPr="003B6703">
        <w:rPr>
          <w:szCs w:val="28"/>
        </w:rPr>
        <w:t>801</w:t>
      </w:r>
      <w:r w:rsidR="003956F0" w:rsidRPr="003B6703">
        <w:rPr>
          <w:szCs w:val="28"/>
        </w:rPr>
        <w:t>тыс. человек</w:t>
      </w:r>
      <w:r w:rsidR="00C766BA" w:rsidRPr="003B6703">
        <w:rPr>
          <w:szCs w:val="28"/>
        </w:rPr>
        <w:t>, в 201</w:t>
      </w:r>
      <w:r w:rsidR="00253BB4" w:rsidRPr="003B6703">
        <w:rPr>
          <w:szCs w:val="28"/>
        </w:rPr>
        <w:t>8</w:t>
      </w:r>
      <w:r w:rsidR="00C766BA" w:rsidRPr="003B6703">
        <w:rPr>
          <w:szCs w:val="28"/>
        </w:rPr>
        <w:t xml:space="preserve"> году – 17,</w:t>
      </w:r>
      <w:r w:rsidR="00253BB4" w:rsidRPr="003B6703">
        <w:rPr>
          <w:szCs w:val="28"/>
        </w:rPr>
        <w:t>867</w:t>
      </w:r>
      <w:r w:rsidR="00C766BA" w:rsidRPr="003B6703">
        <w:rPr>
          <w:szCs w:val="28"/>
        </w:rPr>
        <w:t xml:space="preserve"> тыс. человек</w:t>
      </w:r>
      <w:r w:rsidR="003956F0" w:rsidRPr="003B6703">
        <w:rPr>
          <w:szCs w:val="28"/>
        </w:rPr>
        <w:t xml:space="preserve">.  </w:t>
      </w:r>
      <w:r w:rsidR="008D0439" w:rsidRPr="003B6703">
        <w:rPr>
          <w:szCs w:val="28"/>
        </w:rPr>
        <w:t>На незначительное увеличение показателя численности экономически активного населения повлияет привлечение населения трудоспособного возраста за счет миграционного процесса</w:t>
      </w:r>
      <w:r w:rsidR="00253BB4" w:rsidRPr="003B6703">
        <w:rPr>
          <w:szCs w:val="28"/>
        </w:rPr>
        <w:t>, а также реализации инвестиционных проектов на территории Ленинского муниципального района</w:t>
      </w:r>
      <w:r w:rsidR="000C7A03" w:rsidRPr="003B6703">
        <w:rPr>
          <w:szCs w:val="28"/>
        </w:rPr>
        <w:t>.</w:t>
      </w:r>
      <w:r w:rsidR="008D0439" w:rsidRPr="003B6703">
        <w:rPr>
          <w:szCs w:val="28"/>
        </w:rPr>
        <w:t xml:space="preserve"> </w:t>
      </w:r>
    </w:p>
    <w:p w:rsidR="0029241F" w:rsidRPr="003B6703" w:rsidRDefault="00253BB4" w:rsidP="0029241F">
      <w:pPr>
        <w:ind w:firstLine="720"/>
        <w:jc w:val="both"/>
        <w:rPr>
          <w:rFonts w:eastAsia="Calibri"/>
          <w:sz w:val="28"/>
          <w:szCs w:val="28"/>
        </w:rPr>
      </w:pPr>
      <w:r w:rsidRPr="003B6703">
        <w:rPr>
          <w:sz w:val="28"/>
          <w:szCs w:val="28"/>
        </w:rPr>
        <w:t xml:space="preserve">Исходя из данных органов статистики, предприятий и организаций района </w:t>
      </w:r>
      <w:r w:rsidR="00CB22C8" w:rsidRPr="003B6703">
        <w:rPr>
          <w:sz w:val="28"/>
          <w:szCs w:val="28"/>
        </w:rPr>
        <w:t xml:space="preserve">среднегодовая численность занятых в экономике за период 2014 года составила 12,147 тыс. человек. </w:t>
      </w:r>
      <w:r w:rsidR="006B3C98" w:rsidRPr="003B6703">
        <w:rPr>
          <w:sz w:val="28"/>
          <w:szCs w:val="28"/>
        </w:rPr>
        <w:t>В 2015 году сохраняется тенденция к сокращению данного показателя до 12,128 тыс.человек.</w:t>
      </w:r>
      <w:r w:rsidR="0029241F" w:rsidRPr="003B6703">
        <w:rPr>
          <w:sz w:val="28"/>
          <w:szCs w:val="28"/>
        </w:rPr>
        <w:t xml:space="preserve"> О</w:t>
      </w:r>
      <w:r w:rsidR="0029241F" w:rsidRPr="003B6703">
        <w:rPr>
          <w:rFonts w:eastAsia="Calibri"/>
          <w:sz w:val="28"/>
          <w:szCs w:val="28"/>
        </w:rPr>
        <w:t>трицательно сказалась ситуация, которая сложилась на рынке труда, в частности сокращение  жителей Ленинского муниципального района, работающих на предприятиях города Волжского (ОАО «Волжский трубный завод», ВОАО «Химпром»), ликвидации ООО «Родник»; роста тарифов на проезд к месту работы в г. Волжский и г. Волгоград (не соответствие тарифов и среднемесячной заработной платы). Всего под сокращение попало 32 человека.</w:t>
      </w:r>
    </w:p>
    <w:p w:rsidR="003B15DB" w:rsidRPr="003B6703" w:rsidRDefault="003B15DB" w:rsidP="0029241F">
      <w:pPr>
        <w:ind w:firstLine="720"/>
        <w:jc w:val="both"/>
        <w:rPr>
          <w:rFonts w:eastAsia="Calibri"/>
          <w:sz w:val="28"/>
          <w:szCs w:val="28"/>
        </w:rPr>
      </w:pPr>
      <w:r w:rsidRPr="003B6703">
        <w:rPr>
          <w:sz w:val="28"/>
          <w:szCs w:val="28"/>
        </w:rPr>
        <w:t xml:space="preserve">   В течении 2014 года было заявлено 1167 вакансий, из них 995 по рабочим профессиям. Из числа обратившихся за 2014 год трудоустроено 643 человека</w:t>
      </w:r>
    </w:p>
    <w:p w:rsidR="003956F0" w:rsidRPr="003B6703" w:rsidRDefault="005735AE" w:rsidP="000813D7">
      <w:pPr>
        <w:ind w:firstLine="525"/>
        <w:jc w:val="both"/>
        <w:rPr>
          <w:sz w:val="28"/>
          <w:szCs w:val="28"/>
        </w:rPr>
      </w:pPr>
      <w:r w:rsidRPr="003B6703">
        <w:rPr>
          <w:sz w:val="28"/>
          <w:szCs w:val="28"/>
        </w:rPr>
        <w:t>А</w:t>
      </w:r>
      <w:r w:rsidR="003956F0" w:rsidRPr="003B6703">
        <w:rPr>
          <w:sz w:val="28"/>
          <w:szCs w:val="28"/>
        </w:rPr>
        <w:t>нализир</w:t>
      </w:r>
      <w:r w:rsidRPr="003B6703">
        <w:rPr>
          <w:sz w:val="28"/>
          <w:szCs w:val="28"/>
        </w:rPr>
        <w:t>уя</w:t>
      </w:r>
      <w:r w:rsidR="003956F0" w:rsidRPr="003B6703">
        <w:rPr>
          <w:sz w:val="28"/>
          <w:szCs w:val="28"/>
        </w:rPr>
        <w:t xml:space="preserve"> показатели состава трудовых ресурсов</w:t>
      </w:r>
      <w:r w:rsidRPr="003B6703">
        <w:rPr>
          <w:sz w:val="28"/>
          <w:szCs w:val="28"/>
        </w:rPr>
        <w:t xml:space="preserve"> в 201</w:t>
      </w:r>
      <w:r w:rsidR="005A4B00" w:rsidRPr="003B6703">
        <w:rPr>
          <w:sz w:val="28"/>
          <w:szCs w:val="28"/>
        </w:rPr>
        <w:t>4</w:t>
      </w:r>
      <w:r w:rsidRPr="003B6703">
        <w:rPr>
          <w:sz w:val="28"/>
          <w:szCs w:val="28"/>
        </w:rPr>
        <w:t xml:space="preserve"> году</w:t>
      </w:r>
      <w:r w:rsidR="003956F0" w:rsidRPr="003B6703">
        <w:rPr>
          <w:sz w:val="28"/>
          <w:szCs w:val="28"/>
        </w:rPr>
        <w:t xml:space="preserve"> можно отметить, что по сравнению с 201</w:t>
      </w:r>
      <w:r w:rsidR="005A4B00" w:rsidRPr="003B6703">
        <w:rPr>
          <w:sz w:val="28"/>
          <w:szCs w:val="28"/>
        </w:rPr>
        <w:t>3</w:t>
      </w:r>
      <w:r w:rsidR="003956F0" w:rsidRPr="003B6703">
        <w:rPr>
          <w:sz w:val="28"/>
          <w:szCs w:val="28"/>
        </w:rPr>
        <w:t xml:space="preserve"> годом: </w:t>
      </w:r>
    </w:p>
    <w:p w:rsidR="003956F0" w:rsidRPr="003B6703" w:rsidRDefault="003956F0" w:rsidP="000813D7">
      <w:pPr>
        <w:ind w:firstLine="525"/>
        <w:jc w:val="both"/>
        <w:rPr>
          <w:sz w:val="28"/>
          <w:szCs w:val="28"/>
        </w:rPr>
      </w:pPr>
      <w:r w:rsidRPr="003B6703">
        <w:rPr>
          <w:sz w:val="28"/>
          <w:szCs w:val="28"/>
        </w:rPr>
        <w:t>в 201</w:t>
      </w:r>
      <w:r w:rsidR="005A4B00" w:rsidRPr="003B6703">
        <w:rPr>
          <w:sz w:val="28"/>
          <w:szCs w:val="28"/>
        </w:rPr>
        <w:t>4</w:t>
      </w:r>
      <w:r w:rsidRPr="003B6703">
        <w:rPr>
          <w:sz w:val="28"/>
          <w:szCs w:val="28"/>
        </w:rPr>
        <w:t xml:space="preserve"> году</w:t>
      </w:r>
      <w:r w:rsidR="000F68A2" w:rsidRPr="003B6703">
        <w:rPr>
          <w:sz w:val="28"/>
          <w:szCs w:val="28"/>
        </w:rPr>
        <w:t>:</w:t>
      </w:r>
    </w:p>
    <w:p w:rsidR="003956F0" w:rsidRPr="003B6703" w:rsidRDefault="003956F0" w:rsidP="000813D7">
      <w:pPr>
        <w:tabs>
          <w:tab w:val="num" w:pos="1447"/>
        </w:tabs>
        <w:ind w:firstLine="1125"/>
        <w:jc w:val="both"/>
        <w:rPr>
          <w:sz w:val="28"/>
          <w:szCs w:val="28"/>
        </w:rPr>
      </w:pPr>
      <w:r w:rsidRPr="003B6703">
        <w:rPr>
          <w:sz w:val="28"/>
          <w:szCs w:val="28"/>
        </w:rPr>
        <w:t xml:space="preserve">количество </w:t>
      </w:r>
      <w:r w:rsidR="000F68A2" w:rsidRPr="003B6703">
        <w:rPr>
          <w:sz w:val="28"/>
          <w:szCs w:val="28"/>
        </w:rPr>
        <w:t>у</w:t>
      </w:r>
      <w:r w:rsidRPr="003B6703">
        <w:rPr>
          <w:sz w:val="28"/>
          <w:szCs w:val="28"/>
        </w:rPr>
        <w:t xml:space="preserve">чащихся с отрывом от производства </w:t>
      </w:r>
      <w:r w:rsidR="00A05640" w:rsidRPr="003B6703">
        <w:rPr>
          <w:sz w:val="28"/>
          <w:szCs w:val="28"/>
        </w:rPr>
        <w:t>возросла</w:t>
      </w:r>
      <w:r w:rsidRPr="003B6703">
        <w:rPr>
          <w:sz w:val="28"/>
          <w:szCs w:val="28"/>
        </w:rPr>
        <w:t xml:space="preserve"> с </w:t>
      </w:r>
      <w:r w:rsidR="000F68A2" w:rsidRPr="003B6703">
        <w:rPr>
          <w:sz w:val="28"/>
          <w:szCs w:val="28"/>
        </w:rPr>
        <w:br/>
      </w:r>
      <w:r w:rsidR="00A05640" w:rsidRPr="003B6703">
        <w:rPr>
          <w:sz w:val="28"/>
          <w:szCs w:val="28"/>
        </w:rPr>
        <w:t>1,058</w:t>
      </w:r>
      <w:r w:rsidRPr="003B6703">
        <w:rPr>
          <w:sz w:val="28"/>
          <w:szCs w:val="28"/>
        </w:rPr>
        <w:t xml:space="preserve"> до </w:t>
      </w:r>
      <w:r w:rsidR="00A05640" w:rsidRPr="003B6703">
        <w:rPr>
          <w:sz w:val="28"/>
          <w:szCs w:val="28"/>
        </w:rPr>
        <w:t>1,091</w:t>
      </w:r>
      <w:r w:rsidRPr="003B6703">
        <w:rPr>
          <w:sz w:val="28"/>
          <w:szCs w:val="28"/>
        </w:rPr>
        <w:t xml:space="preserve"> тыс. человек или </w:t>
      </w:r>
      <w:r w:rsidR="000F68A2" w:rsidRPr="003B6703">
        <w:rPr>
          <w:sz w:val="28"/>
          <w:szCs w:val="28"/>
        </w:rPr>
        <w:t xml:space="preserve">на </w:t>
      </w:r>
      <w:r w:rsidR="00A05640" w:rsidRPr="003B6703">
        <w:rPr>
          <w:sz w:val="28"/>
          <w:szCs w:val="28"/>
        </w:rPr>
        <w:t>3,1</w:t>
      </w:r>
      <w:r w:rsidR="000F68A2" w:rsidRPr="003B6703">
        <w:rPr>
          <w:sz w:val="28"/>
          <w:szCs w:val="28"/>
        </w:rPr>
        <w:t xml:space="preserve"> процента</w:t>
      </w:r>
      <w:r w:rsidRPr="003B6703">
        <w:rPr>
          <w:sz w:val="28"/>
          <w:szCs w:val="28"/>
        </w:rPr>
        <w:t>;</w:t>
      </w:r>
    </w:p>
    <w:p w:rsidR="003956F0" w:rsidRPr="003B6703" w:rsidRDefault="003956F0" w:rsidP="000813D7">
      <w:pPr>
        <w:tabs>
          <w:tab w:val="num" w:pos="1447"/>
        </w:tabs>
        <w:ind w:firstLine="1125"/>
        <w:jc w:val="both"/>
        <w:rPr>
          <w:sz w:val="28"/>
          <w:szCs w:val="28"/>
        </w:rPr>
      </w:pPr>
      <w:r w:rsidRPr="003B6703">
        <w:rPr>
          <w:sz w:val="28"/>
          <w:szCs w:val="28"/>
        </w:rPr>
        <w:t xml:space="preserve">численность населения, не занятого в экономике, </w:t>
      </w:r>
      <w:r w:rsidR="00093023" w:rsidRPr="003B6703">
        <w:rPr>
          <w:sz w:val="28"/>
          <w:szCs w:val="28"/>
        </w:rPr>
        <w:t xml:space="preserve">незначительно </w:t>
      </w:r>
      <w:r w:rsidR="00A05640" w:rsidRPr="003B6703">
        <w:rPr>
          <w:sz w:val="28"/>
          <w:szCs w:val="28"/>
        </w:rPr>
        <w:t>уменьшилась</w:t>
      </w:r>
      <w:r w:rsidR="00093023" w:rsidRPr="003B6703">
        <w:rPr>
          <w:sz w:val="28"/>
          <w:szCs w:val="28"/>
        </w:rPr>
        <w:t xml:space="preserve"> </w:t>
      </w:r>
      <w:r w:rsidRPr="003B6703">
        <w:rPr>
          <w:sz w:val="28"/>
          <w:szCs w:val="28"/>
        </w:rPr>
        <w:t xml:space="preserve">с </w:t>
      </w:r>
      <w:r w:rsidR="00A05640" w:rsidRPr="003B6703">
        <w:rPr>
          <w:sz w:val="28"/>
          <w:szCs w:val="28"/>
        </w:rPr>
        <w:t>4,511</w:t>
      </w:r>
      <w:r w:rsidRPr="003B6703">
        <w:rPr>
          <w:sz w:val="28"/>
          <w:szCs w:val="28"/>
        </w:rPr>
        <w:t xml:space="preserve"> до</w:t>
      </w:r>
      <w:r w:rsidR="00093023" w:rsidRPr="003B6703">
        <w:rPr>
          <w:sz w:val="28"/>
          <w:szCs w:val="28"/>
        </w:rPr>
        <w:t xml:space="preserve"> </w:t>
      </w:r>
      <w:r w:rsidR="003179FE" w:rsidRPr="003B6703">
        <w:rPr>
          <w:sz w:val="28"/>
          <w:szCs w:val="28"/>
        </w:rPr>
        <w:t>4,</w:t>
      </w:r>
      <w:r w:rsidR="00A05640" w:rsidRPr="003B6703">
        <w:rPr>
          <w:sz w:val="28"/>
          <w:szCs w:val="28"/>
        </w:rPr>
        <w:t>506</w:t>
      </w:r>
      <w:r w:rsidRPr="003B6703">
        <w:rPr>
          <w:sz w:val="28"/>
          <w:szCs w:val="28"/>
        </w:rPr>
        <w:t xml:space="preserve"> тыс. человек</w:t>
      </w:r>
      <w:r w:rsidR="005B5AF5" w:rsidRPr="003B6703">
        <w:rPr>
          <w:sz w:val="28"/>
          <w:szCs w:val="28"/>
        </w:rPr>
        <w:t>;</w:t>
      </w:r>
    </w:p>
    <w:p w:rsidR="003956F0" w:rsidRPr="003B6703" w:rsidRDefault="003956F0" w:rsidP="000813D7">
      <w:pPr>
        <w:ind w:firstLine="525"/>
        <w:jc w:val="both"/>
        <w:rPr>
          <w:sz w:val="28"/>
          <w:szCs w:val="28"/>
        </w:rPr>
      </w:pPr>
      <w:r w:rsidRPr="003B6703">
        <w:rPr>
          <w:sz w:val="28"/>
          <w:szCs w:val="28"/>
        </w:rPr>
        <w:t>в 201</w:t>
      </w:r>
      <w:r w:rsidR="00A05640" w:rsidRPr="003B6703">
        <w:rPr>
          <w:sz w:val="28"/>
          <w:szCs w:val="28"/>
        </w:rPr>
        <w:t>5</w:t>
      </w:r>
      <w:r w:rsidRPr="003B6703">
        <w:rPr>
          <w:sz w:val="28"/>
          <w:szCs w:val="28"/>
        </w:rPr>
        <w:t xml:space="preserve"> году</w:t>
      </w:r>
      <w:r w:rsidR="00A65DB2" w:rsidRPr="003B6703">
        <w:rPr>
          <w:sz w:val="28"/>
          <w:szCs w:val="28"/>
        </w:rPr>
        <w:t xml:space="preserve"> по отношению к уровню 201</w:t>
      </w:r>
      <w:r w:rsidR="00A05640" w:rsidRPr="003B6703">
        <w:rPr>
          <w:sz w:val="28"/>
          <w:szCs w:val="28"/>
        </w:rPr>
        <w:t>4</w:t>
      </w:r>
      <w:r w:rsidR="00A65DB2" w:rsidRPr="003B6703">
        <w:rPr>
          <w:sz w:val="28"/>
          <w:szCs w:val="28"/>
        </w:rPr>
        <w:t xml:space="preserve"> года</w:t>
      </w:r>
      <w:r w:rsidR="005B5AF5" w:rsidRPr="003B6703">
        <w:rPr>
          <w:sz w:val="28"/>
          <w:szCs w:val="28"/>
        </w:rPr>
        <w:t>:</w:t>
      </w:r>
    </w:p>
    <w:p w:rsidR="003956F0" w:rsidRPr="003B6703" w:rsidRDefault="003956F0" w:rsidP="000813D7">
      <w:pPr>
        <w:tabs>
          <w:tab w:val="left" w:pos="525"/>
          <w:tab w:val="num" w:pos="1447"/>
        </w:tabs>
        <w:ind w:firstLine="1125"/>
        <w:jc w:val="both"/>
        <w:rPr>
          <w:sz w:val="28"/>
          <w:szCs w:val="28"/>
        </w:rPr>
      </w:pPr>
      <w:r w:rsidRPr="003B6703">
        <w:rPr>
          <w:sz w:val="28"/>
          <w:szCs w:val="28"/>
        </w:rPr>
        <w:t xml:space="preserve">численность лиц, занятых в экономике, </w:t>
      </w:r>
      <w:r w:rsidR="00A65DB2" w:rsidRPr="003B6703">
        <w:rPr>
          <w:sz w:val="28"/>
          <w:szCs w:val="28"/>
        </w:rPr>
        <w:t>снизится</w:t>
      </w:r>
      <w:r w:rsidR="003179FE" w:rsidRPr="003B6703">
        <w:rPr>
          <w:sz w:val="28"/>
          <w:szCs w:val="28"/>
        </w:rPr>
        <w:t xml:space="preserve"> </w:t>
      </w:r>
      <w:r w:rsidRPr="003B6703">
        <w:rPr>
          <w:sz w:val="28"/>
          <w:szCs w:val="28"/>
        </w:rPr>
        <w:t xml:space="preserve">с </w:t>
      </w:r>
      <w:r w:rsidR="006B6B68" w:rsidRPr="003B6703">
        <w:rPr>
          <w:sz w:val="28"/>
          <w:szCs w:val="28"/>
        </w:rPr>
        <w:t>12,147</w:t>
      </w:r>
      <w:r w:rsidRPr="003B6703">
        <w:rPr>
          <w:sz w:val="28"/>
          <w:szCs w:val="28"/>
        </w:rPr>
        <w:t xml:space="preserve"> до </w:t>
      </w:r>
      <w:r w:rsidR="005B5AF5" w:rsidRPr="003B6703">
        <w:rPr>
          <w:sz w:val="28"/>
          <w:szCs w:val="28"/>
        </w:rPr>
        <w:br/>
      </w:r>
      <w:r w:rsidR="003179FE" w:rsidRPr="003B6703">
        <w:rPr>
          <w:sz w:val="28"/>
          <w:szCs w:val="28"/>
        </w:rPr>
        <w:t>12,</w:t>
      </w:r>
      <w:r w:rsidR="006B6B68" w:rsidRPr="003B6703">
        <w:rPr>
          <w:sz w:val="28"/>
          <w:szCs w:val="28"/>
        </w:rPr>
        <w:t>128</w:t>
      </w:r>
      <w:r w:rsidRPr="003B6703">
        <w:rPr>
          <w:sz w:val="28"/>
          <w:szCs w:val="28"/>
        </w:rPr>
        <w:t xml:space="preserve"> тыс. человек или на </w:t>
      </w:r>
      <w:r w:rsidR="006B6B68" w:rsidRPr="003B6703">
        <w:rPr>
          <w:sz w:val="28"/>
          <w:szCs w:val="28"/>
        </w:rPr>
        <w:t>0,16</w:t>
      </w:r>
      <w:r w:rsidR="005B5AF5" w:rsidRPr="003B6703">
        <w:rPr>
          <w:sz w:val="28"/>
          <w:szCs w:val="28"/>
        </w:rPr>
        <w:t xml:space="preserve"> процент</w:t>
      </w:r>
      <w:r w:rsidR="003179FE" w:rsidRPr="003B6703">
        <w:rPr>
          <w:sz w:val="28"/>
          <w:szCs w:val="28"/>
        </w:rPr>
        <w:t>а</w:t>
      </w:r>
      <w:r w:rsidRPr="003B6703">
        <w:rPr>
          <w:sz w:val="28"/>
          <w:szCs w:val="28"/>
        </w:rPr>
        <w:t>;</w:t>
      </w:r>
    </w:p>
    <w:p w:rsidR="003956F0" w:rsidRPr="003B6703" w:rsidRDefault="003956F0" w:rsidP="000813D7">
      <w:pPr>
        <w:tabs>
          <w:tab w:val="left" w:pos="525"/>
          <w:tab w:val="num" w:pos="1447"/>
        </w:tabs>
        <w:ind w:firstLine="1125"/>
        <w:jc w:val="both"/>
        <w:rPr>
          <w:sz w:val="28"/>
          <w:szCs w:val="28"/>
        </w:rPr>
      </w:pPr>
      <w:r w:rsidRPr="003B6703">
        <w:rPr>
          <w:sz w:val="28"/>
          <w:szCs w:val="28"/>
        </w:rPr>
        <w:t xml:space="preserve">количество учащихся с отрывом от производства </w:t>
      </w:r>
      <w:r w:rsidR="00A65DB2" w:rsidRPr="003B6703">
        <w:rPr>
          <w:sz w:val="28"/>
          <w:szCs w:val="28"/>
        </w:rPr>
        <w:t xml:space="preserve">незначительно </w:t>
      </w:r>
      <w:r w:rsidR="003179FE" w:rsidRPr="003B6703">
        <w:rPr>
          <w:sz w:val="28"/>
          <w:szCs w:val="28"/>
        </w:rPr>
        <w:t>возрастет с</w:t>
      </w:r>
      <w:r w:rsidRPr="003B6703">
        <w:rPr>
          <w:sz w:val="28"/>
          <w:szCs w:val="28"/>
        </w:rPr>
        <w:t xml:space="preserve"> </w:t>
      </w:r>
      <w:r w:rsidR="006B6B68" w:rsidRPr="003B6703">
        <w:rPr>
          <w:sz w:val="28"/>
          <w:szCs w:val="28"/>
        </w:rPr>
        <w:t>1,091</w:t>
      </w:r>
      <w:r w:rsidR="003179FE" w:rsidRPr="003B6703">
        <w:rPr>
          <w:sz w:val="28"/>
          <w:szCs w:val="28"/>
        </w:rPr>
        <w:t xml:space="preserve"> </w:t>
      </w:r>
      <w:r w:rsidRPr="003B6703">
        <w:rPr>
          <w:sz w:val="28"/>
          <w:szCs w:val="28"/>
        </w:rPr>
        <w:t xml:space="preserve"> до </w:t>
      </w:r>
      <w:r w:rsidR="00A65DB2" w:rsidRPr="003B6703">
        <w:rPr>
          <w:sz w:val="28"/>
          <w:szCs w:val="28"/>
        </w:rPr>
        <w:t>1</w:t>
      </w:r>
      <w:r w:rsidR="006B6B68" w:rsidRPr="003B6703">
        <w:rPr>
          <w:sz w:val="28"/>
          <w:szCs w:val="28"/>
        </w:rPr>
        <w:t>,102</w:t>
      </w:r>
      <w:r w:rsidR="003179FE" w:rsidRPr="003B6703">
        <w:rPr>
          <w:sz w:val="28"/>
          <w:szCs w:val="28"/>
        </w:rPr>
        <w:t xml:space="preserve"> </w:t>
      </w:r>
      <w:r w:rsidRPr="003B6703">
        <w:rPr>
          <w:sz w:val="28"/>
          <w:szCs w:val="28"/>
        </w:rPr>
        <w:t xml:space="preserve"> тыс. человек или</w:t>
      </w:r>
      <w:r w:rsidR="00962D21" w:rsidRPr="003B6703">
        <w:rPr>
          <w:sz w:val="28"/>
          <w:szCs w:val="28"/>
        </w:rPr>
        <w:t xml:space="preserve"> на</w:t>
      </w:r>
      <w:r w:rsidRPr="003B6703">
        <w:rPr>
          <w:sz w:val="28"/>
          <w:szCs w:val="28"/>
        </w:rPr>
        <w:t xml:space="preserve"> </w:t>
      </w:r>
      <w:r w:rsidR="006B6B68" w:rsidRPr="003B6703">
        <w:rPr>
          <w:sz w:val="28"/>
          <w:szCs w:val="28"/>
        </w:rPr>
        <w:t>1,00</w:t>
      </w:r>
      <w:r w:rsidR="005B5AF5" w:rsidRPr="003B6703">
        <w:rPr>
          <w:sz w:val="28"/>
          <w:szCs w:val="28"/>
        </w:rPr>
        <w:t xml:space="preserve"> процент</w:t>
      </w:r>
      <w:r w:rsidRPr="003B6703">
        <w:rPr>
          <w:sz w:val="28"/>
          <w:szCs w:val="28"/>
        </w:rPr>
        <w:t>;</w:t>
      </w:r>
    </w:p>
    <w:p w:rsidR="003956F0" w:rsidRPr="003B6703" w:rsidRDefault="003956F0" w:rsidP="000813D7">
      <w:pPr>
        <w:tabs>
          <w:tab w:val="left" w:pos="525"/>
          <w:tab w:val="num" w:pos="1447"/>
        </w:tabs>
        <w:ind w:firstLine="1125"/>
        <w:jc w:val="both"/>
        <w:rPr>
          <w:sz w:val="28"/>
          <w:szCs w:val="28"/>
        </w:rPr>
      </w:pPr>
      <w:r w:rsidRPr="003B6703">
        <w:rPr>
          <w:sz w:val="28"/>
          <w:szCs w:val="28"/>
        </w:rPr>
        <w:t xml:space="preserve">численность населения, не занятого в экономике, </w:t>
      </w:r>
      <w:r w:rsidR="00A65DB2" w:rsidRPr="003B6703">
        <w:rPr>
          <w:sz w:val="28"/>
          <w:szCs w:val="28"/>
        </w:rPr>
        <w:t>возрастет</w:t>
      </w:r>
      <w:r w:rsidRPr="003B6703">
        <w:rPr>
          <w:sz w:val="28"/>
          <w:szCs w:val="28"/>
        </w:rPr>
        <w:t xml:space="preserve"> с </w:t>
      </w:r>
      <w:r w:rsidR="006B6B68" w:rsidRPr="003B6703">
        <w:rPr>
          <w:sz w:val="28"/>
          <w:szCs w:val="28"/>
        </w:rPr>
        <w:t>4,506</w:t>
      </w:r>
      <w:r w:rsidRPr="003B6703">
        <w:rPr>
          <w:sz w:val="28"/>
          <w:szCs w:val="28"/>
        </w:rPr>
        <w:t xml:space="preserve"> до </w:t>
      </w:r>
      <w:r w:rsidR="005439AF" w:rsidRPr="003B6703">
        <w:rPr>
          <w:sz w:val="28"/>
          <w:szCs w:val="28"/>
        </w:rPr>
        <w:t>4,5</w:t>
      </w:r>
      <w:r w:rsidR="006B6B68" w:rsidRPr="003B6703">
        <w:rPr>
          <w:sz w:val="28"/>
          <w:szCs w:val="28"/>
        </w:rPr>
        <w:t>28</w:t>
      </w:r>
      <w:r w:rsidRPr="003B6703">
        <w:rPr>
          <w:sz w:val="28"/>
          <w:szCs w:val="28"/>
        </w:rPr>
        <w:t xml:space="preserve"> тыс. человек или на </w:t>
      </w:r>
      <w:r w:rsidR="002211D6" w:rsidRPr="003B6703">
        <w:rPr>
          <w:sz w:val="28"/>
          <w:szCs w:val="28"/>
        </w:rPr>
        <w:t>0,49</w:t>
      </w:r>
      <w:r w:rsidR="005B5AF5" w:rsidRPr="003B6703">
        <w:rPr>
          <w:sz w:val="28"/>
          <w:szCs w:val="28"/>
        </w:rPr>
        <w:t xml:space="preserve"> процента;</w:t>
      </w:r>
    </w:p>
    <w:p w:rsidR="003956F0" w:rsidRPr="003B6703" w:rsidRDefault="003956F0" w:rsidP="000813D7">
      <w:pPr>
        <w:ind w:firstLine="525"/>
        <w:jc w:val="both"/>
        <w:rPr>
          <w:sz w:val="28"/>
          <w:szCs w:val="28"/>
        </w:rPr>
      </w:pPr>
      <w:r w:rsidRPr="003B6703">
        <w:rPr>
          <w:sz w:val="28"/>
          <w:szCs w:val="28"/>
        </w:rPr>
        <w:t>в 201</w:t>
      </w:r>
      <w:r w:rsidR="002211D6" w:rsidRPr="003B6703">
        <w:rPr>
          <w:sz w:val="28"/>
          <w:szCs w:val="28"/>
        </w:rPr>
        <w:t>6</w:t>
      </w:r>
      <w:r w:rsidRPr="003B6703">
        <w:rPr>
          <w:sz w:val="28"/>
          <w:szCs w:val="28"/>
        </w:rPr>
        <w:t xml:space="preserve"> году</w:t>
      </w:r>
      <w:r w:rsidR="005439AF" w:rsidRPr="003B6703">
        <w:rPr>
          <w:sz w:val="28"/>
          <w:szCs w:val="28"/>
        </w:rPr>
        <w:t xml:space="preserve"> по отношению к уровню 201</w:t>
      </w:r>
      <w:r w:rsidR="002211D6" w:rsidRPr="003B6703">
        <w:rPr>
          <w:sz w:val="28"/>
          <w:szCs w:val="28"/>
        </w:rPr>
        <w:t>4</w:t>
      </w:r>
      <w:r w:rsidR="005439AF" w:rsidRPr="003B6703">
        <w:rPr>
          <w:sz w:val="28"/>
          <w:szCs w:val="28"/>
        </w:rPr>
        <w:t xml:space="preserve"> года</w:t>
      </w:r>
      <w:r w:rsidR="005B5AF5" w:rsidRPr="003B6703">
        <w:rPr>
          <w:sz w:val="28"/>
          <w:szCs w:val="28"/>
        </w:rPr>
        <w:t>:</w:t>
      </w:r>
    </w:p>
    <w:p w:rsidR="000C7A03" w:rsidRPr="003B6703" w:rsidRDefault="003E491E" w:rsidP="003E491E">
      <w:pPr>
        <w:ind w:firstLine="1245"/>
        <w:jc w:val="both"/>
        <w:rPr>
          <w:sz w:val="28"/>
          <w:szCs w:val="28"/>
        </w:rPr>
      </w:pPr>
      <w:r w:rsidRPr="003B6703">
        <w:rPr>
          <w:sz w:val="28"/>
          <w:szCs w:val="28"/>
        </w:rPr>
        <w:t xml:space="preserve">численность лиц, занятых в экономике, увеличится с </w:t>
      </w:r>
      <w:r w:rsidR="002211D6" w:rsidRPr="003B6703">
        <w:rPr>
          <w:sz w:val="28"/>
          <w:szCs w:val="28"/>
        </w:rPr>
        <w:t>12,147</w:t>
      </w:r>
      <w:r w:rsidRPr="003B6703">
        <w:rPr>
          <w:sz w:val="28"/>
          <w:szCs w:val="28"/>
        </w:rPr>
        <w:t xml:space="preserve"> тыс. человек до </w:t>
      </w:r>
      <w:r w:rsidR="002211D6" w:rsidRPr="003B6703">
        <w:rPr>
          <w:sz w:val="28"/>
          <w:szCs w:val="28"/>
        </w:rPr>
        <w:t>12,173</w:t>
      </w:r>
      <w:r w:rsidRPr="003B6703">
        <w:rPr>
          <w:sz w:val="28"/>
          <w:szCs w:val="28"/>
        </w:rPr>
        <w:t xml:space="preserve"> тыс. человек  или на </w:t>
      </w:r>
      <w:r w:rsidR="002211D6" w:rsidRPr="003B6703">
        <w:rPr>
          <w:sz w:val="28"/>
          <w:szCs w:val="28"/>
        </w:rPr>
        <w:t>0,21</w:t>
      </w:r>
      <w:r w:rsidRPr="003B6703">
        <w:rPr>
          <w:sz w:val="28"/>
          <w:szCs w:val="28"/>
        </w:rPr>
        <w:t xml:space="preserve"> процента;</w:t>
      </w:r>
      <w:r w:rsidRPr="003B6703">
        <w:rPr>
          <w:sz w:val="28"/>
          <w:szCs w:val="28"/>
        </w:rPr>
        <w:tab/>
      </w:r>
    </w:p>
    <w:p w:rsidR="003956F0" w:rsidRPr="003B6703" w:rsidRDefault="003956F0" w:rsidP="000813D7">
      <w:pPr>
        <w:tabs>
          <w:tab w:val="num" w:pos="1447"/>
        </w:tabs>
        <w:ind w:firstLine="1125"/>
        <w:jc w:val="both"/>
        <w:rPr>
          <w:sz w:val="28"/>
          <w:szCs w:val="28"/>
        </w:rPr>
      </w:pPr>
      <w:r w:rsidRPr="003B6703">
        <w:rPr>
          <w:sz w:val="28"/>
          <w:szCs w:val="28"/>
        </w:rPr>
        <w:t xml:space="preserve">количество учащихся с отрывом от производства </w:t>
      </w:r>
      <w:r w:rsidR="003179FE" w:rsidRPr="003B6703">
        <w:rPr>
          <w:sz w:val="28"/>
          <w:szCs w:val="28"/>
        </w:rPr>
        <w:t>увеличится</w:t>
      </w:r>
      <w:r w:rsidRPr="003B6703">
        <w:rPr>
          <w:sz w:val="28"/>
          <w:szCs w:val="28"/>
        </w:rPr>
        <w:t xml:space="preserve"> с</w:t>
      </w:r>
      <w:r w:rsidR="003179FE" w:rsidRPr="003B6703">
        <w:rPr>
          <w:sz w:val="28"/>
          <w:szCs w:val="28"/>
        </w:rPr>
        <w:t xml:space="preserve"> </w:t>
      </w:r>
      <w:r w:rsidR="002211D6" w:rsidRPr="003B6703">
        <w:rPr>
          <w:sz w:val="28"/>
          <w:szCs w:val="28"/>
        </w:rPr>
        <w:t>1,091</w:t>
      </w:r>
      <w:r w:rsidRPr="003B6703">
        <w:rPr>
          <w:sz w:val="28"/>
          <w:szCs w:val="28"/>
        </w:rPr>
        <w:t xml:space="preserve"> </w:t>
      </w:r>
      <w:r w:rsidR="005B5AF5" w:rsidRPr="003B6703">
        <w:rPr>
          <w:sz w:val="28"/>
          <w:szCs w:val="28"/>
        </w:rPr>
        <w:br/>
      </w:r>
      <w:r w:rsidRPr="003B6703">
        <w:rPr>
          <w:sz w:val="28"/>
          <w:szCs w:val="28"/>
        </w:rPr>
        <w:t xml:space="preserve">до </w:t>
      </w:r>
      <w:r w:rsidR="003179FE" w:rsidRPr="003B6703">
        <w:rPr>
          <w:sz w:val="28"/>
          <w:szCs w:val="28"/>
        </w:rPr>
        <w:t>1,</w:t>
      </w:r>
      <w:r w:rsidR="002211D6" w:rsidRPr="003B6703">
        <w:rPr>
          <w:sz w:val="28"/>
          <w:szCs w:val="28"/>
        </w:rPr>
        <w:t xml:space="preserve">106 </w:t>
      </w:r>
      <w:r w:rsidRPr="003B6703">
        <w:rPr>
          <w:sz w:val="28"/>
          <w:szCs w:val="28"/>
        </w:rPr>
        <w:t xml:space="preserve">тыс. человек или </w:t>
      </w:r>
      <w:r w:rsidR="00962D21" w:rsidRPr="003B6703">
        <w:rPr>
          <w:sz w:val="28"/>
          <w:szCs w:val="28"/>
        </w:rPr>
        <w:t xml:space="preserve">на </w:t>
      </w:r>
      <w:r w:rsidR="002211D6" w:rsidRPr="003B6703">
        <w:rPr>
          <w:sz w:val="28"/>
          <w:szCs w:val="28"/>
        </w:rPr>
        <w:t>1,37</w:t>
      </w:r>
      <w:r w:rsidR="005B5AF5" w:rsidRPr="003B6703">
        <w:rPr>
          <w:sz w:val="28"/>
          <w:szCs w:val="28"/>
        </w:rPr>
        <w:t xml:space="preserve"> процента</w:t>
      </w:r>
      <w:r w:rsidRPr="003B6703">
        <w:rPr>
          <w:sz w:val="28"/>
          <w:szCs w:val="28"/>
        </w:rPr>
        <w:t>;</w:t>
      </w:r>
    </w:p>
    <w:p w:rsidR="003956F0" w:rsidRPr="003B6703" w:rsidRDefault="003956F0" w:rsidP="000813D7">
      <w:pPr>
        <w:tabs>
          <w:tab w:val="num" w:pos="1447"/>
        </w:tabs>
        <w:ind w:firstLine="1125"/>
        <w:jc w:val="both"/>
        <w:rPr>
          <w:sz w:val="28"/>
          <w:szCs w:val="28"/>
        </w:rPr>
      </w:pPr>
      <w:r w:rsidRPr="003B6703">
        <w:rPr>
          <w:sz w:val="28"/>
          <w:szCs w:val="28"/>
        </w:rPr>
        <w:t xml:space="preserve">численность населения, не занятого в экономике, </w:t>
      </w:r>
      <w:r w:rsidR="005439AF" w:rsidRPr="003B6703">
        <w:rPr>
          <w:sz w:val="28"/>
          <w:szCs w:val="28"/>
        </w:rPr>
        <w:t xml:space="preserve">увеличится </w:t>
      </w:r>
      <w:r w:rsidRPr="003B6703">
        <w:rPr>
          <w:sz w:val="28"/>
          <w:szCs w:val="28"/>
        </w:rPr>
        <w:t xml:space="preserve">с </w:t>
      </w:r>
      <w:r w:rsidR="003179FE" w:rsidRPr="003B6703">
        <w:rPr>
          <w:sz w:val="28"/>
          <w:szCs w:val="28"/>
        </w:rPr>
        <w:t>4,</w:t>
      </w:r>
      <w:r w:rsidR="005439AF" w:rsidRPr="003B6703">
        <w:rPr>
          <w:sz w:val="28"/>
          <w:szCs w:val="28"/>
        </w:rPr>
        <w:t>5</w:t>
      </w:r>
      <w:r w:rsidR="002211D6" w:rsidRPr="003B6703">
        <w:rPr>
          <w:sz w:val="28"/>
          <w:szCs w:val="28"/>
        </w:rPr>
        <w:t>0</w:t>
      </w:r>
      <w:r w:rsidR="007E0AE1" w:rsidRPr="003B6703">
        <w:rPr>
          <w:sz w:val="28"/>
          <w:szCs w:val="28"/>
        </w:rPr>
        <w:t>6</w:t>
      </w:r>
      <w:r w:rsidR="007F5C5B" w:rsidRPr="003B6703">
        <w:rPr>
          <w:sz w:val="28"/>
          <w:szCs w:val="28"/>
        </w:rPr>
        <w:t xml:space="preserve"> </w:t>
      </w:r>
      <w:r w:rsidRPr="003B6703">
        <w:rPr>
          <w:sz w:val="28"/>
          <w:szCs w:val="28"/>
        </w:rPr>
        <w:t xml:space="preserve">до </w:t>
      </w:r>
      <w:r w:rsidR="003179FE" w:rsidRPr="003B6703">
        <w:rPr>
          <w:sz w:val="28"/>
          <w:szCs w:val="28"/>
        </w:rPr>
        <w:t>4,</w:t>
      </w:r>
      <w:r w:rsidR="005439AF" w:rsidRPr="003B6703">
        <w:rPr>
          <w:sz w:val="28"/>
          <w:szCs w:val="28"/>
        </w:rPr>
        <w:t>5</w:t>
      </w:r>
      <w:r w:rsidR="007E0AE1" w:rsidRPr="003B6703">
        <w:rPr>
          <w:sz w:val="28"/>
          <w:szCs w:val="28"/>
        </w:rPr>
        <w:t>10</w:t>
      </w:r>
      <w:r w:rsidRPr="003B6703">
        <w:rPr>
          <w:sz w:val="28"/>
          <w:szCs w:val="28"/>
        </w:rPr>
        <w:t xml:space="preserve"> тыс. человек или на </w:t>
      </w:r>
      <w:r w:rsidR="007E0AE1" w:rsidRPr="003B6703">
        <w:rPr>
          <w:sz w:val="28"/>
          <w:szCs w:val="28"/>
        </w:rPr>
        <w:t>0,09</w:t>
      </w:r>
      <w:r w:rsidR="005B5AF5" w:rsidRPr="003B6703">
        <w:rPr>
          <w:sz w:val="28"/>
          <w:szCs w:val="28"/>
        </w:rPr>
        <w:t xml:space="preserve"> процента;</w:t>
      </w:r>
    </w:p>
    <w:p w:rsidR="003956F0" w:rsidRPr="003B6703" w:rsidRDefault="003956F0" w:rsidP="000813D7">
      <w:pPr>
        <w:ind w:firstLine="525"/>
        <w:jc w:val="both"/>
        <w:rPr>
          <w:sz w:val="28"/>
          <w:szCs w:val="28"/>
        </w:rPr>
      </w:pPr>
      <w:r w:rsidRPr="003B6703">
        <w:rPr>
          <w:sz w:val="28"/>
          <w:szCs w:val="28"/>
        </w:rPr>
        <w:t>в 201</w:t>
      </w:r>
      <w:r w:rsidR="007E0AE1" w:rsidRPr="003B6703">
        <w:rPr>
          <w:sz w:val="28"/>
          <w:szCs w:val="28"/>
        </w:rPr>
        <w:t>7</w:t>
      </w:r>
      <w:r w:rsidRPr="003B6703">
        <w:rPr>
          <w:sz w:val="28"/>
          <w:szCs w:val="28"/>
        </w:rPr>
        <w:t xml:space="preserve"> году</w:t>
      </w:r>
      <w:r w:rsidR="007F5C5B" w:rsidRPr="003B6703">
        <w:rPr>
          <w:sz w:val="28"/>
          <w:szCs w:val="28"/>
        </w:rPr>
        <w:t xml:space="preserve"> по отношению к уровню 201</w:t>
      </w:r>
      <w:r w:rsidR="007E0AE1" w:rsidRPr="003B6703">
        <w:rPr>
          <w:sz w:val="28"/>
          <w:szCs w:val="28"/>
        </w:rPr>
        <w:t>4</w:t>
      </w:r>
      <w:r w:rsidR="007F5C5B" w:rsidRPr="003B6703">
        <w:rPr>
          <w:sz w:val="28"/>
          <w:szCs w:val="28"/>
        </w:rPr>
        <w:t xml:space="preserve"> года</w:t>
      </w:r>
      <w:r w:rsidR="005B5AF5" w:rsidRPr="003B6703">
        <w:rPr>
          <w:sz w:val="28"/>
          <w:szCs w:val="28"/>
        </w:rPr>
        <w:t>:</w:t>
      </w:r>
    </w:p>
    <w:p w:rsidR="003E491E" w:rsidRPr="003B6703" w:rsidRDefault="003E491E" w:rsidP="003E491E">
      <w:pPr>
        <w:ind w:firstLine="1245"/>
        <w:jc w:val="both"/>
        <w:rPr>
          <w:sz w:val="28"/>
          <w:szCs w:val="28"/>
        </w:rPr>
      </w:pPr>
      <w:r w:rsidRPr="003B6703">
        <w:rPr>
          <w:sz w:val="28"/>
          <w:szCs w:val="28"/>
        </w:rPr>
        <w:t xml:space="preserve">численность лиц, занятых в экономике, увеличится с </w:t>
      </w:r>
      <w:r w:rsidR="007E0AE1" w:rsidRPr="003B6703">
        <w:rPr>
          <w:sz w:val="28"/>
          <w:szCs w:val="28"/>
        </w:rPr>
        <w:t>12,147</w:t>
      </w:r>
      <w:r w:rsidRPr="003B6703">
        <w:rPr>
          <w:sz w:val="28"/>
          <w:szCs w:val="28"/>
        </w:rPr>
        <w:t xml:space="preserve"> тыс. человек до 12,</w:t>
      </w:r>
      <w:r w:rsidR="007E0AE1" w:rsidRPr="003B6703">
        <w:rPr>
          <w:sz w:val="28"/>
          <w:szCs w:val="28"/>
        </w:rPr>
        <w:t>192</w:t>
      </w:r>
      <w:r w:rsidRPr="003B6703">
        <w:rPr>
          <w:sz w:val="28"/>
          <w:szCs w:val="28"/>
        </w:rPr>
        <w:t xml:space="preserve"> тыс. человек  во втором варианте или на 0,</w:t>
      </w:r>
      <w:r w:rsidR="007E0AE1" w:rsidRPr="003B6703">
        <w:rPr>
          <w:sz w:val="28"/>
          <w:szCs w:val="28"/>
        </w:rPr>
        <w:t>37</w:t>
      </w:r>
      <w:r w:rsidRPr="003B6703">
        <w:rPr>
          <w:sz w:val="28"/>
          <w:szCs w:val="28"/>
        </w:rPr>
        <w:t xml:space="preserve"> процента;</w:t>
      </w:r>
      <w:r w:rsidRPr="003B6703">
        <w:rPr>
          <w:sz w:val="28"/>
          <w:szCs w:val="28"/>
        </w:rPr>
        <w:tab/>
      </w:r>
    </w:p>
    <w:p w:rsidR="003956F0" w:rsidRPr="003B6703" w:rsidRDefault="003956F0" w:rsidP="000813D7">
      <w:pPr>
        <w:tabs>
          <w:tab w:val="num" w:pos="0"/>
        </w:tabs>
        <w:ind w:firstLine="1125"/>
        <w:jc w:val="both"/>
        <w:rPr>
          <w:sz w:val="28"/>
          <w:szCs w:val="28"/>
        </w:rPr>
      </w:pPr>
      <w:r w:rsidRPr="003B6703">
        <w:rPr>
          <w:sz w:val="28"/>
          <w:szCs w:val="28"/>
        </w:rPr>
        <w:t xml:space="preserve">количество учащихся с отрывом от производства </w:t>
      </w:r>
      <w:r w:rsidR="00F06474" w:rsidRPr="003B6703">
        <w:rPr>
          <w:sz w:val="28"/>
          <w:szCs w:val="28"/>
        </w:rPr>
        <w:t>возрастет</w:t>
      </w:r>
      <w:r w:rsidRPr="003B6703">
        <w:rPr>
          <w:sz w:val="28"/>
          <w:szCs w:val="28"/>
        </w:rPr>
        <w:t xml:space="preserve"> с </w:t>
      </w:r>
      <w:r w:rsidR="005B5AF5" w:rsidRPr="003B6703">
        <w:rPr>
          <w:sz w:val="28"/>
          <w:szCs w:val="28"/>
        </w:rPr>
        <w:br/>
      </w:r>
      <w:r w:rsidR="00F06474" w:rsidRPr="003B6703">
        <w:rPr>
          <w:sz w:val="28"/>
          <w:szCs w:val="28"/>
        </w:rPr>
        <w:t>1,</w:t>
      </w:r>
      <w:r w:rsidR="007E0AE1" w:rsidRPr="003B6703">
        <w:rPr>
          <w:sz w:val="28"/>
          <w:szCs w:val="28"/>
        </w:rPr>
        <w:t>091</w:t>
      </w:r>
      <w:r w:rsidRPr="003B6703">
        <w:rPr>
          <w:sz w:val="28"/>
          <w:szCs w:val="28"/>
        </w:rPr>
        <w:t xml:space="preserve"> до </w:t>
      </w:r>
      <w:r w:rsidR="007F5C5B" w:rsidRPr="003B6703">
        <w:rPr>
          <w:sz w:val="28"/>
          <w:szCs w:val="28"/>
        </w:rPr>
        <w:t>1,</w:t>
      </w:r>
      <w:r w:rsidR="007E0AE1" w:rsidRPr="003B6703">
        <w:rPr>
          <w:sz w:val="28"/>
          <w:szCs w:val="28"/>
        </w:rPr>
        <w:t>112</w:t>
      </w:r>
      <w:r w:rsidRPr="003B6703">
        <w:rPr>
          <w:sz w:val="28"/>
          <w:szCs w:val="28"/>
        </w:rPr>
        <w:t xml:space="preserve"> тыс. человек или </w:t>
      </w:r>
      <w:r w:rsidR="005B5AF5" w:rsidRPr="003B6703">
        <w:rPr>
          <w:sz w:val="28"/>
          <w:szCs w:val="28"/>
        </w:rPr>
        <w:t xml:space="preserve">на </w:t>
      </w:r>
      <w:r w:rsidR="007E0AE1" w:rsidRPr="003B6703">
        <w:rPr>
          <w:sz w:val="28"/>
          <w:szCs w:val="28"/>
        </w:rPr>
        <w:t>1,092</w:t>
      </w:r>
      <w:r w:rsidR="005B5AF5" w:rsidRPr="003B6703">
        <w:rPr>
          <w:sz w:val="28"/>
          <w:szCs w:val="28"/>
        </w:rPr>
        <w:t xml:space="preserve"> процента</w:t>
      </w:r>
      <w:r w:rsidRPr="003B6703">
        <w:rPr>
          <w:sz w:val="28"/>
          <w:szCs w:val="28"/>
        </w:rPr>
        <w:t>;</w:t>
      </w:r>
    </w:p>
    <w:p w:rsidR="003956F0" w:rsidRPr="003B6703" w:rsidRDefault="003956F0" w:rsidP="000813D7">
      <w:pPr>
        <w:tabs>
          <w:tab w:val="num" w:pos="0"/>
        </w:tabs>
        <w:ind w:firstLine="1125"/>
        <w:jc w:val="both"/>
        <w:rPr>
          <w:sz w:val="28"/>
          <w:szCs w:val="28"/>
        </w:rPr>
      </w:pPr>
      <w:r w:rsidRPr="003B6703">
        <w:rPr>
          <w:sz w:val="28"/>
          <w:szCs w:val="28"/>
        </w:rPr>
        <w:t xml:space="preserve">численность населения, не занятого в экономике, </w:t>
      </w:r>
      <w:r w:rsidR="007F5C5B" w:rsidRPr="003B6703">
        <w:rPr>
          <w:sz w:val="28"/>
          <w:szCs w:val="28"/>
        </w:rPr>
        <w:t>у</w:t>
      </w:r>
      <w:r w:rsidR="00D362C6" w:rsidRPr="003B6703">
        <w:rPr>
          <w:sz w:val="28"/>
          <w:szCs w:val="28"/>
        </w:rPr>
        <w:t>меньши</w:t>
      </w:r>
      <w:r w:rsidR="007F5C5B" w:rsidRPr="003B6703">
        <w:rPr>
          <w:sz w:val="28"/>
          <w:szCs w:val="28"/>
        </w:rPr>
        <w:t>тся</w:t>
      </w:r>
      <w:r w:rsidRPr="003B6703">
        <w:rPr>
          <w:sz w:val="28"/>
          <w:szCs w:val="28"/>
        </w:rPr>
        <w:t xml:space="preserve"> с </w:t>
      </w:r>
      <w:r w:rsidR="00F06474" w:rsidRPr="003B6703">
        <w:rPr>
          <w:sz w:val="28"/>
          <w:szCs w:val="28"/>
        </w:rPr>
        <w:t>4,</w:t>
      </w:r>
      <w:r w:rsidR="007F5C5B" w:rsidRPr="003B6703">
        <w:rPr>
          <w:sz w:val="28"/>
          <w:szCs w:val="28"/>
        </w:rPr>
        <w:t>5</w:t>
      </w:r>
      <w:r w:rsidR="00D362C6" w:rsidRPr="003B6703">
        <w:rPr>
          <w:sz w:val="28"/>
          <w:szCs w:val="28"/>
        </w:rPr>
        <w:t>06</w:t>
      </w:r>
      <w:r w:rsidRPr="003B6703">
        <w:rPr>
          <w:sz w:val="28"/>
          <w:szCs w:val="28"/>
        </w:rPr>
        <w:t xml:space="preserve"> до </w:t>
      </w:r>
      <w:r w:rsidR="00F06474" w:rsidRPr="003B6703">
        <w:rPr>
          <w:sz w:val="28"/>
          <w:szCs w:val="28"/>
        </w:rPr>
        <w:t>4,</w:t>
      </w:r>
      <w:r w:rsidR="00D362C6" w:rsidRPr="003B6703">
        <w:rPr>
          <w:sz w:val="28"/>
          <w:szCs w:val="28"/>
        </w:rPr>
        <w:t>497</w:t>
      </w:r>
      <w:r w:rsidRPr="003B6703">
        <w:rPr>
          <w:sz w:val="28"/>
          <w:szCs w:val="28"/>
        </w:rPr>
        <w:t xml:space="preserve"> тыс. человек или на </w:t>
      </w:r>
      <w:r w:rsidR="00D362C6" w:rsidRPr="003B6703">
        <w:rPr>
          <w:sz w:val="28"/>
          <w:szCs w:val="28"/>
        </w:rPr>
        <w:t>0,2</w:t>
      </w:r>
      <w:r w:rsidR="005B5AF5" w:rsidRPr="003B6703">
        <w:rPr>
          <w:sz w:val="28"/>
          <w:szCs w:val="28"/>
        </w:rPr>
        <w:t xml:space="preserve"> процента</w:t>
      </w:r>
      <w:r w:rsidRPr="003B6703">
        <w:rPr>
          <w:sz w:val="28"/>
          <w:szCs w:val="28"/>
        </w:rPr>
        <w:t>.</w:t>
      </w:r>
      <w:r w:rsidR="007F5C5B" w:rsidRPr="003B6703">
        <w:rPr>
          <w:sz w:val="28"/>
          <w:szCs w:val="28"/>
        </w:rPr>
        <w:t xml:space="preserve"> </w:t>
      </w:r>
    </w:p>
    <w:p w:rsidR="007F5C5B" w:rsidRPr="003B6703" w:rsidRDefault="007F5C5B" w:rsidP="007F5C5B">
      <w:pPr>
        <w:ind w:firstLine="525"/>
        <w:jc w:val="both"/>
        <w:rPr>
          <w:sz w:val="28"/>
          <w:szCs w:val="28"/>
        </w:rPr>
      </w:pPr>
      <w:r w:rsidRPr="003B6703">
        <w:rPr>
          <w:sz w:val="28"/>
          <w:szCs w:val="28"/>
        </w:rPr>
        <w:t>в 201</w:t>
      </w:r>
      <w:r w:rsidR="00D362C6" w:rsidRPr="003B6703">
        <w:rPr>
          <w:sz w:val="28"/>
          <w:szCs w:val="28"/>
        </w:rPr>
        <w:t>8</w:t>
      </w:r>
      <w:r w:rsidRPr="003B6703">
        <w:rPr>
          <w:sz w:val="28"/>
          <w:szCs w:val="28"/>
        </w:rPr>
        <w:t xml:space="preserve"> году по отношению к уровню 201</w:t>
      </w:r>
      <w:r w:rsidR="00D362C6" w:rsidRPr="003B6703">
        <w:rPr>
          <w:sz w:val="28"/>
          <w:szCs w:val="28"/>
        </w:rPr>
        <w:t>4</w:t>
      </w:r>
      <w:r w:rsidRPr="003B6703">
        <w:rPr>
          <w:sz w:val="28"/>
          <w:szCs w:val="28"/>
        </w:rPr>
        <w:t xml:space="preserve"> года:</w:t>
      </w:r>
    </w:p>
    <w:p w:rsidR="00282181" w:rsidRPr="003B6703" w:rsidRDefault="00282181" w:rsidP="00282181">
      <w:pPr>
        <w:ind w:firstLine="1245"/>
        <w:jc w:val="both"/>
        <w:rPr>
          <w:sz w:val="28"/>
          <w:szCs w:val="28"/>
        </w:rPr>
      </w:pPr>
      <w:r w:rsidRPr="003B6703">
        <w:rPr>
          <w:sz w:val="28"/>
          <w:szCs w:val="28"/>
        </w:rPr>
        <w:t>численность лиц, занятых в экономике, увеличится с 12,</w:t>
      </w:r>
      <w:r w:rsidR="00D362C6" w:rsidRPr="003B6703">
        <w:rPr>
          <w:sz w:val="28"/>
          <w:szCs w:val="28"/>
        </w:rPr>
        <w:t>147</w:t>
      </w:r>
      <w:r w:rsidRPr="003B6703">
        <w:rPr>
          <w:sz w:val="28"/>
          <w:szCs w:val="28"/>
        </w:rPr>
        <w:t xml:space="preserve"> тыс. человек до 12,</w:t>
      </w:r>
      <w:r w:rsidR="00D362C6" w:rsidRPr="003B6703">
        <w:rPr>
          <w:sz w:val="28"/>
          <w:szCs w:val="28"/>
        </w:rPr>
        <w:t>266</w:t>
      </w:r>
      <w:r w:rsidRPr="003B6703">
        <w:rPr>
          <w:sz w:val="28"/>
          <w:szCs w:val="28"/>
        </w:rPr>
        <w:t xml:space="preserve"> тыс. человек  или на </w:t>
      </w:r>
      <w:r w:rsidR="00D362C6" w:rsidRPr="003B6703">
        <w:rPr>
          <w:sz w:val="28"/>
          <w:szCs w:val="28"/>
        </w:rPr>
        <w:t xml:space="preserve">0,98 </w:t>
      </w:r>
      <w:r w:rsidRPr="003B6703">
        <w:rPr>
          <w:sz w:val="28"/>
          <w:szCs w:val="28"/>
        </w:rPr>
        <w:t>процента;</w:t>
      </w:r>
      <w:r w:rsidRPr="003B6703">
        <w:rPr>
          <w:sz w:val="28"/>
          <w:szCs w:val="28"/>
        </w:rPr>
        <w:tab/>
      </w:r>
    </w:p>
    <w:p w:rsidR="007F5C5B" w:rsidRPr="003B6703" w:rsidRDefault="007F5C5B" w:rsidP="007F5C5B">
      <w:pPr>
        <w:tabs>
          <w:tab w:val="num" w:pos="0"/>
        </w:tabs>
        <w:ind w:firstLine="1125"/>
        <w:jc w:val="both"/>
        <w:rPr>
          <w:sz w:val="28"/>
          <w:szCs w:val="28"/>
        </w:rPr>
      </w:pPr>
      <w:r w:rsidRPr="003B6703">
        <w:rPr>
          <w:sz w:val="28"/>
          <w:szCs w:val="28"/>
        </w:rPr>
        <w:t xml:space="preserve">количество учащихся с отрывом от производства возрастет с </w:t>
      </w:r>
      <w:r w:rsidRPr="003B6703">
        <w:rPr>
          <w:sz w:val="28"/>
          <w:szCs w:val="28"/>
        </w:rPr>
        <w:br/>
        <w:t>1,0</w:t>
      </w:r>
      <w:r w:rsidR="00D362C6" w:rsidRPr="003B6703">
        <w:rPr>
          <w:sz w:val="28"/>
          <w:szCs w:val="28"/>
        </w:rPr>
        <w:t>91</w:t>
      </w:r>
      <w:r w:rsidRPr="003B6703">
        <w:rPr>
          <w:sz w:val="28"/>
          <w:szCs w:val="28"/>
        </w:rPr>
        <w:t xml:space="preserve"> до 1,</w:t>
      </w:r>
      <w:r w:rsidR="00110FF2" w:rsidRPr="003B6703">
        <w:rPr>
          <w:sz w:val="28"/>
          <w:szCs w:val="28"/>
        </w:rPr>
        <w:t>118 тыс. человек или на 2,47</w:t>
      </w:r>
      <w:r w:rsidRPr="003B6703">
        <w:rPr>
          <w:sz w:val="28"/>
          <w:szCs w:val="28"/>
        </w:rPr>
        <w:t xml:space="preserve"> процента;</w:t>
      </w:r>
    </w:p>
    <w:p w:rsidR="007F5C5B" w:rsidRPr="003B6703" w:rsidRDefault="007F5C5B" w:rsidP="000813D7">
      <w:pPr>
        <w:tabs>
          <w:tab w:val="num" w:pos="0"/>
        </w:tabs>
        <w:ind w:firstLine="1125"/>
        <w:jc w:val="both"/>
        <w:rPr>
          <w:sz w:val="28"/>
          <w:szCs w:val="28"/>
        </w:rPr>
      </w:pPr>
      <w:r w:rsidRPr="003B6703">
        <w:rPr>
          <w:sz w:val="28"/>
          <w:szCs w:val="28"/>
        </w:rPr>
        <w:t>численность населения, не занятого в экономике, снизится с 4,5</w:t>
      </w:r>
      <w:r w:rsidR="00A218D3" w:rsidRPr="003B6703">
        <w:rPr>
          <w:sz w:val="28"/>
          <w:szCs w:val="28"/>
        </w:rPr>
        <w:t>06</w:t>
      </w:r>
      <w:r w:rsidRPr="003B6703">
        <w:rPr>
          <w:sz w:val="28"/>
          <w:szCs w:val="28"/>
        </w:rPr>
        <w:t xml:space="preserve"> до 4,</w:t>
      </w:r>
      <w:r w:rsidR="00A218D3" w:rsidRPr="003B6703">
        <w:rPr>
          <w:sz w:val="28"/>
          <w:szCs w:val="28"/>
        </w:rPr>
        <w:t>947</w:t>
      </w:r>
      <w:r w:rsidRPr="003B6703">
        <w:rPr>
          <w:sz w:val="28"/>
          <w:szCs w:val="28"/>
        </w:rPr>
        <w:t xml:space="preserve"> тыс. человек или на </w:t>
      </w:r>
      <w:r w:rsidR="00A218D3" w:rsidRPr="003B6703">
        <w:rPr>
          <w:sz w:val="28"/>
          <w:szCs w:val="28"/>
        </w:rPr>
        <w:t>9,79</w:t>
      </w:r>
      <w:r w:rsidRPr="003B6703">
        <w:rPr>
          <w:sz w:val="28"/>
          <w:szCs w:val="28"/>
        </w:rPr>
        <w:t xml:space="preserve"> процент</w:t>
      </w:r>
      <w:r w:rsidR="00A218D3" w:rsidRPr="003B6703">
        <w:rPr>
          <w:sz w:val="28"/>
          <w:szCs w:val="28"/>
        </w:rPr>
        <w:t>ов</w:t>
      </w:r>
      <w:r w:rsidRPr="003B6703">
        <w:rPr>
          <w:sz w:val="28"/>
          <w:szCs w:val="28"/>
        </w:rPr>
        <w:t>.</w:t>
      </w:r>
    </w:p>
    <w:p w:rsidR="003956F0" w:rsidRPr="003B6703" w:rsidRDefault="003956F0" w:rsidP="000813D7">
      <w:pPr>
        <w:ind w:firstLine="525"/>
        <w:jc w:val="both"/>
        <w:rPr>
          <w:sz w:val="28"/>
          <w:szCs w:val="28"/>
        </w:rPr>
      </w:pPr>
      <w:r w:rsidRPr="003B6703">
        <w:rPr>
          <w:sz w:val="28"/>
          <w:szCs w:val="28"/>
        </w:rPr>
        <w:t>Численность безработных, рассчитанная по методологии Международной организации труда, по прогнозу  по сравнению с  201</w:t>
      </w:r>
      <w:r w:rsidR="00510EA5" w:rsidRPr="003B6703">
        <w:rPr>
          <w:sz w:val="28"/>
          <w:szCs w:val="28"/>
        </w:rPr>
        <w:t>4</w:t>
      </w:r>
      <w:r w:rsidRPr="003B6703">
        <w:rPr>
          <w:sz w:val="28"/>
          <w:szCs w:val="28"/>
        </w:rPr>
        <w:t xml:space="preserve"> годом:</w:t>
      </w:r>
    </w:p>
    <w:p w:rsidR="003956F0" w:rsidRPr="003B6703" w:rsidRDefault="003956F0" w:rsidP="000813D7">
      <w:pPr>
        <w:ind w:firstLine="525"/>
        <w:jc w:val="both"/>
        <w:rPr>
          <w:sz w:val="28"/>
          <w:szCs w:val="28"/>
        </w:rPr>
      </w:pPr>
      <w:r w:rsidRPr="003B6703">
        <w:rPr>
          <w:sz w:val="28"/>
          <w:szCs w:val="28"/>
        </w:rPr>
        <w:t xml:space="preserve">в </w:t>
      </w:r>
      <w:r w:rsidR="00510EA5" w:rsidRPr="003B6703">
        <w:rPr>
          <w:sz w:val="28"/>
          <w:szCs w:val="28"/>
        </w:rPr>
        <w:t xml:space="preserve"> </w:t>
      </w:r>
      <w:r w:rsidRPr="003B6703">
        <w:rPr>
          <w:sz w:val="28"/>
          <w:szCs w:val="28"/>
        </w:rPr>
        <w:t>201</w:t>
      </w:r>
      <w:r w:rsidR="00510EA5" w:rsidRPr="003B6703">
        <w:rPr>
          <w:sz w:val="28"/>
          <w:szCs w:val="28"/>
        </w:rPr>
        <w:t>5</w:t>
      </w:r>
      <w:r w:rsidRPr="003B6703">
        <w:rPr>
          <w:sz w:val="28"/>
          <w:szCs w:val="28"/>
        </w:rPr>
        <w:t xml:space="preserve"> году  </w:t>
      </w:r>
      <w:r w:rsidR="0002294C" w:rsidRPr="003B6703">
        <w:rPr>
          <w:sz w:val="28"/>
          <w:szCs w:val="28"/>
        </w:rPr>
        <w:t xml:space="preserve">увеличится </w:t>
      </w:r>
      <w:r w:rsidRPr="003B6703">
        <w:rPr>
          <w:sz w:val="28"/>
          <w:szCs w:val="28"/>
        </w:rPr>
        <w:t xml:space="preserve">на </w:t>
      </w:r>
      <w:r w:rsidR="00510EA5" w:rsidRPr="003B6703">
        <w:rPr>
          <w:sz w:val="28"/>
          <w:szCs w:val="28"/>
        </w:rPr>
        <w:t>2,63</w:t>
      </w:r>
      <w:r w:rsidR="0002294C" w:rsidRPr="003B6703">
        <w:rPr>
          <w:sz w:val="28"/>
          <w:szCs w:val="28"/>
        </w:rPr>
        <w:t xml:space="preserve"> </w:t>
      </w:r>
      <w:r w:rsidR="005B5AF5" w:rsidRPr="003B6703">
        <w:rPr>
          <w:sz w:val="28"/>
          <w:szCs w:val="28"/>
        </w:rPr>
        <w:t>процента</w:t>
      </w:r>
      <w:r w:rsidRPr="003B6703">
        <w:rPr>
          <w:sz w:val="28"/>
          <w:szCs w:val="28"/>
        </w:rPr>
        <w:t xml:space="preserve"> и составит </w:t>
      </w:r>
      <w:r w:rsidR="00510EA5" w:rsidRPr="003B6703">
        <w:rPr>
          <w:sz w:val="28"/>
          <w:szCs w:val="28"/>
        </w:rPr>
        <w:t>3,079</w:t>
      </w:r>
      <w:r w:rsidRPr="003B6703">
        <w:rPr>
          <w:sz w:val="28"/>
          <w:szCs w:val="28"/>
        </w:rPr>
        <w:t xml:space="preserve"> тыс. человек;</w:t>
      </w:r>
    </w:p>
    <w:p w:rsidR="003956F0" w:rsidRPr="003B6703" w:rsidRDefault="003956F0" w:rsidP="000813D7">
      <w:pPr>
        <w:ind w:firstLine="525"/>
        <w:jc w:val="both"/>
        <w:rPr>
          <w:sz w:val="28"/>
          <w:szCs w:val="28"/>
        </w:rPr>
      </w:pPr>
      <w:r w:rsidRPr="003B6703">
        <w:rPr>
          <w:sz w:val="28"/>
          <w:szCs w:val="28"/>
        </w:rPr>
        <w:t>в 201</w:t>
      </w:r>
      <w:r w:rsidR="00510EA5" w:rsidRPr="003B6703">
        <w:rPr>
          <w:sz w:val="28"/>
          <w:szCs w:val="28"/>
        </w:rPr>
        <w:t>6</w:t>
      </w:r>
      <w:r w:rsidRPr="003B6703">
        <w:rPr>
          <w:sz w:val="28"/>
          <w:szCs w:val="28"/>
        </w:rPr>
        <w:t xml:space="preserve"> году  </w:t>
      </w:r>
      <w:r w:rsidR="0057414D" w:rsidRPr="003B6703">
        <w:rPr>
          <w:sz w:val="28"/>
          <w:szCs w:val="28"/>
        </w:rPr>
        <w:t>снизится</w:t>
      </w:r>
      <w:r w:rsidR="009F412B" w:rsidRPr="003B6703">
        <w:rPr>
          <w:sz w:val="28"/>
          <w:szCs w:val="28"/>
        </w:rPr>
        <w:t xml:space="preserve"> в первом варианте на </w:t>
      </w:r>
      <w:r w:rsidR="00510EA5" w:rsidRPr="003B6703">
        <w:rPr>
          <w:sz w:val="28"/>
          <w:szCs w:val="28"/>
        </w:rPr>
        <w:t>0,13</w:t>
      </w:r>
      <w:r w:rsidR="009F412B" w:rsidRPr="003B6703">
        <w:rPr>
          <w:sz w:val="28"/>
          <w:szCs w:val="28"/>
        </w:rPr>
        <w:t xml:space="preserve">, во втором варианте  снизится на </w:t>
      </w:r>
      <w:r w:rsidR="0057414D" w:rsidRPr="003B6703">
        <w:rPr>
          <w:sz w:val="28"/>
          <w:szCs w:val="28"/>
        </w:rPr>
        <w:t>3,8</w:t>
      </w:r>
      <w:r w:rsidR="009F412B" w:rsidRPr="003B6703">
        <w:rPr>
          <w:sz w:val="28"/>
          <w:szCs w:val="28"/>
        </w:rPr>
        <w:t xml:space="preserve"> процентов </w:t>
      </w:r>
      <w:r w:rsidRPr="003B6703">
        <w:rPr>
          <w:sz w:val="28"/>
          <w:szCs w:val="28"/>
        </w:rPr>
        <w:t xml:space="preserve">и составит </w:t>
      </w:r>
      <w:r w:rsidR="0057414D" w:rsidRPr="003B6703">
        <w:rPr>
          <w:sz w:val="28"/>
          <w:szCs w:val="28"/>
        </w:rPr>
        <w:t>3,004</w:t>
      </w:r>
      <w:r w:rsidRPr="003B6703">
        <w:rPr>
          <w:sz w:val="28"/>
          <w:szCs w:val="28"/>
        </w:rPr>
        <w:t xml:space="preserve"> тыс. человек</w:t>
      </w:r>
      <w:r w:rsidR="007F5C5B" w:rsidRPr="003B6703">
        <w:rPr>
          <w:sz w:val="28"/>
          <w:szCs w:val="28"/>
        </w:rPr>
        <w:t xml:space="preserve"> и </w:t>
      </w:r>
      <w:r w:rsidR="0057414D" w:rsidRPr="003B6703">
        <w:rPr>
          <w:sz w:val="28"/>
          <w:szCs w:val="28"/>
        </w:rPr>
        <w:t>2,962</w:t>
      </w:r>
      <w:r w:rsidR="007F5C5B" w:rsidRPr="003B6703">
        <w:rPr>
          <w:sz w:val="28"/>
          <w:szCs w:val="28"/>
        </w:rPr>
        <w:t xml:space="preserve"> тыс. человек</w:t>
      </w:r>
      <w:r w:rsidR="009F412B" w:rsidRPr="003B6703">
        <w:rPr>
          <w:sz w:val="28"/>
          <w:szCs w:val="28"/>
        </w:rPr>
        <w:t xml:space="preserve"> соответственно</w:t>
      </w:r>
      <w:r w:rsidRPr="003B6703">
        <w:rPr>
          <w:sz w:val="28"/>
          <w:szCs w:val="28"/>
        </w:rPr>
        <w:t>;</w:t>
      </w:r>
    </w:p>
    <w:p w:rsidR="003956F0" w:rsidRPr="003B6703" w:rsidRDefault="003956F0" w:rsidP="000813D7">
      <w:pPr>
        <w:ind w:firstLine="525"/>
        <w:jc w:val="both"/>
        <w:rPr>
          <w:sz w:val="28"/>
          <w:szCs w:val="28"/>
        </w:rPr>
      </w:pPr>
      <w:r w:rsidRPr="003B6703">
        <w:rPr>
          <w:sz w:val="28"/>
          <w:szCs w:val="28"/>
        </w:rPr>
        <w:t>в 201</w:t>
      </w:r>
      <w:r w:rsidR="0057414D" w:rsidRPr="003B6703">
        <w:rPr>
          <w:sz w:val="28"/>
          <w:szCs w:val="28"/>
        </w:rPr>
        <w:t>7</w:t>
      </w:r>
      <w:r w:rsidRPr="003B6703">
        <w:rPr>
          <w:sz w:val="28"/>
          <w:szCs w:val="28"/>
        </w:rPr>
        <w:t xml:space="preserve"> году  </w:t>
      </w:r>
      <w:r w:rsidR="0057414D" w:rsidRPr="003B6703">
        <w:rPr>
          <w:sz w:val="28"/>
          <w:szCs w:val="28"/>
        </w:rPr>
        <w:t xml:space="preserve">возрастет </w:t>
      </w:r>
      <w:r w:rsidR="0002294C" w:rsidRPr="003B6703">
        <w:rPr>
          <w:sz w:val="28"/>
          <w:szCs w:val="28"/>
        </w:rPr>
        <w:t xml:space="preserve"> </w:t>
      </w:r>
      <w:r w:rsidRPr="003B6703">
        <w:rPr>
          <w:sz w:val="28"/>
          <w:szCs w:val="28"/>
        </w:rPr>
        <w:t xml:space="preserve">на </w:t>
      </w:r>
      <w:r w:rsidR="009F412B" w:rsidRPr="003B6703">
        <w:rPr>
          <w:sz w:val="28"/>
          <w:szCs w:val="28"/>
        </w:rPr>
        <w:t>0,</w:t>
      </w:r>
      <w:r w:rsidR="0057414D" w:rsidRPr="003B6703">
        <w:rPr>
          <w:sz w:val="28"/>
          <w:szCs w:val="28"/>
        </w:rPr>
        <w:t>37</w:t>
      </w:r>
      <w:r w:rsidR="009F412B" w:rsidRPr="003B6703">
        <w:rPr>
          <w:sz w:val="28"/>
          <w:szCs w:val="28"/>
        </w:rPr>
        <w:t xml:space="preserve"> процента в первом варианте и во втором варианте</w:t>
      </w:r>
      <w:r w:rsidR="0057414D" w:rsidRPr="003B6703">
        <w:rPr>
          <w:sz w:val="28"/>
          <w:szCs w:val="28"/>
        </w:rPr>
        <w:t xml:space="preserve"> сохранится на уровне второго варианта 2016года</w:t>
      </w:r>
      <w:r w:rsidR="009F412B" w:rsidRPr="003B6703">
        <w:rPr>
          <w:sz w:val="28"/>
          <w:szCs w:val="28"/>
        </w:rPr>
        <w:t xml:space="preserve">, при этом </w:t>
      </w:r>
      <w:r w:rsidRPr="003B6703">
        <w:rPr>
          <w:sz w:val="28"/>
          <w:szCs w:val="28"/>
        </w:rPr>
        <w:t xml:space="preserve">составит </w:t>
      </w:r>
      <w:r w:rsidR="00F06474" w:rsidRPr="003B6703">
        <w:rPr>
          <w:sz w:val="28"/>
          <w:szCs w:val="28"/>
        </w:rPr>
        <w:t>3,</w:t>
      </w:r>
      <w:r w:rsidR="009C03E3" w:rsidRPr="003B6703">
        <w:rPr>
          <w:sz w:val="28"/>
          <w:szCs w:val="28"/>
        </w:rPr>
        <w:t>015</w:t>
      </w:r>
      <w:r w:rsidRPr="003B6703">
        <w:rPr>
          <w:sz w:val="28"/>
          <w:szCs w:val="28"/>
        </w:rPr>
        <w:t xml:space="preserve"> тыс. человек</w:t>
      </w:r>
      <w:r w:rsidR="007F5C5B" w:rsidRPr="003B6703">
        <w:rPr>
          <w:sz w:val="28"/>
          <w:szCs w:val="28"/>
        </w:rPr>
        <w:t xml:space="preserve"> и </w:t>
      </w:r>
      <w:r w:rsidR="009C03E3" w:rsidRPr="003B6703">
        <w:rPr>
          <w:sz w:val="28"/>
          <w:szCs w:val="28"/>
        </w:rPr>
        <w:t>2,962</w:t>
      </w:r>
      <w:r w:rsidR="007F5C5B" w:rsidRPr="003B6703">
        <w:rPr>
          <w:sz w:val="28"/>
          <w:szCs w:val="28"/>
        </w:rPr>
        <w:t xml:space="preserve"> тыс.человек</w:t>
      </w:r>
      <w:r w:rsidR="00F00F51" w:rsidRPr="003B6703">
        <w:rPr>
          <w:sz w:val="28"/>
          <w:szCs w:val="28"/>
        </w:rPr>
        <w:t xml:space="preserve"> соответственно</w:t>
      </w:r>
      <w:r w:rsidRPr="003B6703">
        <w:rPr>
          <w:sz w:val="28"/>
          <w:szCs w:val="28"/>
        </w:rPr>
        <w:t>;</w:t>
      </w:r>
    </w:p>
    <w:p w:rsidR="003956F0" w:rsidRPr="003B6703" w:rsidRDefault="003956F0" w:rsidP="000813D7">
      <w:pPr>
        <w:ind w:firstLine="525"/>
        <w:jc w:val="both"/>
        <w:rPr>
          <w:sz w:val="28"/>
          <w:szCs w:val="28"/>
        </w:rPr>
      </w:pPr>
      <w:r w:rsidRPr="003B6703">
        <w:rPr>
          <w:sz w:val="28"/>
          <w:szCs w:val="28"/>
        </w:rPr>
        <w:t>в 201</w:t>
      </w:r>
      <w:r w:rsidR="009C03E3" w:rsidRPr="003B6703">
        <w:rPr>
          <w:sz w:val="28"/>
          <w:szCs w:val="28"/>
        </w:rPr>
        <w:t>8</w:t>
      </w:r>
      <w:r w:rsidRPr="003B6703">
        <w:rPr>
          <w:sz w:val="28"/>
          <w:szCs w:val="28"/>
        </w:rPr>
        <w:t xml:space="preserve"> году  </w:t>
      </w:r>
      <w:r w:rsidR="009C03E3" w:rsidRPr="003B6703">
        <w:rPr>
          <w:sz w:val="28"/>
          <w:szCs w:val="28"/>
        </w:rPr>
        <w:t xml:space="preserve">прогнозируется уменьшение показателя </w:t>
      </w:r>
      <w:r w:rsidRPr="003B6703">
        <w:rPr>
          <w:sz w:val="28"/>
          <w:szCs w:val="28"/>
        </w:rPr>
        <w:t xml:space="preserve">на </w:t>
      </w:r>
      <w:r w:rsidR="009C03E3" w:rsidRPr="003B6703">
        <w:rPr>
          <w:sz w:val="28"/>
          <w:szCs w:val="28"/>
        </w:rPr>
        <w:t>2,0</w:t>
      </w:r>
      <w:r w:rsidR="00F00F51" w:rsidRPr="003B6703">
        <w:rPr>
          <w:sz w:val="28"/>
          <w:szCs w:val="28"/>
        </w:rPr>
        <w:t xml:space="preserve"> процента в первом варианте и на </w:t>
      </w:r>
      <w:r w:rsidR="0002294C" w:rsidRPr="003B6703">
        <w:rPr>
          <w:sz w:val="28"/>
          <w:szCs w:val="28"/>
        </w:rPr>
        <w:t>1,2</w:t>
      </w:r>
      <w:r w:rsidR="009C03E3" w:rsidRPr="003B6703">
        <w:rPr>
          <w:sz w:val="28"/>
          <w:szCs w:val="28"/>
        </w:rPr>
        <w:t>5</w:t>
      </w:r>
      <w:r w:rsidR="005B5AF5" w:rsidRPr="003B6703">
        <w:rPr>
          <w:sz w:val="28"/>
          <w:szCs w:val="28"/>
        </w:rPr>
        <w:t xml:space="preserve"> процент</w:t>
      </w:r>
      <w:r w:rsidR="009C03E3" w:rsidRPr="003B6703">
        <w:rPr>
          <w:sz w:val="28"/>
          <w:szCs w:val="28"/>
        </w:rPr>
        <w:t>ов</w:t>
      </w:r>
      <w:r w:rsidR="005B5AF5" w:rsidRPr="003B6703">
        <w:rPr>
          <w:sz w:val="28"/>
          <w:szCs w:val="28"/>
        </w:rPr>
        <w:t xml:space="preserve"> </w:t>
      </w:r>
      <w:r w:rsidR="009C03E3" w:rsidRPr="003B6703">
        <w:rPr>
          <w:sz w:val="28"/>
          <w:szCs w:val="28"/>
        </w:rPr>
        <w:t xml:space="preserve">во втором варианте значение </w:t>
      </w:r>
      <w:r w:rsidRPr="003B6703">
        <w:rPr>
          <w:sz w:val="28"/>
          <w:szCs w:val="28"/>
        </w:rPr>
        <w:t xml:space="preserve">составит </w:t>
      </w:r>
      <w:r w:rsidR="00550BEE" w:rsidRPr="003B6703">
        <w:rPr>
          <w:sz w:val="28"/>
          <w:szCs w:val="28"/>
        </w:rPr>
        <w:t>2,956</w:t>
      </w:r>
      <w:r w:rsidRPr="003B6703">
        <w:rPr>
          <w:sz w:val="28"/>
          <w:szCs w:val="28"/>
        </w:rPr>
        <w:t xml:space="preserve"> тыс. человек</w:t>
      </w:r>
      <w:r w:rsidR="007F5C5B" w:rsidRPr="003B6703">
        <w:rPr>
          <w:sz w:val="28"/>
          <w:szCs w:val="28"/>
        </w:rPr>
        <w:t xml:space="preserve"> и </w:t>
      </w:r>
      <w:r w:rsidR="00550BEE" w:rsidRPr="003B6703">
        <w:rPr>
          <w:sz w:val="28"/>
          <w:szCs w:val="28"/>
        </w:rPr>
        <w:t>2,925</w:t>
      </w:r>
      <w:r w:rsidR="007F5C5B" w:rsidRPr="003B6703">
        <w:rPr>
          <w:sz w:val="28"/>
          <w:szCs w:val="28"/>
        </w:rPr>
        <w:t xml:space="preserve"> тыс.человек</w:t>
      </w:r>
      <w:r w:rsidR="00F00F51" w:rsidRPr="003B6703">
        <w:rPr>
          <w:sz w:val="28"/>
          <w:szCs w:val="28"/>
        </w:rPr>
        <w:t xml:space="preserve"> соответственно</w:t>
      </w:r>
      <w:r w:rsidRPr="003B6703">
        <w:rPr>
          <w:sz w:val="28"/>
          <w:szCs w:val="28"/>
        </w:rPr>
        <w:t>.</w:t>
      </w:r>
    </w:p>
    <w:p w:rsidR="003956F0" w:rsidRPr="003B6703" w:rsidRDefault="003956F0" w:rsidP="000813D7">
      <w:pPr>
        <w:ind w:firstLine="525"/>
        <w:jc w:val="both"/>
        <w:rPr>
          <w:sz w:val="28"/>
          <w:szCs w:val="28"/>
        </w:rPr>
      </w:pPr>
      <w:r w:rsidRPr="003B6703">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3B6703">
        <w:rPr>
          <w:sz w:val="28"/>
          <w:szCs w:val="28"/>
        </w:rPr>
        <w:t>района</w:t>
      </w:r>
      <w:r w:rsidRPr="003B6703">
        <w:rPr>
          <w:sz w:val="28"/>
          <w:szCs w:val="28"/>
        </w:rPr>
        <w:t xml:space="preserve"> будут составлять работники, занятые в частном секторе. </w:t>
      </w:r>
      <w:r w:rsidR="00962D21" w:rsidRPr="003B6703">
        <w:rPr>
          <w:sz w:val="28"/>
          <w:szCs w:val="28"/>
        </w:rPr>
        <w:t>В</w:t>
      </w:r>
      <w:r w:rsidRPr="003B6703">
        <w:rPr>
          <w:sz w:val="28"/>
          <w:szCs w:val="28"/>
        </w:rPr>
        <w:t xml:space="preserve"> 201</w:t>
      </w:r>
      <w:r w:rsidR="00550BEE" w:rsidRPr="003B6703">
        <w:rPr>
          <w:sz w:val="28"/>
          <w:szCs w:val="28"/>
        </w:rPr>
        <w:t>6</w:t>
      </w:r>
      <w:r w:rsidR="0002294C" w:rsidRPr="003B6703">
        <w:rPr>
          <w:sz w:val="28"/>
          <w:szCs w:val="28"/>
        </w:rPr>
        <w:t>-</w:t>
      </w:r>
      <w:r w:rsidR="00962D21" w:rsidRPr="003B6703">
        <w:rPr>
          <w:sz w:val="28"/>
          <w:szCs w:val="28"/>
        </w:rPr>
        <w:t>201</w:t>
      </w:r>
      <w:r w:rsidR="00550BEE" w:rsidRPr="003B6703">
        <w:rPr>
          <w:sz w:val="28"/>
          <w:szCs w:val="28"/>
        </w:rPr>
        <w:t>8</w:t>
      </w:r>
      <w:r w:rsidR="00962D21" w:rsidRPr="003B6703">
        <w:rPr>
          <w:sz w:val="28"/>
          <w:szCs w:val="28"/>
        </w:rPr>
        <w:t xml:space="preserve"> годах</w:t>
      </w:r>
      <w:r w:rsidRPr="003B6703">
        <w:rPr>
          <w:sz w:val="28"/>
          <w:szCs w:val="28"/>
        </w:rPr>
        <w:t>, согласно прогнозным оценкам, их численность</w:t>
      </w:r>
      <w:r w:rsidR="00962D21" w:rsidRPr="003B6703">
        <w:rPr>
          <w:sz w:val="28"/>
          <w:szCs w:val="28"/>
        </w:rPr>
        <w:t xml:space="preserve"> </w:t>
      </w:r>
      <w:r w:rsidR="00550BEE" w:rsidRPr="003B6703">
        <w:rPr>
          <w:sz w:val="28"/>
          <w:szCs w:val="28"/>
        </w:rPr>
        <w:t xml:space="preserve">составит 9,67 </w:t>
      </w:r>
      <w:r w:rsidR="00F06474" w:rsidRPr="003B6703">
        <w:rPr>
          <w:sz w:val="28"/>
          <w:szCs w:val="28"/>
        </w:rPr>
        <w:t>тыс.человек.</w:t>
      </w:r>
    </w:p>
    <w:p w:rsidR="003956F0" w:rsidRPr="003B6703" w:rsidRDefault="00A531D3" w:rsidP="000813D7">
      <w:pPr>
        <w:tabs>
          <w:tab w:val="num" w:pos="1447"/>
        </w:tabs>
        <w:ind w:firstLine="525"/>
        <w:jc w:val="both"/>
        <w:rPr>
          <w:sz w:val="28"/>
          <w:szCs w:val="28"/>
        </w:rPr>
      </w:pPr>
      <w:r w:rsidRPr="003B6703">
        <w:rPr>
          <w:sz w:val="28"/>
          <w:szCs w:val="28"/>
        </w:rPr>
        <w:t>Численность занятых в материальном производстве в 201</w:t>
      </w:r>
      <w:r w:rsidR="00CC4F82" w:rsidRPr="003B6703">
        <w:rPr>
          <w:sz w:val="28"/>
          <w:szCs w:val="28"/>
        </w:rPr>
        <w:t>4</w:t>
      </w:r>
      <w:r w:rsidRPr="003B6703">
        <w:rPr>
          <w:sz w:val="28"/>
          <w:szCs w:val="28"/>
        </w:rPr>
        <w:t xml:space="preserve"> году составила 8,</w:t>
      </w:r>
      <w:r w:rsidR="00F00F51" w:rsidRPr="003B6703">
        <w:rPr>
          <w:sz w:val="28"/>
          <w:szCs w:val="28"/>
        </w:rPr>
        <w:t>42</w:t>
      </w:r>
      <w:r w:rsidR="00CC4F82" w:rsidRPr="003B6703">
        <w:rPr>
          <w:sz w:val="28"/>
          <w:szCs w:val="28"/>
        </w:rPr>
        <w:t>5</w:t>
      </w:r>
      <w:r w:rsidRPr="003B6703">
        <w:rPr>
          <w:sz w:val="28"/>
          <w:szCs w:val="28"/>
        </w:rPr>
        <w:t xml:space="preserve"> тыс.человек и к уровню 201</w:t>
      </w:r>
      <w:r w:rsidR="00CC4F82" w:rsidRPr="003B6703">
        <w:rPr>
          <w:sz w:val="28"/>
          <w:szCs w:val="28"/>
        </w:rPr>
        <w:t>8</w:t>
      </w:r>
      <w:r w:rsidRPr="003B6703">
        <w:rPr>
          <w:sz w:val="28"/>
          <w:szCs w:val="28"/>
        </w:rPr>
        <w:t xml:space="preserve"> года прогнозируется увеличить до 8,</w:t>
      </w:r>
      <w:r w:rsidR="00F00F51" w:rsidRPr="003B6703">
        <w:rPr>
          <w:sz w:val="28"/>
          <w:szCs w:val="28"/>
        </w:rPr>
        <w:t>5</w:t>
      </w:r>
      <w:r w:rsidR="00CC4F82" w:rsidRPr="003B6703">
        <w:rPr>
          <w:sz w:val="28"/>
          <w:szCs w:val="28"/>
        </w:rPr>
        <w:t>1</w:t>
      </w:r>
      <w:r w:rsidR="00F00F51" w:rsidRPr="003B6703">
        <w:rPr>
          <w:sz w:val="28"/>
          <w:szCs w:val="28"/>
        </w:rPr>
        <w:t>8</w:t>
      </w:r>
      <w:r w:rsidRPr="003B6703">
        <w:rPr>
          <w:sz w:val="28"/>
          <w:szCs w:val="28"/>
        </w:rPr>
        <w:t xml:space="preserve"> тыс.человек на </w:t>
      </w:r>
      <w:r w:rsidR="00F00F51" w:rsidRPr="003B6703">
        <w:rPr>
          <w:sz w:val="28"/>
          <w:szCs w:val="28"/>
        </w:rPr>
        <w:t>1,4</w:t>
      </w:r>
      <w:r w:rsidRPr="003B6703">
        <w:rPr>
          <w:sz w:val="28"/>
          <w:szCs w:val="28"/>
        </w:rPr>
        <w:t xml:space="preserve"> процента. Численность занятых в непроизводственной сфере в 201</w:t>
      </w:r>
      <w:r w:rsidR="00CC4F82" w:rsidRPr="003B6703">
        <w:rPr>
          <w:sz w:val="28"/>
          <w:szCs w:val="28"/>
        </w:rPr>
        <w:t>4</w:t>
      </w:r>
      <w:r w:rsidRPr="003B6703">
        <w:rPr>
          <w:sz w:val="28"/>
          <w:szCs w:val="28"/>
        </w:rPr>
        <w:t xml:space="preserve"> году составила 3,</w:t>
      </w:r>
      <w:r w:rsidR="00F00F51" w:rsidRPr="003B6703">
        <w:rPr>
          <w:sz w:val="28"/>
          <w:szCs w:val="28"/>
        </w:rPr>
        <w:t>7</w:t>
      </w:r>
      <w:r w:rsidR="00CC4F82" w:rsidRPr="003B6703">
        <w:rPr>
          <w:sz w:val="28"/>
          <w:szCs w:val="28"/>
        </w:rPr>
        <w:t>22</w:t>
      </w:r>
      <w:r w:rsidRPr="003B6703">
        <w:rPr>
          <w:sz w:val="28"/>
          <w:szCs w:val="28"/>
        </w:rPr>
        <w:t xml:space="preserve"> тыс.человек. В 201</w:t>
      </w:r>
      <w:r w:rsidR="00CC4F82" w:rsidRPr="003B6703">
        <w:rPr>
          <w:sz w:val="28"/>
          <w:szCs w:val="28"/>
        </w:rPr>
        <w:t>8</w:t>
      </w:r>
      <w:r w:rsidRPr="003B6703">
        <w:rPr>
          <w:sz w:val="28"/>
          <w:szCs w:val="28"/>
        </w:rPr>
        <w:t xml:space="preserve"> году данный показатель достигнет </w:t>
      </w:r>
      <w:r w:rsidR="00F00F51" w:rsidRPr="003B6703">
        <w:rPr>
          <w:sz w:val="28"/>
          <w:szCs w:val="28"/>
        </w:rPr>
        <w:t>3,7</w:t>
      </w:r>
      <w:r w:rsidR="00CC4F82" w:rsidRPr="003B6703">
        <w:rPr>
          <w:sz w:val="28"/>
          <w:szCs w:val="28"/>
        </w:rPr>
        <w:t>48</w:t>
      </w:r>
      <w:r w:rsidRPr="003B6703">
        <w:rPr>
          <w:sz w:val="28"/>
          <w:szCs w:val="28"/>
        </w:rPr>
        <w:t xml:space="preserve"> тыс.человек и увеличится на </w:t>
      </w:r>
      <w:r w:rsidR="00F00F51" w:rsidRPr="003B6703">
        <w:rPr>
          <w:sz w:val="28"/>
          <w:szCs w:val="28"/>
        </w:rPr>
        <w:t>0,</w:t>
      </w:r>
      <w:r w:rsidR="00CC4F82" w:rsidRPr="003B6703">
        <w:rPr>
          <w:sz w:val="28"/>
          <w:szCs w:val="28"/>
        </w:rPr>
        <w:t>70</w:t>
      </w:r>
      <w:r w:rsidRPr="003B6703">
        <w:rPr>
          <w:sz w:val="28"/>
          <w:szCs w:val="28"/>
        </w:rPr>
        <w:t xml:space="preserve"> процентов.</w:t>
      </w:r>
    </w:p>
    <w:p w:rsidR="003956F0" w:rsidRPr="003B6703" w:rsidRDefault="003956F0" w:rsidP="000813D7">
      <w:pPr>
        <w:pStyle w:val="a3"/>
        <w:ind w:firstLine="525"/>
        <w:rPr>
          <w:sz w:val="28"/>
          <w:szCs w:val="28"/>
        </w:rPr>
      </w:pPr>
      <w:r w:rsidRPr="003B6703">
        <w:rPr>
          <w:sz w:val="28"/>
          <w:szCs w:val="28"/>
        </w:rPr>
        <w:t xml:space="preserve">Прогноз основных показателей регистрируемой безработицы подготовлен на основании сложившихся тенденций социально-экономического развития </w:t>
      </w:r>
      <w:r w:rsidR="004E31FB" w:rsidRPr="003B6703">
        <w:rPr>
          <w:sz w:val="28"/>
          <w:szCs w:val="28"/>
        </w:rPr>
        <w:t>Ленинского муниципального района</w:t>
      </w:r>
      <w:r w:rsidRPr="003B6703">
        <w:rPr>
          <w:sz w:val="28"/>
          <w:szCs w:val="28"/>
        </w:rPr>
        <w:t>.</w:t>
      </w:r>
    </w:p>
    <w:p w:rsidR="00286B33" w:rsidRPr="003B6703" w:rsidRDefault="003956F0" w:rsidP="00286B33">
      <w:pPr>
        <w:ind w:firstLine="720"/>
        <w:jc w:val="both"/>
        <w:rPr>
          <w:sz w:val="28"/>
          <w:szCs w:val="28"/>
        </w:rPr>
      </w:pPr>
      <w:r w:rsidRPr="003B6703">
        <w:rPr>
          <w:sz w:val="28"/>
          <w:szCs w:val="28"/>
        </w:rPr>
        <w:t xml:space="preserve">Уровень регистрируемой безработицы, достигнув своего максимального показателя в 2010 г. </w:t>
      </w:r>
      <w:r w:rsidR="00874950" w:rsidRPr="003B6703">
        <w:rPr>
          <w:sz w:val="28"/>
          <w:szCs w:val="28"/>
        </w:rPr>
        <w:t xml:space="preserve">- </w:t>
      </w:r>
      <w:r w:rsidRPr="003B6703">
        <w:rPr>
          <w:sz w:val="28"/>
          <w:szCs w:val="28"/>
        </w:rPr>
        <w:t>3,3</w:t>
      </w:r>
      <w:r w:rsidR="004E31FB" w:rsidRPr="003B6703">
        <w:rPr>
          <w:sz w:val="28"/>
          <w:szCs w:val="28"/>
        </w:rPr>
        <w:t>1</w:t>
      </w:r>
      <w:r w:rsidR="00874950" w:rsidRPr="003B6703">
        <w:rPr>
          <w:sz w:val="28"/>
          <w:szCs w:val="28"/>
        </w:rPr>
        <w:t xml:space="preserve"> процента</w:t>
      </w:r>
      <w:r w:rsidRPr="003B6703">
        <w:rPr>
          <w:sz w:val="28"/>
          <w:szCs w:val="28"/>
        </w:rPr>
        <w:t xml:space="preserve"> от </w:t>
      </w:r>
      <w:r w:rsidR="00874950" w:rsidRPr="003B6703">
        <w:rPr>
          <w:sz w:val="28"/>
          <w:szCs w:val="28"/>
        </w:rPr>
        <w:t>экономически активного населения</w:t>
      </w:r>
      <w:r w:rsidRPr="003B6703">
        <w:rPr>
          <w:sz w:val="28"/>
          <w:szCs w:val="28"/>
        </w:rPr>
        <w:t xml:space="preserve">, постепенно снижается. </w:t>
      </w:r>
      <w:r w:rsidR="00A531D3" w:rsidRPr="003B6703">
        <w:rPr>
          <w:sz w:val="28"/>
          <w:szCs w:val="28"/>
        </w:rPr>
        <w:t>В 201</w:t>
      </w:r>
      <w:r w:rsidR="00D91AC0" w:rsidRPr="003B6703">
        <w:rPr>
          <w:sz w:val="28"/>
          <w:szCs w:val="28"/>
        </w:rPr>
        <w:t>4</w:t>
      </w:r>
      <w:r w:rsidR="00A531D3" w:rsidRPr="003B6703">
        <w:rPr>
          <w:sz w:val="28"/>
          <w:szCs w:val="28"/>
        </w:rPr>
        <w:t xml:space="preserve"> году сложился на уровне </w:t>
      </w:r>
      <w:r w:rsidR="000B2551" w:rsidRPr="003B6703">
        <w:rPr>
          <w:sz w:val="28"/>
          <w:szCs w:val="28"/>
        </w:rPr>
        <w:t>1,5</w:t>
      </w:r>
      <w:r w:rsidR="00D91AC0" w:rsidRPr="003B6703">
        <w:rPr>
          <w:sz w:val="28"/>
          <w:szCs w:val="28"/>
        </w:rPr>
        <w:t>4</w:t>
      </w:r>
      <w:r w:rsidR="00A531D3" w:rsidRPr="003B6703">
        <w:rPr>
          <w:sz w:val="28"/>
          <w:szCs w:val="28"/>
        </w:rPr>
        <w:t xml:space="preserve"> процентов</w:t>
      </w:r>
      <w:r w:rsidR="00D91AC0" w:rsidRPr="003B6703">
        <w:rPr>
          <w:sz w:val="28"/>
          <w:szCs w:val="28"/>
        </w:rPr>
        <w:t>, что ниже 2014 года на 1,3 процентов</w:t>
      </w:r>
      <w:r w:rsidR="00A531D3" w:rsidRPr="003B6703">
        <w:rPr>
          <w:sz w:val="28"/>
          <w:szCs w:val="28"/>
        </w:rPr>
        <w:t xml:space="preserve">. </w:t>
      </w:r>
      <w:r w:rsidR="00286B33" w:rsidRPr="003B6703">
        <w:rPr>
          <w:sz w:val="28"/>
          <w:szCs w:val="28"/>
        </w:rPr>
        <w:t xml:space="preserve"> В среднем по области уровень безработицы на 01.10.2014 – 0,9 процентов.</w:t>
      </w:r>
    </w:p>
    <w:p w:rsidR="003956F0" w:rsidRPr="003B6703" w:rsidRDefault="003956F0" w:rsidP="00F12190">
      <w:pPr>
        <w:pStyle w:val="a3"/>
        <w:ind w:firstLine="525"/>
        <w:rPr>
          <w:sz w:val="28"/>
          <w:szCs w:val="28"/>
        </w:rPr>
      </w:pPr>
      <w:r w:rsidRPr="003B6703">
        <w:rPr>
          <w:sz w:val="28"/>
          <w:szCs w:val="28"/>
        </w:rPr>
        <w:t>Численность граждан, зарегистрированных в качестве безработных</w:t>
      </w:r>
      <w:r w:rsidR="00962D21" w:rsidRPr="003B6703">
        <w:rPr>
          <w:sz w:val="28"/>
          <w:szCs w:val="28"/>
        </w:rPr>
        <w:t>,</w:t>
      </w:r>
      <w:r w:rsidRPr="003B6703">
        <w:rPr>
          <w:sz w:val="28"/>
          <w:szCs w:val="28"/>
        </w:rPr>
        <w:t xml:space="preserve">  снизилась практически </w:t>
      </w:r>
      <w:r w:rsidR="004E31FB" w:rsidRPr="003B6703">
        <w:rPr>
          <w:sz w:val="28"/>
          <w:szCs w:val="28"/>
        </w:rPr>
        <w:t xml:space="preserve">на </w:t>
      </w:r>
      <w:r w:rsidR="00D91AC0" w:rsidRPr="003B6703">
        <w:rPr>
          <w:sz w:val="28"/>
          <w:szCs w:val="28"/>
        </w:rPr>
        <w:t>3,82</w:t>
      </w:r>
      <w:r w:rsidR="00A531D3" w:rsidRPr="003B6703">
        <w:rPr>
          <w:sz w:val="28"/>
          <w:szCs w:val="28"/>
        </w:rPr>
        <w:t xml:space="preserve"> </w:t>
      </w:r>
      <w:r w:rsidR="004E31FB" w:rsidRPr="003B6703">
        <w:rPr>
          <w:sz w:val="28"/>
          <w:szCs w:val="28"/>
        </w:rPr>
        <w:t xml:space="preserve">процентов (со </w:t>
      </w:r>
      <w:r w:rsidRPr="003B6703">
        <w:rPr>
          <w:sz w:val="28"/>
          <w:szCs w:val="28"/>
        </w:rPr>
        <w:t>значения в</w:t>
      </w:r>
      <w:r w:rsidR="00F12190" w:rsidRPr="003B6703">
        <w:rPr>
          <w:sz w:val="28"/>
          <w:szCs w:val="28"/>
        </w:rPr>
        <w:t xml:space="preserve"> </w:t>
      </w:r>
      <w:r w:rsidR="004E31FB" w:rsidRPr="003B6703">
        <w:rPr>
          <w:sz w:val="28"/>
          <w:szCs w:val="28"/>
        </w:rPr>
        <w:t>0,</w:t>
      </w:r>
      <w:r w:rsidR="00A531D3" w:rsidRPr="003B6703">
        <w:rPr>
          <w:sz w:val="28"/>
          <w:szCs w:val="28"/>
        </w:rPr>
        <w:t>2</w:t>
      </w:r>
      <w:r w:rsidR="000B2551" w:rsidRPr="003B6703">
        <w:rPr>
          <w:sz w:val="28"/>
          <w:szCs w:val="28"/>
        </w:rPr>
        <w:t>4</w:t>
      </w:r>
      <w:r w:rsidR="00D91AC0" w:rsidRPr="003B6703">
        <w:rPr>
          <w:sz w:val="28"/>
          <w:szCs w:val="28"/>
        </w:rPr>
        <w:t>2</w:t>
      </w:r>
      <w:r w:rsidR="00A531D3" w:rsidRPr="003B6703">
        <w:rPr>
          <w:sz w:val="28"/>
          <w:szCs w:val="28"/>
        </w:rPr>
        <w:t xml:space="preserve"> </w:t>
      </w:r>
      <w:r w:rsidRPr="003B6703">
        <w:rPr>
          <w:sz w:val="28"/>
          <w:szCs w:val="28"/>
        </w:rPr>
        <w:t>тыс. чел</w:t>
      </w:r>
      <w:r w:rsidR="00874950" w:rsidRPr="003B6703">
        <w:rPr>
          <w:sz w:val="28"/>
          <w:szCs w:val="28"/>
        </w:rPr>
        <w:t>овек</w:t>
      </w:r>
      <w:r w:rsidRPr="003B6703">
        <w:rPr>
          <w:sz w:val="28"/>
          <w:szCs w:val="28"/>
        </w:rPr>
        <w:t xml:space="preserve"> в 201</w:t>
      </w:r>
      <w:r w:rsidR="00D91AC0" w:rsidRPr="003B6703">
        <w:rPr>
          <w:sz w:val="28"/>
          <w:szCs w:val="28"/>
        </w:rPr>
        <w:t>3</w:t>
      </w:r>
      <w:r w:rsidRPr="003B6703">
        <w:rPr>
          <w:sz w:val="28"/>
          <w:szCs w:val="28"/>
        </w:rPr>
        <w:t xml:space="preserve"> г</w:t>
      </w:r>
      <w:r w:rsidR="000B2551" w:rsidRPr="003B6703">
        <w:rPr>
          <w:sz w:val="28"/>
          <w:szCs w:val="28"/>
        </w:rPr>
        <w:t xml:space="preserve">оду </w:t>
      </w:r>
      <w:r w:rsidRPr="003B6703">
        <w:rPr>
          <w:sz w:val="28"/>
          <w:szCs w:val="28"/>
        </w:rPr>
        <w:t xml:space="preserve"> до </w:t>
      </w:r>
      <w:r w:rsidR="004E31FB" w:rsidRPr="003B6703">
        <w:rPr>
          <w:sz w:val="28"/>
          <w:szCs w:val="28"/>
        </w:rPr>
        <w:t>0,2</w:t>
      </w:r>
      <w:r w:rsidR="00D91AC0" w:rsidRPr="003B6703">
        <w:rPr>
          <w:sz w:val="28"/>
          <w:szCs w:val="28"/>
        </w:rPr>
        <w:t>33</w:t>
      </w:r>
      <w:r w:rsidR="00A531D3" w:rsidRPr="003B6703">
        <w:rPr>
          <w:sz w:val="28"/>
          <w:szCs w:val="28"/>
        </w:rPr>
        <w:t xml:space="preserve"> </w:t>
      </w:r>
      <w:r w:rsidRPr="003B6703">
        <w:rPr>
          <w:sz w:val="28"/>
          <w:szCs w:val="28"/>
        </w:rPr>
        <w:t>тыс. человек на конец 201</w:t>
      </w:r>
      <w:r w:rsidR="00D91AC0" w:rsidRPr="003B6703">
        <w:rPr>
          <w:sz w:val="28"/>
          <w:szCs w:val="28"/>
        </w:rPr>
        <w:t>4</w:t>
      </w:r>
      <w:r w:rsidRPr="003B6703">
        <w:rPr>
          <w:sz w:val="28"/>
          <w:szCs w:val="28"/>
        </w:rPr>
        <w:t xml:space="preserve"> г</w:t>
      </w:r>
      <w:r w:rsidR="00874950" w:rsidRPr="003B6703">
        <w:rPr>
          <w:sz w:val="28"/>
          <w:szCs w:val="28"/>
        </w:rPr>
        <w:t>ода</w:t>
      </w:r>
      <w:r w:rsidRPr="003B6703">
        <w:rPr>
          <w:sz w:val="28"/>
          <w:szCs w:val="28"/>
        </w:rPr>
        <w:t>).</w:t>
      </w:r>
      <w:r w:rsidR="00D91AC0" w:rsidRPr="003B6703">
        <w:rPr>
          <w:sz w:val="28"/>
          <w:szCs w:val="28"/>
        </w:rPr>
        <w:t xml:space="preserve"> В 2015 году в результате сокращения работников численность безработных возрастет до 0,244 тыс.человек.</w:t>
      </w:r>
    </w:p>
    <w:p w:rsidR="003956F0" w:rsidRPr="003B6703" w:rsidRDefault="003956F0" w:rsidP="000813D7">
      <w:pPr>
        <w:pStyle w:val="a3"/>
        <w:ind w:firstLine="525"/>
        <w:rPr>
          <w:sz w:val="28"/>
          <w:szCs w:val="28"/>
        </w:rPr>
      </w:pPr>
      <w:r w:rsidRPr="003B6703">
        <w:rPr>
          <w:sz w:val="28"/>
          <w:szCs w:val="28"/>
        </w:rPr>
        <w:t xml:space="preserve">В последующие годы предполагается дальнейшее постепенное снижение численности граждан, состоящих на конец года на учете в органах службы занятости в качестве безработных, с </w:t>
      </w:r>
      <w:r w:rsidR="004E31FB" w:rsidRPr="003B6703">
        <w:rPr>
          <w:sz w:val="28"/>
          <w:szCs w:val="28"/>
        </w:rPr>
        <w:t>0,2</w:t>
      </w:r>
      <w:r w:rsidR="006F60CD" w:rsidRPr="003B6703">
        <w:rPr>
          <w:sz w:val="28"/>
          <w:szCs w:val="28"/>
        </w:rPr>
        <w:t>44</w:t>
      </w:r>
      <w:r w:rsidRPr="003B6703">
        <w:rPr>
          <w:sz w:val="28"/>
          <w:szCs w:val="28"/>
        </w:rPr>
        <w:t xml:space="preserve"> тыс. человек в 201</w:t>
      </w:r>
      <w:r w:rsidR="00CC3EBB" w:rsidRPr="003B6703">
        <w:rPr>
          <w:sz w:val="28"/>
          <w:szCs w:val="28"/>
        </w:rPr>
        <w:t>4</w:t>
      </w:r>
      <w:r w:rsidRPr="003B6703">
        <w:rPr>
          <w:sz w:val="28"/>
          <w:szCs w:val="28"/>
        </w:rPr>
        <w:t xml:space="preserve"> г</w:t>
      </w:r>
      <w:r w:rsidR="001B603A" w:rsidRPr="003B6703">
        <w:rPr>
          <w:sz w:val="28"/>
          <w:szCs w:val="28"/>
        </w:rPr>
        <w:t>оду</w:t>
      </w:r>
      <w:r w:rsidRPr="003B6703">
        <w:rPr>
          <w:sz w:val="28"/>
          <w:szCs w:val="28"/>
        </w:rPr>
        <w:t xml:space="preserve"> до </w:t>
      </w:r>
      <w:r w:rsidR="00962D21" w:rsidRPr="003B6703">
        <w:rPr>
          <w:sz w:val="28"/>
          <w:szCs w:val="28"/>
        </w:rPr>
        <w:br/>
      </w:r>
      <w:r w:rsidR="004E31FB" w:rsidRPr="003B6703">
        <w:rPr>
          <w:sz w:val="28"/>
          <w:szCs w:val="28"/>
        </w:rPr>
        <w:t>0,2</w:t>
      </w:r>
      <w:r w:rsidR="006F60CD" w:rsidRPr="003B6703">
        <w:rPr>
          <w:sz w:val="28"/>
          <w:szCs w:val="28"/>
        </w:rPr>
        <w:t>31</w:t>
      </w:r>
      <w:r w:rsidR="00733C34" w:rsidRPr="003B6703">
        <w:rPr>
          <w:sz w:val="28"/>
          <w:szCs w:val="28"/>
        </w:rPr>
        <w:t xml:space="preserve"> </w:t>
      </w:r>
      <w:r w:rsidRPr="003B6703">
        <w:rPr>
          <w:sz w:val="28"/>
          <w:szCs w:val="28"/>
        </w:rPr>
        <w:t xml:space="preserve">тыс. человек </w:t>
      </w:r>
      <w:r w:rsidR="00CC3EBB" w:rsidRPr="003B6703">
        <w:rPr>
          <w:sz w:val="28"/>
          <w:szCs w:val="28"/>
        </w:rPr>
        <w:t xml:space="preserve"> </w:t>
      </w:r>
      <w:r w:rsidRPr="003B6703">
        <w:rPr>
          <w:sz w:val="28"/>
          <w:szCs w:val="28"/>
        </w:rPr>
        <w:t>в</w:t>
      </w:r>
      <w:r w:rsidR="00CC3EBB" w:rsidRPr="003B6703">
        <w:rPr>
          <w:sz w:val="28"/>
          <w:szCs w:val="28"/>
        </w:rPr>
        <w:t>о втором варианте в</w:t>
      </w:r>
      <w:r w:rsidRPr="003B6703">
        <w:rPr>
          <w:sz w:val="28"/>
          <w:szCs w:val="28"/>
        </w:rPr>
        <w:t xml:space="preserve"> 201</w:t>
      </w:r>
      <w:r w:rsidR="006F60CD" w:rsidRPr="003B6703">
        <w:rPr>
          <w:sz w:val="28"/>
          <w:szCs w:val="28"/>
        </w:rPr>
        <w:t>8</w:t>
      </w:r>
      <w:r w:rsidRPr="003B6703">
        <w:rPr>
          <w:sz w:val="28"/>
          <w:szCs w:val="28"/>
        </w:rPr>
        <w:t xml:space="preserve"> г</w:t>
      </w:r>
      <w:r w:rsidR="001B603A" w:rsidRPr="003B6703">
        <w:rPr>
          <w:sz w:val="28"/>
          <w:szCs w:val="28"/>
        </w:rPr>
        <w:t>од</w:t>
      </w:r>
      <w:r w:rsidR="006F60CD" w:rsidRPr="003B6703">
        <w:rPr>
          <w:sz w:val="28"/>
          <w:szCs w:val="28"/>
        </w:rPr>
        <w:t>а</w:t>
      </w:r>
      <w:r w:rsidRPr="003B6703">
        <w:rPr>
          <w:sz w:val="28"/>
          <w:szCs w:val="28"/>
        </w:rPr>
        <w:t xml:space="preserve">.  В целом на рынке труда </w:t>
      </w:r>
      <w:r w:rsidR="00953075" w:rsidRPr="003B6703">
        <w:rPr>
          <w:sz w:val="28"/>
          <w:szCs w:val="28"/>
        </w:rPr>
        <w:t>Ленинского муниципального района</w:t>
      </w:r>
      <w:r w:rsidRPr="003B6703">
        <w:rPr>
          <w:sz w:val="28"/>
          <w:szCs w:val="28"/>
        </w:rPr>
        <w:t xml:space="preserve"> будет отмечаться действие процессов формализации, в результате которых статус безработного приобретет часть населения, занятого в настоящее время в неформальном секторе экономики. Сохранение такой нагрузки на вакансии объясняется пролонгированным действием наблюдаемого в начале 2000-х годов разрыва между качественными характеристиками спроса и предложения.</w:t>
      </w:r>
      <w:r w:rsidR="00953075" w:rsidRPr="003B6703">
        <w:rPr>
          <w:sz w:val="28"/>
          <w:szCs w:val="28"/>
        </w:rPr>
        <w:t xml:space="preserve"> Доля субъектов, заявивших о наличии вакансии в органы службы занятости, в общем количестве хозяйствующих субъектов в районе за 201</w:t>
      </w:r>
      <w:r w:rsidR="006F60CD" w:rsidRPr="003B6703">
        <w:rPr>
          <w:sz w:val="28"/>
          <w:szCs w:val="28"/>
        </w:rPr>
        <w:t>4</w:t>
      </w:r>
      <w:r w:rsidR="00953075" w:rsidRPr="003B6703">
        <w:rPr>
          <w:sz w:val="28"/>
          <w:szCs w:val="28"/>
        </w:rPr>
        <w:t xml:space="preserve"> год составила </w:t>
      </w:r>
      <w:r w:rsidR="006F60CD" w:rsidRPr="003B6703">
        <w:rPr>
          <w:sz w:val="28"/>
          <w:szCs w:val="28"/>
        </w:rPr>
        <w:t>16,72</w:t>
      </w:r>
      <w:r w:rsidR="00953075" w:rsidRPr="003B6703">
        <w:rPr>
          <w:sz w:val="28"/>
          <w:szCs w:val="28"/>
        </w:rPr>
        <w:t xml:space="preserve"> процента, в 201</w:t>
      </w:r>
      <w:r w:rsidR="006F60CD" w:rsidRPr="003B6703">
        <w:rPr>
          <w:sz w:val="28"/>
          <w:szCs w:val="28"/>
        </w:rPr>
        <w:t>8</w:t>
      </w:r>
      <w:r w:rsidR="00953075" w:rsidRPr="003B6703">
        <w:rPr>
          <w:sz w:val="28"/>
          <w:szCs w:val="28"/>
        </w:rPr>
        <w:t xml:space="preserve"> году данный показатель достиг</w:t>
      </w:r>
      <w:r w:rsidR="006F60CD" w:rsidRPr="003B6703">
        <w:rPr>
          <w:sz w:val="28"/>
          <w:szCs w:val="28"/>
        </w:rPr>
        <w:t>нет</w:t>
      </w:r>
      <w:r w:rsidR="00953075" w:rsidRPr="003B6703">
        <w:rPr>
          <w:sz w:val="28"/>
          <w:szCs w:val="28"/>
        </w:rPr>
        <w:t xml:space="preserve"> </w:t>
      </w:r>
      <w:r w:rsidR="00013839" w:rsidRPr="003B6703">
        <w:rPr>
          <w:sz w:val="28"/>
          <w:szCs w:val="28"/>
        </w:rPr>
        <w:t>1</w:t>
      </w:r>
      <w:r w:rsidR="006F60CD" w:rsidRPr="003B6703">
        <w:rPr>
          <w:sz w:val="28"/>
          <w:szCs w:val="28"/>
        </w:rPr>
        <w:t>9</w:t>
      </w:r>
      <w:r w:rsidR="00013839" w:rsidRPr="003B6703">
        <w:rPr>
          <w:sz w:val="28"/>
          <w:szCs w:val="28"/>
        </w:rPr>
        <w:t>,</w:t>
      </w:r>
      <w:r w:rsidR="006F60CD" w:rsidRPr="003B6703">
        <w:rPr>
          <w:sz w:val="28"/>
          <w:szCs w:val="28"/>
        </w:rPr>
        <w:t>30</w:t>
      </w:r>
      <w:r w:rsidR="00953075" w:rsidRPr="003B6703">
        <w:rPr>
          <w:sz w:val="28"/>
          <w:szCs w:val="28"/>
        </w:rPr>
        <w:t xml:space="preserve"> процента.</w:t>
      </w:r>
    </w:p>
    <w:p w:rsidR="005C545F" w:rsidRPr="003B6703" w:rsidRDefault="005C545F" w:rsidP="000813D7">
      <w:pPr>
        <w:pStyle w:val="ab"/>
        <w:ind w:firstLine="525"/>
        <w:rPr>
          <w:b w:val="0"/>
          <w:szCs w:val="28"/>
        </w:rPr>
      </w:pPr>
    </w:p>
    <w:p w:rsidR="00BD68DA" w:rsidRPr="003B6703" w:rsidRDefault="005C7914" w:rsidP="000813D7">
      <w:pPr>
        <w:pStyle w:val="ab"/>
        <w:ind w:firstLine="525"/>
        <w:rPr>
          <w:b w:val="0"/>
          <w:szCs w:val="28"/>
        </w:rPr>
      </w:pPr>
      <w:r w:rsidRPr="003B6703">
        <w:rPr>
          <w:b w:val="0"/>
          <w:szCs w:val="28"/>
        </w:rPr>
        <w:t>9</w:t>
      </w:r>
      <w:r w:rsidR="00C9788C" w:rsidRPr="003B6703">
        <w:rPr>
          <w:b w:val="0"/>
          <w:szCs w:val="28"/>
        </w:rPr>
        <w:t xml:space="preserve">. </w:t>
      </w:r>
      <w:r w:rsidR="00716213" w:rsidRPr="003B6703">
        <w:rPr>
          <w:b w:val="0"/>
          <w:szCs w:val="28"/>
        </w:rPr>
        <w:t>Развитие социальной сферы</w:t>
      </w:r>
    </w:p>
    <w:p w:rsidR="00716213" w:rsidRPr="003B6703" w:rsidRDefault="00716213" w:rsidP="000813D7">
      <w:pPr>
        <w:pStyle w:val="ab"/>
        <w:ind w:firstLine="525"/>
        <w:rPr>
          <w:b w:val="0"/>
          <w:szCs w:val="28"/>
        </w:rPr>
      </w:pPr>
    </w:p>
    <w:p w:rsidR="00D2698E" w:rsidRPr="003B6703" w:rsidRDefault="0059189A" w:rsidP="000813D7">
      <w:pPr>
        <w:pStyle w:val="ae"/>
        <w:ind w:firstLine="525"/>
        <w:jc w:val="center"/>
        <w:rPr>
          <w:sz w:val="28"/>
          <w:szCs w:val="28"/>
        </w:rPr>
      </w:pPr>
      <w:r w:rsidRPr="003B6703">
        <w:rPr>
          <w:sz w:val="28"/>
          <w:szCs w:val="28"/>
        </w:rPr>
        <w:t xml:space="preserve">Социальная поддержка населения. </w:t>
      </w:r>
      <w:r w:rsidR="00D2698E" w:rsidRPr="003B6703">
        <w:rPr>
          <w:sz w:val="28"/>
          <w:szCs w:val="28"/>
        </w:rPr>
        <w:t xml:space="preserve">Повышение качества и доступности социальных  услуг для населения </w:t>
      </w:r>
      <w:r w:rsidR="003D4A88" w:rsidRPr="003B6703">
        <w:rPr>
          <w:sz w:val="28"/>
          <w:szCs w:val="28"/>
        </w:rPr>
        <w:t>Ленинского муниципального района</w:t>
      </w:r>
      <w:r w:rsidR="00D2698E" w:rsidRPr="003B6703">
        <w:rPr>
          <w:sz w:val="28"/>
          <w:szCs w:val="28"/>
        </w:rPr>
        <w:t>.</w:t>
      </w:r>
    </w:p>
    <w:p w:rsidR="001B603A" w:rsidRPr="003B6703" w:rsidRDefault="001B603A" w:rsidP="000813D7">
      <w:pPr>
        <w:pStyle w:val="ae"/>
        <w:ind w:firstLine="525"/>
        <w:jc w:val="center"/>
        <w:rPr>
          <w:sz w:val="28"/>
          <w:szCs w:val="28"/>
        </w:rPr>
      </w:pPr>
    </w:p>
    <w:p w:rsidR="003956F0" w:rsidRPr="003B6703" w:rsidRDefault="003956F0" w:rsidP="000813D7">
      <w:pPr>
        <w:pStyle w:val="ae"/>
        <w:ind w:firstLine="525"/>
        <w:jc w:val="both"/>
        <w:rPr>
          <w:sz w:val="28"/>
          <w:szCs w:val="28"/>
        </w:rPr>
      </w:pPr>
      <w:r w:rsidRPr="003B6703">
        <w:rPr>
          <w:sz w:val="28"/>
          <w:szCs w:val="28"/>
        </w:rPr>
        <w:t xml:space="preserve">Основные цели деятельности органов и учреждений системы социальной защиты – поддержание социальной стабильности в </w:t>
      </w:r>
      <w:r w:rsidR="00547422" w:rsidRPr="003B6703">
        <w:rPr>
          <w:sz w:val="28"/>
          <w:szCs w:val="28"/>
        </w:rPr>
        <w:t>районе</w:t>
      </w:r>
      <w:r w:rsidRPr="003B6703">
        <w:rPr>
          <w:sz w:val="28"/>
          <w:szCs w:val="28"/>
        </w:rPr>
        <w:t xml:space="preserve"> путем своевременного и полного исполнения публичных обязательств перед населением </w:t>
      </w:r>
      <w:r w:rsidR="00547422" w:rsidRPr="003B6703">
        <w:rPr>
          <w:sz w:val="28"/>
          <w:szCs w:val="28"/>
        </w:rPr>
        <w:t>Ленинского муниципального района</w:t>
      </w:r>
      <w:r w:rsidRPr="003B6703">
        <w:rPr>
          <w:sz w:val="28"/>
          <w:szCs w:val="28"/>
        </w:rPr>
        <w:t>; содействие повышению качества жизни социально незащищенных групп населения</w:t>
      </w:r>
      <w:r w:rsidR="00371F63" w:rsidRPr="003B6703">
        <w:rPr>
          <w:sz w:val="28"/>
          <w:szCs w:val="28"/>
        </w:rPr>
        <w:t>,</w:t>
      </w:r>
      <w:r w:rsidRPr="003B6703">
        <w:rPr>
          <w:sz w:val="28"/>
          <w:szCs w:val="28"/>
        </w:rPr>
        <w:t xml:space="preserve"> </w:t>
      </w:r>
      <w:r w:rsidR="00371F63" w:rsidRPr="003B6703">
        <w:rPr>
          <w:sz w:val="28"/>
          <w:szCs w:val="28"/>
        </w:rPr>
        <w:t xml:space="preserve">в том числе предоставление дополнительных мер социальной поддержки </w:t>
      </w:r>
      <w:r w:rsidR="00A94A29" w:rsidRPr="003B6703">
        <w:rPr>
          <w:sz w:val="28"/>
          <w:szCs w:val="28"/>
        </w:rPr>
        <w:t>инвалидам</w:t>
      </w:r>
      <w:r w:rsidRPr="003B6703">
        <w:rPr>
          <w:sz w:val="28"/>
          <w:szCs w:val="28"/>
        </w:rPr>
        <w:t>, граждан</w:t>
      </w:r>
      <w:r w:rsidR="00A94A29" w:rsidRPr="003B6703">
        <w:rPr>
          <w:sz w:val="28"/>
          <w:szCs w:val="28"/>
        </w:rPr>
        <w:t>ам</w:t>
      </w:r>
      <w:r w:rsidRPr="003B6703">
        <w:rPr>
          <w:sz w:val="28"/>
          <w:szCs w:val="28"/>
        </w:rPr>
        <w:t xml:space="preserve"> пожилого возраста, малоимущи</w:t>
      </w:r>
      <w:r w:rsidR="00A94A29" w:rsidRPr="003B6703">
        <w:rPr>
          <w:sz w:val="28"/>
          <w:szCs w:val="28"/>
        </w:rPr>
        <w:t>м</w:t>
      </w:r>
      <w:r w:rsidRPr="003B6703">
        <w:rPr>
          <w:sz w:val="28"/>
          <w:szCs w:val="28"/>
        </w:rPr>
        <w:t xml:space="preserve"> граждан</w:t>
      </w:r>
      <w:r w:rsidR="00A94A29" w:rsidRPr="003B6703">
        <w:rPr>
          <w:sz w:val="28"/>
          <w:szCs w:val="28"/>
        </w:rPr>
        <w:t>ам, семьям</w:t>
      </w:r>
      <w:r w:rsidRPr="003B6703">
        <w:rPr>
          <w:sz w:val="28"/>
          <w:szCs w:val="28"/>
        </w:rPr>
        <w:t>, имеющих несовершеннолетних детей,   др</w:t>
      </w:r>
      <w:r w:rsidR="00371F63" w:rsidRPr="003B6703">
        <w:rPr>
          <w:sz w:val="28"/>
          <w:szCs w:val="28"/>
        </w:rPr>
        <w:t>уги</w:t>
      </w:r>
      <w:r w:rsidR="00A94A29" w:rsidRPr="003B6703">
        <w:rPr>
          <w:sz w:val="28"/>
          <w:szCs w:val="28"/>
        </w:rPr>
        <w:t>м</w:t>
      </w:r>
      <w:r w:rsidR="00371F63" w:rsidRPr="003B6703">
        <w:rPr>
          <w:sz w:val="28"/>
          <w:szCs w:val="28"/>
        </w:rPr>
        <w:t xml:space="preserve"> категори</w:t>
      </w:r>
      <w:r w:rsidR="00A94A29" w:rsidRPr="003B6703">
        <w:rPr>
          <w:sz w:val="28"/>
          <w:szCs w:val="28"/>
        </w:rPr>
        <w:t>ям</w:t>
      </w:r>
      <w:r w:rsidR="00371F63" w:rsidRPr="003B6703">
        <w:rPr>
          <w:sz w:val="28"/>
          <w:szCs w:val="28"/>
        </w:rPr>
        <w:t xml:space="preserve"> граждан</w:t>
      </w:r>
      <w:r w:rsidRPr="003B6703">
        <w:rPr>
          <w:sz w:val="28"/>
          <w:szCs w:val="28"/>
        </w:rPr>
        <w:t>.</w:t>
      </w:r>
    </w:p>
    <w:p w:rsidR="003956F0" w:rsidRPr="003B6703" w:rsidRDefault="003956F0" w:rsidP="000813D7">
      <w:pPr>
        <w:ind w:firstLine="525"/>
        <w:jc w:val="both"/>
        <w:rPr>
          <w:sz w:val="28"/>
          <w:szCs w:val="28"/>
        </w:rPr>
      </w:pPr>
      <w:r w:rsidRPr="003B6703">
        <w:rPr>
          <w:sz w:val="28"/>
          <w:szCs w:val="28"/>
        </w:rPr>
        <w:t xml:space="preserve">В настоящее время согласно федеральному и региональному законодательству в системе социальной защиты населения предоставляется </w:t>
      </w:r>
      <w:r w:rsidR="00371F63" w:rsidRPr="003B6703">
        <w:rPr>
          <w:sz w:val="28"/>
          <w:szCs w:val="28"/>
        </w:rPr>
        <w:br/>
      </w:r>
      <w:r w:rsidR="00FF5A7F" w:rsidRPr="003B6703">
        <w:rPr>
          <w:sz w:val="28"/>
          <w:szCs w:val="28"/>
        </w:rPr>
        <w:t>74</w:t>
      </w:r>
      <w:r w:rsidRPr="003B6703">
        <w:rPr>
          <w:sz w:val="28"/>
          <w:szCs w:val="28"/>
        </w:rPr>
        <w:t xml:space="preserve"> вид</w:t>
      </w:r>
      <w:r w:rsidR="00FF5A7F" w:rsidRPr="003B6703">
        <w:rPr>
          <w:sz w:val="28"/>
          <w:szCs w:val="28"/>
        </w:rPr>
        <w:t>а</w:t>
      </w:r>
      <w:r w:rsidRPr="003B6703">
        <w:rPr>
          <w:sz w:val="28"/>
          <w:szCs w:val="28"/>
        </w:rPr>
        <w:t xml:space="preserve"> мер социальной поддержки и помощи </w:t>
      </w:r>
      <w:r w:rsidR="00FF5A7F" w:rsidRPr="003B6703">
        <w:rPr>
          <w:sz w:val="28"/>
          <w:szCs w:val="28"/>
        </w:rPr>
        <w:t>121</w:t>
      </w:r>
      <w:r w:rsidRPr="003B6703">
        <w:rPr>
          <w:sz w:val="28"/>
          <w:szCs w:val="28"/>
        </w:rPr>
        <w:t xml:space="preserve"> категори</w:t>
      </w:r>
      <w:r w:rsidR="00FF5A7F" w:rsidRPr="003B6703">
        <w:rPr>
          <w:sz w:val="28"/>
          <w:szCs w:val="28"/>
        </w:rPr>
        <w:t>и</w:t>
      </w:r>
      <w:r w:rsidRPr="003B6703">
        <w:rPr>
          <w:sz w:val="28"/>
          <w:szCs w:val="28"/>
        </w:rPr>
        <w:t xml:space="preserve"> граждан.</w:t>
      </w:r>
    </w:p>
    <w:p w:rsidR="003956F0" w:rsidRPr="003B6703" w:rsidRDefault="003956F0" w:rsidP="000813D7">
      <w:pPr>
        <w:ind w:firstLine="525"/>
        <w:jc w:val="both"/>
        <w:rPr>
          <w:sz w:val="28"/>
          <w:szCs w:val="28"/>
        </w:rPr>
      </w:pPr>
      <w:r w:rsidRPr="003B6703">
        <w:rPr>
          <w:sz w:val="28"/>
          <w:szCs w:val="28"/>
        </w:rPr>
        <w:t xml:space="preserve">Данные показатели в целом отражают основные тенденции, которые характерны для развития сферы социальной поддержки населения на территории  большинства субъектов Российской Федерации. </w:t>
      </w:r>
    </w:p>
    <w:p w:rsidR="00547422" w:rsidRPr="003B6703" w:rsidRDefault="00A94A29" w:rsidP="000813D7">
      <w:pPr>
        <w:ind w:firstLine="525"/>
        <w:jc w:val="both"/>
        <w:rPr>
          <w:sz w:val="28"/>
          <w:szCs w:val="28"/>
        </w:rPr>
      </w:pPr>
      <w:r w:rsidRPr="003B6703">
        <w:rPr>
          <w:sz w:val="28"/>
          <w:szCs w:val="28"/>
        </w:rPr>
        <w:t>Общая численность получателей за 201</w:t>
      </w:r>
      <w:r w:rsidR="00FF5A7F" w:rsidRPr="003B6703">
        <w:rPr>
          <w:sz w:val="28"/>
          <w:szCs w:val="28"/>
        </w:rPr>
        <w:t>4</w:t>
      </w:r>
      <w:r w:rsidRPr="003B6703">
        <w:rPr>
          <w:sz w:val="28"/>
          <w:szCs w:val="28"/>
        </w:rPr>
        <w:t xml:space="preserve"> год составили 12,2 тыс. человек, из них получателей мер социальной поддержки отдельных категорий граждан за счет средств областного бюджета составляет по району 2,</w:t>
      </w:r>
      <w:r w:rsidR="00FF5A7F" w:rsidRPr="003B6703">
        <w:rPr>
          <w:sz w:val="28"/>
          <w:szCs w:val="28"/>
        </w:rPr>
        <w:t>8</w:t>
      </w:r>
      <w:r w:rsidRPr="003B6703">
        <w:rPr>
          <w:sz w:val="28"/>
          <w:szCs w:val="28"/>
        </w:rPr>
        <w:t xml:space="preserve"> тыс. человек, федерального бюджета – 2,</w:t>
      </w:r>
      <w:r w:rsidR="00FF5A7F" w:rsidRPr="003B6703">
        <w:rPr>
          <w:sz w:val="28"/>
          <w:szCs w:val="28"/>
        </w:rPr>
        <w:t>9</w:t>
      </w:r>
      <w:r w:rsidRPr="003B6703">
        <w:rPr>
          <w:sz w:val="28"/>
          <w:szCs w:val="28"/>
        </w:rPr>
        <w:t xml:space="preserve"> тыс. человек. Получателей детских пособий – 5,</w:t>
      </w:r>
      <w:r w:rsidR="00FF5A7F" w:rsidRPr="003B6703">
        <w:rPr>
          <w:sz w:val="28"/>
          <w:szCs w:val="28"/>
        </w:rPr>
        <w:t>4</w:t>
      </w:r>
      <w:r w:rsidRPr="003B6703">
        <w:rPr>
          <w:sz w:val="28"/>
          <w:szCs w:val="28"/>
        </w:rPr>
        <w:t xml:space="preserve"> тыс. человек. Получателей мер социальной поддержки</w:t>
      </w:r>
      <w:r w:rsidR="00484CB9" w:rsidRPr="003B6703">
        <w:rPr>
          <w:sz w:val="28"/>
          <w:szCs w:val="28"/>
        </w:rPr>
        <w:t xml:space="preserve"> по оплате жилищно-коммунальных услуг – </w:t>
      </w:r>
      <w:r w:rsidR="00FF5A7F" w:rsidRPr="003B6703">
        <w:rPr>
          <w:sz w:val="28"/>
          <w:szCs w:val="28"/>
        </w:rPr>
        <w:t>5,4</w:t>
      </w:r>
      <w:r w:rsidR="00484CB9" w:rsidRPr="003B6703">
        <w:rPr>
          <w:sz w:val="28"/>
          <w:szCs w:val="28"/>
        </w:rPr>
        <w:t xml:space="preserve"> тыс. человек, около 0,1 тыс. человек – получатели дополнительных мер. Получателей государственной социальной помощи – более </w:t>
      </w:r>
      <w:r w:rsidR="00FF5A7F" w:rsidRPr="003B6703">
        <w:rPr>
          <w:sz w:val="28"/>
          <w:szCs w:val="28"/>
        </w:rPr>
        <w:t>5,4</w:t>
      </w:r>
      <w:r w:rsidR="00484CB9" w:rsidRPr="003B6703">
        <w:rPr>
          <w:sz w:val="28"/>
          <w:szCs w:val="28"/>
        </w:rPr>
        <w:t xml:space="preserve"> тыс. малоимущих граждан.</w:t>
      </w:r>
    </w:p>
    <w:p w:rsidR="003956F0" w:rsidRPr="003B6703" w:rsidRDefault="003956F0" w:rsidP="000813D7">
      <w:pPr>
        <w:ind w:firstLine="525"/>
        <w:jc w:val="both"/>
        <w:rPr>
          <w:sz w:val="28"/>
          <w:szCs w:val="28"/>
        </w:rPr>
      </w:pPr>
      <w:r w:rsidRPr="003B6703">
        <w:rPr>
          <w:sz w:val="28"/>
          <w:szCs w:val="28"/>
        </w:rPr>
        <w:t xml:space="preserve">Сохранены и исполнены в полном объеме все публичные обязательства областного бюджета в части выплат и мер социальной поддержки различных категорий граждан. С </w:t>
      </w:r>
      <w:r w:rsidR="00962D21" w:rsidRPr="003B6703">
        <w:rPr>
          <w:sz w:val="28"/>
          <w:szCs w:val="28"/>
        </w:rPr>
        <w:t>0</w:t>
      </w:r>
      <w:r w:rsidRPr="003B6703">
        <w:rPr>
          <w:sz w:val="28"/>
          <w:szCs w:val="28"/>
        </w:rPr>
        <w:t>1 января 201</w:t>
      </w:r>
      <w:r w:rsidR="00854351" w:rsidRPr="003B6703">
        <w:rPr>
          <w:sz w:val="28"/>
          <w:szCs w:val="28"/>
        </w:rPr>
        <w:t>4</w:t>
      </w:r>
      <w:r w:rsidRPr="003B6703">
        <w:rPr>
          <w:sz w:val="28"/>
          <w:szCs w:val="28"/>
        </w:rPr>
        <w:t xml:space="preserve"> г</w:t>
      </w:r>
      <w:r w:rsidR="00371F63" w:rsidRPr="003B6703">
        <w:rPr>
          <w:sz w:val="28"/>
          <w:szCs w:val="28"/>
        </w:rPr>
        <w:t>.</w:t>
      </w:r>
      <w:r w:rsidRPr="003B6703">
        <w:rPr>
          <w:sz w:val="28"/>
          <w:szCs w:val="28"/>
        </w:rPr>
        <w:t xml:space="preserve"> на </w:t>
      </w:r>
      <w:r w:rsidR="00484CB9" w:rsidRPr="003B6703">
        <w:rPr>
          <w:sz w:val="28"/>
          <w:szCs w:val="28"/>
        </w:rPr>
        <w:t>5</w:t>
      </w:r>
      <w:r w:rsidR="00E925A6" w:rsidRPr="003B6703">
        <w:rPr>
          <w:sz w:val="28"/>
          <w:szCs w:val="28"/>
        </w:rPr>
        <w:t>,0</w:t>
      </w:r>
      <w:r w:rsidRPr="003B6703">
        <w:rPr>
          <w:sz w:val="28"/>
          <w:szCs w:val="28"/>
        </w:rPr>
        <w:t xml:space="preserve"> </w:t>
      </w:r>
      <w:r w:rsidR="00371F63" w:rsidRPr="003B6703">
        <w:rPr>
          <w:sz w:val="28"/>
          <w:szCs w:val="28"/>
        </w:rPr>
        <w:t>процент</w:t>
      </w:r>
      <w:r w:rsidR="00E925A6" w:rsidRPr="003B6703">
        <w:rPr>
          <w:sz w:val="28"/>
          <w:szCs w:val="28"/>
        </w:rPr>
        <w:t>ов</w:t>
      </w:r>
      <w:r w:rsidR="00484CB9" w:rsidRPr="003B6703">
        <w:rPr>
          <w:sz w:val="28"/>
          <w:szCs w:val="28"/>
        </w:rPr>
        <w:t>,  с 01.01.201</w:t>
      </w:r>
      <w:r w:rsidR="00854351" w:rsidRPr="003B6703">
        <w:rPr>
          <w:sz w:val="28"/>
          <w:szCs w:val="28"/>
        </w:rPr>
        <w:t>5</w:t>
      </w:r>
      <w:r w:rsidR="00484CB9" w:rsidRPr="003B6703">
        <w:rPr>
          <w:sz w:val="28"/>
          <w:szCs w:val="28"/>
        </w:rPr>
        <w:t xml:space="preserve"> года на 5,0 процентов</w:t>
      </w:r>
      <w:r w:rsidRPr="003B6703">
        <w:rPr>
          <w:sz w:val="28"/>
          <w:szCs w:val="28"/>
        </w:rPr>
        <w:t xml:space="preserve"> проиндексированы все социальные выплаты различным категориям граждан, определенные нормативными актами Волгоградской области</w:t>
      </w:r>
      <w:r w:rsidR="00854351" w:rsidRPr="003B6703">
        <w:rPr>
          <w:sz w:val="28"/>
          <w:szCs w:val="28"/>
        </w:rPr>
        <w:t>.</w:t>
      </w:r>
      <w:r w:rsidRPr="003B6703">
        <w:rPr>
          <w:sz w:val="28"/>
          <w:szCs w:val="28"/>
        </w:rPr>
        <w:t xml:space="preserve"> </w:t>
      </w:r>
      <w:r w:rsidR="00854351" w:rsidRPr="003B6703">
        <w:rPr>
          <w:sz w:val="28"/>
          <w:szCs w:val="28"/>
        </w:rPr>
        <w:t>Меры социальной поддержки</w:t>
      </w:r>
      <w:r w:rsidR="00484CB9" w:rsidRPr="003B6703">
        <w:rPr>
          <w:sz w:val="28"/>
          <w:szCs w:val="28"/>
        </w:rPr>
        <w:t xml:space="preserve">,  </w:t>
      </w:r>
      <w:r w:rsidRPr="003B6703">
        <w:rPr>
          <w:sz w:val="28"/>
          <w:szCs w:val="28"/>
        </w:rPr>
        <w:t xml:space="preserve">осуществляемые </w:t>
      </w:r>
      <w:r w:rsidR="00484CB9" w:rsidRPr="003B6703">
        <w:rPr>
          <w:sz w:val="28"/>
          <w:szCs w:val="28"/>
        </w:rPr>
        <w:t>федерального бюджет</w:t>
      </w:r>
      <w:r w:rsidR="00854351" w:rsidRPr="003B6703">
        <w:rPr>
          <w:sz w:val="28"/>
          <w:szCs w:val="28"/>
        </w:rPr>
        <w:t>а проиндексированы с 01.01.2015 на 5,5 процентов</w:t>
      </w:r>
      <w:r w:rsidRPr="003B6703">
        <w:rPr>
          <w:sz w:val="28"/>
          <w:szCs w:val="28"/>
        </w:rPr>
        <w:t xml:space="preserve">. </w:t>
      </w:r>
    </w:p>
    <w:p w:rsidR="003956F0" w:rsidRPr="003B6703" w:rsidRDefault="00854351" w:rsidP="000813D7">
      <w:pPr>
        <w:ind w:firstLine="525"/>
        <w:jc w:val="both"/>
        <w:rPr>
          <w:sz w:val="28"/>
          <w:szCs w:val="28"/>
        </w:rPr>
      </w:pPr>
      <w:r w:rsidRPr="003B6703">
        <w:rPr>
          <w:sz w:val="28"/>
          <w:szCs w:val="28"/>
        </w:rPr>
        <w:t>С 1 января 2015 года изменился порядок предоставления ежемесячной денежной выплаты</w:t>
      </w:r>
      <w:r w:rsidR="00256FB9" w:rsidRPr="003B6703">
        <w:rPr>
          <w:sz w:val="28"/>
          <w:szCs w:val="28"/>
        </w:rPr>
        <w:t xml:space="preserve"> </w:t>
      </w:r>
      <w:r w:rsidRPr="003B6703">
        <w:rPr>
          <w:sz w:val="28"/>
          <w:szCs w:val="28"/>
        </w:rPr>
        <w:t>на оплату ЖКУ граждан</w:t>
      </w:r>
      <w:r w:rsidR="00256FB9" w:rsidRPr="003B6703">
        <w:rPr>
          <w:sz w:val="28"/>
          <w:szCs w:val="28"/>
        </w:rPr>
        <w:t>, получающим меры социальной поддержки из областного бюджета. Размер ЕДВ на ЖКУ осуществляется аналогично федеральным льготникам, с учетом 50,0 процентной оплаты фактических расходов по оплате Жилищно-коммунальных услуг и социальной нормы площади жилья.</w:t>
      </w:r>
    </w:p>
    <w:p w:rsidR="00765B51" w:rsidRPr="003B6703" w:rsidRDefault="00765B51" w:rsidP="000813D7">
      <w:pPr>
        <w:ind w:firstLine="525"/>
        <w:jc w:val="both"/>
        <w:rPr>
          <w:sz w:val="28"/>
          <w:szCs w:val="28"/>
        </w:rPr>
      </w:pPr>
      <w:r w:rsidRPr="003B6703">
        <w:rPr>
          <w:sz w:val="28"/>
          <w:szCs w:val="28"/>
        </w:rPr>
        <w:t xml:space="preserve">С марта 2015 года в постановление Главы Администрации Волгоградской области от 21 декабря 2001 года № 1120 «О порядке предоставления адресного социального пособия жителям Волгоградской области» внесены дополнения, касающиеся категорий, имеющие право на данную выплату. Добавлена категория </w:t>
      </w:r>
      <w:r w:rsidR="00FD5F40" w:rsidRPr="003B6703">
        <w:rPr>
          <w:sz w:val="28"/>
          <w:szCs w:val="28"/>
        </w:rPr>
        <w:t>«</w:t>
      </w:r>
      <w:r w:rsidRPr="003B6703">
        <w:rPr>
          <w:sz w:val="28"/>
          <w:szCs w:val="28"/>
        </w:rPr>
        <w:t>лиц,</w:t>
      </w:r>
      <w:r w:rsidR="00FD5F40" w:rsidRPr="003B6703">
        <w:rPr>
          <w:sz w:val="28"/>
          <w:szCs w:val="28"/>
        </w:rPr>
        <w:t xml:space="preserve"> отбывших наказание в виде лишения свободы, обратившихся за адресным пособием в течение трех месяцев со дня освобождения».</w:t>
      </w:r>
    </w:p>
    <w:p w:rsidR="00FD5F40" w:rsidRPr="003B6703" w:rsidRDefault="00FD5F40" w:rsidP="000813D7">
      <w:pPr>
        <w:ind w:firstLine="525"/>
        <w:jc w:val="both"/>
        <w:rPr>
          <w:sz w:val="28"/>
          <w:szCs w:val="28"/>
        </w:rPr>
      </w:pPr>
      <w:r w:rsidRPr="003B6703">
        <w:rPr>
          <w:sz w:val="28"/>
          <w:szCs w:val="28"/>
        </w:rPr>
        <w:t xml:space="preserve">В порядке компенсации затрат гражданам на газификацию жилья, утвержденном постановлением Главы Администрации Волгоградской области от 22 мая 2007 года № 862 «О порядке компенсации затрат гражданам </w:t>
      </w:r>
      <w:r w:rsidR="00EA19B3" w:rsidRPr="003B6703">
        <w:rPr>
          <w:sz w:val="28"/>
          <w:szCs w:val="28"/>
        </w:rPr>
        <w:t>на газификацию жилья» добавлена категория «неработающие одиноко проживающие пенсионеры в возрасте 70 лет и старше».</w:t>
      </w:r>
    </w:p>
    <w:p w:rsidR="003956F0" w:rsidRPr="003B6703" w:rsidRDefault="003956F0" w:rsidP="000813D7">
      <w:pPr>
        <w:ind w:firstLine="525"/>
        <w:jc w:val="both"/>
        <w:rPr>
          <w:sz w:val="28"/>
          <w:szCs w:val="28"/>
        </w:rPr>
      </w:pPr>
      <w:r w:rsidRPr="003B6703">
        <w:rPr>
          <w:sz w:val="28"/>
          <w:szCs w:val="28"/>
        </w:rPr>
        <w:t xml:space="preserve">Несмотря на </w:t>
      </w:r>
      <w:r w:rsidR="00991A69" w:rsidRPr="003B6703">
        <w:rPr>
          <w:sz w:val="28"/>
          <w:szCs w:val="28"/>
        </w:rPr>
        <w:t>последствия кризисных процессов в экономике</w:t>
      </w:r>
      <w:r w:rsidRPr="003B6703">
        <w:rPr>
          <w:sz w:val="28"/>
          <w:szCs w:val="28"/>
        </w:rPr>
        <w:t xml:space="preserve">,  малоимущему населению сохранены все ранее установленные законодательством Волгоградской области </w:t>
      </w:r>
      <w:r w:rsidR="00E925A6" w:rsidRPr="003B6703">
        <w:rPr>
          <w:sz w:val="28"/>
          <w:szCs w:val="28"/>
        </w:rPr>
        <w:t>1</w:t>
      </w:r>
      <w:r w:rsidR="00765B51" w:rsidRPr="003B6703">
        <w:rPr>
          <w:sz w:val="28"/>
          <w:szCs w:val="28"/>
        </w:rPr>
        <w:t>2</w:t>
      </w:r>
      <w:r w:rsidR="00547422" w:rsidRPr="003B6703">
        <w:rPr>
          <w:sz w:val="28"/>
          <w:szCs w:val="28"/>
        </w:rPr>
        <w:t xml:space="preserve"> </w:t>
      </w:r>
      <w:r w:rsidRPr="003B6703">
        <w:rPr>
          <w:sz w:val="28"/>
          <w:szCs w:val="28"/>
        </w:rPr>
        <w:t>видов социальной помощи</w:t>
      </w:r>
      <w:r w:rsidR="00765B51" w:rsidRPr="003B6703">
        <w:rPr>
          <w:sz w:val="28"/>
          <w:szCs w:val="28"/>
        </w:rPr>
        <w:t>.</w:t>
      </w:r>
      <w:r w:rsidRPr="003B6703">
        <w:rPr>
          <w:sz w:val="28"/>
          <w:szCs w:val="28"/>
        </w:rPr>
        <w:t xml:space="preserve"> </w:t>
      </w:r>
    </w:p>
    <w:p w:rsidR="003956F0" w:rsidRPr="003B6703" w:rsidRDefault="003956F0" w:rsidP="000813D7">
      <w:pPr>
        <w:autoSpaceDE w:val="0"/>
        <w:autoSpaceDN w:val="0"/>
        <w:adjustRightInd w:val="0"/>
        <w:ind w:firstLine="525"/>
        <w:jc w:val="both"/>
        <w:outlineLvl w:val="0"/>
        <w:rPr>
          <w:sz w:val="28"/>
          <w:szCs w:val="28"/>
        </w:rPr>
      </w:pPr>
      <w:r w:rsidRPr="003B6703">
        <w:rPr>
          <w:sz w:val="28"/>
          <w:szCs w:val="28"/>
        </w:rPr>
        <w:t xml:space="preserve">В целях обеспечения доступности и адресности оказания социальной поддержки и помощи во всех центрах социальной защиты </w:t>
      </w:r>
      <w:r w:rsidR="00962D21" w:rsidRPr="003B6703">
        <w:rPr>
          <w:sz w:val="28"/>
          <w:szCs w:val="28"/>
        </w:rPr>
        <w:t xml:space="preserve">населения </w:t>
      </w:r>
      <w:r w:rsidRPr="003B6703">
        <w:rPr>
          <w:sz w:val="28"/>
          <w:szCs w:val="28"/>
        </w:rPr>
        <w:t xml:space="preserve">внедрена модель </w:t>
      </w:r>
      <w:r w:rsidR="004F3A4F" w:rsidRPr="003B6703">
        <w:rPr>
          <w:sz w:val="28"/>
          <w:szCs w:val="28"/>
        </w:rPr>
        <w:t>"о</w:t>
      </w:r>
      <w:r w:rsidRPr="003B6703">
        <w:rPr>
          <w:sz w:val="28"/>
          <w:szCs w:val="28"/>
        </w:rPr>
        <w:t>дного окна</w:t>
      </w:r>
      <w:r w:rsidR="004F3A4F" w:rsidRPr="003B6703">
        <w:rPr>
          <w:sz w:val="28"/>
          <w:szCs w:val="28"/>
        </w:rPr>
        <w:t>"</w:t>
      </w:r>
      <w:r w:rsidRPr="003B6703">
        <w:rPr>
          <w:sz w:val="28"/>
          <w:szCs w:val="28"/>
        </w:rPr>
        <w:t xml:space="preserve">, которая  позволяет рационально использовать трудовые и временные ресурсы учреждений, а населению - одновременно обращаться за назначением нескольких видов социальных выплат и пособий без повторного прохождения целого ряда административных процедур, что особенно важно для сельской местности. </w:t>
      </w:r>
      <w:r w:rsidR="00484CB9" w:rsidRPr="003B6703">
        <w:rPr>
          <w:sz w:val="28"/>
          <w:szCs w:val="28"/>
        </w:rPr>
        <w:t>С 01 декабря 2013 года введена предварительная запись на прием по телефону,  что позволило гражданам избежать  очереди в клиентскую службу.</w:t>
      </w:r>
    </w:p>
    <w:p w:rsidR="003956F0" w:rsidRPr="003B6703" w:rsidRDefault="003956F0" w:rsidP="000813D7">
      <w:pPr>
        <w:ind w:firstLine="525"/>
        <w:jc w:val="both"/>
        <w:rPr>
          <w:sz w:val="28"/>
          <w:szCs w:val="28"/>
        </w:rPr>
      </w:pPr>
      <w:r w:rsidRPr="003B6703">
        <w:rPr>
          <w:sz w:val="28"/>
          <w:szCs w:val="28"/>
        </w:rPr>
        <w:t xml:space="preserve">Приоритетное направление деятельности учреждений социальной защиты населения – организация работы выездных бригад специалистов, в том числе межведомственных, с применением технологий работы в режиме </w:t>
      </w:r>
      <w:r w:rsidRPr="003B6703">
        <w:rPr>
          <w:sz w:val="28"/>
          <w:szCs w:val="28"/>
          <w:lang w:val="en-US"/>
        </w:rPr>
        <w:t>on</w:t>
      </w:r>
      <w:r w:rsidRPr="003B6703">
        <w:rPr>
          <w:sz w:val="28"/>
          <w:szCs w:val="28"/>
        </w:rPr>
        <w:t>-</w:t>
      </w:r>
      <w:r w:rsidRPr="003B6703">
        <w:rPr>
          <w:sz w:val="28"/>
          <w:szCs w:val="28"/>
          <w:lang w:val="en-US"/>
        </w:rPr>
        <w:t>line</w:t>
      </w:r>
      <w:r w:rsidRPr="003B6703">
        <w:rPr>
          <w:sz w:val="28"/>
          <w:szCs w:val="28"/>
        </w:rPr>
        <w:t xml:space="preserve">. </w:t>
      </w:r>
    </w:p>
    <w:p w:rsidR="003956F0" w:rsidRPr="003B6703" w:rsidRDefault="004F3A4F" w:rsidP="000813D7">
      <w:pPr>
        <w:ind w:firstLine="525"/>
        <w:jc w:val="both"/>
        <w:rPr>
          <w:sz w:val="28"/>
          <w:szCs w:val="28"/>
        </w:rPr>
      </w:pPr>
      <w:r w:rsidRPr="003B6703">
        <w:rPr>
          <w:sz w:val="28"/>
          <w:szCs w:val="28"/>
        </w:rPr>
        <w:t>"</w:t>
      </w:r>
      <w:r w:rsidR="003956F0" w:rsidRPr="003B6703">
        <w:rPr>
          <w:sz w:val="28"/>
          <w:szCs w:val="28"/>
        </w:rPr>
        <w:t>Мобильная клиентская служба</w:t>
      </w:r>
      <w:r w:rsidRPr="003B6703">
        <w:rPr>
          <w:sz w:val="28"/>
          <w:szCs w:val="28"/>
        </w:rPr>
        <w:t>"</w:t>
      </w:r>
      <w:r w:rsidR="003956F0" w:rsidRPr="003B6703">
        <w:rPr>
          <w:sz w:val="28"/>
          <w:szCs w:val="28"/>
        </w:rPr>
        <w:t xml:space="preserve"> внедряется в центрах социальной защиты населения с 2011 года. За 201</w:t>
      </w:r>
      <w:r w:rsidR="00E925A6" w:rsidRPr="003B6703">
        <w:rPr>
          <w:sz w:val="28"/>
          <w:szCs w:val="28"/>
        </w:rPr>
        <w:t>2</w:t>
      </w:r>
      <w:r w:rsidR="003956F0" w:rsidRPr="003B6703">
        <w:rPr>
          <w:sz w:val="28"/>
          <w:szCs w:val="28"/>
        </w:rPr>
        <w:t xml:space="preserve"> год удалось осуществить </w:t>
      </w:r>
      <w:r w:rsidR="005D1E77" w:rsidRPr="003B6703">
        <w:rPr>
          <w:sz w:val="28"/>
          <w:szCs w:val="28"/>
        </w:rPr>
        <w:t>48</w:t>
      </w:r>
      <w:r w:rsidR="003956F0" w:rsidRPr="003B6703">
        <w:rPr>
          <w:sz w:val="28"/>
          <w:szCs w:val="28"/>
        </w:rPr>
        <w:t xml:space="preserve"> выездов, </w:t>
      </w:r>
      <w:r w:rsidR="00484CB9" w:rsidRPr="003B6703">
        <w:rPr>
          <w:sz w:val="28"/>
          <w:szCs w:val="28"/>
        </w:rPr>
        <w:t>в 2013 году – 72 выезда,</w:t>
      </w:r>
      <w:r w:rsidR="00B7537B" w:rsidRPr="003B6703">
        <w:rPr>
          <w:sz w:val="28"/>
          <w:szCs w:val="28"/>
        </w:rPr>
        <w:t xml:space="preserve"> в 2014 году – 93 выезда, </w:t>
      </w:r>
      <w:r w:rsidR="00484CB9" w:rsidRPr="003B6703">
        <w:rPr>
          <w:sz w:val="28"/>
          <w:szCs w:val="28"/>
        </w:rPr>
        <w:t xml:space="preserve"> </w:t>
      </w:r>
      <w:r w:rsidR="003956F0" w:rsidRPr="003B6703">
        <w:rPr>
          <w:sz w:val="28"/>
          <w:szCs w:val="28"/>
        </w:rPr>
        <w:t xml:space="preserve">в ходе которых прием граждан проводился по месту их жительства. В сельской местности это особо актуально, так как некоторые населенные пункты  расположены в </w:t>
      </w:r>
      <w:r w:rsidR="005D1E77" w:rsidRPr="003B6703">
        <w:rPr>
          <w:sz w:val="28"/>
          <w:szCs w:val="28"/>
        </w:rPr>
        <w:t xml:space="preserve">90 </w:t>
      </w:r>
      <w:r w:rsidR="003956F0" w:rsidRPr="003B6703">
        <w:rPr>
          <w:sz w:val="28"/>
          <w:szCs w:val="28"/>
        </w:rPr>
        <w:t>к</w:t>
      </w:r>
      <w:r w:rsidR="00991A69" w:rsidRPr="003B6703">
        <w:rPr>
          <w:sz w:val="28"/>
          <w:szCs w:val="28"/>
        </w:rPr>
        <w:t>илометрах</w:t>
      </w:r>
      <w:r w:rsidR="003956F0" w:rsidRPr="003B6703">
        <w:rPr>
          <w:sz w:val="28"/>
          <w:szCs w:val="28"/>
        </w:rPr>
        <w:t xml:space="preserve"> от районного центра.</w:t>
      </w:r>
    </w:p>
    <w:p w:rsidR="003956F0" w:rsidRPr="003B6703" w:rsidRDefault="003956F0" w:rsidP="000813D7">
      <w:pPr>
        <w:ind w:firstLine="525"/>
        <w:jc w:val="both"/>
        <w:rPr>
          <w:sz w:val="28"/>
          <w:szCs w:val="28"/>
        </w:rPr>
      </w:pPr>
      <w:r w:rsidRPr="003B6703">
        <w:rPr>
          <w:sz w:val="28"/>
          <w:szCs w:val="28"/>
        </w:rPr>
        <w:t>В 201</w:t>
      </w:r>
      <w:r w:rsidR="00B7537B" w:rsidRPr="003B6703">
        <w:rPr>
          <w:sz w:val="28"/>
          <w:szCs w:val="28"/>
        </w:rPr>
        <w:t>5</w:t>
      </w:r>
      <w:r w:rsidRPr="003B6703">
        <w:rPr>
          <w:sz w:val="28"/>
          <w:szCs w:val="28"/>
        </w:rPr>
        <w:t>-201</w:t>
      </w:r>
      <w:r w:rsidR="00B7537B" w:rsidRPr="003B6703">
        <w:rPr>
          <w:sz w:val="28"/>
          <w:szCs w:val="28"/>
        </w:rPr>
        <w:t>8</w:t>
      </w:r>
      <w:r w:rsidRPr="003B6703">
        <w:rPr>
          <w:sz w:val="28"/>
          <w:szCs w:val="28"/>
        </w:rPr>
        <w:t xml:space="preserve"> г</w:t>
      </w:r>
      <w:r w:rsidR="00991A69" w:rsidRPr="003B6703">
        <w:rPr>
          <w:sz w:val="28"/>
          <w:szCs w:val="28"/>
        </w:rPr>
        <w:t>одах</w:t>
      </w:r>
      <w:r w:rsidRPr="003B6703">
        <w:rPr>
          <w:sz w:val="28"/>
          <w:szCs w:val="28"/>
        </w:rPr>
        <w:t xml:space="preserve"> в сфере оказания мер социальной поддержки отдельным категориям населения и государственной социальной помощи малоимущим гражданам:</w:t>
      </w:r>
    </w:p>
    <w:p w:rsidR="003956F0" w:rsidRPr="003B6703" w:rsidRDefault="003956F0" w:rsidP="000813D7">
      <w:pPr>
        <w:ind w:firstLine="525"/>
        <w:jc w:val="both"/>
        <w:rPr>
          <w:sz w:val="28"/>
          <w:szCs w:val="28"/>
        </w:rPr>
      </w:pPr>
      <w:r w:rsidRPr="003B6703">
        <w:rPr>
          <w:sz w:val="28"/>
          <w:szCs w:val="28"/>
        </w:rPr>
        <w:t>численность получателей мер социальной поддержки за счет областного и федерального бюджетов будет оставаться в целом на одном уровне;</w:t>
      </w:r>
    </w:p>
    <w:p w:rsidR="003956F0" w:rsidRPr="003B6703" w:rsidRDefault="003956F0" w:rsidP="000813D7">
      <w:pPr>
        <w:ind w:firstLine="525"/>
        <w:jc w:val="both"/>
        <w:rPr>
          <w:sz w:val="28"/>
          <w:szCs w:val="28"/>
        </w:rPr>
      </w:pPr>
      <w:r w:rsidRPr="003B6703">
        <w:rPr>
          <w:sz w:val="28"/>
          <w:szCs w:val="28"/>
        </w:rPr>
        <w:t>численность малоимущих граждан, обращающихся за государственной социальной помощью, в том числе малоимущих получателей выплат и пособий на детей, будет возрастать.</w:t>
      </w:r>
    </w:p>
    <w:p w:rsidR="003956F0" w:rsidRPr="003B6703" w:rsidRDefault="003956F0" w:rsidP="000813D7">
      <w:pPr>
        <w:ind w:firstLine="525"/>
        <w:jc w:val="both"/>
        <w:rPr>
          <w:sz w:val="28"/>
          <w:szCs w:val="28"/>
        </w:rPr>
      </w:pPr>
      <w:r w:rsidRPr="003B6703">
        <w:rPr>
          <w:sz w:val="28"/>
          <w:szCs w:val="28"/>
        </w:rPr>
        <w:t>На первый показатель могут влиять изменения в законодательстве, принимаемые на федеральном и региональном уровнях в отношении граждан-носителей права, на последний – изменения,  происходящие в сфере экономики, труда и занятости населения.</w:t>
      </w:r>
    </w:p>
    <w:p w:rsidR="003956F0" w:rsidRPr="003B6703" w:rsidRDefault="003956F0" w:rsidP="000813D7">
      <w:pPr>
        <w:ind w:firstLine="525"/>
        <w:jc w:val="both"/>
        <w:rPr>
          <w:bCs/>
          <w:sz w:val="28"/>
          <w:szCs w:val="28"/>
        </w:rPr>
      </w:pPr>
      <w:r w:rsidRPr="003B6703">
        <w:rPr>
          <w:sz w:val="28"/>
          <w:szCs w:val="28"/>
        </w:rPr>
        <w:t>В целях реализации полномочий субъекта Р</w:t>
      </w:r>
      <w:r w:rsidR="00991A69" w:rsidRPr="003B6703">
        <w:rPr>
          <w:sz w:val="28"/>
          <w:szCs w:val="28"/>
        </w:rPr>
        <w:t xml:space="preserve">оссийской </w:t>
      </w:r>
      <w:r w:rsidRPr="003B6703">
        <w:rPr>
          <w:sz w:val="28"/>
          <w:szCs w:val="28"/>
        </w:rPr>
        <w:t>Ф</w:t>
      </w:r>
      <w:r w:rsidR="00991A69" w:rsidRPr="003B6703">
        <w:rPr>
          <w:sz w:val="28"/>
          <w:szCs w:val="28"/>
        </w:rPr>
        <w:t>едерации</w:t>
      </w:r>
      <w:r w:rsidRPr="003B6703">
        <w:rPr>
          <w:sz w:val="28"/>
          <w:szCs w:val="28"/>
        </w:rPr>
        <w:t xml:space="preserve"> по оказанию мер социальной поддержки отдельным категориям граждан в соответствии с нормативными правовыми актами Российской Федерации и Волгоградской области, а также п</w:t>
      </w:r>
      <w:r w:rsidRPr="003B6703">
        <w:rPr>
          <w:snapToGrid w:val="0"/>
          <w:sz w:val="28"/>
          <w:szCs w:val="28"/>
        </w:rPr>
        <w:t xml:space="preserve">оддержания и  повышения жизненного уровня малоимущих слоев населения </w:t>
      </w:r>
      <w:r w:rsidRPr="003B6703">
        <w:rPr>
          <w:bCs/>
          <w:sz w:val="28"/>
          <w:szCs w:val="28"/>
        </w:rPr>
        <w:t xml:space="preserve"> предусматрива</w:t>
      </w:r>
      <w:r w:rsidR="00991A69" w:rsidRPr="003B6703">
        <w:rPr>
          <w:bCs/>
          <w:sz w:val="28"/>
          <w:szCs w:val="28"/>
        </w:rPr>
        <w:t>ю</w:t>
      </w:r>
      <w:r w:rsidRPr="003B6703">
        <w:rPr>
          <w:bCs/>
          <w:sz w:val="28"/>
          <w:szCs w:val="28"/>
        </w:rPr>
        <w:t xml:space="preserve">тся: </w:t>
      </w:r>
    </w:p>
    <w:p w:rsidR="003956F0" w:rsidRPr="003B6703" w:rsidRDefault="003956F0" w:rsidP="000813D7">
      <w:pPr>
        <w:ind w:firstLine="525"/>
        <w:jc w:val="both"/>
        <w:rPr>
          <w:sz w:val="28"/>
          <w:szCs w:val="28"/>
        </w:rPr>
      </w:pPr>
      <w:r w:rsidRPr="003B6703">
        <w:rPr>
          <w:sz w:val="28"/>
          <w:szCs w:val="28"/>
        </w:rPr>
        <w:t>в полном объеме и своевременная реализация мер социальной поддержки, установленных для  отдельных категорий граждан;</w:t>
      </w:r>
    </w:p>
    <w:p w:rsidR="003956F0" w:rsidRPr="003B6703" w:rsidRDefault="003956F0" w:rsidP="000813D7">
      <w:pPr>
        <w:ind w:firstLine="525"/>
        <w:jc w:val="both"/>
        <w:rPr>
          <w:sz w:val="28"/>
          <w:szCs w:val="28"/>
        </w:rPr>
      </w:pPr>
      <w:r w:rsidRPr="003B6703">
        <w:rPr>
          <w:sz w:val="28"/>
          <w:szCs w:val="28"/>
        </w:rPr>
        <w:t>качественное ведение областного регистра численности граждан льготных категорий;</w:t>
      </w:r>
    </w:p>
    <w:p w:rsidR="003956F0" w:rsidRPr="003B6703" w:rsidRDefault="003956F0" w:rsidP="000813D7">
      <w:pPr>
        <w:ind w:firstLine="525"/>
        <w:jc w:val="both"/>
        <w:rPr>
          <w:sz w:val="28"/>
          <w:szCs w:val="28"/>
        </w:rPr>
      </w:pPr>
      <w:r w:rsidRPr="003B6703">
        <w:rPr>
          <w:sz w:val="28"/>
          <w:szCs w:val="28"/>
        </w:rPr>
        <w:t>проведение информационно-разъяснительной работы с населением по вопросам предоставления мер социальной поддержки.</w:t>
      </w:r>
    </w:p>
    <w:p w:rsidR="003956F0" w:rsidRPr="003B6703" w:rsidRDefault="003956F0" w:rsidP="000813D7">
      <w:pPr>
        <w:widowControl w:val="0"/>
        <w:ind w:firstLine="525"/>
        <w:jc w:val="both"/>
        <w:rPr>
          <w:sz w:val="28"/>
          <w:szCs w:val="28"/>
        </w:rPr>
      </w:pPr>
      <w:r w:rsidRPr="003B6703">
        <w:rPr>
          <w:sz w:val="28"/>
          <w:szCs w:val="28"/>
        </w:rPr>
        <w:t xml:space="preserve">С целью содействия улучшению положения семей с детьми, созданию благоприятных условий для комплексного развития и жизнедеятельности детей, попавших в трудную жизненную ситуацию, в области наряду с  различными формами социального обслуживания создана система комплексной помощи, включающая целый ряд социальных выплат. </w:t>
      </w:r>
    </w:p>
    <w:p w:rsidR="00991A69" w:rsidRPr="003B6703" w:rsidRDefault="003956F0" w:rsidP="000813D7">
      <w:pPr>
        <w:ind w:firstLine="525"/>
        <w:jc w:val="both"/>
        <w:rPr>
          <w:sz w:val="28"/>
          <w:szCs w:val="28"/>
        </w:rPr>
      </w:pPr>
      <w:r w:rsidRPr="003B6703">
        <w:rPr>
          <w:sz w:val="28"/>
          <w:szCs w:val="28"/>
        </w:rPr>
        <w:t xml:space="preserve">Семьям с детьми </w:t>
      </w:r>
      <w:r w:rsidR="00991A69" w:rsidRPr="003B6703">
        <w:rPr>
          <w:sz w:val="28"/>
          <w:szCs w:val="28"/>
        </w:rPr>
        <w:t>в</w:t>
      </w:r>
      <w:r w:rsidRPr="003B6703">
        <w:rPr>
          <w:sz w:val="28"/>
          <w:szCs w:val="28"/>
        </w:rPr>
        <w:t xml:space="preserve">ыплачивается </w:t>
      </w:r>
      <w:r w:rsidR="000D0359" w:rsidRPr="003B6703">
        <w:rPr>
          <w:sz w:val="28"/>
          <w:szCs w:val="28"/>
        </w:rPr>
        <w:t>20</w:t>
      </w:r>
      <w:r w:rsidRPr="003B6703">
        <w:rPr>
          <w:sz w:val="28"/>
          <w:szCs w:val="28"/>
        </w:rPr>
        <w:t xml:space="preserve"> видов пособий на детей</w:t>
      </w:r>
      <w:r w:rsidR="00991A69" w:rsidRPr="003B6703">
        <w:rPr>
          <w:sz w:val="28"/>
          <w:szCs w:val="28"/>
        </w:rPr>
        <w:t>, в том числе:</w:t>
      </w:r>
    </w:p>
    <w:p w:rsidR="003956F0" w:rsidRPr="003B6703" w:rsidRDefault="00484CB9" w:rsidP="000813D7">
      <w:pPr>
        <w:ind w:firstLine="525"/>
        <w:jc w:val="both"/>
        <w:rPr>
          <w:sz w:val="28"/>
          <w:szCs w:val="28"/>
        </w:rPr>
      </w:pPr>
      <w:r w:rsidRPr="003B6703">
        <w:rPr>
          <w:sz w:val="28"/>
          <w:szCs w:val="28"/>
        </w:rPr>
        <w:t>8</w:t>
      </w:r>
      <w:r w:rsidR="003956F0" w:rsidRPr="003B6703">
        <w:rPr>
          <w:sz w:val="28"/>
          <w:szCs w:val="28"/>
        </w:rPr>
        <w:t xml:space="preserve"> видов пособий </w:t>
      </w:r>
      <w:r w:rsidR="00991A69" w:rsidRPr="003B6703">
        <w:rPr>
          <w:sz w:val="28"/>
          <w:szCs w:val="28"/>
        </w:rPr>
        <w:t xml:space="preserve">- </w:t>
      </w:r>
      <w:r w:rsidR="003956F0" w:rsidRPr="003B6703">
        <w:rPr>
          <w:sz w:val="28"/>
          <w:szCs w:val="28"/>
        </w:rPr>
        <w:t>в соответствии с федеральным законодательством</w:t>
      </w:r>
      <w:r w:rsidR="00962D21" w:rsidRPr="003B6703">
        <w:rPr>
          <w:sz w:val="28"/>
          <w:szCs w:val="28"/>
        </w:rPr>
        <w:t>;</w:t>
      </w:r>
      <w:r w:rsidR="003956F0" w:rsidRPr="003B6703">
        <w:rPr>
          <w:sz w:val="28"/>
          <w:szCs w:val="28"/>
        </w:rPr>
        <w:t xml:space="preserve"> </w:t>
      </w:r>
      <w:r w:rsidR="00991A69" w:rsidRPr="003B6703">
        <w:rPr>
          <w:sz w:val="28"/>
          <w:szCs w:val="28"/>
        </w:rPr>
        <w:br/>
        <w:t xml:space="preserve">       </w:t>
      </w:r>
      <w:r w:rsidR="00E925A6" w:rsidRPr="003B6703">
        <w:rPr>
          <w:sz w:val="28"/>
          <w:szCs w:val="28"/>
        </w:rPr>
        <w:t>1</w:t>
      </w:r>
      <w:r w:rsidR="000D0359" w:rsidRPr="003B6703">
        <w:rPr>
          <w:sz w:val="28"/>
          <w:szCs w:val="28"/>
        </w:rPr>
        <w:t>2</w:t>
      </w:r>
      <w:r w:rsidR="003956F0" w:rsidRPr="003B6703">
        <w:rPr>
          <w:sz w:val="28"/>
          <w:szCs w:val="28"/>
        </w:rPr>
        <w:t xml:space="preserve"> видов пособий </w:t>
      </w:r>
      <w:r w:rsidR="00991A69" w:rsidRPr="003B6703">
        <w:rPr>
          <w:sz w:val="28"/>
          <w:szCs w:val="28"/>
        </w:rPr>
        <w:t xml:space="preserve"> - </w:t>
      </w:r>
      <w:r w:rsidR="003956F0" w:rsidRPr="003B6703">
        <w:rPr>
          <w:sz w:val="28"/>
          <w:szCs w:val="28"/>
        </w:rPr>
        <w:t xml:space="preserve"> в соответствии с региональным законодательством. </w:t>
      </w:r>
    </w:p>
    <w:p w:rsidR="003956F0" w:rsidRPr="003B6703" w:rsidRDefault="003956F0" w:rsidP="000813D7">
      <w:pPr>
        <w:pStyle w:val="ConsPlusNormal"/>
        <w:widowControl/>
        <w:ind w:firstLine="525"/>
        <w:jc w:val="both"/>
        <w:rPr>
          <w:rFonts w:ascii="Times New Roman" w:hAnsi="Times New Roman" w:cs="Times New Roman"/>
          <w:sz w:val="28"/>
          <w:szCs w:val="28"/>
        </w:rPr>
      </w:pPr>
      <w:r w:rsidRPr="003B6703">
        <w:rPr>
          <w:rFonts w:ascii="Times New Roman" w:hAnsi="Times New Roman" w:cs="Times New Roman"/>
          <w:sz w:val="28"/>
          <w:szCs w:val="28"/>
        </w:rPr>
        <w:t xml:space="preserve">Для всех семей с детьми, помимо пособия на рождение, установленного федеральным законодательством, из областного бюджета выплачивается дополнительное пособие на рождение ребенка, которое ежегодно индексируется. Аналогичные единовременные пособия при рождении ребенка введены только в 20 субъектах Российской Федерации, включая и Волгоградскую область. С </w:t>
      </w:r>
      <w:r w:rsidR="00962D21" w:rsidRPr="003B6703">
        <w:rPr>
          <w:rFonts w:ascii="Times New Roman" w:hAnsi="Times New Roman" w:cs="Times New Roman"/>
          <w:sz w:val="28"/>
          <w:szCs w:val="28"/>
        </w:rPr>
        <w:t>0</w:t>
      </w:r>
      <w:r w:rsidRPr="003B6703">
        <w:rPr>
          <w:rFonts w:ascii="Times New Roman" w:hAnsi="Times New Roman" w:cs="Times New Roman"/>
          <w:sz w:val="28"/>
          <w:szCs w:val="28"/>
        </w:rPr>
        <w:t>1 января 201</w:t>
      </w:r>
      <w:r w:rsidR="000D0359" w:rsidRPr="003B6703">
        <w:rPr>
          <w:rFonts w:ascii="Times New Roman" w:hAnsi="Times New Roman" w:cs="Times New Roman"/>
          <w:sz w:val="28"/>
          <w:szCs w:val="28"/>
        </w:rPr>
        <w:t>5</w:t>
      </w:r>
      <w:r w:rsidRPr="003B6703">
        <w:rPr>
          <w:rFonts w:ascii="Times New Roman" w:hAnsi="Times New Roman" w:cs="Times New Roman"/>
          <w:sz w:val="28"/>
          <w:szCs w:val="28"/>
        </w:rPr>
        <w:t xml:space="preserve"> г</w:t>
      </w:r>
      <w:r w:rsidR="00991A69" w:rsidRPr="003B6703">
        <w:rPr>
          <w:rFonts w:ascii="Times New Roman" w:hAnsi="Times New Roman" w:cs="Times New Roman"/>
          <w:sz w:val="28"/>
          <w:szCs w:val="28"/>
        </w:rPr>
        <w:t>.</w:t>
      </w:r>
      <w:r w:rsidRPr="003B6703">
        <w:rPr>
          <w:rFonts w:ascii="Times New Roman" w:hAnsi="Times New Roman" w:cs="Times New Roman"/>
          <w:sz w:val="28"/>
          <w:szCs w:val="28"/>
        </w:rPr>
        <w:t xml:space="preserve"> размер пособия составил</w:t>
      </w:r>
      <w:r w:rsidR="00E925A6" w:rsidRPr="003B6703">
        <w:rPr>
          <w:rFonts w:ascii="Times New Roman" w:hAnsi="Times New Roman" w:cs="Times New Roman"/>
          <w:sz w:val="28"/>
          <w:szCs w:val="28"/>
        </w:rPr>
        <w:t xml:space="preserve"> </w:t>
      </w:r>
      <w:r w:rsidR="000D0359" w:rsidRPr="003B6703">
        <w:rPr>
          <w:rFonts w:ascii="Times New Roman" w:hAnsi="Times New Roman" w:cs="Times New Roman"/>
          <w:sz w:val="28"/>
          <w:szCs w:val="28"/>
        </w:rPr>
        <w:t>11400,0</w:t>
      </w:r>
      <w:r w:rsidRPr="003B6703">
        <w:rPr>
          <w:rFonts w:ascii="Times New Roman" w:hAnsi="Times New Roman" w:cs="Times New Roman"/>
          <w:sz w:val="28"/>
          <w:szCs w:val="28"/>
        </w:rPr>
        <w:t xml:space="preserve"> рубл</w:t>
      </w:r>
      <w:r w:rsidR="00E925A6" w:rsidRPr="003B6703">
        <w:rPr>
          <w:rFonts w:ascii="Times New Roman" w:hAnsi="Times New Roman" w:cs="Times New Roman"/>
          <w:sz w:val="28"/>
          <w:szCs w:val="28"/>
        </w:rPr>
        <w:t>ей</w:t>
      </w:r>
      <w:r w:rsidRPr="003B6703">
        <w:rPr>
          <w:rFonts w:ascii="Times New Roman" w:hAnsi="Times New Roman" w:cs="Times New Roman"/>
          <w:sz w:val="28"/>
          <w:szCs w:val="28"/>
        </w:rPr>
        <w:t xml:space="preserve"> (в 201</w:t>
      </w:r>
      <w:r w:rsidR="000D0359" w:rsidRPr="003B6703">
        <w:rPr>
          <w:rFonts w:ascii="Times New Roman" w:hAnsi="Times New Roman" w:cs="Times New Roman"/>
          <w:sz w:val="28"/>
          <w:szCs w:val="28"/>
        </w:rPr>
        <w:t>4</w:t>
      </w:r>
      <w:r w:rsidRPr="003B6703">
        <w:rPr>
          <w:rFonts w:ascii="Times New Roman" w:hAnsi="Times New Roman" w:cs="Times New Roman"/>
          <w:sz w:val="28"/>
          <w:szCs w:val="28"/>
        </w:rPr>
        <w:t>г</w:t>
      </w:r>
      <w:r w:rsidR="00991A69" w:rsidRPr="003B6703">
        <w:rPr>
          <w:rFonts w:ascii="Times New Roman" w:hAnsi="Times New Roman" w:cs="Times New Roman"/>
          <w:sz w:val="28"/>
          <w:szCs w:val="28"/>
        </w:rPr>
        <w:t>оду</w:t>
      </w:r>
      <w:r w:rsidRPr="003B6703">
        <w:rPr>
          <w:rFonts w:ascii="Times New Roman" w:hAnsi="Times New Roman" w:cs="Times New Roman"/>
          <w:sz w:val="28"/>
          <w:szCs w:val="28"/>
        </w:rPr>
        <w:t xml:space="preserve"> - </w:t>
      </w:r>
      <w:r w:rsidR="000D0359" w:rsidRPr="003B6703">
        <w:rPr>
          <w:rFonts w:ascii="Times New Roman" w:hAnsi="Times New Roman" w:cs="Times New Roman"/>
          <w:sz w:val="28"/>
          <w:szCs w:val="28"/>
        </w:rPr>
        <w:t>10847</w:t>
      </w:r>
      <w:r w:rsidRPr="003B6703">
        <w:rPr>
          <w:rFonts w:ascii="Times New Roman" w:hAnsi="Times New Roman" w:cs="Times New Roman"/>
          <w:sz w:val="28"/>
          <w:szCs w:val="28"/>
        </w:rPr>
        <w:t>рубл</w:t>
      </w:r>
      <w:r w:rsidR="000D0359" w:rsidRPr="003B6703">
        <w:rPr>
          <w:rFonts w:ascii="Times New Roman" w:hAnsi="Times New Roman" w:cs="Times New Roman"/>
          <w:sz w:val="28"/>
          <w:szCs w:val="28"/>
        </w:rPr>
        <w:t>ей</w:t>
      </w:r>
      <w:r w:rsidRPr="003B6703">
        <w:rPr>
          <w:rFonts w:ascii="Times New Roman" w:hAnsi="Times New Roman" w:cs="Times New Roman"/>
          <w:sz w:val="28"/>
          <w:szCs w:val="28"/>
        </w:rPr>
        <w:t>).</w:t>
      </w:r>
    </w:p>
    <w:p w:rsidR="003956F0" w:rsidRPr="003B6703" w:rsidRDefault="003956F0" w:rsidP="000813D7">
      <w:pPr>
        <w:pStyle w:val="ConsPlusNormal"/>
        <w:widowControl/>
        <w:ind w:firstLine="525"/>
        <w:jc w:val="both"/>
        <w:rPr>
          <w:rFonts w:ascii="Times New Roman" w:hAnsi="Times New Roman" w:cs="Times New Roman"/>
          <w:sz w:val="28"/>
          <w:szCs w:val="28"/>
        </w:rPr>
      </w:pPr>
      <w:r w:rsidRPr="003B6703">
        <w:rPr>
          <w:rFonts w:ascii="Times New Roman" w:hAnsi="Times New Roman" w:cs="Times New Roman"/>
          <w:sz w:val="28"/>
          <w:szCs w:val="28"/>
        </w:rPr>
        <w:t xml:space="preserve">Особое внимание уделяется многодетным семьям как одной из наиболее социально уязвимой категории. В </w:t>
      </w:r>
      <w:r w:rsidR="005D1E77" w:rsidRPr="003B6703">
        <w:rPr>
          <w:rFonts w:ascii="Times New Roman" w:hAnsi="Times New Roman" w:cs="Times New Roman"/>
          <w:sz w:val="28"/>
          <w:szCs w:val="28"/>
        </w:rPr>
        <w:t xml:space="preserve">Ленинском муниципальном районе </w:t>
      </w:r>
      <w:r w:rsidRPr="003B6703">
        <w:rPr>
          <w:rFonts w:ascii="Times New Roman" w:hAnsi="Times New Roman" w:cs="Times New Roman"/>
          <w:sz w:val="28"/>
          <w:szCs w:val="28"/>
        </w:rPr>
        <w:t xml:space="preserve">на сегодняшний день проживает более </w:t>
      </w:r>
      <w:r w:rsidR="00484CB9" w:rsidRPr="003B6703">
        <w:rPr>
          <w:rFonts w:ascii="Times New Roman" w:hAnsi="Times New Roman" w:cs="Times New Roman"/>
          <w:sz w:val="28"/>
          <w:szCs w:val="28"/>
        </w:rPr>
        <w:t>4</w:t>
      </w:r>
      <w:r w:rsidR="000D0359" w:rsidRPr="003B6703">
        <w:rPr>
          <w:rFonts w:ascii="Times New Roman" w:hAnsi="Times New Roman" w:cs="Times New Roman"/>
          <w:sz w:val="28"/>
          <w:szCs w:val="28"/>
        </w:rPr>
        <w:t>57</w:t>
      </w:r>
      <w:r w:rsidRPr="003B6703">
        <w:rPr>
          <w:rFonts w:ascii="Times New Roman" w:hAnsi="Times New Roman" w:cs="Times New Roman"/>
          <w:sz w:val="28"/>
          <w:szCs w:val="28"/>
        </w:rPr>
        <w:t xml:space="preserve"> многодетных семей, в которых воспитыва</w:t>
      </w:r>
      <w:r w:rsidR="00962D21" w:rsidRPr="003B6703">
        <w:rPr>
          <w:rFonts w:ascii="Times New Roman" w:hAnsi="Times New Roman" w:cs="Times New Roman"/>
          <w:sz w:val="28"/>
          <w:szCs w:val="28"/>
        </w:rPr>
        <w:t>ю</w:t>
      </w:r>
      <w:r w:rsidRPr="003B6703">
        <w:rPr>
          <w:rFonts w:ascii="Times New Roman" w:hAnsi="Times New Roman" w:cs="Times New Roman"/>
          <w:sz w:val="28"/>
          <w:szCs w:val="28"/>
        </w:rPr>
        <w:t xml:space="preserve">тся свыше </w:t>
      </w:r>
      <w:r w:rsidR="005D1E77" w:rsidRPr="003B6703">
        <w:rPr>
          <w:rFonts w:ascii="Times New Roman" w:hAnsi="Times New Roman" w:cs="Times New Roman"/>
          <w:sz w:val="28"/>
          <w:szCs w:val="28"/>
        </w:rPr>
        <w:t>1</w:t>
      </w:r>
      <w:r w:rsidR="000D0359" w:rsidRPr="003B6703">
        <w:rPr>
          <w:rFonts w:ascii="Times New Roman" w:hAnsi="Times New Roman" w:cs="Times New Roman"/>
          <w:sz w:val="28"/>
          <w:szCs w:val="28"/>
        </w:rPr>
        <w:t>660</w:t>
      </w:r>
      <w:r w:rsidRPr="003B6703">
        <w:rPr>
          <w:rFonts w:ascii="Times New Roman" w:hAnsi="Times New Roman" w:cs="Times New Roman"/>
          <w:sz w:val="28"/>
          <w:szCs w:val="28"/>
        </w:rPr>
        <w:t xml:space="preserve"> детей. С целью поддержки многодетных семей в Волгоградской области в соответствии с </w:t>
      </w:r>
      <w:r w:rsidR="00991A69" w:rsidRPr="003B6703">
        <w:rPr>
          <w:rFonts w:ascii="Times New Roman" w:hAnsi="Times New Roman" w:cs="Times New Roman"/>
          <w:sz w:val="28"/>
          <w:szCs w:val="28"/>
        </w:rPr>
        <w:t>З</w:t>
      </w:r>
      <w:r w:rsidRPr="003B6703">
        <w:rPr>
          <w:rFonts w:ascii="Times New Roman" w:hAnsi="Times New Roman" w:cs="Times New Roman"/>
          <w:sz w:val="28"/>
          <w:szCs w:val="28"/>
        </w:rPr>
        <w:t xml:space="preserve">аконом Волгоградской области от 21 ноября </w:t>
      </w:r>
      <w:smartTag w:uri="urn:schemas-microsoft-com:office:smarttags" w:element="metricconverter">
        <w:smartTagPr>
          <w:attr w:name="ProductID" w:val="2008 г"/>
        </w:smartTagPr>
        <w:r w:rsidRPr="003B6703">
          <w:rPr>
            <w:rFonts w:ascii="Times New Roman" w:hAnsi="Times New Roman" w:cs="Times New Roman"/>
            <w:sz w:val="28"/>
            <w:szCs w:val="28"/>
          </w:rPr>
          <w:t>2008 г</w:t>
        </w:r>
      </w:smartTag>
      <w:r w:rsidR="00EE1382" w:rsidRPr="003B6703">
        <w:rPr>
          <w:rFonts w:ascii="Times New Roman" w:hAnsi="Times New Roman" w:cs="Times New Roman"/>
          <w:sz w:val="28"/>
          <w:szCs w:val="28"/>
        </w:rPr>
        <w:t>.</w:t>
      </w:r>
      <w:r w:rsidRPr="003B6703">
        <w:rPr>
          <w:rFonts w:ascii="Times New Roman" w:hAnsi="Times New Roman" w:cs="Times New Roman"/>
          <w:sz w:val="28"/>
          <w:szCs w:val="28"/>
        </w:rPr>
        <w:t xml:space="preserve"> № 1775-ОД </w:t>
      </w:r>
      <w:r w:rsidR="004F3A4F" w:rsidRPr="003B6703">
        <w:rPr>
          <w:rFonts w:ascii="Times New Roman" w:hAnsi="Times New Roman" w:cs="Times New Roman"/>
          <w:sz w:val="28"/>
          <w:szCs w:val="28"/>
        </w:rPr>
        <w:t>"</w:t>
      </w:r>
      <w:r w:rsidRPr="003B6703">
        <w:rPr>
          <w:rFonts w:ascii="Times New Roman" w:hAnsi="Times New Roman" w:cs="Times New Roman"/>
          <w:sz w:val="28"/>
          <w:szCs w:val="28"/>
        </w:rPr>
        <w:t>О мерах социальной поддержки многодетных семей в Волгоградской области</w:t>
      </w:r>
      <w:r w:rsidR="004F3A4F" w:rsidRPr="003B6703">
        <w:rPr>
          <w:rFonts w:ascii="Times New Roman" w:hAnsi="Times New Roman" w:cs="Times New Roman"/>
          <w:sz w:val="28"/>
          <w:szCs w:val="28"/>
        </w:rPr>
        <w:t>"</w:t>
      </w:r>
      <w:r w:rsidRPr="003B6703">
        <w:rPr>
          <w:rFonts w:ascii="Times New Roman" w:hAnsi="Times New Roman" w:cs="Times New Roman"/>
          <w:sz w:val="28"/>
          <w:szCs w:val="28"/>
        </w:rPr>
        <w:t xml:space="preserve"> осуществляются:</w:t>
      </w:r>
    </w:p>
    <w:p w:rsidR="003956F0" w:rsidRPr="003B6703" w:rsidRDefault="003956F0" w:rsidP="000813D7">
      <w:pPr>
        <w:autoSpaceDE w:val="0"/>
        <w:autoSpaceDN w:val="0"/>
        <w:adjustRightInd w:val="0"/>
        <w:ind w:firstLine="525"/>
        <w:jc w:val="both"/>
        <w:outlineLvl w:val="0"/>
        <w:rPr>
          <w:sz w:val="28"/>
          <w:szCs w:val="28"/>
        </w:rPr>
      </w:pPr>
      <w:r w:rsidRPr="003B6703">
        <w:rPr>
          <w:sz w:val="28"/>
          <w:szCs w:val="28"/>
        </w:rPr>
        <w:t>ежемесячные денежные выплаты на оплату коммунальных услуг;</w:t>
      </w:r>
    </w:p>
    <w:p w:rsidR="003956F0" w:rsidRPr="003B6703" w:rsidRDefault="003956F0" w:rsidP="000813D7">
      <w:pPr>
        <w:autoSpaceDE w:val="0"/>
        <w:autoSpaceDN w:val="0"/>
        <w:adjustRightInd w:val="0"/>
        <w:ind w:firstLine="525"/>
        <w:jc w:val="both"/>
        <w:outlineLvl w:val="0"/>
        <w:rPr>
          <w:sz w:val="28"/>
          <w:szCs w:val="28"/>
        </w:rPr>
      </w:pPr>
      <w:r w:rsidRPr="003B6703">
        <w:rPr>
          <w:sz w:val="28"/>
          <w:szCs w:val="28"/>
        </w:rPr>
        <w:t>ежеквартальные денежные выплаты на каждого ребенка, совместно проживающего с родителями или усыновителями (либо с одним из них), за исключением детей, находящихся на полном государственном обеспечении;</w:t>
      </w:r>
    </w:p>
    <w:p w:rsidR="003956F0" w:rsidRPr="003B6703" w:rsidRDefault="003956F0" w:rsidP="000813D7">
      <w:pPr>
        <w:autoSpaceDE w:val="0"/>
        <w:autoSpaceDN w:val="0"/>
        <w:adjustRightInd w:val="0"/>
        <w:ind w:firstLine="525"/>
        <w:jc w:val="both"/>
        <w:outlineLvl w:val="0"/>
        <w:rPr>
          <w:sz w:val="28"/>
          <w:szCs w:val="28"/>
        </w:rPr>
      </w:pPr>
      <w:r w:rsidRPr="003B6703">
        <w:rPr>
          <w:sz w:val="28"/>
          <w:szCs w:val="28"/>
        </w:rPr>
        <w:t xml:space="preserve">ежегодная дотация на детей школьного возраста (от 6 до 17 лет включительно) на подготовку к школе. </w:t>
      </w:r>
    </w:p>
    <w:p w:rsidR="003956F0" w:rsidRPr="003B6703" w:rsidRDefault="003956F0" w:rsidP="000813D7">
      <w:pPr>
        <w:autoSpaceDE w:val="0"/>
        <w:autoSpaceDN w:val="0"/>
        <w:adjustRightInd w:val="0"/>
        <w:ind w:firstLine="525"/>
        <w:jc w:val="both"/>
        <w:outlineLvl w:val="0"/>
        <w:rPr>
          <w:sz w:val="28"/>
          <w:szCs w:val="28"/>
        </w:rPr>
      </w:pPr>
      <w:r w:rsidRPr="003B6703">
        <w:rPr>
          <w:sz w:val="28"/>
          <w:szCs w:val="28"/>
        </w:rPr>
        <w:t>Меры социальной поддержки предоставляются многодетным семьям независимо от среднедушевого дохода семьи.</w:t>
      </w:r>
    </w:p>
    <w:p w:rsidR="000D0359" w:rsidRPr="003B6703" w:rsidRDefault="00484CB9" w:rsidP="000D0359">
      <w:pPr>
        <w:ind w:firstLine="525"/>
        <w:jc w:val="both"/>
        <w:rPr>
          <w:sz w:val="28"/>
          <w:szCs w:val="28"/>
        </w:rPr>
      </w:pPr>
      <w:r w:rsidRPr="003B6703">
        <w:rPr>
          <w:sz w:val="28"/>
          <w:szCs w:val="28"/>
        </w:rPr>
        <w:t>С 01 января 2014 года</w:t>
      </w:r>
      <w:r w:rsidR="00BD322A" w:rsidRPr="003B6703">
        <w:rPr>
          <w:sz w:val="28"/>
          <w:szCs w:val="28"/>
        </w:rPr>
        <w:t xml:space="preserve"> осуществляется выплата «Родительского капитала» на детей, рожденных с 01.01.2012 года и являющихся третьим и последующим ребенком в семье. Размер единовременной выплаты составляет </w:t>
      </w:r>
      <w:r w:rsidR="000D0359" w:rsidRPr="003B6703">
        <w:rPr>
          <w:sz w:val="28"/>
          <w:szCs w:val="28"/>
        </w:rPr>
        <w:t>47624</w:t>
      </w:r>
      <w:r w:rsidR="00BD322A" w:rsidRPr="003B6703">
        <w:rPr>
          <w:sz w:val="28"/>
          <w:szCs w:val="28"/>
        </w:rPr>
        <w:t xml:space="preserve"> рублей.</w:t>
      </w:r>
      <w:r w:rsidR="000D0359" w:rsidRPr="003B6703">
        <w:rPr>
          <w:sz w:val="28"/>
          <w:szCs w:val="28"/>
        </w:rPr>
        <w:t xml:space="preserve"> С 1 января 2015 года вступили в силу: - закон Волгоградской области от 19.12.2014 № 177-ОД «О внесении изменений в Закон Волгоградской области от 30.12.2004 № 984-ОД «О ежемесячных пособиях граждан, имеющих детей, проживающих на территории Волгоградской области», предусматривающий увеличение размера ежемесячного пособия на детей из малоимущих семей с тремя и более несовершеннолетними детьми с 302 рублей на 555 рублей; -  закон  Волгоградской области от 19.12.2014 № 176-ОД «О внесении изменений в Закон Волгоградской области от 15.07.2010г.  № 2081- 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 предусматривающий установление ежеквартальной денежной выплаты в размере 5000 рублей родителю, осуществляющему уход за ребенком-инвалидом, которому в индивидуальной программе реабилитации определена </w:t>
      </w:r>
      <w:r w:rsidR="000D0359" w:rsidRPr="003B6703">
        <w:rPr>
          <w:sz w:val="28"/>
          <w:szCs w:val="28"/>
          <w:lang w:val="en-US"/>
        </w:rPr>
        <w:t>III</w:t>
      </w:r>
      <w:r w:rsidR="000D0359" w:rsidRPr="003B6703">
        <w:rPr>
          <w:sz w:val="28"/>
          <w:szCs w:val="28"/>
        </w:rPr>
        <w:t xml:space="preserve"> степени ограничения жизнедеятельности по любой категории перечня ограничений основных категорий жизнедеятельности.</w:t>
      </w:r>
    </w:p>
    <w:p w:rsidR="005D1E77" w:rsidRPr="003B6703" w:rsidRDefault="003956F0" w:rsidP="000813D7">
      <w:pPr>
        <w:ind w:firstLine="525"/>
        <w:jc w:val="both"/>
        <w:rPr>
          <w:sz w:val="28"/>
          <w:szCs w:val="28"/>
        </w:rPr>
      </w:pPr>
      <w:r w:rsidRPr="003B6703">
        <w:rPr>
          <w:sz w:val="28"/>
          <w:szCs w:val="28"/>
        </w:rPr>
        <w:t xml:space="preserve">Комплекс мер, направленных на  социальную поддержку семей с детьми,   сформировавшийся в </w:t>
      </w:r>
      <w:r w:rsidR="005D1E77" w:rsidRPr="003B6703">
        <w:rPr>
          <w:sz w:val="28"/>
          <w:szCs w:val="28"/>
        </w:rPr>
        <w:t>области и районе</w:t>
      </w:r>
      <w:r w:rsidRPr="003B6703">
        <w:rPr>
          <w:sz w:val="28"/>
          <w:szCs w:val="28"/>
        </w:rPr>
        <w:t>, оптимизация деятельности учреждений, стандартизация предоставляемых услуг,</w:t>
      </w:r>
      <w:r w:rsidR="00EE1382" w:rsidRPr="003B6703">
        <w:rPr>
          <w:sz w:val="28"/>
          <w:szCs w:val="28"/>
        </w:rPr>
        <w:t xml:space="preserve"> </w:t>
      </w:r>
      <w:r w:rsidRPr="003B6703">
        <w:rPr>
          <w:sz w:val="28"/>
          <w:szCs w:val="28"/>
        </w:rPr>
        <w:t xml:space="preserve">внедрение инновационных форм и технологий работы, использование программно-целевого метода и </w:t>
      </w:r>
      <w:r w:rsidR="00962D21" w:rsidRPr="003B6703">
        <w:rPr>
          <w:sz w:val="28"/>
          <w:szCs w:val="28"/>
        </w:rPr>
        <w:t>другие</w:t>
      </w:r>
      <w:r w:rsidR="005D1E77" w:rsidRPr="003B6703">
        <w:rPr>
          <w:sz w:val="28"/>
          <w:szCs w:val="28"/>
        </w:rPr>
        <w:t>,</w:t>
      </w:r>
      <w:r w:rsidRPr="003B6703">
        <w:rPr>
          <w:sz w:val="28"/>
          <w:szCs w:val="28"/>
        </w:rPr>
        <w:t xml:space="preserve">  способству</w:t>
      </w:r>
      <w:r w:rsidR="00EE1382" w:rsidRPr="003B6703">
        <w:rPr>
          <w:sz w:val="28"/>
          <w:szCs w:val="28"/>
        </w:rPr>
        <w:t>ю</w:t>
      </w:r>
      <w:r w:rsidRPr="003B6703">
        <w:rPr>
          <w:sz w:val="28"/>
          <w:szCs w:val="28"/>
        </w:rPr>
        <w:t>т повышению</w:t>
      </w:r>
      <w:r w:rsidR="00EE1382" w:rsidRPr="003B6703">
        <w:rPr>
          <w:sz w:val="28"/>
          <w:szCs w:val="28"/>
        </w:rPr>
        <w:t xml:space="preserve"> </w:t>
      </w:r>
      <w:r w:rsidRPr="003B6703">
        <w:rPr>
          <w:sz w:val="28"/>
          <w:szCs w:val="28"/>
        </w:rPr>
        <w:t xml:space="preserve">качественного уровня социального обслуживания населения, росту количества обслуженных  семей,  положительному изменению  отдельных показателей реализации региональной семейно-демографической политики.  За </w:t>
      </w:r>
      <w:r w:rsidR="00BD322A" w:rsidRPr="003B6703">
        <w:rPr>
          <w:sz w:val="28"/>
          <w:szCs w:val="28"/>
        </w:rPr>
        <w:t>2013</w:t>
      </w:r>
      <w:r w:rsidRPr="003B6703">
        <w:rPr>
          <w:sz w:val="28"/>
          <w:szCs w:val="28"/>
        </w:rPr>
        <w:t xml:space="preserve"> год в </w:t>
      </w:r>
      <w:r w:rsidR="00BD322A" w:rsidRPr="003B6703">
        <w:rPr>
          <w:sz w:val="28"/>
          <w:szCs w:val="28"/>
        </w:rPr>
        <w:t xml:space="preserve">районе </w:t>
      </w:r>
      <w:r w:rsidRPr="003B6703">
        <w:rPr>
          <w:sz w:val="28"/>
          <w:szCs w:val="28"/>
        </w:rPr>
        <w:t xml:space="preserve"> на </w:t>
      </w:r>
      <w:r w:rsidR="00BD322A" w:rsidRPr="003B6703">
        <w:rPr>
          <w:sz w:val="28"/>
          <w:szCs w:val="28"/>
        </w:rPr>
        <w:t>9,0</w:t>
      </w:r>
      <w:r w:rsidRPr="003B6703">
        <w:rPr>
          <w:sz w:val="28"/>
          <w:szCs w:val="28"/>
        </w:rPr>
        <w:t xml:space="preserve"> </w:t>
      </w:r>
      <w:r w:rsidR="00EE1382" w:rsidRPr="003B6703">
        <w:rPr>
          <w:sz w:val="28"/>
          <w:szCs w:val="28"/>
        </w:rPr>
        <w:t>процента</w:t>
      </w:r>
      <w:r w:rsidRPr="003B6703">
        <w:rPr>
          <w:sz w:val="28"/>
          <w:szCs w:val="28"/>
        </w:rPr>
        <w:t xml:space="preserve"> увеличено число многодетных семей</w:t>
      </w:r>
      <w:r w:rsidR="000539F4" w:rsidRPr="003B6703">
        <w:rPr>
          <w:sz w:val="28"/>
          <w:szCs w:val="28"/>
        </w:rPr>
        <w:t>, за 2014 год – на 6,0 процентов</w:t>
      </w:r>
      <w:r w:rsidR="005D1E77" w:rsidRPr="003B6703">
        <w:rPr>
          <w:sz w:val="28"/>
          <w:szCs w:val="28"/>
        </w:rPr>
        <w:t>.</w:t>
      </w:r>
      <w:r w:rsidRPr="003B6703">
        <w:rPr>
          <w:sz w:val="28"/>
          <w:szCs w:val="28"/>
        </w:rPr>
        <w:t xml:space="preserve"> </w:t>
      </w:r>
    </w:p>
    <w:p w:rsidR="003956F0" w:rsidRPr="003B6703" w:rsidRDefault="003956F0" w:rsidP="000813D7">
      <w:pPr>
        <w:ind w:firstLine="525"/>
        <w:jc w:val="both"/>
        <w:rPr>
          <w:sz w:val="28"/>
          <w:szCs w:val="28"/>
        </w:rPr>
      </w:pPr>
      <w:r w:rsidRPr="003B6703">
        <w:rPr>
          <w:sz w:val="28"/>
          <w:szCs w:val="28"/>
        </w:rPr>
        <w:t xml:space="preserve">Для содействия улучшению положения семей с детьми на территории </w:t>
      </w:r>
      <w:r w:rsidR="005D1E77" w:rsidRPr="003B6703">
        <w:rPr>
          <w:sz w:val="28"/>
          <w:szCs w:val="28"/>
        </w:rPr>
        <w:t>Ленинского муниципального района</w:t>
      </w:r>
      <w:r w:rsidRPr="003B6703">
        <w:rPr>
          <w:sz w:val="28"/>
          <w:szCs w:val="28"/>
        </w:rPr>
        <w:t xml:space="preserve"> планируется следующи</w:t>
      </w:r>
      <w:r w:rsidR="00DF41EC" w:rsidRPr="003B6703">
        <w:rPr>
          <w:sz w:val="28"/>
          <w:szCs w:val="28"/>
        </w:rPr>
        <w:t>е мероприятия</w:t>
      </w:r>
      <w:r w:rsidRPr="003B6703">
        <w:rPr>
          <w:sz w:val="28"/>
          <w:szCs w:val="28"/>
        </w:rPr>
        <w:t>:</w:t>
      </w:r>
    </w:p>
    <w:p w:rsidR="003956F0" w:rsidRPr="003B6703" w:rsidRDefault="00207182" w:rsidP="000813D7">
      <w:pPr>
        <w:pStyle w:val="ConsPlusNormal"/>
        <w:ind w:firstLine="525"/>
        <w:jc w:val="both"/>
        <w:rPr>
          <w:rFonts w:ascii="Times New Roman" w:hAnsi="Times New Roman" w:cs="Times New Roman"/>
          <w:sz w:val="28"/>
          <w:szCs w:val="28"/>
        </w:rPr>
      </w:pPr>
      <w:r w:rsidRPr="003B6703">
        <w:rPr>
          <w:rFonts w:ascii="Times New Roman" w:hAnsi="Times New Roman" w:cs="Times New Roman"/>
          <w:sz w:val="28"/>
          <w:szCs w:val="28"/>
        </w:rPr>
        <w:t>в</w:t>
      </w:r>
      <w:r w:rsidR="00DF41EC" w:rsidRPr="003B6703">
        <w:rPr>
          <w:rFonts w:ascii="Times New Roman" w:hAnsi="Times New Roman" w:cs="Times New Roman"/>
          <w:sz w:val="28"/>
          <w:szCs w:val="28"/>
        </w:rPr>
        <w:t xml:space="preserve">  2012-2013 годах проведены и внедрены </w:t>
      </w:r>
      <w:r w:rsidR="003956F0" w:rsidRPr="003B6703">
        <w:rPr>
          <w:rFonts w:ascii="Times New Roman" w:hAnsi="Times New Roman" w:cs="Times New Roman"/>
          <w:sz w:val="28"/>
          <w:szCs w:val="28"/>
        </w:rPr>
        <w:t xml:space="preserve">в деятельность учреждений социального </w:t>
      </w:r>
      <w:r w:rsidR="00835C24" w:rsidRPr="003B6703">
        <w:rPr>
          <w:rFonts w:ascii="Times New Roman" w:hAnsi="Times New Roman" w:cs="Times New Roman"/>
          <w:sz w:val="28"/>
          <w:szCs w:val="28"/>
        </w:rPr>
        <w:t>обслуживания населения стандарты</w:t>
      </w:r>
      <w:r w:rsidR="003956F0" w:rsidRPr="003B6703">
        <w:rPr>
          <w:rFonts w:ascii="Times New Roman" w:hAnsi="Times New Roman" w:cs="Times New Roman"/>
          <w:sz w:val="28"/>
          <w:szCs w:val="28"/>
        </w:rPr>
        <w:t xml:space="preserve"> качества услуг, предоставляемых семьям </w:t>
      </w:r>
      <w:r w:rsidR="000518AB" w:rsidRPr="003B6703">
        <w:rPr>
          <w:rFonts w:ascii="Times New Roman" w:hAnsi="Times New Roman" w:cs="Times New Roman"/>
          <w:sz w:val="28"/>
          <w:szCs w:val="28"/>
        </w:rPr>
        <w:t>с</w:t>
      </w:r>
      <w:r w:rsidR="003956F0" w:rsidRPr="003B6703">
        <w:rPr>
          <w:rFonts w:ascii="Times New Roman" w:hAnsi="Times New Roman" w:cs="Times New Roman"/>
          <w:sz w:val="28"/>
          <w:szCs w:val="28"/>
        </w:rPr>
        <w:t xml:space="preserve"> дет</w:t>
      </w:r>
      <w:r w:rsidR="000518AB" w:rsidRPr="003B6703">
        <w:rPr>
          <w:rFonts w:ascii="Times New Roman" w:hAnsi="Times New Roman" w:cs="Times New Roman"/>
          <w:sz w:val="28"/>
          <w:szCs w:val="28"/>
        </w:rPr>
        <w:t>ьми</w:t>
      </w:r>
      <w:r w:rsidR="003956F0" w:rsidRPr="003B6703">
        <w:rPr>
          <w:rFonts w:ascii="Times New Roman" w:hAnsi="Times New Roman" w:cs="Times New Roman"/>
          <w:sz w:val="28"/>
          <w:szCs w:val="28"/>
        </w:rPr>
        <w:t xml:space="preserve"> в данных учреждениях;</w:t>
      </w:r>
    </w:p>
    <w:p w:rsidR="003956F0" w:rsidRPr="003B6703" w:rsidRDefault="00207182" w:rsidP="000813D7">
      <w:pPr>
        <w:pStyle w:val="ConsPlusNormal"/>
        <w:ind w:firstLine="525"/>
        <w:jc w:val="both"/>
        <w:rPr>
          <w:rFonts w:ascii="Times New Roman" w:hAnsi="Times New Roman" w:cs="Times New Roman"/>
          <w:sz w:val="28"/>
          <w:szCs w:val="28"/>
        </w:rPr>
      </w:pPr>
      <w:r w:rsidRPr="003B6703">
        <w:rPr>
          <w:rFonts w:ascii="Times New Roman" w:hAnsi="Times New Roman" w:cs="Times New Roman"/>
          <w:sz w:val="28"/>
          <w:szCs w:val="28"/>
        </w:rPr>
        <w:t xml:space="preserve">осуществляется </w:t>
      </w:r>
      <w:r w:rsidR="003956F0" w:rsidRPr="003B6703">
        <w:rPr>
          <w:rFonts w:ascii="Times New Roman" w:hAnsi="Times New Roman" w:cs="Times New Roman"/>
          <w:sz w:val="28"/>
          <w:szCs w:val="28"/>
        </w:rPr>
        <w:t>приведение материально-технической базы и состояни</w:t>
      </w:r>
      <w:r w:rsidR="00EE1382" w:rsidRPr="003B6703">
        <w:rPr>
          <w:rFonts w:ascii="Times New Roman" w:hAnsi="Times New Roman" w:cs="Times New Roman"/>
          <w:sz w:val="28"/>
          <w:szCs w:val="28"/>
        </w:rPr>
        <w:t>е</w:t>
      </w:r>
      <w:r w:rsidR="003956F0" w:rsidRPr="003B6703">
        <w:rPr>
          <w:rFonts w:ascii="Times New Roman" w:hAnsi="Times New Roman" w:cs="Times New Roman"/>
          <w:sz w:val="28"/>
          <w:szCs w:val="28"/>
        </w:rPr>
        <w:t xml:space="preserve"> учреждений в соответствие со стандартами. Планируется приобретение модульного, реабилитационного оборудования и оргтехники, что позволит наиболее качественно проводить реабилитационную и профилактическую работу</w:t>
      </w:r>
      <w:r w:rsidRPr="003B6703">
        <w:rPr>
          <w:rFonts w:ascii="Times New Roman" w:hAnsi="Times New Roman" w:cs="Times New Roman"/>
          <w:sz w:val="28"/>
          <w:szCs w:val="28"/>
        </w:rPr>
        <w:t>.</w:t>
      </w:r>
    </w:p>
    <w:p w:rsidR="005D1E77" w:rsidRPr="003B6703" w:rsidRDefault="00207182" w:rsidP="000813D7">
      <w:pPr>
        <w:ind w:firstLine="525"/>
        <w:jc w:val="both"/>
        <w:rPr>
          <w:sz w:val="28"/>
          <w:szCs w:val="28"/>
        </w:rPr>
      </w:pPr>
      <w:r w:rsidRPr="003B6703">
        <w:rPr>
          <w:sz w:val="28"/>
          <w:szCs w:val="28"/>
        </w:rPr>
        <w:t>Р</w:t>
      </w:r>
      <w:r w:rsidR="003956F0" w:rsidRPr="003B6703">
        <w:rPr>
          <w:sz w:val="28"/>
          <w:szCs w:val="28"/>
        </w:rPr>
        <w:t>азвит</w:t>
      </w:r>
      <w:r w:rsidRPr="003B6703">
        <w:rPr>
          <w:sz w:val="28"/>
          <w:szCs w:val="28"/>
        </w:rPr>
        <w:t>а</w:t>
      </w:r>
      <w:r w:rsidR="003956F0" w:rsidRPr="003B6703">
        <w:rPr>
          <w:sz w:val="28"/>
          <w:szCs w:val="28"/>
        </w:rPr>
        <w:t xml:space="preserve"> системы раннего выявления и учета детей, оказавшихся в трудной жизненной ситуации. Реализация этого мероприятия возможна через создание общественных советов по семье в сельских поселениях и привлечение широкой общественности к решению проблем социального сиротства</w:t>
      </w:r>
      <w:r w:rsidR="005D1E77" w:rsidRPr="003B6703">
        <w:rPr>
          <w:sz w:val="28"/>
          <w:szCs w:val="28"/>
        </w:rPr>
        <w:t>;</w:t>
      </w:r>
      <w:r w:rsidR="003956F0" w:rsidRPr="003B6703">
        <w:rPr>
          <w:sz w:val="28"/>
          <w:szCs w:val="28"/>
        </w:rPr>
        <w:t xml:space="preserve"> </w:t>
      </w:r>
    </w:p>
    <w:p w:rsidR="003956F0" w:rsidRPr="003B6703" w:rsidRDefault="00207182" w:rsidP="000813D7">
      <w:pPr>
        <w:ind w:firstLine="525"/>
        <w:jc w:val="both"/>
        <w:rPr>
          <w:sz w:val="28"/>
          <w:szCs w:val="28"/>
        </w:rPr>
      </w:pPr>
      <w:r w:rsidRPr="003B6703">
        <w:rPr>
          <w:sz w:val="28"/>
          <w:szCs w:val="28"/>
        </w:rPr>
        <w:t>Р</w:t>
      </w:r>
      <w:r w:rsidR="00C6174F" w:rsidRPr="003B6703">
        <w:rPr>
          <w:sz w:val="28"/>
          <w:szCs w:val="28"/>
        </w:rPr>
        <w:t>азвиваются</w:t>
      </w:r>
      <w:r w:rsidR="003956F0" w:rsidRPr="003B6703">
        <w:rPr>
          <w:sz w:val="28"/>
          <w:szCs w:val="28"/>
        </w:rPr>
        <w:t xml:space="preserve"> различны</w:t>
      </w:r>
      <w:r w:rsidR="00C6174F" w:rsidRPr="003B6703">
        <w:rPr>
          <w:sz w:val="28"/>
          <w:szCs w:val="28"/>
        </w:rPr>
        <w:t>е</w:t>
      </w:r>
      <w:r w:rsidR="003956F0" w:rsidRPr="003B6703">
        <w:rPr>
          <w:sz w:val="28"/>
          <w:szCs w:val="28"/>
        </w:rPr>
        <w:t xml:space="preserve"> служб</w:t>
      </w:r>
      <w:r w:rsidR="00C6174F" w:rsidRPr="003B6703">
        <w:rPr>
          <w:sz w:val="28"/>
          <w:szCs w:val="28"/>
        </w:rPr>
        <w:t>ы</w:t>
      </w:r>
      <w:r w:rsidR="003956F0" w:rsidRPr="003B6703">
        <w:rPr>
          <w:sz w:val="28"/>
          <w:szCs w:val="28"/>
        </w:rPr>
        <w:t xml:space="preserve">, деятельность которых направлена на поддержку семей, находящихся в кризисных ситуациях, испытывающих трудности в воспитании детей и многодетных, неполных, малоимущих и других семей, находящихся на ранней стадии семейного неблагополучия (служба </w:t>
      </w:r>
      <w:r w:rsidR="000518AB" w:rsidRPr="003B6703">
        <w:rPr>
          <w:sz w:val="28"/>
          <w:szCs w:val="28"/>
        </w:rPr>
        <w:t>"</w:t>
      </w:r>
      <w:r w:rsidR="003956F0" w:rsidRPr="003B6703">
        <w:rPr>
          <w:sz w:val="28"/>
          <w:szCs w:val="28"/>
        </w:rPr>
        <w:t>универсальных социальных работников</w:t>
      </w:r>
      <w:r w:rsidR="000518AB" w:rsidRPr="003B6703">
        <w:rPr>
          <w:sz w:val="28"/>
          <w:szCs w:val="28"/>
        </w:rPr>
        <w:t>"</w:t>
      </w:r>
      <w:r w:rsidR="003956F0" w:rsidRPr="003B6703">
        <w:rPr>
          <w:sz w:val="28"/>
          <w:szCs w:val="28"/>
        </w:rPr>
        <w:t xml:space="preserve">; команды быстрого реагирования, клубы взаимопомощи, </w:t>
      </w:r>
      <w:r w:rsidR="003956F0" w:rsidRPr="003B6703">
        <w:rPr>
          <w:bCs/>
          <w:sz w:val="28"/>
          <w:szCs w:val="28"/>
        </w:rPr>
        <w:t xml:space="preserve">группы подготовки родителей к рождению ребенка, семейные клубы, </w:t>
      </w:r>
      <w:r w:rsidR="003956F0" w:rsidRPr="003B6703">
        <w:rPr>
          <w:sz w:val="28"/>
          <w:szCs w:val="28"/>
        </w:rPr>
        <w:t>мобильная служба специалистов, служба нянь, служба семейных терапевтов  и др</w:t>
      </w:r>
      <w:r w:rsidR="00EE1382" w:rsidRPr="003B6703">
        <w:rPr>
          <w:sz w:val="28"/>
          <w:szCs w:val="28"/>
        </w:rPr>
        <w:t>угие</w:t>
      </w:r>
      <w:r w:rsidR="003956F0" w:rsidRPr="003B6703">
        <w:rPr>
          <w:sz w:val="28"/>
          <w:szCs w:val="28"/>
        </w:rPr>
        <w:t>).</w:t>
      </w:r>
    </w:p>
    <w:p w:rsidR="00655D76" w:rsidRPr="003B6703" w:rsidRDefault="00655D76" w:rsidP="00655D76">
      <w:pPr>
        <w:ind w:firstLine="708"/>
        <w:jc w:val="both"/>
        <w:rPr>
          <w:bCs/>
          <w:sz w:val="28"/>
          <w:szCs w:val="28"/>
        </w:rPr>
      </w:pPr>
      <w:r w:rsidRPr="003B6703">
        <w:rPr>
          <w:bCs/>
          <w:sz w:val="28"/>
          <w:szCs w:val="28"/>
        </w:rPr>
        <w:t>За 201</w:t>
      </w:r>
      <w:r w:rsidR="000539F4" w:rsidRPr="003B6703">
        <w:rPr>
          <w:bCs/>
          <w:sz w:val="28"/>
          <w:szCs w:val="28"/>
        </w:rPr>
        <w:t>4</w:t>
      </w:r>
      <w:r w:rsidRPr="003B6703">
        <w:rPr>
          <w:bCs/>
          <w:sz w:val="28"/>
          <w:szCs w:val="28"/>
        </w:rPr>
        <w:t xml:space="preserve"> год  на меры социальной поддержки беременных женщин, кормящих матерей и детей в возрасте до 3-х лет (питание) направлено </w:t>
      </w:r>
      <w:r w:rsidR="000539F4" w:rsidRPr="003B6703">
        <w:rPr>
          <w:bCs/>
          <w:sz w:val="28"/>
          <w:szCs w:val="28"/>
        </w:rPr>
        <w:t>5,1</w:t>
      </w:r>
      <w:r w:rsidR="00835C24" w:rsidRPr="003B6703">
        <w:rPr>
          <w:bCs/>
          <w:sz w:val="28"/>
          <w:szCs w:val="28"/>
        </w:rPr>
        <w:t xml:space="preserve"> млн</w:t>
      </w:r>
      <w:r w:rsidRPr="003B6703">
        <w:rPr>
          <w:bCs/>
          <w:sz w:val="28"/>
          <w:szCs w:val="28"/>
        </w:rPr>
        <w:t>.рублей. За 201</w:t>
      </w:r>
      <w:r w:rsidR="000539F4" w:rsidRPr="003B6703">
        <w:rPr>
          <w:bCs/>
          <w:sz w:val="28"/>
          <w:szCs w:val="28"/>
        </w:rPr>
        <w:t>4</w:t>
      </w:r>
      <w:r w:rsidRPr="003B6703">
        <w:rPr>
          <w:bCs/>
          <w:sz w:val="28"/>
          <w:szCs w:val="28"/>
        </w:rPr>
        <w:t xml:space="preserve"> год по Ленинскому муниципальному району сумма выплаченных ежемесячных пособий на детей составила 18</w:t>
      </w:r>
      <w:r w:rsidR="00835C24" w:rsidRPr="003B6703">
        <w:rPr>
          <w:bCs/>
          <w:sz w:val="28"/>
          <w:szCs w:val="28"/>
        </w:rPr>
        <w:t>,</w:t>
      </w:r>
      <w:r w:rsidR="000539F4" w:rsidRPr="003B6703">
        <w:rPr>
          <w:bCs/>
          <w:sz w:val="28"/>
          <w:szCs w:val="28"/>
        </w:rPr>
        <w:t>3</w:t>
      </w:r>
      <w:r w:rsidR="00835C24" w:rsidRPr="003B6703">
        <w:rPr>
          <w:bCs/>
          <w:sz w:val="28"/>
          <w:szCs w:val="28"/>
        </w:rPr>
        <w:t xml:space="preserve"> млн</w:t>
      </w:r>
      <w:r w:rsidRPr="003B6703">
        <w:rPr>
          <w:bCs/>
          <w:sz w:val="28"/>
          <w:szCs w:val="28"/>
        </w:rPr>
        <w:t>. рублей</w:t>
      </w:r>
      <w:r w:rsidRPr="003B6703">
        <w:rPr>
          <w:bCs/>
          <w:sz w:val="28"/>
        </w:rPr>
        <w:t xml:space="preserve">. Дополнительные выплата на рождение ребенка за текущий период составили </w:t>
      </w:r>
      <w:r w:rsidR="000539F4" w:rsidRPr="003B6703">
        <w:rPr>
          <w:bCs/>
          <w:sz w:val="28"/>
        </w:rPr>
        <w:t>4,52</w:t>
      </w:r>
      <w:r w:rsidR="00835C24" w:rsidRPr="003B6703">
        <w:rPr>
          <w:bCs/>
          <w:sz w:val="28"/>
        </w:rPr>
        <w:t xml:space="preserve"> млн</w:t>
      </w:r>
      <w:r w:rsidRPr="003B6703">
        <w:rPr>
          <w:bCs/>
          <w:sz w:val="28"/>
        </w:rPr>
        <w:t>.</w:t>
      </w:r>
      <w:r w:rsidR="000539F4" w:rsidRPr="003B6703">
        <w:rPr>
          <w:bCs/>
          <w:sz w:val="28"/>
        </w:rPr>
        <w:t xml:space="preserve"> </w:t>
      </w:r>
      <w:r w:rsidRPr="003B6703">
        <w:rPr>
          <w:bCs/>
          <w:sz w:val="28"/>
        </w:rPr>
        <w:t xml:space="preserve">рублей. </w:t>
      </w:r>
      <w:r w:rsidRPr="003B6703">
        <w:rPr>
          <w:bCs/>
          <w:sz w:val="28"/>
          <w:szCs w:val="28"/>
        </w:rPr>
        <w:t xml:space="preserve">Ежемесячные денежные дотации многодетным семьям на оплату коммунальных услуг текущего года из областного бюджета составили </w:t>
      </w:r>
      <w:r w:rsidR="000539F4" w:rsidRPr="003B6703">
        <w:rPr>
          <w:bCs/>
          <w:sz w:val="28"/>
          <w:szCs w:val="28"/>
        </w:rPr>
        <w:t xml:space="preserve">5,1 </w:t>
      </w:r>
      <w:r w:rsidR="00835C24" w:rsidRPr="003B6703">
        <w:rPr>
          <w:bCs/>
          <w:sz w:val="28"/>
          <w:szCs w:val="28"/>
        </w:rPr>
        <w:t>млн</w:t>
      </w:r>
      <w:r w:rsidRPr="003B6703">
        <w:rPr>
          <w:bCs/>
          <w:sz w:val="28"/>
          <w:szCs w:val="28"/>
        </w:rPr>
        <w:t>.рублей. Ежеквартальные денежные выплаты многодетным семьям составили 1</w:t>
      </w:r>
      <w:r w:rsidR="00835C24" w:rsidRPr="003B6703">
        <w:rPr>
          <w:bCs/>
          <w:sz w:val="28"/>
          <w:szCs w:val="28"/>
        </w:rPr>
        <w:t>,</w:t>
      </w:r>
      <w:r w:rsidR="000539F4" w:rsidRPr="003B6703">
        <w:rPr>
          <w:bCs/>
          <w:sz w:val="28"/>
          <w:szCs w:val="28"/>
        </w:rPr>
        <w:t>73</w:t>
      </w:r>
      <w:r w:rsidR="00835C24" w:rsidRPr="003B6703">
        <w:rPr>
          <w:bCs/>
          <w:sz w:val="28"/>
          <w:szCs w:val="28"/>
        </w:rPr>
        <w:t xml:space="preserve"> млн</w:t>
      </w:r>
      <w:r w:rsidRPr="003B6703">
        <w:rPr>
          <w:bCs/>
          <w:sz w:val="28"/>
          <w:szCs w:val="28"/>
        </w:rPr>
        <w:t>.рублей.</w:t>
      </w:r>
    </w:p>
    <w:p w:rsidR="00655D76" w:rsidRPr="003B6703" w:rsidRDefault="00655D76" w:rsidP="00655D76">
      <w:pPr>
        <w:ind w:firstLine="708"/>
        <w:jc w:val="both"/>
        <w:rPr>
          <w:bCs/>
          <w:sz w:val="28"/>
        </w:rPr>
      </w:pPr>
      <w:r w:rsidRPr="003B6703">
        <w:rPr>
          <w:bCs/>
          <w:sz w:val="28"/>
        </w:rPr>
        <w:t>В 201</w:t>
      </w:r>
      <w:r w:rsidR="00DD0A55" w:rsidRPr="003B6703">
        <w:rPr>
          <w:bCs/>
          <w:sz w:val="28"/>
        </w:rPr>
        <w:t>4</w:t>
      </w:r>
      <w:r w:rsidRPr="003B6703">
        <w:rPr>
          <w:bCs/>
          <w:sz w:val="28"/>
        </w:rPr>
        <w:t xml:space="preserve"> году принято </w:t>
      </w:r>
      <w:r w:rsidR="00DD0A55" w:rsidRPr="003B6703">
        <w:rPr>
          <w:bCs/>
          <w:sz w:val="28"/>
        </w:rPr>
        <w:t>263</w:t>
      </w:r>
      <w:r w:rsidRPr="003B6703">
        <w:rPr>
          <w:bCs/>
          <w:sz w:val="28"/>
        </w:rPr>
        <w:t xml:space="preserve"> заявлений  на сумму </w:t>
      </w:r>
      <w:r w:rsidR="00DD0A55" w:rsidRPr="003B6703">
        <w:rPr>
          <w:bCs/>
          <w:sz w:val="28"/>
        </w:rPr>
        <w:t>102,2</w:t>
      </w:r>
      <w:r w:rsidRPr="003B6703">
        <w:rPr>
          <w:bCs/>
          <w:sz w:val="28"/>
        </w:rPr>
        <w:t xml:space="preserve"> млн.рублей о распоряжении средствами материнского семейного капитала. За анализируемый период обратилось с заявлениями на получение государственного сертификата материнского семейного капитала </w:t>
      </w:r>
      <w:r w:rsidR="00DD0A55" w:rsidRPr="003B6703">
        <w:rPr>
          <w:bCs/>
          <w:sz w:val="28"/>
        </w:rPr>
        <w:t>194</w:t>
      </w:r>
      <w:r w:rsidRPr="003B6703">
        <w:rPr>
          <w:bCs/>
          <w:sz w:val="28"/>
        </w:rPr>
        <w:t xml:space="preserve"> человек. На период до 2016 года планируется повысить среднегодовую численность населения за счет увеличения рождаемости и миграционного прироста.</w:t>
      </w:r>
    </w:p>
    <w:p w:rsidR="003956F0" w:rsidRPr="003B6703" w:rsidRDefault="00587D4E" w:rsidP="00587D4E">
      <w:pPr>
        <w:autoSpaceDE w:val="0"/>
        <w:autoSpaceDN w:val="0"/>
        <w:adjustRightInd w:val="0"/>
        <w:ind w:firstLine="525"/>
        <w:jc w:val="both"/>
        <w:rPr>
          <w:sz w:val="28"/>
          <w:szCs w:val="28"/>
        </w:rPr>
      </w:pPr>
      <w:r w:rsidRPr="003B6703">
        <w:rPr>
          <w:sz w:val="28"/>
          <w:szCs w:val="28"/>
        </w:rPr>
        <w:t>В 201</w:t>
      </w:r>
      <w:r w:rsidR="000539F4" w:rsidRPr="003B6703">
        <w:rPr>
          <w:sz w:val="28"/>
          <w:szCs w:val="28"/>
        </w:rPr>
        <w:t>5</w:t>
      </w:r>
      <w:r w:rsidRPr="003B6703">
        <w:rPr>
          <w:sz w:val="28"/>
          <w:szCs w:val="28"/>
        </w:rPr>
        <w:t xml:space="preserve"> году на территории района будет </w:t>
      </w:r>
      <w:r w:rsidR="007A09D2" w:rsidRPr="003B6703">
        <w:rPr>
          <w:sz w:val="28"/>
          <w:szCs w:val="28"/>
        </w:rPr>
        <w:t xml:space="preserve">продолжена </w:t>
      </w:r>
      <w:r w:rsidRPr="003B6703">
        <w:rPr>
          <w:sz w:val="28"/>
          <w:szCs w:val="28"/>
        </w:rPr>
        <w:t>реализ</w:t>
      </w:r>
      <w:r w:rsidR="007A09D2" w:rsidRPr="003B6703">
        <w:rPr>
          <w:sz w:val="28"/>
          <w:szCs w:val="28"/>
        </w:rPr>
        <w:t>ация</w:t>
      </w:r>
      <w:r w:rsidRPr="003B6703">
        <w:rPr>
          <w:sz w:val="28"/>
          <w:szCs w:val="28"/>
        </w:rPr>
        <w:t xml:space="preserve"> </w:t>
      </w:r>
      <w:r w:rsidR="003956F0" w:rsidRPr="003B6703">
        <w:rPr>
          <w:sz w:val="28"/>
          <w:szCs w:val="28"/>
        </w:rPr>
        <w:t>исполнение  Указа Президента Российской Федерации от 07</w:t>
      </w:r>
      <w:r w:rsidR="004F3A4F" w:rsidRPr="003B6703">
        <w:rPr>
          <w:sz w:val="28"/>
          <w:szCs w:val="28"/>
        </w:rPr>
        <w:t xml:space="preserve"> мая </w:t>
      </w:r>
      <w:smartTag w:uri="urn:schemas-microsoft-com:office:smarttags" w:element="metricconverter">
        <w:smartTagPr>
          <w:attr w:name="ProductID" w:val="2012 г"/>
        </w:smartTagPr>
        <w:r w:rsidR="003956F0" w:rsidRPr="003B6703">
          <w:rPr>
            <w:sz w:val="28"/>
            <w:szCs w:val="28"/>
          </w:rPr>
          <w:t>2012</w:t>
        </w:r>
        <w:r w:rsidR="004F3A4F" w:rsidRPr="003B6703">
          <w:rPr>
            <w:sz w:val="28"/>
            <w:szCs w:val="28"/>
          </w:rPr>
          <w:t xml:space="preserve"> г</w:t>
        </w:r>
      </w:smartTag>
      <w:r w:rsidR="004F3A4F" w:rsidRPr="003B6703">
        <w:rPr>
          <w:sz w:val="28"/>
          <w:szCs w:val="28"/>
        </w:rPr>
        <w:t>.</w:t>
      </w:r>
      <w:r w:rsidR="004F3A4F" w:rsidRPr="003B6703">
        <w:rPr>
          <w:sz w:val="28"/>
          <w:szCs w:val="28"/>
        </w:rPr>
        <w:br/>
      </w:r>
      <w:r w:rsidR="003956F0" w:rsidRPr="003B6703">
        <w:rPr>
          <w:sz w:val="28"/>
          <w:szCs w:val="28"/>
        </w:rPr>
        <w:t xml:space="preserve"> № 606 </w:t>
      </w:r>
      <w:r w:rsidR="004F3A4F" w:rsidRPr="003B6703">
        <w:rPr>
          <w:sz w:val="28"/>
          <w:szCs w:val="28"/>
        </w:rPr>
        <w:t>"</w:t>
      </w:r>
      <w:r w:rsidR="003956F0" w:rsidRPr="003B6703">
        <w:rPr>
          <w:sz w:val="28"/>
          <w:szCs w:val="28"/>
        </w:rPr>
        <w:t>О мерах по реализации демографической политики Российской Федерации</w:t>
      </w:r>
      <w:r w:rsidR="004F3A4F" w:rsidRPr="003B6703">
        <w:rPr>
          <w:sz w:val="28"/>
          <w:szCs w:val="28"/>
        </w:rPr>
        <w:t>"</w:t>
      </w:r>
      <w:r w:rsidR="003956F0" w:rsidRPr="003B6703">
        <w:rPr>
          <w:sz w:val="28"/>
          <w:szCs w:val="28"/>
        </w:rPr>
        <w:t xml:space="preserve">, включая введение с 1 января </w:t>
      </w:r>
      <w:smartTag w:uri="urn:schemas-microsoft-com:office:smarttags" w:element="metricconverter">
        <w:smartTagPr>
          <w:attr w:name="ProductID" w:val="2013 г"/>
        </w:smartTagPr>
        <w:r w:rsidR="003956F0" w:rsidRPr="003B6703">
          <w:rPr>
            <w:sz w:val="28"/>
            <w:szCs w:val="28"/>
          </w:rPr>
          <w:t>2013 г</w:t>
        </w:r>
      </w:smartTag>
      <w:r w:rsidR="004F3A4F" w:rsidRPr="003B6703">
        <w:rPr>
          <w:sz w:val="28"/>
          <w:szCs w:val="28"/>
        </w:rPr>
        <w:t>.</w:t>
      </w:r>
      <w:r w:rsidR="003956F0" w:rsidRPr="003B6703">
        <w:rPr>
          <w:sz w:val="28"/>
          <w:szCs w:val="28"/>
        </w:rPr>
        <w:t xml:space="preserve"> ежемесячной денежной выплаты</w:t>
      </w:r>
      <w:r w:rsidR="000518AB" w:rsidRPr="003B6703">
        <w:rPr>
          <w:sz w:val="28"/>
          <w:szCs w:val="28"/>
        </w:rPr>
        <w:t xml:space="preserve"> в размере прожиточного минимума на ребенка в Волгоградской области</w:t>
      </w:r>
      <w:r w:rsidR="003956F0" w:rsidRPr="003B6703">
        <w:rPr>
          <w:sz w:val="28"/>
          <w:szCs w:val="28"/>
        </w:rPr>
        <w:t xml:space="preserve"> при рождении третьего и последующих детей, родившихся не ранее </w:t>
      </w:r>
      <w:r w:rsidR="004F3A4F" w:rsidRPr="003B6703">
        <w:rPr>
          <w:sz w:val="28"/>
          <w:szCs w:val="28"/>
        </w:rPr>
        <w:br/>
      </w:r>
      <w:r w:rsidR="003956F0" w:rsidRPr="003B6703">
        <w:rPr>
          <w:sz w:val="28"/>
          <w:szCs w:val="28"/>
        </w:rPr>
        <w:t xml:space="preserve">1 января </w:t>
      </w:r>
      <w:smartTag w:uri="urn:schemas-microsoft-com:office:smarttags" w:element="metricconverter">
        <w:smartTagPr>
          <w:attr w:name="ProductID" w:val="2013 г"/>
        </w:smartTagPr>
        <w:r w:rsidR="003956F0" w:rsidRPr="003B6703">
          <w:rPr>
            <w:sz w:val="28"/>
            <w:szCs w:val="28"/>
          </w:rPr>
          <w:t>2013 г</w:t>
        </w:r>
      </w:smartTag>
      <w:r w:rsidR="004F3A4F" w:rsidRPr="003B6703">
        <w:rPr>
          <w:sz w:val="28"/>
          <w:szCs w:val="28"/>
        </w:rPr>
        <w:t>.</w:t>
      </w:r>
      <w:r w:rsidR="003956F0" w:rsidRPr="003B6703">
        <w:rPr>
          <w:sz w:val="28"/>
          <w:szCs w:val="28"/>
        </w:rPr>
        <w:t xml:space="preserve">, до достижения ими возраста трех лет. </w:t>
      </w:r>
    </w:p>
    <w:p w:rsidR="003956F0" w:rsidRPr="003B6703" w:rsidRDefault="003956F0" w:rsidP="000813D7">
      <w:pPr>
        <w:ind w:firstLine="525"/>
        <w:jc w:val="both"/>
        <w:rPr>
          <w:sz w:val="28"/>
          <w:szCs w:val="28"/>
        </w:rPr>
      </w:pPr>
      <w:r w:rsidRPr="003B6703">
        <w:rPr>
          <w:sz w:val="28"/>
          <w:szCs w:val="28"/>
        </w:rPr>
        <w:t xml:space="preserve">В </w:t>
      </w:r>
      <w:r w:rsidR="00587D4E" w:rsidRPr="003B6703">
        <w:rPr>
          <w:sz w:val="28"/>
          <w:szCs w:val="28"/>
        </w:rPr>
        <w:t>Ленинском муниципальном районе</w:t>
      </w:r>
      <w:r w:rsidRPr="003B6703">
        <w:rPr>
          <w:sz w:val="28"/>
          <w:szCs w:val="28"/>
        </w:rPr>
        <w:t xml:space="preserve"> наблюдается устойчивый рост потребности населения в социальном обслуживании с учетом социальных показаний и в соответствии с состоянием здоровья. В первую очередь, формируют устойчивый спрос на социальные услуги граждане пожилого возраста</w:t>
      </w:r>
      <w:r w:rsidR="00587D4E" w:rsidRPr="003B6703">
        <w:rPr>
          <w:sz w:val="28"/>
          <w:szCs w:val="28"/>
        </w:rPr>
        <w:t>. В районе данными услугами в 201</w:t>
      </w:r>
      <w:r w:rsidR="00E91761" w:rsidRPr="003B6703">
        <w:rPr>
          <w:sz w:val="28"/>
          <w:szCs w:val="28"/>
        </w:rPr>
        <w:t>4</w:t>
      </w:r>
      <w:r w:rsidR="00587D4E" w:rsidRPr="003B6703">
        <w:rPr>
          <w:sz w:val="28"/>
          <w:szCs w:val="28"/>
        </w:rPr>
        <w:t xml:space="preserve"> году воспользовались </w:t>
      </w:r>
      <w:r w:rsidR="00E91761" w:rsidRPr="003B6703">
        <w:rPr>
          <w:sz w:val="28"/>
          <w:szCs w:val="28"/>
        </w:rPr>
        <w:t>3177</w:t>
      </w:r>
      <w:r w:rsidR="005D3DFB" w:rsidRPr="003B6703">
        <w:rPr>
          <w:sz w:val="28"/>
          <w:szCs w:val="28"/>
        </w:rPr>
        <w:t xml:space="preserve"> </w:t>
      </w:r>
      <w:r w:rsidR="00587D4E" w:rsidRPr="003B6703">
        <w:rPr>
          <w:sz w:val="28"/>
          <w:szCs w:val="28"/>
        </w:rPr>
        <w:t>человек.</w:t>
      </w:r>
      <w:r w:rsidRPr="003B6703">
        <w:rPr>
          <w:sz w:val="28"/>
          <w:szCs w:val="28"/>
        </w:rPr>
        <w:t xml:space="preserve"> </w:t>
      </w:r>
    </w:p>
    <w:p w:rsidR="003956F0" w:rsidRPr="003B6703" w:rsidRDefault="003956F0" w:rsidP="000813D7">
      <w:pPr>
        <w:ind w:firstLine="525"/>
        <w:jc w:val="both"/>
        <w:rPr>
          <w:sz w:val="28"/>
          <w:szCs w:val="28"/>
        </w:rPr>
      </w:pPr>
      <w:r w:rsidRPr="003B6703">
        <w:rPr>
          <w:sz w:val="28"/>
          <w:szCs w:val="28"/>
        </w:rPr>
        <w:t>Проводимые в системе социальной защиты населения процессы стандартизации и модернизации социальных услуг, внедрение инновационных технологий изменили подход к организации деятельности учреждений, предоставляющих государственные услуги, сместив главные акценты на  повышение качества и доступности социального обслуживания. Во всех учреждениях социального обслуживания создана и функционирует система качества, все учреждения осуществляют свою деятельность в рамках государственных заданий, что обуславливает переход от финансирования на основании сметы к финансированию, ориентированному на результат.</w:t>
      </w:r>
    </w:p>
    <w:p w:rsidR="00122616" w:rsidRPr="003B6703" w:rsidRDefault="003956F0" w:rsidP="000813D7">
      <w:pPr>
        <w:ind w:firstLine="525"/>
        <w:jc w:val="both"/>
        <w:rPr>
          <w:sz w:val="28"/>
          <w:szCs w:val="28"/>
        </w:rPr>
      </w:pPr>
      <w:r w:rsidRPr="003B6703">
        <w:rPr>
          <w:sz w:val="28"/>
          <w:szCs w:val="28"/>
        </w:rPr>
        <w:t xml:space="preserve">Самой востребованной остается такая форма оказания социальных услуг, как  социальное обслуживание на дому в привычных для граждан пожилого возраста и инвалидов условиях. На </w:t>
      </w:r>
      <w:r w:rsidR="00274377" w:rsidRPr="003B6703">
        <w:rPr>
          <w:sz w:val="28"/>
          <w:szCs w:val="28"/>
        </w:rPr>
        <w:t>0</w:t>
      </w:r>
      <w:r w:rsidRPr="003B6703">
        <w:rPr>
          <w:sz w:val="28"/>
          <w:szCs w:val="28"/>
        </w:rPr>
        <w:t>1 января 201</w:t>
      </w:r>
      <w:r w:rsidR="00122616" w:rsidRPr="003B6703">
        <w:rPr>
          <w:sz w:val="28"/>
          <w:szCs w:val="28"/>
        </w:rPr>
        <w:t>5</w:t>
      </w:r>
      <w:r w:rsidRPr="003B6703">
        <w:rPr>
          <w:sz w:val="28"/>
          <w:szCs w:val="28"/>
        </w:rPr>
        <w:t xml:space="preserve"> г</w:t>
      </w:r>
      <w:r w:rsidR="00274377" w:rsidRPr="003B6703">
        <w:rPr>
          <w:sz w:val="28"/>
          <w:szCs w:val="28"/>
        </w:rPr>
        <w:t>.</w:t>
      </w:r>
      <w:r w:rsidRPr="003B6703">
        <w:rPr>
          <w:sz w:val="28"/>
          <w:szCs w:val="28"/>
        </w:rPr>
        <w:t xml:space="preserve"> в </w:t>
      </w:r>
      <w:r w:rsidR="00D62CB3" w:rsidRPr="003B6703">
        <w:rPr>
          <w:sz w:val="28"/>
          <w:szCs w:val="28"/>
        </w:rPr>
        <w:t xml:space="preserve">районе </w:t>
      </w:r>
      <w:r w:rsidRPr="003B6703">
        <w:rPr>
          <w:sz w:val="28"/>
          <w:szCs w:val="28"/>
        </w:rPr>
        <w:t xml:space="preserve">функционировали </w:t>
      </w:r>
      <w:r w:rsidR="00122616" w:rsidRPr="003B6703">
        <w:rPr>
          <w:sz w:val="28"/>
          <w:szCs w:val="28"/>
        </w:rPr>
        <w:t>1</w:t>
      </w:r>
      <w:r w:rsidRPr="003B6703">
        <w:rPr>
          <w:sz w:val="28"/>
          <w:szCs w:val="28"/>
        </w:rPr>
        <w:t xml:space="preserve"> отделени</w:t>
      </w:r>
      <w:r w:rsidR="00122616" w:rsidRPr="003B6703">
        <w:rPr>
          <w:sz w:val="28"/>
          <w:szCs w:val="28"/>
        </w:rPr>
        <w:t>е</w:t>
      </w:r>
      <w:r w:rsidRPr="003B6703">
        <w:rPr>
          <w:sz w:val="28"/>
          <w:szCs w:val="28"/>
        </w:rPr>
        <w:t xml:space="preserve"> социального обслуживания граждан пожилого возраста и инвалидов на дому, которые обслужили в 201</w:t>
      </w:r>
      <w:r w:rsidR="00122616" w:rsidRPr="003B6703">
        <w:rPr>
          <w:sz w:val="28"/>
          <w:szCs w:val="28"/>
        </w:rPr>
        <w:t>4</w:t>
      </w:r>
      <w:r w:rsidRPr="003B6703">
        <w:rPr>
          <w:sz w:val="28"/>
          <w:szCs w:val="28"/>
        </w:rPr>
        <w:t xml:space="preserve"> году на дому  </w:t>
      </w:r>
      <w:r w:rsidR="00F12190" w:rsidRPr="003B6703">
        <w:rPr>
          <w:sz w:val="28"/>
          <w:szCs w:val="28"/>
        </w:rPr>
        <w:t>6</w:t>
      </w:r>
      <w:r w:rsidR="00122616" w:rsidRPr="003B6703">
        <w:rPr>
          <w:sz w:val="28"/>
          <w:szCs w:val="28"/>
        </w:rPr>
        <w:t>65</w:t>
      </w:r>
      <w:r w:rsidRPr="003B6703">
        <w:rPr>
          <w:sz w:val="28"/>
          <w:szCs w:val="28"/>
        </w:rPr>
        <w:t xml:space="preserve"> чел</w:t>
      </w:r>
      <w:r w:rsidR="00274377" w:rsidRPr="003B6703">
        <w:rPr>
          <w:sz w:val="28"/>
          <w:szCs w:val="28"/>
        </w:rPr>
        <w:t>овек</w:t>
      </w:r>
      <w:r w:rsidRPr="003B6703">
        <w:rPr>
          <w:sz w:val="28"/>
          <w:szCs w:val="28"/>
        </w:rPr>
        <w:t>.</w:t>
      </w:r>
      <w:r w:rsidR="00BD7768" w:rsidRPr="003B6703">
        <w:rPr>
          <w:sz w:val="28"/>
          <w:szCs w:val="28"/>
        </w:rPr>
        <w:t xml:space="preserve">  </w:t>
      </w:r>
    </w:p>
    <w:p w:rsidR="003956F0" w:rsidRPr="003B6703" w:rsidRDefault="003956F0" w:rsidP="000813D7">
      <w:pPr>
        <w:ind w:firstLine="525"/>
        <w:jc w:val="both"/>
        <w:rPr>
          <w:sz w:val="28"/>
          <w:szCs w:val="28"/>
        </w:rPr>
      </w:pPr>
      <w:r w:rsidRPr="003B6703">
        <w:rPr>
          <w:sz w:val="28"/>
          <w:szCs w:val="28"/>
        </w:rPr>
        <w:t xml:space="preserve">С целью совершенствования коммуникативных связей и развития интеллектуального потенциала пожилых людей в учреждениях развивается такое направление работы, как подготовка пожилых людей к пользованию компьютером и Интернетом, в том числе на дому. </w:t>
      </w:r>
    </w:p>
    <w:p w:rsidR="003956F0" w:rsidRPr="003B6703" w:rsidRDefault="003956F0" w:rsidP="000813D7">
      <w:pPr>
        <w:ind w:firstLine="525"/>
        <w:jc w:val="both"/>
        <w:rPr>
          <w:sz w:val="28"/>
          <w:szCs w:val="28"/>
        </w:rPr>
      </w:pPr>
      <w:r w:rsidRPr="003B6703">
        <w:rPr>
          <w:sz w:val="28"/>
          <w:szCs w:val="28"/>
        </w:rPr>
        <w:t xml:space="preserve">В </w:t>
      </w:r>
      <w:r w:rsidR="00AA5706" w:rsidRPr="003B6703">
        <w:rPr>
          <w:sz w:val="28"/>
          <w:szCs w:val="28"/>
        </w:rPr>
        <w:t>Ленинском муниципальном районе</w:t>
      </w:r>
      <w:r w:rsidRPr="003B6703">
        <w:rPr>
          <w:sz w:val="28"/>
          <w:szCs w:val="28"/>
        </w:rPr>
        <w:t xml:space="preserve"> стационарное обслуживание граждан пожилого возраста и инвалидов осуществляется на базе </w:t>
      </w:r>
      <w:r w:rsidR="00D62CB3" w:rsidRPr="003B6703">
        <w:rPr>
          <w:sz w:val="28"/>
          <w:szCs w:val="28"/>
        </w:rPr>
        <w:t>2</w:t>
      </w:r>
      <w:r w:rsidRPr="003B6703">
        <w:rPr>
          <w:sz w:val="28"/>
          <w:szCs w:val="28"/>
        </w:rPr>
        <w:t xml:space="preserve"> государственн</w:t>
      </w:r>
      <w:r w:rsidR="00D62CB3" w:rsidRPr="003B6703">
        <w:rPr>
          <w:sz w:val="28"/>
          <w:szCs w:val="28"/>
        </w:rPr>
        <w:t>ых</w:t>
      </w:r>
      <w:r w:rsidRPr="003B6703">
        <w:rPr>
          <w:sz w:val="28"/>
          <w:szCs w:val="28"/>
        </w:rPr>
        <w:t xml:space="preserve"> специализированн</w:t>
      </w:r>
      <w:r w:rsidR="00D62CB3" w:rsidRPr="003B6703">
        <w:rPr>
          <w:sz w:val="28"/>
          <w:szCs w:val="28"/>
        </w:rPr>
        <w:t>ых</w:t>
      </w:r>
      <w:r w:rsidRPr="003B6703">
        <w:rPr>
          <w:sz w:val="28"/>
          <w:szCs w:val="28"/>
        </w:rPr>
        <w:t xml:space="preserve"> стационарн</w:t>
      </w:r>
      <w:r w:rsidR="00D62CB3" w:rsidRPr="003B6703">
        <w:rPr>
          <w:sz w:val="28"/>
          <w:szCs w:val="28"/>
        </w:rPr>
        <w:t>ых</w:t>
      </w:r>
      <w:r w:rsidRPr="003B6703">
        <w:rPr>
          <w:sz w:val="28"/>
          <w:szCs w:val="28"/>
        </w:rPr>
        <w:t xml:space="preserve"> учреждения социального обслуживания граждан пожилого возраста и инвалидов, которые рассчитаны на </w:t>
      </w:r>
      <w:r w:rsidR="00BD7768" w:rsidRPr="003B6703">
        <w:rPr>
          <w:sz w:val="28"/>
          <w:szCs w:val="28"/>
        </w:rPr>
        <w:t>259</w:t>
      </w:r>
      <w:r w:rsidR="00D62CB3" w:rsidRPr="003B6703">
        <w:rPr>
          <w:sz w:val="28"/>
          <w:szCs w:val="28"/>
        </w:rPr>
        <w:t xml:space="preserve"> мест, с количеством обслуживаемого персонала </w:t>
      </w:r>
      <w:r w:rsidR="00BD7768" w:rsidRPr="003B6703">
        <w:rPr>
          <w:sz w:val="28"/>
          <w:szCs w:val="28"/>
        </w:rPr>
        <w:t>259</w:t>
      </w:r>
      <w:r w:rsidR="00D62CB3" w:rsidRPr="003B6703">
        <w:rPr>
          <w:sz w:val="28"/>
          <w:szCs w:val="28"/>
        </w:rPr>
        <w:t xml:space="preserve"> человек</w:t>
      </w:r>
      <w:r w:rsidRPr="003B6703">
        <w:rPr>
          <w:sz w:val="28"/>
          <w:szCs w:val="28"/>
        </w:rPr>
        <w:t xml:space="preserve">. </w:t>
      </w:r>
    </w:p>
    <w:p w:rsidR="00E17FBF" w:rsidRPr="003B6703" w:rsidRDefault="003956F0" w:rsidP="000813D7">
      <w:pPr>
        <w:ind w:firstLine="525"/>
        <w:jc w:val="both"/>
        <w:rPr>
          <w:sz w:val="28"/>
          <w:szCs w:val="28"/>
        </w:rPr>
      </w:pPr>
      <w:r w:rsidRPr="003B6703">
        <w:rPr>
          <w:sz w:val="28"/>
          <w:szCs w:val="28"/>
        </w:rPr>
        <w:t xml:space="preserve">Основная цель </w:t>
      </w:r>
      <w:r w:rsidR="00E83867" w:rsidRPr="003B6703">
        <w:rPr>
          <w:sz w:val="28"/>
          <w:szCs w:val="28"/>
        </w:rPr>
        <w:t>социального обслуживания инвалидов в районе</w:t>
      </w:r>
      <w:r w:rsidRPr="003B6703">
        <w:rPr>
          <w:sz w:val="28"/>
          <w:szCs w:val="28"/>
        </w:rPr>
        <w:t xml:space="preserve"> – создание условий для формирования доступной среды жизнедеятельности для инвалидов и других маломобильных групп населения. </w:t>
      </w:r>
    </w:p>
    <w:p w:rsidR="00CF11B9" w:rsidRPr="003B6703" w:rsidRDefault="00CF11B9" w:rsidP="000813D7">
      <w:pPr>
        <w:pStyle w:val="ab"/>
        <w:tabs>
          <w:tab w:val="left" w:pos="3150"/>
        </w:tabs>
        <w:ind w:firstLine="525"/>
        <w:rPr>
          <w:b w:val="0"/>
          <w:szCs w:val="28"/>
        </w:rPr>
      </w:pPr>
    </w:p>
    <w:p w:rsidR="003B6539" w:rsidRPr="003B6703" w:rsidRDefault="003B6539" w:rsidP="000813D7">
      <w:pPr>
        <w:pStyle w:val="ab"/>
        <w:tabs>
          <w:tab w:val="left" w:pos="3150"/>
        </w:tabs>
        <w:ind w:firstLine="525"/>
        <w:rPr>
          <w:b w:val="0"/>
          <w:szCs w:val="28"/>
        </w:rPr>
      </w:pPr>
      <w:r w:rsidRPr="003B6703">
        <w:rPr>
          <w:b w:val="0"/>
          <w:szCs w:val="28"/>
        </w:rPr>
        <w:t>Обеспечение потребности в образовании</w:t>
      </w:r>
    </w:p>
    <w:p w:rsidR="00906A6A" w:rsidRPr="003B6703" w:rsidRDefault="00906A6A" w:rsidP="000813D7">
      <w:pPr>
        <w:pStyle w:val="ab"/>
        <w:tabs>
          <w:tab w:val="left" w:pos="3150"/>
        </w:tabs>
        <w:ind w:firstLine="525"/>
        <w:rPr>
          <w:b w:val="0"/>
          <w:szCs w:val="28"/>
        </w:rPr>
      </w:pPr>
    </w:p>
    <w:p w:rsidR="007C6F33" w:rsidRPr="003B6703" w:rsidRDefault="007C6F33" w:rsidP="007C6F33">
      <w:pPr>
        <w:ind w:firstLine="525"/>
        <w:jc w:val="both"/>
        <w:rPr>
          <w:sz w:val="28"/>
          <w:szCs w:val="28"/>
        </w:rPr>
      </w:pPr>
      <w:r w:rsidRPr="003B6703">
        <w:rPr>
          <w:sz w:val="28"/>
          <w:szCs w:val="28"/>
        </w:rPr>
        <w:t>В районе функционируют 15 муниципальных дневных общеобразовательных учреждений, в том числе 1 начальная школа, 1 основная школа, 13 средних школ и 1 открытая (сменная) школа. Численность обучающихся в 2014/2015 учебном году составляла  в дневных школах – 2690 человек, в вечерней школе – 142 человека. В 2015/2016 годах ожидается увеличение численности учащихся за счет увеличения рожденных и подросших к школьному возрасту детей. Образовательное пространство района включает  государственное бюджетное образовательное учреждение начального профессионального образования «Профессиональное училище №47», с численностью обучающихся за анализируемый период 224 человека; епархиальное особое учреждение «Детско-юношеский центр Православной культуры «Умиление» (студия раннего развития с численностью 35 человек), негосударственное образовательное учреждение «Православная епархиальная классическая гимназия «Умиление», с численностью гимназистов 123 человека и 38 человек в подготовительной группе.</w:t>
      </w:r>
    </w:p>
    <w:p w:rsidR="004E0318" w:rsidRPr="003B6703" w:rsidRDefault="00DF594E" w:rsidP="004E0318">
      <w:pPr>
        <w:ind w:firstLine="708"/>
        <w:jc w:val="both"/>
        <w:rPr>
          <w:sz w:val="28"/>
          <w:szCs w:val="28"/>
        </w:rPr>
      </w:pPr>
      <w:r w:rsidRPr="003B6703">
        <w:tab/>
      </w:r>
      <w:r w:rsidR="004E0318" w:rsidRPr="003B6703">
        <w:rPr>
          <w:sz w:val="28"/>
          <w:szCs w:val="28"/>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2014 году составил 98,80 процентов, что свидетельствует о повышении результативности ЕГЭ, улучшения качества образовательного процесса и подготовки обучающихся по данным предметам Средний балл по Ленинскому муниципальному району  в 2014 году к уровню 2013 года увеличился по всем учебным предметам: по русскому языку с 56,2 баллов до 59,75, по биологии с 48,6 бала до 52,15, по информатике с 57,5 до 63,2, по географии с 50,27до 55,6 баллов. 14 выпускников общеобразовательных учреждений были награждены  медалью «За особые успехи в учении». </w:t>
      </w:r>
    </w:p>
    <w:p w:rsidR="00950248" w:rsidRPr="003B6703" w:rsidRDefault="00950248" w:rsidP="004E0318">
      <w:pPr>
        <w:ind w:firstLine="708"/>
        <w:jc w:val="both"/>
        <w:rPr>
          <w:sz w:val="28"/>
          <w:szCs w:val="28"/>
        </w:rPr>
      </w:pPr>
      <w:r w:rsidRPr="003B6703">
        <w:rPr>
          <w:sz w:val="28"/>
          <w:szCs w:val="28"/>
        </w:rPr>
        <w:t>Доля учреждений, соответствующих современным требованиям  обучения, в общем количестве муниципальных общеобразовательных учреждений на 2014 год составила 75,02 процентов, за счет проведения значительных работ в области по формированию современной материально-технической базы школ, обновлению школьной инфраструктуры укрепления учебно-материальной базы, созданию современных условий обучения. В 2014 году  на ремонт спортивных залов было выделено – 1</w:t>
      </w:r>
      <w:r w:rsidR="00300734" w:rsidRPr="003B6703">
        <w:rPr>
          <w:sz w:val="28"/>
          <w:szCs w:val="28"/>
        </w:rPr>
        <w:t>,</w:t>
      </w:r>
      <w:r w:rsidRPr="003B6703">
        <w:rPr>
          <w:sz w:val="28"/>
          <w:szCs w:val="28"/>
        </w:rPr>
        <w:t>16</w:t>
      </w:r>
      <w:r w:rsidR="00300734" w:rsidRPr="003B6703">
        <w:rPr>
          <w:sz w:val="28"/>
          <w:szCs w:val="28"/>
        </w:rPr>
        <w:t xml:space="preserve"> млн</w:t>
      </w:r>
      <w:r w:rsidRPr="003B6703">
        <w:rPr>
          <w:sz w:val="28"/>
          <w:szCs w:val="28"/>
        </w:rPr>
        <w:t xml:space="preserve">.рублей, в том числе: из федерального бюджета – </w:t>
      </w:r>
      <w:r w:rsidR="00300734" w:rsidRPr="003B6703">
        <w:rPr>
          <w:sz w:val="28"/>
          <w:szCs w:val="28"/>
        </w:rPr>
        <w:t>0,89 млн</w:t>
      </w:r>
      <w:r w:rsidRPr="003B6703">
        <w:rPr>
          <w:sz w:val="28"/>
          <w:szCs w:val="28"/>
        </w:rPr>
        <w:t xml:space="preserve">.рублей, из бюджета района – </w:t>
      </w:r>
      <w:r w:rsidR="00300734" w:rsidRPr="003B6703">
        <w:rPr>
          <w:sz w:val="28"/>
          <w:szCs w:val="28"/>
        </w:rPr>
        <w:t>0,</w:t>
      </w:r>
      <w:r w:rsidRPr="003B6703">
        <w:rPr>
          <w:sz w:val="28"/>
          <w:szCs w:val="28"/>
        </w:rPr>
        <w:t>2</w:t>
      </w:r>
      <w:r w:rsidR="00300734" w:rsidRPr="003B6703">
        <w:rPr>
          <w:sz w:val="28"/>
          <w:szCs w:val="28"/>
        </w:rPr>
        <w:t>8 млн</w:t>
      </w:r>
      <w:r w:rsidRPr="003B6703">
        <w:rPr>
          <w:sz w:val="28"/>
          <w:szCs w:val="28"/>
        </w:rPr>
        <w:t>.</w:t>
      </w:r>
      <w:r w:rsidR="00300734" w:rsidRPr="003B6703">
        <w:rPr>
          <w:sz w:val="28"/>
          <w:szCs w:val="28"/>
        </w:rPr>
        <w:t xml:space="preserve"> </w:t>
      </w:r>
      <w:r w:rsidRPr="003B6703">
        <w:rPr>
          <w:sz w:val="28"/>
          <w:szCs w:val="28"/>
        </w:rPr>
        <w:t>рублей,</w:t>
      </w:r>
      <w:r w:rsidR="00300734" w:rsidRPr="003B6703">
        <w:rPr>
          <w:sz w:val="28"/>
          <w:szCs w:val="28"/>
        </w:rPr>
        <w:t xml:space="preserve"> </w:t>
      </w:r>
      <w:r w:rsidRPr="003B6703">
        <w:rPr>
          <w:sz w:val="28"/>
          <w:szCs w:val="28"/>
        </w:rPr>
        <w:t>а также по программе «Доступная среда» из федерального бюджета было выделено-1</w:t>
      </w:r>
      <w:r w:rsidR="00300734" w:rsidRPr="003B6703">
        <w:rPr>
          <w:sz w:val="28"/>
          <w:szCs w:val="28"/>
        </w:rPr>
        <w:t>,54 млн</w:t>
      </w:r>
      <w:r w:rsidRPr="003B6703">
        <w:rPr>
          <w:sz w:val="28"/>
          <w:szCs w:val="28"/>
        </w:rPr>
        <w:t>.рублей, из бюджета района-</w:t>
      </w:r>
      <w:r w:rsidR="00300734" w:rsidRPr="003B6703">
        <w:rPr>
          <w:sz w:val="28"/>
          <w:szCs w:val="28"/>
        </w:rPr>
        <w:t xml:space="preserve"> 0,08 млн</w:t>
      </w:r>
      <w:r w:rsidRPr="003B6703">
        <w:rPr>
          <w:sz w:val="28"/>
          <w:szCs w:val="28"/>
        </w:rPr>
        <w:t>.рублей.</w:t>
      </w:r>
    </w:p>
    <w:p w:rsidR="00950248" w:rsidRPr="003B6703" w:rsidRDefault="00950248" w:rsidP="004E0318">
      <w:pPr>
        <w:ind w:firstLine="708"/>
        <w:jc w:val="both"/>
        <w:rPr>
          <w:sz w:val="28"/>
          <w:szCs w:val="28"/>
        </w:rPr>
      </w:pPr>
      <w:r w:rsidRPr="003B6703">
        <w:rPr>
          <w:sz w:val="28"/>
          <w:szCs w:val="28"/>
        </w:rPr>
        <w:t>Из имеющихся 16 муниципальных общеобразовательных учреждений в 2014 году 4 школы требовали капитального ремонта.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2014 году составила 23,5 процентов. В ходе реализации мероприятий общего образования в Ленинском муниципальном районе в 2014 году был проведен ремонт крыш и капитальный ремонт спортивных залов. Все проведенные мероприятия способствовали улучшению условий пребывания детей в школах. Данный показатель в 2016-2018 гг.планируется уменьшить до 18,7 процентов.</w:t>
      </w:r>
    </w:p>
    <w:p w:rsidR="00E721FB" w:rsidRPr="003B6703" w:rsidRDefault="00E721FB" w:rsidP="00E721FB">
      <w:pPr>
        <w:ind w:firstLine="708"/>
        <w:jc w:val="both"/>
        <w:rPr>
          <w:sz w:val="28"/>
          <w:szCs w:val="28"/>
        </w:rPr>
      </w:pPr>
      <w:r w:rsidRPr="003B6703">
        <w:rPr>
          <w:sz w:val="28"/>
          <w:szCs w:val="28"/>
        </w:rPr>
        <w:t>В Ленинском муниципальном районе в систему дошкольного образования входят 9 дошкольных образовательных учреждений, в которых воспитывается 816 детей. Кроме того, при 7  образовательных учреждениях (МКОУ «Колобовская сош»,</w:t>
      </w:r>
      <w:r w:rsidR="00537B0E">
        <w:rPr>
          <w:sz w:val="28"/>
          <w:szCs w:val="28"/>
        </w:rPr>
        <w:t xml:space="preserve"> </w:t>
      </w:r>
      <w:r w:rsidRPr="003B6703">
        <w:rPr>
          <w:sz w:val="28"/>
          <w:szCs w:val="28"/>
        </w:rPr>
        <w:t>МКОУ «Покровская сош», МКОУ «Ильичевская сош», МКОУ «Рассветинская сош», МКОУ «Степновская сош», МКОУ «Маякоктябрьская сош», МКОУ «Коммунаровская сош»)  функционируют 7 дошкольных групп (114 детей). В целях ликвидации очередности в ДОУ Ленинского муниципального района с 2016 года количество дошкольных  образовательных учреждений планируется увеличить до 10 садов, а численность детей будет составлять 950 человек.</w:t>
      </w:r>
    </w:p>
    <w:p w:rsidR="006D71D4" w:rsidRPr="003B6703" w:rsidRDefault="00B71FFE" w:rsidP="006D71D4">
      <w:pPr>
        <w:jc w:val="both"/>
        <w:rPr>
          <w:sz w:val="28"/>
          <w:szCs w:val="28"/>
        </w:rPr>
      </w:pPr>
      <w:r w:rsidRPr="003B6703">
        <w:rPr>
          <w:sz w:val="28"/>
          <w:szCs w:val="28"/>
        </w:rPr>
        <w:tab/>
      </w:r>
      <w:r w:rsidR="006D71D4" w:rsidRPr="003B6703">
        <w:rPr>
          <w:sz w:val="28"/>
          <w:szCs w:val="28"/>
        </w:rPr>
        <w:t>В среднем обеспеченность дошкольными образовательными учреждениями на 1000 детей в возрасте 1-6 лет в 2014 году составляет 352,1. Данный показатель увеличился по сравнению с 2013 годом в 1.4 раза за счет проведенной в районе работе по выполнению Указа Президента РФ от 7 мая 2012г.№599 «О мерах по реализации государственной политики в области образования и науки» о ликвидации очередности детей к 2016 году». В связи с этим в начале 2014 года начали работать: дошкольные образовательные учреждения «Маляевский детский сад» - 60 мест, а также «Детский сад №2 «Родничок»- 144 места. В 2016 году данный показатель планируется повысить в связи с реализацией поэтапной программы «Дорожная карта», где утвержден комплекс  мероприятий, направленных на обеспечение модернизации системы дошкольного образования. На плановый период 2017-2018 гг. показатель может незначительно снизиться за счет увеличившегося количества детей в возрасте 1-6 лет.</w:t>
      </w:r>
    </w:p>
    <w:p w:rsidR="00EC6CCD" w:rsidRPr="003B6703" w:rsidRDefault="009E74DD" w:rsidP="00EC6CCD">
      <w:pPr>
        <w:ind w:firstLine="708"/>
        <w:jc w:val="both"/>
        <w:rPr>
          <w:sz w:val="28"/>
          <w:szCs w:val="28"/>
        </w:rPr>
      </w:pPr>
      <w:r w:rsidRPr="003B6703">
        <w:rPr>
          <w:sz w:val="28"/>
          <w:szCs w:val="28"/>
        </w:rPr>
        <w:t xml:space="preserve">Система учреждений дополнительного образования детей в Ленинском муниципальном районе представлена МБОУДОД «Детско-юношеским центром», МБОУДОД  «Детско-юношеской спортивной школой», МБОУДОД «Детской школой искусств», МБУ Молодежным центром «Выбор», МБУ «ФСК» Атлант».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EC6CCD" w:rsidRPr="003B6703">
        <w:rPr>
          <w:sz w:val="28"/>
          <w:szCs w:val="28"/>
        </w:rPr>
        <w:t>По итогам работы вышеуказанных учреждений дополнительным образованием охвачено 97,6 процентов детей в возрасте 5-18лет. На период 2016-2018 годы планируется сохранить значение показателя.</w:t>
      </w:r>
    </w:p>
    <w:p w:rsidR="005D06CA" w:rsidRPr="003B6703" w:rsidRDefault="00CA0B75" w:rsidP="00CA0B75">
      <w:pPr>
        <w:ind w:firstLine="708"/>
        <w:jc w:val="both"/>
        <w:rPr>
          <w:sz w:val="28"/>
          <w:szCs w:val="28"/>
        </w:rPr>
      </w:pPr>
      <w:r w:rsidRPr="003B6703">
        <w:rPr>
          <w:sz w:val="28"/>
          <w:szCs w:val="28"/>
        </w:rPr>
        <w:t xml:space="preserve">Реализация мероприятий Комплекса мер  позволила существенно улучшить условия для сохранения и укрепления здоровья школьников, организации в школах условий обучения, соответствующих санитарно-гигиеническим требованиям и нормативам. </w:t>
      </w:r>
      <w:r w:rsidR="005D06CA" w:rsidRPr="003B6703">
        <w:rPr>
          <w:sz w:val="28"/>
          <w:szCs w:val="28"/>
        </w:rPr>
        <w:t>За 2014 год питание получали 2503 школьника, что составляет 94,0 процентов, в том числе обучающихся 1-4 классов – 1096 человек (99,0 процентов), 1221 человек (94,0 процентов) – 5-9 классов и 186человек (77,0 процентов)   10-11 классов.  Двухразовым питанием охвачено 460 обучающихся, посещающих группу продленного дня.</w:t>
      </w:r>
    </w:p>
    <w:p w:rsidR="00841BE5" w:rsidRPr="003B6703" w:rsidRDefault="00841BE5" w:rsidP="00841BE5">
      <w:pPr>
        <w:ind w:firstLine="708"/>
        <w:jc w:val="both"/>
        <w:rPr>
          <w:sz w:val="28"/>
          <w:szCs w:val="28"/>
        </w:rPr>
      </w:pPr>
      <w:r w:rsidRPr="003B6703">
        <w:rPr>
          <w:sz w:val="28"/>
          <w:szCs w:val="28"/>
        </w:rPr>
        <w:t>В летний период на базе учреждений были открыты 11 профильных смен для 599 детей, 30 трудовых бригад на 348 детей и  295 детей совершили 18 походов по родному краю. На организацию питания в летний оздоровительный период было израсходовано 2,01 млн. рублей,  в том числе 0,10 млн. рублей из местного бюджета, а также организовано страхование детей на 0,24 млн. рублей за средства родителей. В  период осенних каникул работали 5 пришкольных лагерей, в которых   пребывали 347 школьников. Всего на организацию отдыха и оздоровления детей в 2014 году было израсходовано 2</w:t>
      </w:r>
      <w:r w:rsidR="0078721F" w:rsidRPr="003B6703">
        <w:rPr>
          <w:sz w:val="28"/>
          <w:szCs w:val="28"/>
        </w:rPr>
        <w:t>,</w:t>
      </w:r>
      <w:r w:rsidRPr="003B6703">
        <w:rPr>
          <w:sz w:val="28"/>
          <w:szCs w:val="28"/>
        </w:rPr>
        <w:t>42</w:t>
      </w:r>
      <w:r w:rsidR="0078721F" w:rsidRPr="003B6703">
        <w:rPr>
          <w:sz w:val="28"/>
          <w:szCs w:val="28"/>
        </w:rPr>
        <w:t xml:space="preserve"> млн</w:t>
      </w:r>
      <w:r w:rsidRPr="003B6703">
        <w:rPr>
          <w:sz w:val="28"/>
          <w:szCs w:val="28"/>
        </w:rPr>
        <w:t xml:space="preserve">. рублей из областного бюджета и </w:t>
      </w:r>
      <w:r w:rsidR="0078721F" w:rsidRPr="003B6703">
        <w:rPr>
          <w:sz w:val="28"/>
          <w:szCs w:val="28"/>
        </w:rPr>
        <w:t>0,</w:t>
      </w:r>
      <w:r w:rsidRPr="003B6703">
        <w:rPr>
          <w:sz w:val="28"/>
          <w:szCs w:val="28"/>
        </w:rPr>
        <w:t>12</w:t>
      </w:r>
      <w:r w:rsidR="0078721F" w:rsidRPr="003B6703">
        <w:rPr>
          <w:sz w:val="28"/>
          <w:szCs w:val="28"/>
        </w:rPr>
        <w:t xml:space="preserve"> млн</w:t>
      </w:r>
      <w:r w:rsidRPr="003B6703">
        <w:rPr>
          <w:sz w:val="28"/>
          <w:szCs w:val="28"/>
        </w:rPr>
        <w:t>. рублей из бюджета Ленинского муниципального района.</w:t>
      </w:r>
    </w:p>
    <w:p w:rsidR="001970F2" w:rsidRPr="00CA0C7C" w:rsidRDefault="00710BF5" w:rsidP="00CA0C7C">
      <w:pPr>
        <w:pStyle w:val="1"/>
        <w:ind w:firstLine="708"/>
        <w:jc w:val="both"/>
        <w:rPr>
          <w:b w:val="0"/>
          <w:szCs w:val="28"/>
        </w:rPr>
      </w:pPr>
      <w:r w:rsidRPr="00CA0C7C">
        <w:rPr>
          <w:b w:val="0"/>
          <w:szCs w:val="28"/>
        </w:rPr>
        <w:t>Заработная плата работников муниципальных  дошкольных учреждений в 2013 году составила 11929,60 рублей, в 2014 году показатель увеличился на 1276,9 рублей и составил 13206,5 рублей. Среднемесячная номинальная начисленная заработная плата работников  муниципальных общеобразовательных учреждений в 2014 г. увеличилась на 1963,2 рубля и составила 18131,9 рублей, по сравнению с уровнем 2013 года показатель увеличился на 10,8 процентов. Среднемесячная номинальная начисленная заработная плата учителей муниципальных общеобразовательных учреждений в 2014г. увеличилась на 3752,50 рублей и составила 24777,30 руб. Рост показателя по сравнению с 2013г. составил 15,14 процентов.</w:t>
      </w:r>
      <w:r w:rsidR="001970F2" w:rsidRPr="00CA0C7C">
        <w:rPr>
          <w:b w:val="0"/>
          <w:szCs w:val="28"/>
        </w:rPr>
        <w:t xml:space="preserve"> На плановый период 2016-2018 годы планируется</w:t>
      </w:r>
      <w:r w:rsidR="000A06B9" w:rsidRPr="00CA0C7C">
        <w:rPr>
          <w:b w:val="0"/>
          <w:szCs w:val="28"/>
        </w:rPr>
        <w:t xml:space="preserve"> выполнение У</w:t>
      </w:r>
      <w:r w:rsidR="00703411" w:rsidRPr="00CA0C7C">
        <w:rPr>
          <w:b w:val="0"/>
          <w:szCs w:val="28"/>
        </w:rPr>
        <w:t>каза Президента Российской Федерации</w:t>
      </w:r>
      <w:r w:rsidR="00CD1A9E" w:rsidRPr="00CA0C7C">
        <w:rPr>
          <w:b w:val="0"/>
          <w:szCs w:val="28"/>
        </w:rPr>
        <w:t xml:space="preserve"> от 07.05.2012 года № 597</w:t>
      </w:r>
      <w:r w:rsidR="000A06B9" w:rsidRPr="00CA0C7C">
        <w:rPr>
          <w:b w:val="0"/>
          <w:szCs w:val="28"/>
        </w:rPr>
        <w:t xml:space="preserve"> </w:t>
      </w:r>
      <w:r w:rsidR="000A06B9" w:rsidRPr="00CA0C7C">
        <w:rPr>
          <w:b w:val="0"/>
        </w:rPr>
        <w:t>"О мероприятиях по реализации государственной социальной политики"</w:t>
      </w:r>
      <w:r w:rsidR="00CD1A9E" w:rsidRPr="00CA0C7C">
        <w:rPr>
          <w:b w:val="0"/>
          <w:szCs w:val="28"/>
        </w:rPr>
        <w:t>, 599</w:t>
      </w:r>
      <w:r w:rsidR="00CA0C7C" w:rsidRPr="00CA0C7C">
        <w:rPr>
          <w:b w:val="0"/>
          <w:szCs w:val="28"/>
        </w:rPr>
        <w:t xml:space="preserve"> </w:t>
      </w:r>
      <w:r w:rsidR="00CA0C7C" w:rsidRPr="00CA0C7C">
        <w:rPr>
          <w:b w:val="0"/>
        </w:rPr>
        <w:t>"О мерах по реализации государственной политики в области образования и науки"</w:t>
      </w:r>
      <w:r w:rsidR="00CD1A9E" w:rsidRPr="00CA0C7C">
        <w:rPr>
          <w:b w:val="0"/>
          <w:szCs w:val="28"/>
        </w:rPr>
        <w:t xml:space="preserve">  </w:t>
      </w:r>
      <w:r w:rsidR="00703411" w:rsidRPr="00CA0C7C">
        <w:rPr>
          <w:b w:val="0"/>
          <w:szCs w:val="28"/>
        </w:rPr>
        <w:t>с целью доведения до целевого значения средней заработной платы работников общеобразовательных организаций.</w:t>
      </w:r>
    </w:p>
    <w:p w:rsidR="00A66894" w:rsidRPr="003B6703" w:rsidRDefault="00CD737E" w:rsidP="00CA0C7C">
      <w:pPr>
        <w:ind w:firstLine="708"/>
        <w:jc w:val="both"/>
        <w:rPr>
          <w:sz w:val="28"/>
          <w:szCs w:val="28"/>
        </w:rPr>
      </w:pPr>
      <w:r w:rsidRPr="00CA0C7C">
        <w:rPr>
          <w:sz w:val="28"/>
          <w:szCs w:val="28"/>
        </w:rPr>
        <w:t>В целом за 201</w:t>
      </w:r>
      <w:r w:rsidR="005D06CA" w:rsidRPr="00CA0C7C">
        <w:rPr>
          <w:sz w:val="28"/>
          <w:szCs w:val="28"/>
        </w:rPr>
        <w:t>4</w:t>
      </w:r>
      <w:r w:rsidRPr="00CA0C7C">
        <w:rPr>
          <w:sz w:val="28"/>
          <w:szCs w:val="28"/>
        </w:rPr>
        <w:t xml:space="preserve"> год по отрасли образования реализовано </w:t>
      </w:r>
      <w:r w:rsidR="005D06CA" w:rsidRPr="00CA0C7C">
        <w:rPr>
          <w:sz w:val="28"/>
          <w:szCs w:val="28"/>
        </w:rPr>
        <w:t>5</w:t>
      </w:r>
      <w:r w:rsidRPr="00CA0C7C">
        <w:rPr>
          <w:sz w:val="28"/>
          <w:szCs w:val="28"/>
        </w:rPr>
        <w:t xml:space="preserve"> </w:t>
      </w:r>
      <w:r w:rsidR="005D06CA" w:rsidRPr="00CA0C7C">
        <w:rPr>
          <w:sz w:val="28"/>
          <w:szCs w:val="28"/>
        </w:rPr>
        <w:t xml:space="preserve"> муниципальных</w:t>
      </w:r>
      <w:r w:rsidR="005D06CA" w:rsidRPr="003B6703">
        <w:rPr>
          <w:sz w:val="28"/>
          <w:szCs w:val="28"/>
        </w:rPr>
        <w:t xml:space="preserve"> </w:t>
      </w:r>
      <w:r w:rsidRPr="003B6703">
        <w:rPr>
          <w:sz w:val="28"/>
          <w:szCs w:val="28"/>
        </w:rPr>
        <w:t xml:space="preserve">программы на сумму </w:t>
      </w:r>
      <w:r w:rsidR="005D06CA" w:rsidRPr="003B6703">
        <w:rPr>
          <w:sz w:val="28"/>
          <w:szCs w:val="28"/>
        </w:rPr>
        <w:t>7,12</w:t>
      </w:r>
      <w:r w:rsidRPr="003B6703">
        <w:rPr>
          <w:sz w:val="28"/>
          <w:szCs w:val="28"/>
        </w:rPr>
        <w:t xml:space="preserve"> млн.рублей </w:t>
      </w:r>
      <w:r w:rsidR="005D06CA" w:rsidRPr="003B6703">
        <w:rPr>
          <w:sz w:val="28"/>
          <w:szCs w:val="28"/>
        </w:rPr>
        <w:t>за счет всех источников финансирования</w:t>
      </w:r>
      <w:r w:rsidRPr="003B6703">
        <w:rPr>
          <w:sz w:val="28"/>
          <w:szCs w:val="28"/>
        </w:rPr>
        <w:t xml:space="preserve">  и 1 ведомственная целевая программа «Развитие образования Ленинского муниципального района на 201</w:t>
      </w:r>
      <w:r w:rsidR="005D06CA" w:rsidRPr="003B6703">
        <w:rPr>
          <w:sz w:val="28"/>
          <w:szCs w:val="28"/>
        </w:rPr>
        <w:t>4</w:t>
      </w:r>
      <w:r w:rsidRPr="003B6703">
        <w:rPr>
          <w:sz w:val="28"/>
          <w:szCs w:val="28"/>
        </w:rPr>
        <w:t>-201</w:t>
      </w:r>
      <w:r w:rsidR="005D06CA" w:rsidRPr="003B6703">
        <w:rPr>
          <w:sz w:val="28"/>
          <w:szCs w:val="28"/>
        </w:rPr>
        <w:t>6</w:t>
      </w:r>
      <w:r w:rsidRPr="003B6703">
        <w:rPr>
          <w:sz w:val="28"/>
          <w:szCs w:val="28"/>
        </w:rPr>
        <w:t xml:space="preserve">годы», объем финансирования составил </w:t>
      </w:r>
      <w:r w:rsidR="00841BE5" w:rsidRPr="003B6703">
        <w:rPr>
          <w:sz w:val="28"/>
          <w:szCs w:val="28"/>
        </w:rPr>
        <w:t>268,3</w:t>
      </w:r>
      <w:r w:rsidRPr="003B6703">
        <w:rPr>
          <w:sz w:val="28"/>
          <w:szCs w:val="28"/>
        </w:rPr>
        <w:t xml:space="preserve"> млн.рублей.</w:t>
      </w:r>
      <w:r w:rsidR="00B76E2E" w:rsidRPr="003B6703">
        <w:rPr>
          <w:sz w:val="28"/>
          <w:szCs w:val="28"/>
        </w:rPr>
        <w:t xml:space="preserve">  </w:t>
      </w:r>
    </w:p>
    <w:p w:rsidR="001B1D61" w:rsidRPr="003B6703" w:rsidRDefault="001B1D61" w:rsidP="001B1D61">
      <w:pPr>
        <w:ind w:firstLine="708"/>
        <w:jc w:val="both"/>
        <w:rPr>
          <w:rFonts w:eastAsiaTheme="minorHAnsi"/>
          <w:sz w:val="28"/>
          <w:szCs w:val="28"/>
        </w:rPr>
      </w:pPr>
      <w:r w:rsidRPr="003B6703">
        <w:rPr>
          <w:rFonts w:eastAsiaTheme="minorHAnsi"/>
          <w:sz w:val="28"/>
          <w:szCs w:val="28"/>
        </w:rPr>
        <w:t>В 2014 году продолжалась работа по реализации приоритетного национального проекта «Образование».</w:t>
      </w:r>
    </w:p>
    <w:p w:rsidR="001B1D61" w:rsidRPr="003B6703" w:rsidRDefault="001B1D61" w:rsidP="001B1D61">
      <w:pPr>
        <w:ind w:firstLine="709"/>
        <w:jc w:val="both"/>
        <w:rPr>
          <w:color w:val="FF0000"/>
          <w:sz w:val="28"/>
          <w:szCs w:val="28"/>
        </w:rPr>
      </w:pPr>
      <w:r w:rsidRPr="003B6703">
        <w:rPr>
          <w:sz w:val="28"/>
          <w:szCs w:val="28"/>
        </w:rPr>
        <w:t xml:space="preserve">По направлению «Показатели эффективности» - доля детей школьного возраста, не обучающихся в общеобразовательных учреждениях, составила  0 процентов, доля детей дошкольного возраста, охваченных различными формами дошкольного образования - 81,3 процентов, за 1 полугодие 2015 года значение показателя соответствует </w:t>
      </w:r>
      <w:r w:rsidR="00172E33" w:rsidRPr="003B6703">
        <w:rPr>
          <w:sz w:val="28"/>
          <w:szCs w:val="28"/>
        </w:rPr>
        <w:t xml:space="preserve"> 96,0 процентов</w:t>
      </w:r>
      <w:r w:rsidRPr="003B6703">
        <w:rPr>
          <w:sz w:val="28"/>
          <w:szCs w:val="28"/>
        </w:rPr>
        <w:t>.</w:t>
      </w:r>
      <w:r w:rsidRPr="003B6703">
        <w:rPr>
          <w:color w:val="FF0000"/>
          <w:sz w:val="28"/>
          <w:szCs w:val="28"/>
        </w:rPr>
        <w:t xml:space="preserve"> </w:t>
      </w:r>
    </w:p>
    <w:p w:rsidR="001B1D61" w:rsidRPr="003B6703" w:rsidRDefault="001B1D61" w:rsidP="001B1D61">
      <w:pPr>
        <w:ind w:firstLine="708"/>
        <w:jc w:val="both"/>
        <w:rPr>
          <w:sz w:val="28"/>
          <w:szCs w:val="28"/>
        </w:rPr>
      </w:pPr>
      <w:r w:rsidRPr="003B6703">
        <w:rPr>
          <w:sz w:val="28"/>
          <w:szCs w:val="28"/>
        </w:rPr>
        <w:t>По направлению «Модернизация институтов образования как инструментов социального развития» проводилась материальная поддержка классных руководителей. Вознаграждение за классное руководство получали 163 учителя. За  2014 год было выплачено на эти цели 2,68 млн. рублей.</w:t>
      </w:r>
      <w:r w:rsidR="00172E33" w:rsidRPr="003B6703">
        <w:rPr>
          <w:sz w:val="28"/>
          <w:szCs w:val="28"/>
        </w:rPr>
        <w:t xml:space="preserve"> За 1 полугодие 2015 года вознаграждение за классное руководство получали 163 учителя в сумме – 1,33 млн. рублей</w:t>
      </w:r>
    </w:p>
    <w:p w:rsidR="001B1D61" w:rsidRPr="003B6703" w:rsidRDefault="001B1D61" w:rsidP="001B1D61">
      <w:pPr>
        <w:ind w:firstLine="709"/>
        <w:jc w:val="both"/>
        <w:rPr>
          <w:sz w:val="28"/>
          <w:szCs w:val="28"/>
        </w:rPr>
      </w:pPr>
      <w:r w:rsidRPr="003B6703">
        <w:rPr>
          <w:sz w:val="28"/>
          <w:szCs w:val="28"/>
        </w:rPr>
        <w:t>По направлению «Предоставление общеобразовательным учреждениям доступа к образовательным ресурсам через Интернет» поддерживались 16 общеобразовательных учреждений. На предоставление доступа к ресурсам сети Интернет расходы составили 0,48 млн. рублей.</w:t>
      </w:r>
      <w:r w:rsidR="00172E33" w:rsidRPr="003B6703">
        <w:rPr>
          <w:sz w:val="28"/>
          <w:szCs w:val="28"/>
        </w:rPr>
        <w:t xml:space="preserve"> В первом полугодии 2015 года на предоставление доступа к ресурсам сети Интернет расходы составили </w:t>
      </w:r>
      <w:r w:rsidR="002E280B" w:rsidRPr="003B6703">
        <w:rPr>
          <w:sz w:val="28"/>
          <w:szCs w:val="28"/>
        </w:rPr>
        <w:t xml:space="preserve"> 0,</w:t>
      </w:r>
      <w:r w:rsidR="00172E33" w:rsidRPr="003B6703">
        <w:rPr>
          <w:sz w:val="28"/>
          <w:szCs w:val="28"/>
        </w:rPr>
        <w:t>23</w:t>
      </w:r>
      <w:r w:rsidR="002E280B" w:rsidRPr="003B6703">
        <w:rPr>
          <w:sz w:val="28"/>
          <w:szCs w:val="28"/>
        </w:rPr>
        <w:t xml:space="preserve"> млн</w:t>
      </w:r>
      <w:r w:rsidR="00172E33" w:rsidRPr="003B6703">
        <w:rPr>
          <w:sz w:val="28"/>
          <w:szCs w:val="28"/>
        </w:rPr>
        <w:t>. рублей.</w:t>
      </w:r>
    </w:p>
    <w:p w:rsidR="00BF1CC1" w:rsidRPr="003B6703" w:rsidRDefault="001B1D61" w:rsidP="00BF1CC1">
      <w:pPr>
        <w:ind w:firstLine="709"/>
        <w:jc w:val="both"/>
        <w:rPr>
          <w:sz w:val="28"/>
          <w:szCs w:val="28"/>
        </w:rPr>
      </w:pPr>
      <w:r w:rsidRPr="003B6703">
        <w:rPr>
          <w:sz w:val="28"/>
          <w:szCs w:val="28"/>
        </w:rPr>
        <w:t>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828 детей. Общая сумма выплаченных средств 3,25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91,3 процентов.</w:t>
      </w:r>
      <w:r w:rsidR="00BF1CC1" w:rsidRPr="003B6703">
        <w:rPr>
          <w:sz w:val="28"/>
          <w:szCs w:val="28"/>
        </w:rPr>
        <w:t xml:space="preserve"> За первое полугодие 2015 года выплачена компенсация части родительской платы за содержание ребенка в муниципальных образовательных учреждениях на 776 детей. Общая сумма выплаченных средств 1,85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84,7 процентов.</w:t>
      </w:r>
    </w:p>
    <w:p w:rsidR="001B1D61" w:rsidRPr="003B6703" w:rsidRDefault="001B1D61" w:rsidP="001B1D61">
      <w:pPr>
        <w:ind w:firstLine="708"/>
        <w:jc w:val="both"/>
        <w:rPr>
          <w:sz w:val="28"/>
          <w:szCs w:val="28"/>
        </w:rPr>
      </w:pPr>
      <w:r w:rsidRPr="003B6703">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127 детей, оставшихся без попечения родителей. Среднемесячный размер выплаты на содержание ребенка, оставшегося без попечения родителей, составил 7417 рублей 55 копеек. Двадцать девять приемных родителей получили денежное вознаграждение, средний   размер которого составил 7438,68 рублей.</w:t>
      </w:r>
    </w:p>
    <w:p w:rsidR="00793208" w:rsidRPr="003B6703" w:rsidRDefault="00B76E2E" w:rsidP="00793208">
      <w:pPr>
        <w:ind w:firstLine="708"/>
        <w:jc w:val="both"/>
        <w:rPr>
          <w:sz w:val="28"/>
          <w:szCs w:val="28"/>
        </w:rPr>
      </w:pPr>
      <w:r w:rsidRPr="003B6703">
        <w:rPr>
          <w:sz w:val="28"/>
          <w:szCs w:val="28"/>
        </w:rPr>
        <w:t>В 201</w:t>
      </w:r>
      <w:r w:rsidR="003861B4" w:rsidRPr="003B6703">
        <w:rPr>
          <w:sz w:val="28"/>
          <w:szCs w:val="28"/>
        </w:rPr>
        <w:t>6-</w:t>
      </w:r>
      <w:r w:rsidRPr="003B6703">
        <w:rPr>
          <w:sz w:val="28"/>
          <w:szCs w:val="28"/>
        </w:rPr>
        <w:t>201</w:t>
      </w:r>
      <w:r w:rsidR="003861B4" w:rsidRPr="003B6703">
        <w:rPr>
          <w:sz w:val="28"/>
          <w:szCs w:val="28"/>
        </w:rPr>
        <w:t>8</w:t>
      </w:r>
      <w:r w:rsidRPr="003B6703">
        <w:rPr>
          <w:sz w:val="28"/>
          <w:szCs w:val="28"/>
        </w:rPr>
        <w:t xml:space="preserve"> годах с</w:t>
      </w:r>
      <w:r w:rsidR="0034128A" w:rsidRPr="003B6703">
        <w:rPr>
          <w:sz w:val="28"/>
          <w:szCs w:val="28"/>
        </w:rPr>
        <w:t xml:space="preserve">умма средств бюджета района на </w:t>
      </w:r>
      <w:r w:rsidRPr="003B6703">
        <w:rPr>
          <w:sz w:val="28"/>
          <w:szCs w:val="28"/>
        </w:rPr>
        <w:t xml:space="preserve">реализацию муниципальных программ и ведомственной целевой программы по отрасли образования </w:t>
      </w:r>
      <w:r w:rsidR="0034128A" w:rsidRPr="003B6703">
        <w:rPr>
          <w:sz w:val="28"/>
          <w:szCs w:val="28"/>
        </w:rPr>
        <w:t>определена</w:t>
      </w:r>
      <w:r w:rsidR="003861B4" w:rsidRPr="003B6703">
        <w:rPr>
          <w:sz w:val="28"/>
          <w:szCs w:val="28"/>
        </w:rPr>
        <w:t xml:space="preserve"> сумма </w:t>
      </w:r>
      <w:r w:rsidR="0034128A" w:rsidRPr="003B6703">
        <w:rPr>
          <w:sz w:val="28"/>
          <w:szCs w:val="28"/>
        </w:rPr>
        <w:t xml:space="preserve"> </w:t>
      </w:r>
      <w:r w:rsidR="00FB7D60" w:rsidRPr="003B6703">
        <w:rPr>
          <w:sz w:val="28"/>
          <w:szCs w:val="28"/>
        </w:rPr>
        <w:t>свыше 8</w:t>
      </w:r>
      <w:r w:rsidR="00A66894" w:rsidRPr="003B6703">
        <w:rPr>
          <w:sz w:val="28"/>
          <w:szCs w:val="28"/>
        </w:rPr>
        <w:t>00,0 млн.рублей</w:t>
      </w:r>
      <w:r w:rsidR="0034128A" w:rsidRPr="003B6703">
        <w:rPr>
          <w:sz w:val="28"/>
          <w:szCs w:val="28"/>
        </w:rPr>
        <w:t xml:space="preserve">. </w:t>
      </w:r>
    </w:p>
    <w:p w:rsidR="0095673B" w:rsidRPr="003B6703" w:rsidRDefault="0095673B" w:rsidP="0095673B">
      <w:pPr>
        <w:ind w:firstLine="709"/>
        <w:jc w:val="both"/>
        <w:rPr>
          <w:sz w:val="28"/>
          <w:szCs w:val="28"/>
        </w:rPr>
      </w:pPr>
      <w:r w:rsidRPr="003B6703">
        <w:rPr>
          <w:sz w:val="28"/>
          <w:szCs w:val="28"/>
        </w:rPr>
        <w:t xml:space="preserve">В рамках реализации Комплекса мер по модернизации системы общего образования </w:t>
      </w:r>
      <w:r w:rsidR="003861B4" w:rsidRPr="003B6703">
        <w:rPr>
          <w:sz w:val="28"/>
          <w:szCs w:val="28"/>
        </w:rPr>
        <w:t>продолжится реализация поставленных ранее задач по</w:t>
      </w:r>
      <w:r w:rsidRPr="003B6703">
        <w:rPr>
          <w:sz w:val="28"/>
          <w:szCs w:val="28"/>
        </w:rPr>
        <w:t>:</w:t>
      </w:r>
    </w:p>
    <w:p w:rsidR="0095673B" w:rsidRPr="003B6703" w:rsidRDefault="0095673B" w:rsidP="0095673B">
      <w:pPr>
        <w:ind w:firstLine="709"/>
        <w:jc w:val="both"/>
        <w:rPr>
          <w:sz w:val="28"/>
          <w:szCs w:val="28"/>
        </w:rPr>
      </w:pPr>
      <w:r w:rsidRPr="003B6703">
        <w:rPr>
          <w:sz w:val="28"/>
          <w:szCs w:val="28"/>
        </w:rPr>
        <w:t>-создани</w:t>
      </w:r>
      <w:r w:rsidR="003861B4" w:rsidRPr="003B6703">
        <w:rPr>
          <w:sz w:val="28"/>
          <w:szCs w:val="28"/>
        </w:rPr>
        <w:t>ю</w:t>
      </w:r>
      <w:r w:rsidRPr="003B6703">
        <w:rPr>
          <w:sz w:val="28"/>
          <w:szCs w:val="28"/>
        </w:rPr>
        <w:t xml:space="preserve"> условий для модернизации общего образования Ленинского муниципального района Волгоградской области;</w:t>
      </w:r>
    </w:p>
    <w:p w:rsidR="0095673B" w:rsidRPr="003B6703" w:rsidRDefault="0095673B" w:rsidP="0095673B">
      <w:pPr>
        <w:ind w:firstLine="709"/>
        <w:jc w:val="both"/>
        <w:rPr>
          <w:sz w:val="28"/>
          <w:szCs w:val="28"/>
        </w:rPr>
      </w:pPr>
      <w:r w:rsidRPr="003B6703">
        <w:rPr>
          <w:sz w:val="28"/>
          <w:szCs w:val="28"/>
        </w:rPr>
        <w:t>-улучшени</w:t>
      </w:r>
      <w:r w:rsidR="003861B4" w:rsidRPr="003B6703">
        <w:rPr>
          <w:sz w:val="28"/>
          <w:szCs w:val="28"/>
        </w:rPr>
        <w:t>ю</w:t>
      </w:r>
      <w:r w:rsidRPr="003B6703">
        <w:rPr>
          <w:sz w:val="28"/>
          <w:szCs w:val="28"/>
        </w:rPr>
        <w:t xml:space="preserve"> материально-технической базы системы общего  образования Ленинского муниципального района.</w:t>
      </w:r>
    </w:p>
    <w:p w:rsidR="003B54CA" w:rsidRPr="003B6703" w:rsidRDefault="003B54CA" w:rsidP="003B54CA">
      <w:pPr>
        <w:ind w:firstLine="720"/>
        <w:jc w:val="both"/>
      </w:pPr>
    </w:p>
    <w:p w:rsidR="007E15AF" w:rsidRPr="003B6703" w:rsidRDefault="0024095D" w:rsidP="007E15AF">
      <w:pPr>
        <w:ind w:firstLine="525"/>
        <w:jc w:val="center"/>
        <w:rPr>
          <w:sz w:val="28"/>
          <w:szCs w:val="28"/>
        </w:rPr>
      </w:pPr>
      <w:r w:rsidRPr="003B6703">
        <w:rPr>
          <w:sz w:val="28"/>
          <w:szCs w:val="28"/>
        </w:rPr>
        <w:t>Развитие системы здравоохранения</w:t>
      </w:r>
    </w:p>
    <w:p w:rsidR="005C545F" w:rsidRPr="003B6703" w:rsidRDefault="005C545F" w:rsidP="007E15AF">
      <w:pPr>
        <w:ind w:firstLine="525"/>
        <w:jc w:val="center"/>
        <w:rPr>
          <w:sz w:val="28"/>
          <w:szCs w:val="28"/>
        </w:rPr>
      </w:pPr>
    </w:p>
    <w:p w:rsidR="005D42FE" w:rsidRPr="003B6703" w:rsidRDefault="005D42FE" w:rsidP="002D645A">
      <w:pPr>
        <w:ind w:firstLine="525"/>
        <w:jc w:val="both"/>
        <w:rPr>
          <w:sz w:val="28"/>
          <w:szCs w:val="28"/>
        </w:rPr>
      </w:pPr>
      <w:r w:rsidRPr="003B6703">
        <w:rPr>
          <w:i/>
          <w:iCs/>
          <w:sz w:val="28"/>
          <w:szCs w:val="28"/>
        </w:rPr>
        <w:t xml:space="preserve"> </w:t>
      </w:r>
      <w:r w:rsidR="00496B33" w:rsidRPr="003B6703">
        <w:rPr>
          <w:sz w:val="28"/>
          <w:szCs w:val="28"/>
        </w:rPr>
        <w:t>В</w:t>
      </w:r>
      <w:r w:rsidRPr="003B6703">
        <w:rPr>
          <w:sz w:val="28"/>
          <w:szCs w:val="28"/>
        </w:rPr>
        <w:t xml:space="preserve"> 201</w:t>
      </w:r>
      <w:r w:rsidR="00400E6E" w:rsidRPr="003B6703">
        <w:rPr>
          <w:sz w:val="28"/>
          <w:szCs w:val="28"/>
        </w:rPr>
        <w:t>4</w:t>
      </w:r>
      <w:r w:rsidRPr="003B6703">
        <w:rPr>
          <w:sz w:val="28"/>
          <w:szCs w:val="28"/>
        </w:rPr>
        <w:t xml:space="preserve"> год</w:t>
      </w:r>
      <w:r w:rsidR="00496B33" w:rsidRPr="003B6703">
        <w:rPr>
          <w:sz w:val="28"/>
          <w:szCs w:val="28"/>
        </w:rPr>
        <w:t>у</w:t>
      </w:r>
      <w:r w:rsidRPr="003B6703">
        <w:rPr>
          <w:sz w:val="28"/>
          <w:szCs w:val="28"/>
        </w:rPr>
        <w:t xml:space="preserve"> система здравоохранения Ленинского муниципального района была представлена </w:t>
      </w:r>
      <w:r w:rsidR="00496B33" w:rsidRPr="003B6703">
        <w:rPr>
          <w:sz w:val="28"/>
          <w:szCs w:val="28"/>
        </w:rPr>
        <w:t>Г</w:t>
      </w:r>
      <w:r w:rsidRPr="003B6703">
        <w:rPr>
          <w:sz w:val="28"/>
          <w:szCs w:val="28"/>
        </w:rPr>
        <w:t>БУЗ «Ленинская ЦРБ» с входящими 1 участковой больницей и 17 ФАПами.</w:t>
      </w:r>
      <w:r w:rsidR="002D645A" w:rsidRPr="003B6703">
        <w:rPr>
          <w:sz w:val="28"/>
          <w:szCs w:val="28"/>
        </w:rPr>
        <w:t xml:space="preserve"> </w:t>
      </w:r>
      <w:r w:rsidRPr="003B6703">
        <w:rPr>
          <w:sz w:val="28"/>
          <w:szCs w:val="28"/>
        </w:rPr>
        <w:t>В 201</w:t>
      </w:r>
      <w:r w:rsidR="00400E6E" w:rsidRPr="003B6703">
        <w:rPr>
          <w:sz w:val="28"/>
          <w:szCs w:val="28"/>
        </w:rPr>
        <w:t>4</w:t>
      </w:r>
      <w:r w:rsidRPr="003B6703">
        <w:rPr>
          <w:sz w:val="28"/>
          <w:szCs w:val="28"/>
        </w:rPr>
        <w:t xml:space="preserve"> году в поликлиниках и стационарах учреждений здравоохранения района работало </w:t>
      </w:r>
      <w:r w:rsidR="00A34245" w:rsidRPr="003B6703">
        <w:rPr>
          <w:sz w:val="28"/>
          <w:szCs w:val="28"/>
        </w:rPr>
        <w:t xml:space="preserve">свыше </w:t>
      </w:r>
      <w:r w:rsidR="00916661" w:rsidRPr="003B6703">
        <w:rPr>
          <w:sz w:val="28"/>
          <w:szCs w:val="28"/>
        </w:rPr>
        <w:t>0,0</w:t>
      </w:r>
      <w:r w:rsidR="006937ED" w:rsidRPr="003B6703">
        <w:rPr>
          <w:sz w:val="28"/>
          <w:szCs w:val="28"/>
        </w:rPr>
        <w:t>85</w:t>
      </w:r>
      <w:r w:rsidR="00916661" w:rsidRPr="003B6703">
        <w:rPr>
          <w:sz w:val="28"/>
          <w:szCs w:val="28"/>
        </w:rPr>
        <w:t xml:space="preserve"> тыс.</w:t>
      </w:r>
      <w:r w:rsidRPr="003B6703">
        <w:rPr>
          <w:sz w:val="28"/>
          <w:szCs w:val="28"/>
        </w:rPr>
        <w:t xml:space="preserve"> врачей</w:t>
      </w:r>
      <w:r w:rsidR="006937ED" w:rsidRPr="003B6703">
        <w:rPr>
          <w:sz w:val="28"/>
          <w:szCs w:val="28"/>
        </w:rPr>
        <w:t xml:space="preserve"> всех специальностей</w:t>
      </w:r>
      <w:r w:rsidR="00950538" w:rsidRPr="003B6703">
        <w:rPr>
          <w:sz w:val="28"/>
          <w:szCs w:val="28"/>
        </w:rPr>
        <w:t xml:space="preserve">, </w:t>
      </w:r>
      <w:r w:rsidR="004F2034" w:rsidRPr="003B6703">
        <w:rPr>
          <w:sz w:val="28"/>
          <w:szCs w:val="28"/>
        </w:rPr>
        <w:t xml:space="preserve"> к уровню 2018 года значение показателя планируется </w:t>
      </w:r>
      <w:r w:rsidR="006937ED" w:rsidRPr="003B6703">
        <w:rPr>
          <w:sz w:val="28"/>
          <w:szCs w:val="28"/>
        </w:rPr>
        <w:t>сохранить,</w:t>
      </w:r>
      <w:r w:rsidR="002E0401" w:rsidRPr="003B6703">
        <w:rPr>
          <w:sz w:val="28"/>
          <w:szCs w:val="28"/>
        </w:rPr>
        <w:t xml:space="preserve"> </w:t>
      </w:r>
      <w:r w:rsidR="00950538" w:rsidRPr="003B6703">
        <w:rPr>
          <w:sz w:val="28"/>
          <w:szCs w:val="28"/>
        </w:rPr>
        <w:t xml:space="preserve">численность среднего медицинского </w:t>
      </w:r>
      <w:r w:rsidR="00854B53" w:rsidRPr="003B6703">
        <w:rPr>
          <w:sz w:val="28"/>
          <w:szCs w:val="28"/>
        </w:rPr>
        <w:t>0,</w:t>
      </w:r>
      <w:r w:rsidR="006937ED" w:rsidRPr="003B6703">
        <w:rPr>
          <w:sz w:val="28"/>
          <w:szCs w:val="28"/>
        </w:rPr>
        <w:t>254</w:t>
      </w:r>
      <w:r w:rsidR="00854B53" w:rsidRPr="003B6703">
        <w:rPr>
          <w:sz w:val="28"/>
          <w:szCs w:val="28"/>
        </w:rPr>
        <w:t xml:space="preserve"> тыс. человек</w:t>
      </w:r>
      <w:r w:rsidRPr="003B6703">
        <w:rPr>
          <w:sz w:val="28"/>
          <w:szCs w:val="28"/>
        </w:rPr>
        <w:t>.</w:t>
      </w:r>
      <w:r w:rsidRPr="003B6703">
        <w:rPr>
          <w:color w:val="FF0000"/>
          <w:sz w:val="28"/>
          <w:szCs w:val="28"/>
        </w:rPr>
        <w:t xml:space="preserve"> </w:t>
      </w:r>
      <w:r w:rsidRPr="003B6703">
        <w:rPr>
          <w:sz w:val="28"/>
          <w:szCs w:val="28"/>
        </w:rPr>
        <w:t>Всего в системе здравоохранения в 201</w:t>
      </w:r>
      <w:r w:rsidR="00EC1D1F" w:rsidRPr="003B6703">
        <w:rPr>
          <w:sz w:val="28"/>
          <w:szCs w:val="28"/>
        </w:rPr>
        <w:t>4</w:t>
      </w:r>
      <w:r w:rsidR="002D645A" w:rsidRPr="003B6703">
        <w:rPr>
          <w:sz w:val="28"/>
          <w:szCs w:val="28"/>
        </w:rPr>
        <w:t xml:space="preserve"> </w:t>
      </w:r>
      <w:r w:rsidR="002F05A7" w:rsidRPr="003B6703">
        <w:rPr>
          <w:sz w:val="28"/>
          <w:szCs w:val="28"/>
        </w:rPr>
        <w:t xml:space="preserve">году </w:t>
      </w:r>
      <w:r w:rsidR="00496B33" w:rsidRPr="003B6703">
        <w:rPr>
          <w:sz w:val="28"/>
          <w:szCs w:val="28"/>
        </w:rPr>
        <w:t>насчитывалось</w:t>
      </w:r>
      <w:r w:rsidR="002F05A7" w:rsidRPr="003B6703">
        <w:rPr>
          <w:sz w:val="28"/>
          <w:szCs w:val="28"/>
        </w:rPr>
        <w:t xml:space="preserve"> </w:t>
      </w:r>
      <w:r w:rsidR="00EC1D1F" w:rsidRPr="003B6703">
        <w:rPr>
          <w:sz w:val="28"/>
          <w:szCs w:val="28"/>
        </w:rPr>
        <w:t>0,569</w:t>
      </w:r>
      <w:r w:rsidR="00854B53" w:rsidRPr="003B6703">
        <w:rPr>
          <w:sz w:val="28"/>
          <w:szCs w:val="28"/>
        </w:rPr>
        <w:t xml:space="preserve"> тыс.</w:t>
      </w:r>
      <w:r w:rsidRPr="003B6703">
        <w:rPr>
          <w:sz w:val="28"/>
          <w:szCs w:val="28"/>
        </w:rPr>
        <w:t xml:space="preserve"> человек. </w:t>
      </w:r>
    </w:p>
    <w:p w:rsidR="006E1B21" w:rsidRPr="003B6703" w:rsidRDefault="002F05A7" w:rsidP="006E1B21">
      <w:pPr>
        <w:ind w:firstLine="708"/>
        <w:jc w:val="both"/>
        <w:rPr>
          <w:sz w:val="28"/>
          <w:szCs w:val="28"/>
        </w:rPr>
      </w:pPr>
      <w:r w:rsidRPr="003B6703">
        <w:rPr>
          <w:sz w:val="28"/>
          <w:szCs w:val="28"/>
        </w:rPr>
        <w:t xml:space="preserve">Общий коечный фонд по оказанию стационарной помощи населению составляет </w:t>
      </w:r>
      <w:r w:rsidR="00856573" w:rsidRPr="003B6703">
        <w:rPr>
          <w:sz w:val="28"/>
          <w:szCs w:val="28"/>
        </w:rPr>
        <w:t>14</w:t>
      </w:r>
      <w:r w:rsidR="00EC1D1F" w:rsidRPr="003B6703">
        <w:rPr>
          <w:sz w:val="28"/>
          <w:szCs w:val="28"/>
        </w:rPr>
        <w:t>7</w:t>
      </w:r>
      <w:r w:rsidR="00856573" w:rsidRPr="003B6703">
        <w:rPr>
          <w:sz w:val="28"/>
          <w:szCs w:val="28"/>
        </w:rPr>
        <w:t xml:space="preserve"> </w:t>
      </w:r>
      <w:r w:rsidRPr="003B6703">
        <w:rPr>
          <w:sz w:val="28"/>
          <w:szCs w:val="28"/>
        </w:rPr>
        <w:t xml:space="preserve">коек круглосуточного пребывания, в том числе 10 коек сестринского ухода и </w:t>
      </w:r>
      <w:r w:rsidR="00EC1D1F" w:rsidRPr="003B6703">
        <w:rPr>
          <w:sz w:val="28"/>
          <w:szCs w:val="28"/>
        </w:rPr>
        <w:t>44</w:t>
      </w:r>
      <w:r w:rsidRPr="003B6703">
        <w:rPr>
          <w:sz w:val="28"/>
          <w:szCs w:val="28"/>
        </w:rPr>
        <w:t xml:space="preserve"> койки дневного стационара. </w:t>
      </w:r>
    </w:p>
    <w:p w:rsidR="006E1B21" w:rsidRPr="003B6703" w:rsidRDefault="006E1B21" w:rsidP="006E1B21">
      <w:pPr>
        <w:ind w:firstLine="708"/>
        <w:jc w:val="both"/>
        <w:rPr>
          <w:sz w:val="28"/>
          <w:szCs w:val="28"/>
        </w:rPr>
      </w:pPr>
      <w:r w:rsidRPr="003B6703">
        <w:rPr>
          <w:sz w:val="28"/>
          <w:szCs w:val="28"/>
        </w:rPr>
        <w:t>В  2014 года  отрасль  здравоохранения   профинансирована  за счет  субвенции из областного  бюджета на 12</w:t>
      </w:r>
      <w:r w:rsidR="004E6062" w:rsidRPr="003B6703">
        <w:rPr>
          <w:sz w:val="28"/>
          <w:szCs w:val="28"/>
        </w:rPr>
        <w:t>,</w:t>
      </w:r>
      <w:r w:rsidRPr="003B6703">
        <w:rPr>
          <w:sz w:val="28"/>
          <w:szCs w:val="28"/>
        </w:rPr>
        <w:t>41</w:t>
      </w:r>
      <w:r w:rsidR="004E6062" w:rsidRPr="003B6703">
        <w:rPr>
          <w:sz w:val="28"/>
          <w:szCs w:val="28"/>
        </w:rPr>
        <w:t xml:space="preserve"> млн</w:t>
      </w:r>
      <w:r w:rsidRPr="003B6703">
        <w:rPr>
          <w:sz w:val="28"/>
          <w:szCs w:val="28"/>
        </w:rPr>
        <w:t xml:space="preserve">.рублей, что составляет 94,0 процентов от выделенных лимитов. </w:t>
      </w:r>
    </w:p>
    <w:p w:rsidR="004E6062" w:rsidRPr="003B6703" w:rsidRDefault="006E1B21" w:rsidP="006E1B21">
      <w:pPr>
        <w:jc w:val="both"/>
        <w:rPr>
          <w:sz w:val="28"/>
          <w:szCs w:val="28"/>
        </w:rPr>
      </w:pPr>
      <w:r w:rsidRPr="003B6703">
        <w:tab/>
      </w:r>
      <w:r w:rsidRPr="003B6703">
        <w:rPr>
          <w:sz w:val="28"/>
          <w:szCs w:val="28"/>
        </w:rPr>
        <w:t>По ОМС сумма по предъявленным счетам за соответствующий период составила 130</w:t>
      </w:r>
      <w:r w:rsidR="004E6062" w:rsidRPr="003B6703">
        <w:rPr>
          <w:sz w:val="28"/>
          <w:szCs w:val="28"/>
        </w:rPr>
        <w:t>,</w:t>
      </w:r>
      <w:r w:rsidRPr="003B6703">
        <w:rPr>
          <w:sz w:val="28"/>
          <w:szCs w:val="28"/>
        </w:rPr>
        <w:t>96</w:t>
      </w:r>
      <w:r w:rsidR="004E6062" w:rsidRPr="003B6703">
        <w:rPr>
          <w:sz w:val="28"/>
          <w:szCs w:val="28"/>
        </w:rPr>
        <w:t xml:space="preserve"> млн</w:t>
      </w:r>
      <w:r w:rsidRPr="003B6703">
        <w:rPr>
          <w:sz w:val="28"/>
          <w:szCs w:val="28"/>
        </w:rPr>
        <w:t>. рублей или 97,3 процентов от утвержденных ассигнований на  2014 год.</w:t>
      </w:r>
    </w:p>
    <w:p w:rsidR="006E1B21" w:rsidRPr="003B6703" w:rsidRDefault="006E1B21" w:rsidP="006E1B21">
      <w:pPr>
        <w:jc w:val="both"/>
        <w:rPr>
          <w:sz w:val="28"/>
          <w:szCs w:val="28"/>
        </w:rPr>
      </w:pPr>
      <w:r w:rsidRPr="003B6703">
        <w:tab/>
      </w:r>
      <w:r w:rsidRPr="003B6703">
        <w:rPr>
          <w:sz w:val="28"/>
          <w:szCs w:val="28"/>
        </w:rPr>
        <w:t>По платным медицинским услугам поступление денежных средств  за 2014 год  составило 14</w:t>
      </w:r>
      <w:r w:rsidR="004E6062" w:rsidRPr="003B6703">
        <w:rPr>
          <w:sz w:val="28"/>
          <w:szCs w:val="28"/>
        </w:rPr>
        <w:t>,44 млн</w:t>
      </w:r>
      <w:r w:rsidRPr="003B6703">
        <w:rPr>
          <w:sz w:val="28"/>
          <w:szCs w:val="28"/>
        </w:rPr>
        <w:t>. рублей, что по сравнению с  2013</w:t>
      </w:r>
      <w:r w:rsidR="004E6062" w:rsidRPr="003B6703">
        <w:rPr>
          <w:sz w:val="28"/>
          <w:szCs w:val="28"/>
        </w:rPr>
        <w:t xml:space="preserve"> </w:t>
      </w:r>
      <w:r w:rsidRPr="003B6703">
        <w:rPr>
          <w:sz w:val="28"/>
          <w:szCs w:val="28"/>
        </w:rPr>
        <w:t xml:space="preserve">годом  больше  на 8,3 процентов. </w:t>
      </w:r>
    </w:p>
    <w:p w:rsidR="006E1B21" w:rsidRPr="003B6703" w:rsidRDefault="006E1B21" w:rsidP="006E1B21">
      <w:pPr>
        <w:jc w:val="both"/>
        <w:rPr>
          <w:sz w:val="28"/>
          <w:szCs w:val="28"/>
        </w:rPr>
      </w:pPr>
      <w:r w:rsidRPr="003B6703">
        <w:tab/>
      </w:r>
      <w:r w:rsidRPr="003B6703">
        <w:rPr>
          <w:sz w:val="28"/>
          <w:szCs w:val="28"/>
        </w:rPr>
        <w:t xml:space="preserve">По  итогам  деятельности стационара за анализируемый период следует отметить, что в рамках финансирования из бюджета,  объем стационарной медицинской помощи выполнен на 100,0 процентов при плане 12206 койко-день  на  2014 год, фактически выполнено 12000 койко-день.   </w:t>
      </w:r>
    </w:p>
    <w:p w:rsidR="006E1B21" w:rsidRPr="003B6703" w:rsidRDefault="006E1B21" w:rsidP="006E1B21">
      <w:pPr>
        <w:jc w:val="both"/>
        <w:rPr>
          <w:sz w:val="28"/>
          <w:szCs w:val="28"/>
        </w:rPr>
      </w:pPr>
      <w:r w:rsidRPr="003B6703">
        <w:rPr>
          <w:sz w:val="28"/>
          <w:szCs w:val="28"/>
        </w:rPr>
        <w:tab/>
        <w:t xml:space="preserve">По  ОМС объем стационарной медицинской помощи выполнен на 100,2 процентов при плане 2500 (КСГ) количества случаев госпитализации на 2014 год, фактически выполнено 2550случаев госпитализации.   </w:t>
      </w:r>
    </w:p>
    <w:p w:rsidR="006E1B21" w:rsidRPr="003B6703" w:rsidRDefault="006E1B21" w:rsidP="006E1B21">
      <w:pPr>
        <w:jc w:val="both"/>
        <w:rPr>
          <w:sz w:val="28"/>
          <w:szCs w:val="28"/>
        </w:rPr>
      </w:pPr>
      <w:r w:rsidRPr="003B6703">
        <w:rPr>
          <w:sz w:val="28"/>
          <w:szCs w:val="28"/>
        </w:rPr>
        <w:tab/>
        <w:t>Наибольшее количество законченных случаев (1934), включая бюджет и ОМС, приходится на хирургическое отделение с количеством 1021 законченных случаев по ОМС и 53 законченных случаев по бюджету, и терапевтическое отделение законченных случаев (860) с количеством 802 КСГ по ОМС и 58 КСГ по бюджету.</w:t>
      </w:r>
    </w:p>
    <w:p w:rsidR="00421676" w:rsidRPr="003B6703" w:rsidRDefault="006E1B21" w:rsidP="00421676">
      <w:pPr>
        <w:jc w:val="both"/>
        <w:rPr>
          <w:sz w:val="28"/>
          <w:szCs w:val="28"/>
        </w:rPr>
      </w:pPr>
      <w:r w:rsidRPr="003B6703">
        <w:rPr>
          <w:sz w:val="28"/>
          <w:szCs w:val="28"/>
        </w:rPr>
        <w:tab/>
        <w:t>Стационарозамещающая форма оказания медицинской помощи больным района при плане на  2014 год  24560 пациенто-дней  выполнено 24592 пациенто-день, что составляет 100,1 процентов.</w:t>
      </w:r>
      <w:r w:rsidR="00421676" w:rsidRPr="003B6703">
        <w:rPr>
          <w:sz w:val="28"/>
          <w:szCs w:val="28"/>
        </w:rPr>
        <w:t xml:space="preserve"> </w:t>
      </w:r>
      <w:r w:rsidR="00E821E5" w:rsidRPr="003B6703">
        <w:rPr>
          <w:sz w:val="28"/>
          <w:szCs w:val="28"/>
        </w:rPr>
        <w:t>Н</w:t>
      </w:r>
      <w:r w:rsidR="00421676" w:rsidRPr="003B6703">
        <w:rPr>
          <w:sz w:val="28"/>
          <w:szCs w:val="28"/>
        </w:rPr>
        <w:t xml:space="preserve">а 1 полугодие 2015 года  </w:t>
      </w:r>
      <w:r w:rsidR="00E821E5" w:rsidRPr="003B6703">
        <w:rPr>
          <w:sz w:val="28"/>
          <w:szCs w:val="28"/>
        </w:rPr>
        <w:t xml:space="preserve"> запланировано </w:t>
      </w:r>
      <w:r w:rsidR="00421676" w:rsidRPr="003B6703">
        <w:rPr>
          <w:sz w:val="28"/>
          <w:szCs w:val="28"/>
        </w:rPr>
        <w:t>11400 пациенто-дней  выполнено 10904 пациенто-день, что составляет 95,7 процентов.</w:t>
      </w:r>
    </w:p>
    <w:p w:rsidR="00E821E5" w:rsidRPr="003B6703" w:rsidRDefault="006E1B21" w:rsidP="00E821E5">
      <w:pPr>
        <w:jc w:val="both"/>
        <w:rPr>
          <w:color w:val="000000"/>
          <w:sz w:val="28"/>
          <w:szCs w:val="28"/>
        </w:rPr>
      </w:pPr>
      <w:r w:rsidRPr="003B6703">
        <w:rPr>
          <w:color w:val="000000"/>
          <w:sz w:val="28"/>
          <w:szCs w:val="28"/>
        </w:rPr>
        <w:tab/>
        <w:t>Амбулаторно-поликлиническая помощь в части бюджетного финансирования выполнена в 2014 года на 124,4 процентов (план 10250 посещений, фактически 12749</w:t>
      </w:r>
      <w:r w:rsidR="00687D0B" w:rsidRPr="003B6703">
        <w:rPr>
          <w:color w:val="000000"/>
          <w:sz w:val="28"/>
          <w:szCs w:val="28"/>
        </w:rPr>
        <w:t xml:space="preserve"> </w:t>
      </w:r>
      <w:r w:rsidRPr="003B6703">
        <w:rPr>
          <w:color w:val="000000"/>
          <w:sz w:val="28"/>
          <w:szCs w:val="28"/>
        </w:rPr>
        <w:t>посещений, план обращений по поводу заболевания 1043,  фактически выполнено 1194 обращений  или 114,5 процентов).</w:t>
      </w:r>
      <w:r w:rsidRPr="003B6703">
        <w:rPr>
          <w:b/>
          <w:color w:val="000000"/>
          <w:sz w:val="28"/>
          <w:szCs w:val="28"/>
        </w:rPr>
        <w:t xml:space="preserve"> </w:t>
      </w:r>
      <w:r w:rsidRPr="003B6703">
        <w:rPr>
          <w:color w:val="000000"/>
          <w:sz w:val="28"/>
          <w:szCs w:val="28"/>
        </w:rPr>
        <w:t xml:space="preserve"> </w:t>
      </w:r>
      <w:r w:rsidR="00E821E5" w:rsidRPr="003B6703">
        <w:rPr>
          <w:color w:val="000000"/>
          <w:sz w:val="28"/>
          <w:szCs w:val="28"/>
        </w:rPr>
        <w:t xml:space="preserve">За  первое полугодие 2015года </w:t>
      </w:r>
      <w:r w:rsidR="00687D0B" w:rsidRPr="003B6703">
        <w:rPr>
          <w:color w:val="000000"/>
          <w:sz w:val="28"/>
          <w:szCs w:val="28"/>
        </w:rPr>
        <w:t xml:space="preserve">выполнена </w:t>
      </w:r>
      <w:r w:rsidR="00E821E5" w:rsidRPr="003B6703">
        <w:rPr>
          <w:color w:val="000000"/>
          <w:sz w:val="28"/>
          <w:szCs w:val="28"/>
        </w:rPr>
        <w:t>на 103,0 процентов (план 2764 профилактических  посещений), фактически 2847  посещений, план обращений по поводу заболевания 1449,  фактически выполнено 1311 обращений  или 90,5 процентов.</w:t>
      </w:r>
      <w:r w:rsidR="00E821E5" w:rsidRPr="003B6703">
        <w:rPr>
          <w:b/>
          <w:color w:val="000000"/>
          <w:sz w:val="28"/>
          <w:szCs w:val="28"/>
        </w:rPr>
        <w:t xml:space="preserve"> </w:t>
      </w:r>
      <w:r w:rsidR="00E821E5" w:rsidRPr="003B6703">
        <w:rPr>
          <w:color w:val="000000"/>
          <w:sz w:val="28"/>
          <w:szCs w:val="28"/>
        </w:rPr>
        <w:t xml:space="preserve">  Невыполнение плана по посещениям к врачу наркологу 94,3 процентов. </w:t>
      </w:r>
    </w:p>
    <w:p w:rsidR="006E1B21" w:rsidRPr="003B6703" w:rsidRDefault="006E1B21" w:rsidP="006E1B21">
      <w:pPr>
        <w:jc w:val="both"/>
        <w:rPr>
          <w:sz w:val="28"/>
          <w:szCs w:val="28"/>
        </w:rPr>
      </w:pPr>
      <w:r w:rsidRPr="003B6703">
        <w:rPr>
          <w:color w:val="000000"/>
          <w:sz w:val="28"/>
          <w:szCs w:val="28"/>
        </w:rPr>
        <w:t xml:space="preserve"> </w:t>
      </w:r>
      <w:r w:rsidRPr="003B6703">
        <w:rPr>
          <w:color w:val="000000"/>
          <w:sz w:val="28"/>
          <w:szCs w:val="28"/>
        </w:rPr>
        <w:tab/>
      </w:r>
      <w:r w:rsidRPr="003B6703">
        <w:rPr>
          <w:sz w:val="28"/>
          <w:szCs w:val="28"/>
        </w:rPr>
        <w:t xml:space="preserve">Объем амбулаторно-поликлинической помощи с учетом ФАП (17) в рамках   финансирования по  ОМС выполнено: по неотложной медицинской помощи на 95,7 процентов.  План на  2014 год  1760 неотложных  посещений,  фактическое посещение 1685. </w:t>
      </w:r>
      <w:r w:rsidR="00687D0B" w:rsidRPr="003B6703">
        <w:rPr>
          <w:sz w:val="28"/>
          <w:szCs w:val="28"/>
        </w:rPr>
        <w:t>План на 1 полугодие 2015 года  4880  неотложных  посещений,  фактическое посещение 3972.</w:t>
      </w:r>
    </w:p>
    <w:p w:rsidR="006E1B21" w:rsidRPr="003B6703" w:rsidRDefault="006E1B21" w:rsidP="006E1B21">
      <w:pPr>
        <w:jc w:val="both"/>
        <w:rPr>
          <w:color w:val="000000"/>
          <w:sz w:val="28"/>
          <w:szCs w:val="28"/>
        </w:rPr>
      </w:pPr>
      <w:r w:rsidRPr="003B6703">
        <w:rPr>
          <w:sz w:val="28"/>
          <w:szCs w:val="28"/>
        </w:rPr>
        <w:t xml:space="preserve">          План по профилактическому медицинскому приему, разовому приему  по поводу заболевания на  2014 год 85737 посещений. Фактически выполнено на 88,7 процентов</w:t>
      </w:r>
      <w:r w:rsidRPr="003B6703">
        <w:rPr>
          <w:color w:val="000000"/>
          <w:sz w:val="28"/>
          <w:szCs w:val="28"/>
        </w:rPr>
        <w:t xml:space="preserve"> 76064 посещений.</w:t>
      </w:r>
      <w:r w:rsidR="004E6062" w:rsidRPr="003B6703">
        <w:rPr>
          <w:color w:val="000000"/>
          <w:sz w:val="28"/>
          <w:szCs w:val="28"/>
        </w:rPr>
        <w:t xml:space="preserve"> </w:t>
      </w:r>
      <w:r w:rsidRPr="003B6703">
        <w:rPr>
          <w:color w:val="000000"/>
          <w:sz w:val="28"/>
          <w:szCs w:val="28"/>
        </w:rPr>
        <w:t xml:space="preserve"> План по обращениям по поводу заболеванию 19570. Фактическое выполнение 21401  на 109,0 процентов.  </w:t>
      </w:r>
    </w:p>
    <w:p w:rsidR="006E1B21" w:rsidRPr="003B6703" w:rsidRDefault="006E1B21" w:rsidP="006E1B21">
      <w:pPr>
        <w:jc w:val="both"/>
        <w:rPr>
          <w:sz w:val="28"/>
          <w:szCs w:val="28"/>
        </w:rPr>
      </w:pPr>
      <w:r w:rsidRPr="003B6703">
        <w:rPr>
          <w:color w:val="000000"/>
          <w:sz w:val="28"/>
          <w:szCs w:val="28"/>
        </w:rPr>
        <w:tab/>
        <w:t xml:space="preserve">Стоматологические посещения, </w:t>
      </w:r>
      <w:r w:rsidRPr="003B6703">
        <w:rPr>
          <w:sz w:val="28"/>
          <w:szCs w:val="28"/>
        </w:rPr>
        <w:t xml:space="preserve">оказываемые в поликлинике ГБУЗ «Ленинская ЦРБ» </w:t>
      </w:r>
      <w:r w:rsidRPr="003B6703">
        <w:rPr>
          <w:color w:val="000000"/>
          <w:sz w:val="28"/>
          <w:szCs w:val="28"/>
        </w:rPr>
        <w:t>выполнены на 95,3 процентов, при плане 57000 УЕТ</w:t>
      </w:r>
      <w:r w:rsidR="00CA0C7C">
        <w:rPr>
          <w:color w:val="000000"/>
          <w:sz w:val="28"/>
          <w:szCs w:val="28"/>
        </w:rPr>
        <w:t xml:space="preserve"> </w:t>
      </w:r>
      <w:r w:rsidRPr="003B6703">
        <w:rPr>
          <w:color w:val="000000"/>
          <w:sz w:val="28"/>
          <w:szCs w:val="28"/>
        </w:rPr>
        <w:t xml:space="preserve">(условные единицы), выполнено 56223,43 УЕТ. </w:t>
      </w:r>
    </w:p>
    <w:p w:rsidR="00DD1C05" w:rsidRPr="003B6703" w:rsidRDefault="006E1B21" w:rsidP="00DD1C05">
      <w:pPr>
        <w:jc w:val="both"/>
        <w:rPr>
          <w:color w:val="000000"/>
          <w:sz w:val="28"/>
          <w:szCs w:val="28"/>
        </w:rPr>
      </w:pPr>
      <w:r w:rsidRPr="003B6703">
        <w:rPr>
          <w:color w:val="000000"/>
          <w:sz w:val="28"/>
          <w:szCs w:val="28"/>
        </w:rPr>
        <w:tab/>
      </w:r>
      <w:r w:rsidRPr="003B6703">
        <w:rPr>
          <w:sz w:val="28"/>
          <w:szCs w:val="28"/>
        </w:rPr>
        <w:t xml:space="preserve">Средняя стоимость одного койко-дня круглосуточного стационара по  ОМС и бюджету </w:t>
      </w:r>
      <w:r w:rsidRPr="003B6703">
        <w:rPr>
          <w:color w:val="000000"/>
          <w:sz w:val="28"/>
          <w:szCs w:val="28"/>
        </w:rPr>
        <w:t xml:space="preserve">составила 2336,52 рублей. </w:t>
      </w:r>
      <w:r w:rsidRPr="003B6703">
        <w:rPr>
          <w:sz w:val="28"/>
          <w:szCs w:val="28"/>
        </w:rPr>
        <w:t xml:space="preserve">Средняя стоимость единицы объема оказанной амбулаторной медицинской помощи </w:t>
      </w:r>
      <w:r w:rsidRPr="003B6703">
        <w:rPr>
          <w:color w:val="000000"/>
          <w:sz w:val="28"/>
          <w:szCs w:val="28"/>
        </w:rPr>
        <w:t>составила 605,81рублей.</w:t>
      </w:r>
      <w:r w:rsidR="00DD1C05" w:rsidRPr="003B6703">
        <w:rPr>
          <w:color w:val="000000"/>
          <w:sz w:val="28"/>
          <w:szCs w:val="28"/>
        </w:rPr>
        <w:t xml:space="preserve"> За первое полугодие 2015 года с</w:t>
      </w:r>
      <w:r w:rsidR="00DD1C05" w:rsidRPr="003B6703">
        <w:rPr>
          <w:sz w:val="28"/>
          <w:szCs w:val="28"/>
        </w:rPr>
        <w:t xml:space="preserve">редняя стоимость одного койко-дня круглосуточного стационара  составляет 1873,25 </w:t>
      </w:r>
      <w:r w:rsidR="00DD1C05" w:rsidRPr="003B6703">
        <w:rPr>
          <w:color w:val="000000"/>
          <w:sz w:val="28"/>
          <w:szCs w:val="28"/>
        </w:rPr>
        <w:t xml:space="preserve"> рублей; с</w:t>
      </w:r>
      <w:r w:rsidR="00DD1C05" w:rsidRPr="003B6703">
        <w:rPr>
          <w:sz w:val="28"/>
          <w:szCs w:val="28"/>
        </w:rPr>
        <w:t xml:space="preserve">редняя стоимость единицы объема оказанной амбулаторной медицинской помощи   </w:t>
      </w:r>
      <w:r w:rsidR="00DD1C05" w:rsidRPr="003B6703">
        <w:rPr>
          <w:color w:val="000000"/>
          <w:sz w:val="28"/>
          <w:szCs w:val="28"/>
        </w:rPr>
        <w:t>составила 1057,97рублей.</w:t>
      </w:r>
    </w:p>
    <w:p w:rsidR="00421676" w:rsidRPr="003B6703" w:rsidRDefault="00421676" w:rsidP="00421676">
      <w:pPr>
        <w:jc w:val="both"/>
        <w:rPr>
          <w:color w:val="000000"/>
          <w:sz w:val="28"/>
          <w:szCs w:val="28"/>
        </w:rPr>
      </w:pPr>
      <w:r w:rsidRPr="003B6703">
        <w:rPr>
          <w:color w:val="000000"/>
          <w:sz w:val="28"/>
          <w:szCs w:val="28"/>
        </w:rPr>
        <w:t xml:space="preserve">         План по обращениям по поводу заболеванию в первом полугодии 2015 года составил 13220. Фактическое выполнение 11834  на 89,5 процентов.  </w:t>
      </w:r>
    </w:p>
    <w:p w:rsidR="006E1B21" w:rsidRPr="003B6703" w:rsidRDefault="006E1B21" w:rsidP="006E1B21">
      <w:pPr>
        <w:jc w:val="both"/>
        <w:rPr>
          <w:color w:val="000000"/>
          <w:sz w:val="28"/>
          <w:szCs w:val="28"/>
        </w:rPr>
      </w:pPr>
      <w:r w:rsidRPr="003B6703">
        <w:rPr>
          <w:color w:val="000000"/>
          <w:sz w:val="28"/>
          <w:szCs w:val="28"/>
        </w:rPr>
        <w:t xml:space="preserve">         </w:t>
      </w:r>
      <w:r w:rsidR="006273EF" w:rsidRPr="003B6703">
        <w:rPr>
          <w:color w:val="000000"/>
          <w:sz w:val="28"/>
          <w:szCs w:val="28"/>
        </w:rPr>
        <w:t>В рамках реализации приоритетного национального проекта в</w:t>
      </w:r>
      <w:r w:rsidRPr="003B6703">
        <w:rPr>
          <w:color w:val="000000"/>
          <w:sz w:val="28"/>
          <w:szCs w:val="28"/>
        </w:rPr>
        <w:t>ыполняется иммунизация населения в рамках национального календаря прививок. План на 2014 год составляет 17581 человек проведено вакцинаций за  2014 год  17956 человек, в том числе:  полиомиелит- 1227 человек,  гепатит В - 3548 человек,  краснуха - 684 человек, дифтерия, коклюш,  столбняк -2266 человек,  корь и паротит - 784 человек, туберкулез – 366 человека, против гемофильной инфекции 20 человек. Профинансировано из федерального бюджета на сумму 1</w:t>
      </w:r>
      <w:r w:rsidR="006273EF" w:rsidRPr="003B6703">
        <w:rPr>
          <w:color w:val="000000"/>
          <w:sz w:val="28"/>
          <w:szCs w:val="28"/>
        </w:rPr>
        <w:t>,</w:t>
      </w:r>
      <w:r w:rsidRPr="003B6703">
        <w:rPr>
          <w:color w:val="000000"/>
          <w:sz w:val="28"/>
          <w:szCs w:val="28"/>
        </w:rPr>
        <w:t>7</w:t>
      </w:r>
      <w:r w:rsidR="006273EF" w:rsidRPr="003B6703">
        <w:rPr>
          <w:color w:val="000000"/>
          <w:sz w:val="28"/>
          <w:szCs w:val="28"/>
        </w:rPr>
        <w:t>9 млн</w:t>
      </w:r>
      <w:r w:rsidRPr="003B6703">
        <w:rPr>
          <w:color w:val="000000"/>
          <w:sz w:val="28"/>
          <w:szCs w:val="28"/>
        </w:rPr>
        <w:t xml:space="preserve">. рублей, из областного бюджета </w:t>
      </w:r>
      <w:r w:rsidR="006273EF" w:rsidRPr="003B6703">
        <w:rPr>
          <w:color w:val="000000"/>
          <w:sz w:val="28"/>
          <w:szCs w:val="28"/>
        </w:rPr>
        <w:t>0,</w:t>
      </w:r>
      <w:r w:rsidRPr="003B6703">
        <w:rPr>
          <w:color w:val="000000"/>
          <w:sz w:val="28"/>
          <w:szCs w:val="28"/>
        </w:rPr>
        <w:t>11</w:t>
      </w:r>
      <w:r w:rsidR="006273EF" w:rsidRPr="003B6703">
        <w:rPr>
          <w:color w:val="000000"/>
          <w:sz w:val="28"/>
          <w:szCs w:val="28"/>
        </w:rPr>
        <w:t xml:space="preserve"> млн</w:t>
      </w:r>
      <w:r w:rsidRPr="003B6703">
        <w:rPr>
          <w:color w:val="000000"/>
          <w:sz w:val="28"/>
          <w:szCs w:val="28"/>
        </w:rPr>
        <w:t>. рублей.</w:t>
      </w:r>
    </w:p>
    <w:p w:rsidR="006E1B21" w:rsidRPr="003B6703" w:rsidRDefault="006E1B21" w:rsidP="006E1B21">
      <w:pPr>
        <w:jc w:val="both"/>
        <w:rPr>
          <w:sz w:val="28"/>
          <w:szCs w:val="28"/>
        </w:rPr>
      </w:pPr>
      <w:r w:rsidRPr="003B6703">
        <w:rPr>
          <w:color w:val="000000"/>
          <w:sz w:val="28"/>
          <w:szCs w:val="28"/>
        </w:rPr>
        <w:tab/>
        <w:t>По состоянию на 01.01.2015г в Ленинском муниципальном районе обследованы 122 новорожденных на наследственные заболевания. Выявленных заболеваний нет.</w:t>
      </w:r>
    </w:p>
    <w:p w:rsidR="006E1B21" w:rsidRPr="003B6703" w:rsidRDefault="006E1B21" w:rsidP="006E1B21">
      <w:pPr>
        <w:jc w:val="both"/>
        <w:rPr>
          <w:sz w:val="28"/>
          <w:szCs w:val="28"/>
        </w:rPr>
      </w:pPr>
      <w:r w:rsidRPr="003B6703">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304 сертификатов. Всего за год  по данному направлению оплачено 1</w:t>
      </w:r>
      <w:r w:rsidR="006273EF" w:rsidRPr="003B6703">
        <w:rPr>
          <w:color w:val="000000"/>
          <w:sz w:val="28"/>
          <w:szCs w:val="28"/>
        </w:rPr>
        <w:t>,</w:t>
      </w:r>
      <w:r w:rsidRPr="003B6703">
        <w:rPr>
          <w:color w:val="000000"/>
          <w:sz w:val="28"/>
          <w:szCs w:val="28"/>
        </w:rPr>
        <w:t>94</w:t>
      </w:r>
      <w:r w:rsidR="006273EF" w:rsidRPr="003B6703">
        <w:rPr>
          <w:color w:val="000000"/>
          <w:sz w:val="28"/>
          <w:szCs w:val="28"/>
        </w:rPr>
        <w:t xml:space="preserve"> млн</w:t>
      </w:r>
      <w:r w:rsidRPr="003B6703">
        <w:rPr>
          <w:color w:val="000000"/>
          <w:sz w:val="28"/>
          <w:szCs w:val="28"/>
        </w:rPr>
        <w:t xml:space="preserve">.рублей, в том числе по женской консультации оплачено счетов на сумму </w:t>
      </w:r>
      <w:r w:rsidR="006273EF" w:rsidRPr="003B6703">
        <w:rPr>
          <w:color w:val="000000"/>
          <w:sz w:val="28"/>
          <w:szCs w:val="28"/>
        </w:rPr>
        <w:t>0,</w:t>
      </w:r>
      <w:r w:rsidRPr="003B6703">
        <w:rPr>
          <w:color w:val="000000"/>
          <w:sz w:val="28"/>
          <w:szCs w:val="28"/>
        </w:rPr>
        <w:t>91</w:t>
      </w:r>
      <w:r w:rsidR="006273EF" w:rsidRPr="003B6703">
        <w:rPr>
          <w:color w:val="000000"/>
          <w:sz w:val="28"/>
          <w:szCs w:val="28"/>
        </w:rPr>
        <w:t xml:space="preserve"> млн</w:t>
      </w:r>
      <w:r w:rsidRPr="003B6703">
        <w:rPr>
          <w:color w:val="000000"/>
          <w:sz w:val="28"/>
          <w:szCs w:val="28"/>
        </w:rPr>
        <w:t xml:space="preserve">. рублей, по стационару  оплачено </w:t>
      </w:r>
      <w:r w:rsidR="006273EF" w:rsidRPr="003B6703">
        <w:rPr>
          <w:color w:val="000000"/>
          <w:sz w:val="28"/>
          <w:szCs w:val="28"/>
        </w:rPr>
        <w:t>0,</w:t>
      </w:r>
      <w:r w:rsidRPr="003B6703">
        <w:rPr>
          <w:color w:val="000000"/>
          <w:sz w:val="28"/>
          <w:szCs w:val="28"/>
        </w:rPr>
        <w:t>77</w:t>
      </w:r>
      <w:r w:rsidR="006273EF" w:rsidRPr="003B6703">
        <w:rPr>
          <w:color w:val="000000"/>
          <w:sz w:val="28"/>
          <w:szCs w:val="28"/>
        </w:rPr>
        <w:t xml:space="preserve"> млн</w:t>
      </w:r>
      <w:r w:rsidRPr="003B6703">
        <w:rPr>
          <w:color w:val="000000"/>
          <w:sz w:val="28"/>
          <w:szCs w:val="28"/>
        </w:rPr>
        <w:t xml:space="preserve">. рублей, оплачено за диспансеризацию детей до 1 года в сумме </w:t>
      </w:r>
      <w:r w:rsidR="006273EF" w:rsidRPr="003B6703">
        <w:rPr>
          <w:color w:val="000000"/>
          <w:sz w:val="28"/>
          <w:szCs w:val="28"/>
        </w:rPr>
        <w:t>0,</w:t>
      </w:r>
      <w:r w:rsidRPr="003B6703">
        <w:rPr>
          <w:color w:val="000000"/>
          <w:sz w:val="28"/>
          <w:szCs w:val="28"/>
        </w:rPr>
        <w:t>2</w:t>
      </w:r>
      <w:r w:rsidR="006273EF" w:rsidRPr="003B6703">
        <w:rPr>
          <w:color w:val="000000"/>
          <w:sz w:val="28"/>
          <w:szCs w:val="28"/>
        </w:rPr>
        <w:t>6 млн</w:t>
      </w:r>
      <w:r w:rsidRPr="003B6703">
        <w:rPr>
          <w:color w:val="000000"/>
          <w:sz w:val="28"/>
          <w:szCs w:val="28"/>
        </w:rPr>
        <w:t>.рублей.</w:t>
      </w:r>
    </w:p>
    <w:p w:rsidR="006E1B21" w:rsidRPr="003B6703" w:rsidRDefault="006E1B21" w:rsidP="006E1B21">
      <w:pPr>
        <w:jc w:val="both"/>
        <w:rPr>
          <w:sz w:val="28"/>
          <w:szCs w:val="28"/>
        </w:rPr>
      </w:pPr>
      <w:r w:rsidRPr="003B6703">
        <w:rPr>
          <w:color w:val="000000"/>
          <w:sz w:val="28"/>
          <w:szCs w:val="28"/>
        </w:rPr>
        <w:tab/>
        <w:t>Выполняется обеспечение населения высокотехнологичной медицинской помощью. Направлено в федеральные учреждения – 36 человека. 12 человек получили медицинскую помощь. В областные медицинские учреждения направлено 28 человек, получили медицинскую помощь 24 человека</w:t>
      </w:r>
      <w:r w:rsidR="006273EF" w:rsidRPr="003B6703">
        <w:rPr>
          <w:color w:val="000000"/>
          <w:sz w:val="28"/>
          <w:szCs w:val="28"/>
        </w:rPr>
        <w:t>.</w:t>
      </w:r>
    </w:p>
    <w:p w:rsidR="006E1B21" w:rsidRPr="003B6703" w:rsidRDefault="006E1B21" w:rsidP="006E1B21">
      <w:pPr>
        <w:jc w:val="both"/>
        <w:rPr>
          <w:color w:val="000000"/>
          <w:sz w:val="28"/>
          <w:szCs w:val="28"/>
        </w:rPr>
      </w:pPr>
      <w:r w:rsidRPr="003B6703">
        <w:rPr>
          <w:color w:val="000000"/>
          <w:sz w:val="28"/>
          <w:szCs w:val="28"/>
        </w:rPr>
        <w:tab/>
        <w:t>Обследовано населения с целью выявления инфицированных вирусами гепатитов В и С, а также лечение больных ВИЧ   9688 человек, пролечено ВИЧ инфицированных 28 человек, пролечено ВИЧ инфицированных  с вирусом гепатита В и С 1 человек. На данные цели профинансировано из федерального бюджета 5</w:t>
      </w:r>
      <w:r w:rsidR="006273EF" w:rsidRPr="003B6703">
        <w:rPr>
          <w:color w:val="000000"/>
          <w:sz w:val="28"/>
          <w:szCs w:val="28"/>
        </w:rPr>
        <w:t>,</w:t>
      </w:r>
      <w:r w:rsidRPr="003B6703">
        <w:rPr>
          <w:color w:val="000000"/>
          <w:sz w:val="28"/>
          <w:szCs w:val="28"/>
        </w:rPr>
        <w:t>10</w:t>
      </w:r>
      <w:r w:rsidR="006273EF" w:rsidRPr="003B6703">
        <w:rPr>
          <w:color w:val="000000"/>
          <w:sz w:val="28"/>
          <w:szCs w:val="28"/>
        </w:rPr>
        <w:t xml:space="preserve"> млн</w:t>
      </w:r>
      <w:r w:rsidRPr="003B6703">
        <w:rPr>
          <w:color w:val="000000"/>
          <w:sz w:val="28"/>
          <w:szCs w:val="28"/>
        </w:rPr>
        <w:t>.рублей.</w:t>
      </w:r>
      <w:r w:rsidR="00EC5648" w:rsidRPr="003B6703">
        <w:rPr>
          <w:color w:val="000000"/>
          <w:sz w:val="28"/>
          <w:szCs w:val="28"/>
        </w:rPr>
        <w:t xml:space="preserve"> По </w:t>
      </w:r>
    </w:p>
    <w:p w:rsidR="006E1B21" w:rsidRPr="003B6703" w:rsidRDefault="006E1B21" w:rsidP="006E1B21">
      <w:pPr>
        <w:jc w:val="both"/>
        <w:rPr>
          <w:color w:val="000000"/>
          <w:sz w:val="28"/>
          <w:szCs w:val="28"/>
        </w:rPr>
      </w:pPr>
      <w:r w:rsidRPr="003B6703">
        <w:rPr>
          <w:color w:val="000000"/>
          <w:sz w:val="28"/>
          <w:szCs w:val="28"/>
        </w:rPr>
        <w:t xml:space="preserve">          Проводится обследование населения в целях выявления больных туберкулезом. На данные цели из федерального бюджета профинансировано на медикаменты  </w:t>
      </w:r>
      <w:r w:rsidR="0070039F" w:rsidRPr="003B6703">
        <w:rPr>
          <w:color w:val="000000"/>
          <w:sz w:val="28"/>
          <w:szCs w:val="28"/>
        </w:rPr>
        <w:t>0,</w:t>
      </w:r>
      <w:r w:rsidRPr="003B6703">
        <w:rPr>
          <w:color w:val="000000"/>
          <w:sz w:val="28"/>
          <w:szCs w:val="28"/>
        </w:rPr>
        <w:t>67</w:t>
      </w:r>
      <w:r w:rsidR="0070039F" w:rsidRPr="003B6703">
        <w:rPr>
          <w:color w:val="000000"/>
          <w:sz w:val="28"/>
          <w:szCs w:val="28"/>
        </w:rPr>
        <w:t xml:space="preserve"> млн</w:t>
      </w:r>
      <w:r w:rsidRPr="003B6703">
        <w:rPr>
          <w:color w:val="000000"/>
          <w:sz w:val="28"/>
          <w:szCs w:val="28"/>
        </w:rPr>
        <w:t xml:space="preserve">.рублей,  из областного бюджета </w:t>
      </w:r>
      <w:r w:rsidR="0070039F" w:rsidRPr="003B6703">
        <w:rPr>
          <w:color w:val="000000"/>
          <w:sz w:val="28"/>
          <w:szCs w:val="28"/>
        </w:rPr>
        <w:t>0,</w:t>
      </w:r>
      <w:r w:rsidRPr="003B6703">
        <w:rPr>
          <w:color w:val="000000"/>
          <w:sz w:val="28"/>
          <w:szCs w:val="28"/>
        </w:rPr>
        <w:t>3</w:t>
      </w:r>
      <w:r w:rsidR="0070039F" w:rsidRPr="003B6703">
        <w:rPr>
          <w:color w:val="000000"/>
          <w:sz w:val="28"/>
          <w:szCs w:val="28"/>
        </w:rPr>
        <w:t>2 млн.</w:t>
      </w:r>
      <w:r w:rsidRPr="003B6703">
        <w:rPr>
          <w:color w:val="000000"/>
          <w:sz w:val="28"/>
          <w:szCs w:val="28"/>
        </w:rPr>
        <w:t xml:space="preserve"> рублей,  вакцина от туберкулеза приобретена на сумму </w:t>
      </w:r>
      <w:r w:rsidR="0070039F" w:rsidRPr="003B6703">
        <w:rPr>
          <w:color w:val="000000"/>
          <w:sz w:val="28"/>
          <w:szCs w:val="28"/>
        </w:rPr>
        <w:t>0,</w:t>
      </w:r>
      <w:r w:rsidRPr="003B6703">
        <w:rPr>
          <w:color w:val="000000"/>
          <w:sz w:val="28"/>
          <w:szCs w:val="28"/>
        </w:rPr>
        <w:t>1</w:t>
      </w:r>
      <w:r w:rsidR="0070039F" w:rsidRPr="003B6703">
        <w:rPr>
          <w:color w:val="000000"/>
          <w:sz w:val="28"/>
          <w:szCs w:val="28"/>
        </w:rPr>
        <w:t>9 млн.</w:t>
      </w:r>
      <w:r w:rsidRPr="003B6703">
        <w:rPr>
          <w:color w:val="000000"/>
          <w:sz w:val="28"/>
          <w:szCs w:val="28"/>
        </w:rPr>
        <w:t xml:space="preserve"> рублей.</w:t>
      </w:r>
    </w:p>
    <w:p w:rsidR="00013546" w:rsidRPr="003B6703" w:rsidRDefault="00EC1D1F" w:rsidP="006E1B21">
      <w:pPr>
        <w:ind w:firstLine="708"/>
        <w:jc w:val="both"/>
        <w:rPr>
          <w:sz w:val="28"/>
          <w:szCs w:val="28"/>
        </w:rPr>
      </w:pPr>
      <w:r w:rsidRPr="003B6703">
        <w:rPr>
          <w:sz w:val="28"/>
          <w:szCs w:val="28"/>
        </w:rPr>
        <w:t xml:space="preserve">За истекший период 2014 года ГБУЗ «Ленинская ЦРБ» проведены ремонтные работы помещения стационара (холл, коридор), ремонт крыши. </w:t>
      </w:r>
      <w:r w:rsidR="00580FF0" w:rsidRPr="003B6703">
        <w:rPr>
          <w:sz w:val="28"/>
          <w:szCs w:val="28"/>
        </w:rPr>
        <w:t xml:space="preserve">На данные цели из областного бюджета выделено 0,89 млн.рублей. В </w:t>
      </w:r>
      <w:r w:rsidR="00E70576" w:rsidRPr="003B6703">
        <w:rPr>
          <w:sz w:val="28"/>
          <w:szCs w:val="28"/>
        </w:rPr>
        <w:t xml:space="preserve">первом полугодии </w:t>
      </w:r>
      <w:r w:rsidR="00580FF0" w:rsidRPr="003B6703">
        <w:rPr>
          <w:sz w:val="28"/>
          <w:szCs w:val="28"/>
        </w:rPr>
        <w:t>2015 год</w:t>
      </w:r>
      <w:r w:rsidR="00E70576" w:rsidRPr="003B6703">
        <w:rPr>
          <w:sz w:val="28"/>
          <w:szCs w:val="28"/>
        </w:rPr>
        <w:t>а</w:t>
      </w:r>
      <w:r w:rsidR="00580FF0" w:rsidRPr="003B6703">
        <w:rPr>
          <w:sz w:val="28"/>
          <w:szCs w:val="28"/>
        </w:rPr>
        <w:t xml:space="preserve"> проведены работы (ремонт хол</w:t>
      </w:r>
      <w:r w:rsidR="004579E0" w:rsidRPr="003B6703">
        <w:rPr>
          <w:sz w:val="28"/>
          <w:szCs w:val="28"/>
        </w:rPr>
        <w:t>л</w:t>
      </w:r>
      <w:r w:rsidR="00580FF0" w:rsidRPr="003B6703">
        <w:rPr>
          <w:sz w:val="28"/>
          <w:szCs w:val="28"/>
        </w:rPr>
        <w:t>а, коридора,</w:t>
      </w:r>
      <w:r w:rsidR="004579E0" w:rsidRPr="003B6703">
        <w:rPr>
          <w:sz w:val="28"/>
          <w:szCs w:val="28"/>
        </w:rPr>
        <w:t xml:space="preserve"> переоборудовано окно регистратуры ГБУЗ «Ленинская ЦРБ», ремонт </w:t>
      </w:r>
      <w:r w:rsidR="00580FF0" w:rsidRPr="003B6703">
        <w:rPr>
          <w:sz w:val="28"/>
          <w:szCs w:val="28"/>
        </w:rPr>
        <w:t xml:space="preserve"> приспособлений входных групп, оборудование кнопки вызова на входной группе</w:t>
      </w:r>
      <w:r w:rsidR="004579E0" w:rsidRPr="003B6703">
        <w:rPr>
          <w:sz w:val="28"/>
          <w:szCs w:val="28"/>
        </w:rPr>
        <w:t xml:space="preserve">) </w:t>
      </w:r>
      <w:r w:rsidR="00580FF0" w:rsidRPr="003B6703">
        <w:rPr>
          <w:sz w:val="28"/>
          <w:szCs w:val="28"/>
        </w:rPr>
        <w:t xml:space="preserve">и продолжится их реализация по </w:t>
      </w:r>
      <w:r w:rsidR="004579E0" w:rsidRPr="003B6703">
        <w:rPr>
          <w:sz w:val="28"/>
          <w:szCs w:val="28"/>
        </w:rPr>
        <w:t>переоборудованию окна регистратуры детской поликлиники и ст</w:t>
      </w:r>
      <w:r w:rsidR="00E70576" w:rsidRPr="003B6703">
        <w:rPr>
          <w:sz w:val="28"/>
          <w:szCs w:val="28"/>
        </w:rPr>
        <w:t>о</w:t>
      </w:r>
      <w:r w:rsidR="004579E0" w:rsidRPr="003B6703">
        <w:rPr>
          <w:sz w:val="28"/>
          <w:szCs w:val="28"/>
        </w:rPr>
        <w:t>м</w:t>
      </w:r>
      <w:r w:rsidR="00E70576" w:rsidRPr="003B6703">
        <w:rPr>
          <w:sz w:val="28"/>
          <w:szCs w:val="28"/>
        </w:rPr>
        <w:t>а</w:t>
      </w:r>
      <w:r w:rsidR="004579E0" w:rsidRPr="003B6703">
        <w:rPr>
          <w:sz w:val="28"/>
          <w:szCs w:val="28"/>
        </w:rPr>
        <w:t>тологической поликлиники.</w:t>
      </w:r>
      <w:r w:rsidR="00580FF0" w:rsidRPr="003B6703">
        <w:rPr>
          <w:sz w:val="28"/>
          <w:szCs w:val="28"/>
        </w:rPr>
        <w:t xml:space="preserve"> </w:t>
      </w:r>
      <w:r w:rsidR="00E70576" w:rsidRPr="003B6703">
        <w:rPr>
          <w:sz w:val="28"/>
          <w:szCs w:val="28"/>
        </w:rPr>
        <w:t xml:space="preserve">На реализацию вышеуказанных мероприятий планируется направить из </w:t>
      </w:r>
      <w:r w:rsidR="00224AC1" w:rsidRPr="003B6703">
        <w:rPr>
          <w:sz w:val="28"/>
          <w:szCs w:val="28"/>
        </w:rPr>
        <w:t xml:space="preserve">средств </w:t>
      </w:r>
      <w:r w:rsidR="00E70576" w:rsidRPr="003B6703">
        <w:rPr>
          <w:sz w:val="28"/>
          <w:szCs w:val="28"/>
        </w:rPr>
        <w:t>областного бюджета 0,89 млн.рублей.</w:t>
      </w:r>
    </w:p>
    <w:p w:rsidR="00E70576" w:rsidRPr="003B6703" w:rsidRDefault="00E70576" w:rsidP="006E1B21">
      <w:pPr>
        <w:ind w:firstLine="708"/>
        <w:jc w:val="both"/>
        <w:rPr>
          <w:sz w:val="28"/>
          <w:szCs w:val="28"/>
        </w:rPr>
      </w:pPr>
    </w:p>
    <w:p w:rsidR="0059189A" w:rsidRPr="003B6703" w:rsidRDefault="0059189A" w:rsidP="000813D7">
      <w:pPr>
        <w:ind w:firstLine="525"/>
        <w:jc w:val="center"/>
        <w:rPr>
          <w:sz w:val="28"/>
          <w:szCs w:val="28"/>
        </w:rPr>
      </w:pPr>
      <w:r w:rsidRPr="003B6703">
        <w:rPr>
          <w:sz w:val="28"/>
          <w:szCs w:val="28"/>
        </w:rPr>
        <w:t>Обеспечение потребности в услугах культуры и духовное разви</w:t>
      </w:r>
      <w:r w:rsidR="00435961" w:rsidRPr="003B6703">
        <w:rPr>
          <w:sz w:val="28"/>
          <w:szCs w:val="28"/>
        </w:rPr>
        <w:t>тие</w:t>
      </w:r>
      <w:r w:rsidRPr="003B6703">
        <w:rPr>
          <w:sz w:val="28"/>
          <w:szCs w:val="28"/>
        </w:rPr>
        <w:t xml:space="preserve"> </w:t>
      </w:r>
    </w:p>
    <w:p w:rsidR="00F87594" w:rsidRPr="003B6703" w:rsidRDefault="00F87594" w:rsidP="000813D7">
      <w:pPr>
        <w:ind w:firstLine="525"/>
        <w:jc w:val="center"/>
        <w:rPr>
          <w:sz w:val="28"/>
          <w:szCs w:val="28"/>
        </w:rPr>
      </w:pPr>
    </w:p>
    <w:p w:rsidR="00325560" w:rsidRPr="003B6703" w:rsidRDefault="00325560" w:rsidP="00325560">
      <w:pPr>
        <w:ind w:firstLine="525"/>
        <w:jc w:val="both"/>
        <w:rPr>
          <w:sz w:val="28"/>
          <w:szCs w:val="28"/>
        </w:rPr>
      </w:pPr>
      <w:r w:rsidRPr="003B6703">
        <w:rPr>
          <w:sz w:val="28"/>
          <w:szCs w:val="28"/>
        </w:rPr>
        <w:t>В прогнозируемом периоде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DD64A3" w:rsidRPr="003B6703" w:rsidRDefault="00DD64A3" w:rsidP="00DD64A3">
      <w:pPr>
        <w:ind w:firstLine="708"/>
        <w:jc w:val="both"/>
        <w:rPr>
          <w:sz w:val="28"/>
          <w:szCs w:val="28"/>
        </w:rPr>
      </w:pPr>
      <w:r w:rsidRPr="003B6703">
        <w:rPr>
          <w:sz w:val="28"/>
          <w:szCs w:val="28"/>
        </w:rPr>
        <w:t xml:space="preserve">В Ленинском районе сохранена существующая сеть учреждений культуры, 17 муниципальных центров культуры и досуга (в том числе 16 по селу), </w:t>
      </w:r>
      <w:r w:rsidRPr="003B6703">
        <w:rPr>
          <w:color w:val="000000"/>
          <w:sz w:val="28"/>
          <w:szCs w:val="28"/>
        </w:rPr>
        <w:t xml:space="preserve">МБУК "Ленинская МЦРБ" </w:t>
      </w:r>
      <w:r w:rsidRPr="003B6703">
        <w:rPr>
          <w:sz w:val="28"/>
          <w:szCs w:val="28"/>
        </w:rPr>
        <w:t xml:space="preserve"> (в сельских поселениях 19 библиотек являются структурными подразделениями центров культуры и досуга ), </w:t>
      </w:r>
      <w:r w:rsidRPr="003B6703">
        <w:rPr>
          <w:color w:val="000000"/>
          <w:sz w:val="28"/>
          <w:szCs w:val="28"/>
        </w:rPr>
        <w:t>МБУК "Ленинский районный музей", М</w:t>
      </w:r>
      <w:r w:rsidRPr="003B6703">
        <w:rPr>
          <w:sz w:val="28"/>
          <w:szCs w:val="28"/>
        </w:rPr>
        <w:t>БОУДОД «Ленинская детская школа искусств».</w:t>
      </w:r>
    </w:p>
    <w:p w:rsidR="009558AD" w:rsidRPr="003B6703" w:rsidRDefault="009558AD" w:rsidP="009558AD">
      <w:pPr>
        <w:pStyle w:val="37"/>
        <w:shd w:val="clear" w:color="auto" w:fill="auto"/>
        <w:spacing w:before="0" w:line="240" w:lineRule="auto"/>
        <w:ind w:left="20" w:right="20"/>
        <w:rPr>
          <w:spacing w:val="0"/>
          <w:sz w:val="28"/>
          <w:szCs w:val="28"/>
        </w:rPr>
      </w:pPr>
      <w:r w:rsidRPr="003B6703">
        <w:rPr>
          <w:spacing w:val="0"/>
          <w:sz w:val="28"/>
          <w:szCs w:val="28"/>
        </w:rPr>
        <w:t>За 2014 на развитие отрасли  культуры направлено – 3,81 млн. рублей (1,18 млн. рублей - субсидия из областного бюджета</w:t>
      </w:r>
      <w:r w:rsidR="008F1ED1" w:rsidRPr="003B6703">
        <w:rPr>
          <w:spacing w:val="0"/>
          <w:sz w:val="28"/>
          <w:szCs w:val="28"/>
        </w:rPr>
        <w:t>, 2,63 млн.рублей – из бюджета Ленинского муниципального района</w:t>
      </w:r>
      <w:r w:rsidRPr="003B6703">
        <w:rPr>
          <w:spacing w:val="0"/>
          <w:sz w:val="28"/>
          <w:szCs w:val="28"/>
        </w:rPr>
        <w:t>), в том числе МБУК «Ленинский район</w:t>
      </w:r>
      <w:r w:rsidR="008F1ED1" w:rsidRPr="003B6703">
        <w:rPr>
          <w:spacing w:val="0"/>
          <w:sz w:val="28"/>
          <w:szCs w:val="28"/>
        </w:rPr>
        <w:t>ный музей» - 0,84 млн. рублей,  в том числе: 0,</w:t>
      </w:r>
      <w:r w:rsidRPr="003B6703">
        <w:rPr>
          <w:spacing w:val="0"/>
          <w:sz w:val="28"/>
          <w:szCs w:val="28"/>
        </w:rPr>
        <w:t>19</w:t>
      </w:r>
      <w:r w:rsidR="008F1ED1" w:rsidRPr="003B6703">
        <w:rPr>
          <w:spacing w:val="0"/>
          <w:sz w:val="28"/>
          <w:szCs w:val="28"/>
        </w:rPr>
        <w:t xml:space="preserve"> млн</w:t>
      </w:r>
      <w:r w:rsidRPr="003B6703">
        <w:rPr>
          <w:spacing w:val="0"/>
          <w:sz w:val="28"/>
          <w:szCs w:val="28"/>
        </w:rPr>
        <w:t>. рублей -</w:t>
      </w:r>
      <w:r w:rsidR="008F1ED1" w:rsidRPr="003B6703">
        <w:rPr>
          <w:spacing w:val="0"/>
          <w:sz w:val="28"/>
          <w:szCs w:val="28"/>
        </w:rPr>
        <w:t xml:space="preserve"> субсидия из областного бюджета</w:t>
      </w:r>
      <w:r w:rsidRPr="003B6703">
        <w:rPr>
          <w:spacing w:val="0"/>
          <w:sz w:val="28"/>
          <w:szCs w:val="28"/>
        </w:rPr>
        <w:t>, МБУК «Ленинская МЦРБ» - 2</w:t>
      </w:r>
      <w:r w:rsidR="008F1ED1" w:rsidRPr="003B6703">
        <w:rPr>
          <w:spacing w:val="0"/>
          <w:sz w:val="28"/>
          <w:szCs w:val="28"/>
        </w:rPr>
        <w:t>,</w:t>
      </w:r>
      <w:r w:rsidRPr="003B6703">
        <w:rPr>
          <w:spacing w:val="0"/>
          <w:sz w:val="28"/>
          <w:szCs w:val="28"/>
        </w:rPr>
        <w:t>78</w:t>
      </w:r>
      <w:r w:rsidR="008F1ED1" w:rsidRPr="003B6703">
        <w:rPr>
          <w:spacing w:val="0"/>
          <w:sz w:val="28"/>
          <w:szCs w:val="28"/>
        </w:rPr>
        <w:t xml:space="preserve"> млн</w:t>
      </w:r>
      <w:r w:rsidRPr="003B6703">
        <w:rPr>
          <w:spacing w:val="0"/>
          <w:sz w:val="28"/>
          <w:szCs w:val="28"/>
        </w:rPr>
        <w:t>. рублей</w:t>
      </w:r>
      <w:r w:rsidR="008F1ED1" w:rsidRPr="003B6703">
        <w:rPr>
          <w:spacing w:val="0"/>
          <w:sz w:val="28"/>
          <w:szCs w:val="28"/>
        </w:rPr>
        <w:t>, в том числе: 0,</w:t>
      </w:r>
      <w:r w:rsidRPr="003B6703">
        <w:rPr>
          <w:spacing w:val="0"/>
          <w:sz w:val="28"/>
          <w:szCs w:val="28"/>
        </w:rPr>
        <w:t>9</w:t>
      </w:r>
      <w:r w:rsidR="008F1ED1" w:rsidRPr="003B6703">
        <w:rPr>
          <w:spacing w:val="0"/>
          <w:sz w:val="28"/>
          <w:szCs w:val="28"/>
        </w:rPr>
        <w:t>9 млн</w:t>
      </w:r>
      <w:r w:rsidRPr="003B6703">
        <w:rPr>
          <w:spacing w:val="0"/>
          <w:sz w:val="28"/>
          <w:szCs w:val="28"/>
        </w:rPr>
        <w:t>. рублей -</w:t>
      </w:r>
      <w:r w:rsidR="008F1ED1" w:rsidRPr="003B6703">
        <w:rPr>
          <w:spacing w:val="0"/>
          <w:sz w:val="28"/>
          <w:szCs w:val="28"/>
        </w:rPr>
        <w:t xml:space="preserve"> субсидия из областного бюджета</w:t>
      </w:r>
      <w:r w:rsidRPr="003B6703">
        <w:rPr>
          <w:spacing w:val="0"/>
          <w:sz w:val="28"/>
          <w:szCs w:val="28"/>
        </w:rPr>
        <w:t xml:space="preserve">. </w:t>
      </w:r>
      <w:r w:rsidR="00D874FA" w:rsidRPr="003B6703">
        <w:rPr>
          <w:spacing w:val="0"/>
          <w:sz w:val="28"/>
          <w:szCs w:val="28"/>
        </w:rPr>
        <w:t xml:space="preserve">В рамках реализации ведомственной целевой программы </w:t>
      </w:r>
      <w:r w:rsidR="00D874FA" w:rsidRPr="003B6703">
        <w:rPr>
          <w:sz w:val="28"/>
          <w:szCs w:val="28"/>
        </w:rPr>
        <w:t>«Сохранение и развитие культуры Ленинского муниципального района Волгоградской области на 2014-2016годы» на проведение мероприятий в 2014 году направлено из бюджета района 0,19 млн.рублей.</w:t>
      </w:r>
    </w:p>
    <w:p w:rsidR="009558AD" w:rsidRPr="003B6703" w:rsidRDefault="009558AD" w:rsidP="009558AD">
      <w:pPr>
        <w:pStyle w:val="37"/>
        <w:shd w:val="clear" w:color="auto" w:fill="auto"/>
        <w:spacing w:before="0" w:line="240" w:lineRule="auto"/>
        <w:ind w:left="20" w:right="20"/>
        <w:rPr>
          <w:spacing w:val="0"/>
          <w:sz w:val="28"/>
          <w:szCs w:val="28"/>
        </w:rPr>
      </w:pPr>
      <w:r w:rsidRPr="003B6703">
        <w:rPr>
          <w:spacing w:val="0"/>
          <w:sz w:val="28"/>
          <w:szCs w:val="28"/>
        </w:rPr>
        <w:t>В Ленинском районе работает 120 клубных формирований самодеятельного народного творчества, в них занимаются 1381 человек, в селе - 101 коллектива, в них участников - 1150 человек. Из общего числа формирований для детей – 62,  в них участников – 907 человек, в том числе на селе - 47, в них участников – 707 человек, для молодежи – 22, в них участников - 264 человек, на селе - 19, в них участников -233 человек.</w:t>
      </w:r>
    </w:p>
    <w:p w:rsidR="009558AD" w:rsidRPr="003B6703" w:rsidRDefault="009558AD" w:rsidP="009558AD">
      <w:pPr>
        <w:pStyle w:val="37"/>
        <w:shd w:val="clear" w:color="auto" w:fill="auto"/>
        <w:spacing w:before="0" w:line="240" w:lineRule="auto"/>
        <w:ind w:left="20" w:right="20"/>
        <w:rPr>
          <w:spacing w:val="0"/>
          <w:sz w:val="28"/>
          <w:szCs w:val="28"/>
        </w:rPr>
      </w:pPr>
      <w:r w:rsidRPr="003B6703">
        <w:rPr>
          <w:spacing w:val="0"/>
          <w:sz w:val="28"/>
          <w:szCs w:val="28"/>
        </w:rPr>
        <w:t>В районе 74 специалиста культурно-досуговой деятельности, в селе</w:t>
      </w:r>
      <w:r w:rsidR="00FE20B7" w:rsidRPr="003B6703">
        <w:rPr>
          <w:spacing w:val="0"/>
          <w:sz w:val="28"/>
          <w:szCs w:val="28"/>
        </w:rPr>
        <w:t xml:space="preserve"> </w:t>
      </w:r>
      <w:r w:rsidRPr="003B6703">
        <w:rPr>
          <w:spacing w:val="0"/>
          <w:sz w:val="28"/>
          <w:szCs w:val="28"/>
        </w:rPr>
        <w:t>-</w:t>
      </w:r>
      <w:r w:rsidR="00FE20B7" w:rsidRPr="003B6703">
        <w:rPr>
          <w:spacing w:val="0"/>
          <w:sz w:val="28"/>
          <w:szCs w:val="28"/>
        </w:rPr>
        <w:t xml:space="preserve"> </w:t>
      </w:r>
      <w:r w:rsidRPr="003B6703">
        <w:rPr>
          <w:spacing w:val="0"/>
          <w:sz w:val="28"/>
          <w:szCs w:val="28"/>
        </w:rPr>
        <w:t xml:space="preserve">58 специалистов культурно </w:t>
      </w:r>
      <w:r w:rsidR="00FE20B7" w:rsidRPr="003B6703">
        <w:rPr>
          <w:spacing w:val="0"/>
          <w:sz w:val="28"/>
          <w:szCs w:val="28"/>
        </w:rPr>
        <w:t>–</w:t>
      </w:r>
      <w:r w:rsidRPr="003B6703">
        <w:rPr>
          <w:spacing w:val="0"/>
          <w:sz w:val="28"/>
          <w:szCs w:val="28"/>
        </w:rPr>
        <w:t xml:space="preserve"> досуговой</w:t>
      </w:r>
      <w:r w:rsidR="00FE20B7" w:rsidRPr="003B6703">
        <w:rPr>
          <w:spacing w:val="0"/>
          <w:sz w:val="28"/>
          <w:szCs w:val="28"/>
        </w:rPr>
        <w:t xml:space="preserve"> </w:t>
      </w:r>
      <w:r w:rsidRPr="003B6703">
        <w:rPr>
          <w:spacing w:val="0"/>
          <w:sz w:val="28"/>
          <w:szCs w:val="28"/>
        </w:rPr>
        <w:t xml:space="preserve"> деятельности, качественный состав которых составляет 43,24  процентов. Всего учреждениями культуры за 2014 год было проведено 2742 мероприятия. Уровень проводимых мероприятий достаточно высок, удовлетворенность населения составляет 90,0 процентов по опросам посетителей мероприятий.</w:t>
      </w:r>
    </w:p>
    <w:p w:rsidR="0094773F" w:rsidRPr="003B6703" w:rsidRDefault="00DD64A3" w:rsidP="00FE20B7">
      <w:pPr>
        <w:pStyle w:val="21"/>
        <w:ind w:firstLine="708"/>
        <w:rPr>
          <w:szCs w:val="28"/>
        </w:rPr>
      </w:pPr>
      <w:r w:rsidRPr="003B6703">
        <w:rPr>
          <w:szCs w:val="28"/>
        </w:rPr>
        <w:t>Уровень  фактической обеспеченности  клубами и учреждениями клубного типа, библиотеками в 201</w:t>
      </w:r>
      <w:r w:rsidR="00FE20B7" w:rsidRPr="003B6703">
        <w:rPr>
          <w:szCs w:val="28"/>
        </w:rPr>
        <w:t>4</w:t>
      </w:r>
      <w:r w:rsidRPr="003B6703">
        <w:rPr>
          <w:szCs w:val="28"/>
        </w:rPr>
        <w:t xml:space="preserve"> году составил  92,0 процентов. На планируемый период 201</w:t>
      </w:r>
      <w:r w:rsidR="00FE20B7" w:rsidRPr="003B6703">
        <w:rPr>
          <w:szCs w:val="28"/>
        </w:rPr>
        <w:t>6</w:t>
      </w:r>
      <w:r w:rsidRPr="003B6703">
        <w:rPr>
          <w:szCs w:val="28"/>
        </w:rPr>
        <w:t>-201</w:t>
      </w:r>
      <w:r w:rsidR="00FE20B7" w:rsidRPr="003B6703">
        <w:rPr>
          <w:szCs w:val="28"/>
        </w:rPr>
        <w:t xml:space="preserve">8 </w:t>
      </w:r>
      <w:r w:rsidRPr="003B6703">
        <w:rPr>
          <w:szCs w:val="28"/>
        </w:rPr>
        <w:t xml:space="preserve">годы значения показателя сохраняются стабильными. </w:t>
      </w:r>
      <w:r w:rsidR="0094773F" w:rsidRPr="003B6703">
        <w:rPr>
          <w:szCs w:val="28"/>
        </w:rPr>
        <w:t xml:space="preserve"> </w:t>
      </w:r>
    </w:p>
    <w:p w:rsidR="00DD64A3" w:rsidRPr="003B6703" w:rsidRDefault="0094773F" w:rsidP="00FE20B7">
      <w:pPr>
        <w:pStyle w:val="21"/>
        <w:ind w:firstLine="708"/>
        <w:rPr>
          <w:b/>
        </w:rPr>
      </w:pPr>
      <w:r w:rsidRPr="003B6703">
        <w:t>В 2014 году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37,5 процентов. Данный показатель вырос по сравнению с 2013 годом (19,9 процентов) на 17,6 процентов.</w:t>
      </w:r>
      <w:r w:rsidR="00D92A18" w:rsidRPr="003B6703">
        <w:t xml:space="preserve"> В результате того,</w:t>
      </w:r>
      <w:r w:rsidRPr="003B6703">
        <w:t xml:space="preserve"> что к 8 зданиям требующих капитального ремонта в 2013 году (МБУК «ДК «Октябрь, Заплавнеский СЦКД «Родина», Царевский ЦКД, Солодовский СК, Ильичевский ЦКД, Рассветинский ЦКД, Маякский ЦКД) добавилось здание Каршевитского ЦКД</w:t>
      </w:r>
      <w:r w:rsidR="00D92A18" w:rsidRPr="003B6703">
        <w:t>,  значение показателя возросло</w:t>
      </w:r>
      <w:r w:rsidRPr="003B6703">
        <w:t xml:space="preserve">. В 2014 году направлено средств на капитальный ремонт только двум учреждениям культуры Заплавненским ЦКД и Колобовским ЦКД. </w:t>
      </w:r>
    </w:p>
    <w:p w:rsidR="00DD64A3" w:rsidRPr="003B6703" w:rsidRDefault="007E2CEB" w:rsidP="00EC5648">
      <w:pPr>
        <w:pStyle w:val="21"/>
        <w:ind w:firstLine="708"/>
        <w:rPr>
          <w:i/>
        </w:rPr>
      </w:pPr>
      <w:r w:rsidRPr="003B6703">
        <w:t xml:space="preserve">Количество </w:t>
      </w:r>
      <w:r w:rsidR="00DD64A3" w:rsidRPr="003B6703">
        <w:t xml:space="preserve"> объектов культурного наследия, находящихся в муниципальной собственности</w:t>
      </w:r>
      <w:r w:rsidRPr="003B6703">
        <w:t xml:space="preserve">, </w:t>
      </w:r>
      <w:r w:rsidR="00DD64A3" w:rsidRPr="003B6703">
        <w:t xml:space="preserve">на территории района </w:t>
      </w:r>
      <w:r w:rsidRPr="003B6703">
        <w:t>насчитывается 76 единиц</w:t>
      </w:r>
      <w:r w:rsidR="00DD64A3" w:rsidRPr="003B6703">
        <w:t xml:space="preserve">. </w:t>
      </w:r>
    </w:p>
    <w:p w:rsidR="002A448B" w:rsidRPr="003B6703" w:rsidRDefault="00DD64A3" w:rsidP="002A448B">
      <w:pPr>
        <w:suppressAutoHyphens/>
        <w:ind w:firstLine="709"/>
        <w:jc w:val="both"/>
        <w:rPr>
          <w:sz w:val="28"/>
          <w:szCs w:val="28"/>
        </w:rPr>
      </w:pPr>
      <w:r w:rsidRPr="003B6703">
        <w:rPr>
          <w:sz w:val="28"/>
          <w:szCs w:val="28"/>
        </w:rPr>
        <w:t>В рамках ведомственной целевой программы  «Сохранение и развитие культуры Ленинского муниципального района Волгоградской области на 201</w:t>
      </w:r>
      <w:r w:rsidR="001F279A" w:rsidRPr="003B6703">
        <w:rPr>
          <w:sz w:val="28"/>
          <w:szCs w:val="28"/>
        </w:rPr>
        <w:t xml:space="preserve">6-2018 </w:t>
      </w:r>
      <w:r w:rsidRPr="003B6703">
        <w:rPr>
          <w:sz w:val="28"/>
          <w:szCs w:val="28"/>
        </w:rPr>
        <w:t xml:space="preserve">годы» из бюджета Ленинского района на развитие отрасли культура </w:t>
      </w:r>
      <w:r w:rsidR="001F279A" w:rsidRPr="003B6703">
        <w:rPr>
          <w:sz w:val="28"/>
          <w:szCs w:val="28"/>
        </w:rPr>
        <w:t>планируется направить в сумме 9,38 млн.рублей.</w:t>
      </w:r>
      <w:r w:rsidR="00EC5648" w:rsidRPr="003B6703">
        <w:rPr>
          <w:sz w:val="28"/>
          <w:szCs w:val="28"/>
        </w:rPr>
        <w:t xml:space="preserve"> По муниципальной программ</w:t>
      </w:r>
      <w:r w:rsidR="002A448B" w:rsidRPr="003B6703">
        <w:rPr>
          <w:sz w:val="28"/>
          <w:szCs w:val="28"/>
        </w:rPr>
        <w:t>е</w:t>
      </w:r>
      <w:r w:rsidR="00EC5648" w:rsidRPr="003B6703">
        <w:rPr>
          <w:sz w:val="28"/>
          <w:szCs w:val="28"/>
        </w:rPr>
        <w:t xml:space="preserve"> «Капитальное строительство и развитие социальной сферы Ленинского муниципального района на 2016-2018 годы» за счет средств областного бюджета и бюджет</w:t>
      </w:r>
      <w:r w:rsidR="002A448B" w:rsidRPr="003B6703">
        <w:rPr>
          <w:sz w:val="28"/>
          <w:szCs w:val="28"/>
        </w:rPr>
        <w:t xml:space="preserve">а района планируется осуществить проектирование и строительство блочно-модульной котельной  МКУК «Степновский ЦКД»;  МКУК «Ильичевский ЦКД». </w:t>
      </w:r>
    </w:p>
    <w:p w:rsidR="00325560" w:rsidRPr="003B6703" w:rsidRDefault="00325560" w:rsidP="002A448B">
      <w:pPr>
        <w:suppressAutoHyphens/>
        <w:ind w:firstLine="709"/>
        <w:jc w:val="both"/>
        <w:rPr>
          <w:sz w:val="28"/>
          <w:szCs w:val="28"/>
        </w:rPr>
      </w:pPr>
      <w:r w:rsidRPr="003B6703">
        <w:rPr>
          <w:sz w:val="28"/>
          <w:szCs w:val="28"/>
        </w:rPr>
        <w:t>Основной проблемой развития отрасли культуры Ленинского</w:t>
      </w:r>
      <w:r w:rsidR="002D18F4" w:rsidRPr="003B6703">
        <w:rPr>
          <w:sz w:val="28"/>
          <w:szCs w:val="28"/>
        </w:rPr>
        <w:t xml:space="preserve"> муниципального</w:t>
      </w:r>
      <w:r w:rsidRPr="003B6703">
        <w:rPr>
          <w:sz w:val="28"/>
          <w:szCs w:val="28"/>
        </w:rPr>
        <w:t xml:space="preserve"> района  остается устаревшая материально-техническая база, которая требует дальнейшего укрепления, что возможно при увеличении финансирования отрасли.</w:t>
      </w:r>
    </w:p>
    <w:p w:rsidR="00C364C1" w:rsidRPr="003B6703" w:rsidRDefault="00C364C1" w:rsidP="00325560">
      <w:pPr>
        <w:ind w:firstLine="525"/>
        <w:jc w:val="both"/>
        <w:rPr>
          <w:sz w:val="28"/>
          <w:szCs w:val="28"/>
        </w:rPr>
      </w:pPr>
    </w:p>
    <w:p w:rsidR="00B61F2A" w:rsidRPr="003B6703" w:rsidRDefault="00B61F2A" w:rsidP="000813D7">
      <w:pPr>
        <w:ind w:firstLine="525"/>
        <w:jc w:val="center"/>
        <w:rPr>
          <w:rFonts w:eastAsia="Calibri"/>
          <w:sz w:val="28"/>
          <w:szCs w:val="28"/>
        </w:rPr>
      </w:pPr>
      <w:r w:rsidRPr="003B6703">
        <w:rPr>
          <w:rFonts w:eastAsia="Calibri"/>
          <w:sz w:val="28"/>
          <w:szCs w:val="28"/>
        </w:rPr>
        <w:t>Молодежная политика</w:t>
      </w:r>
    </w:p>
    <w:p w:rsidR="00B30C21" w:rsidRPr="003B6703" w:rsidRDefault="00B30C21" w:rsidP="00B30C21">
      <w:pPr>
        <w:shd w:val="clear" w:color="auto" w:fill="FFFFFF"/>
        <w:spacing w:before="326" w:line="322" w:lineRule="exact"/>
        <w:ind w:right="5" w:firstLine="811"/>
        <w:jc w:val="both"/>
      </w:pPr>
      <w:r w:rsidRPr="003B6703">
        <w:rPr>
          <w:sz w:val="28"/>
          <w:szCs w:val="28"/>
        </w:rPr>
        <w:t xml:space="preserve">Молодежная политика на территории Ленинского муниципального района сформировалась как отдельное направление в сфере реализации широкого спектра социальной поддержки молодежи. В районе </w:t>
      </w:r>
      <w:r w:rsidR="000D63A3" w:rsidRPr="003B6703">
        <w:rPr>
          <w:sz w:val="28"/>
          <w:szCs w:val="28"/>
        </w:rPr>
        <w:t>на 01.01.201</w:t>
      </w:r>
      <w:r w:rsidR="00D15798" w:rsidRPr="003B6703">
        <w:rPr>
          <w:sz w:val="28"/>
          <w:szCs w:val="28"/>
        </w:rPr>
        <w:t>5</w:t>
      </w:r>
      <w:r w:rsidR="000D63A3" w:rsidRPr="003B6703">
        <w:rPr>
          <w:sz w:val="28"/>
          <w:szCs w:val="28"/>
        </w:rPr>
        <w:t xml:space="preserve"> года </w:t>
      </w:r>
      <w:r w:rsidRPr="003B6703">
        <w:rPr>
          <w:sz w:val="28"/>
          <w:szCs w:val="28"/>
        </w:rPr>
        <w:t xml:space="preserve">проживает </w:t>
      </w:r>
      <w:r w:rsidR="00D15798" w:rsidRPr="003B6703">
        <w:rPr>
          <w:sz w:val="28"/>
          <w:szCs w:val="28"/>
        </w:rPr>
        <w:t xml:space="preserve"> свыше </w:t>
      </w:r>
      <w:r w:rsidR="004650A0" w:rsidRPr="003B6703">
        <w:rPr>
          <w:sz w:val="28"/>
          <w:szCs w:val="28"/>
        </w:rPr>
        <w:t>6</w:t>
      </w:r>
      <w:r w:rsidR="00D15798" w:rsidRPr="003B6703">
        <w:rPr>
          <w:sz w:val="28"/>
          <w:szCs w:val="28"/>
        </w:rPr>
        <w:t>,</w:t>
      </w:r>
      <w:r w:rsidR="004650A0" w:rsidRPr="003B6703">
        <w:rPr>
          <w:sz w:val="28"/>
          <w:szCs w:val="28"/>
        </w:rPr>
        <w:t>5</w:t>
      </w:r>
      <w:r w:rsidR="00D15798" w:rsidRPr="003B6703">
        <w:rPr>
          <w:sz w:val="28"/>
          <w:szCs w:val="28"/>
        </w:rPr>
        <w:t xml:space="preserve"> тыс.</w:t>
      </w:r>
      <w:r w:rsidR="00AB597C" w:rsidRPr="003B6703">
        <w:rPr>
          <w:sz w:val="28"/>
          <w:szCs w:val="28"/>
        </w:rPr>
        <w:t xml:space="preserve"> </w:t>
      </w:r>
      <w:r w:rsidRPr="003B6703">
        <w:rPr>
          <w:sz w:val="28"/>
          <w:szCs w:val="28"/>
        </w:rPr>
        <w:t>человек в возрасте от 14 до 30 лет.</w:t>
      </w:r>
    </w:p>
    <w:p w:rsidR="00B84BCF" w:rsidRPr="003B6703" w:rsidRDefault="00B84BCF" w:rsidP="00B84BCF">
      <w:pPr>
        <w:pStyle w:val="1f"/>
        <w:shd w:val="clear" w:color="auto" w:fill="auto"/>
        <w:spacing w:line="240" w:lineRule="auto"/>
        <w:ind w:left="20" w:right="20" w:firstLine="688"/>
        <w:jc w:val="both"/>
        <w:rPr>
          <w:sz w:val="28"/>
          <w:szCs w:val="28"/>
        </w:rPr>
      </w:pPr>
      <w:r w:rsidRPr="003B6703">
        <w:rPr>
          <w:color w:val="000000"/>
          <w:sz w:val="28"/>
          <w:szCs w:val="28"/>
        </w:rPr>
        <w:t xml:space="preserve">За 2014 год на реализацию мероприятий в сфере молодежной политики на территории Ленинского муниципального района было израсходовано </w:t>
      </w:r>
      <w:r w:rsidR="00AC3EBF" w:rsidRPr="003B6703">
        <w:rPr>
          <w:color w:val="000000"/>
          <w:sz w:val="28"/>
          <w:szCs w:val="28"/>
        </w:rPr>
        <w:t>2,1 млн.рублей</w:t>
      </w:r>
      <w:r w:rsidRPr="003B6703">
        <w:rPr>
          <w:color w:val="000000"/>
          <w:sz w:val="28"/>
          <w:szCs w:val="28"/>
        </w:rPr>
        <w:t>.</w:t>
      </w:r>
    </w:p>
    <w:p w:rsidR="00B84BCF" w:rsidRPr="003B6703" w:rsidRDefault="00AC3EBF" w:rsidP="00B84BCF">
      <w:pPr>
        <w:pStyle w:val="1f"/>
        <w:shd w:val="clear" w:color="auto" w:fill="auto"/>
        <w:spacing w:line="240" w:lineRule="auto"/>
        <w:ind w:left="20" w:right="20" w:firstLine="688"/>
        <w:jc w:val="both"/>
        <w:rPr>
          <w:spacing w:val="0"/>
          <w:sz w:val="28"/>
          <w:szCs w:val="28"/>
        </w:rPr>
      </w:pPr>
      <w:r w:rsidRPr="003B6703">
        <w:rPr>
          <w:color w:val="000000"/>
          <w:sz w:val="28"/>
          <w:szCs w:val="28"/>
        </w:rPr>
        <w:t>На территории Ленинского муниципального района активно проводится работа по о</w:t>
      </w:r>
      <w:r w:rsidR="00B84BCF" w:rsidRPr="003B6703">
        <w:rPr>
          <w:color w:val="000000"/>
          <w:sz w:val="28"/>
          <w:szCs w:val="28"/>
        </w:rPr>
        <w:t>рганизаци</w:t>
      </w:r>
      <w:r w:rsidRPr="003B6703">
        <w:rPr>
          <w:color w:val="000000"/>
          <w:sz w:val="28"/>
          <w:szCs w:val="28"/>
        </w:rPr>
        <w:t>и</w:t>
      </w:r>
      <w:r w:rsidR="00B84BCF" w:rsidRPr="003B6703">
        <w:rPr>
          <w:color w:val="000000"/>
          <w:sz w:val="28"/>
          <w:szCs w:val="28"/>
        </w:rPr>
        <w:t xml:space="preserve"> отдыха и оздоровления детей и подростков</w:t>
      </w:r>
      <w:r w:rsidRPr="003B6703">
        <w:rPr>
          <w:color w:val="000000"/>
          <w:sz w:val="28"/>
          <w:szCs w:val="28"/>
        </w:rPr>
        <w:t>. В</w:t>
      </w:r>
      <w:r w:rsidR="00B84BCF" w:rsidRPr="003B6703">
        <w:rPr>
          <w:color w:val="000000"/>
          <w:sz w:val="28"/>
          <w:szCs w:val="28"/>
        </w:rPr>
        <w:t xml:space="preserve"> 2014 году в рамках Постановления Правительства Волгоградской области от 26.02.2013г. №81-п «О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Постановления Правительства Волгоградской области от 26.02.2013г.</w:t>
      </w:r>
      <w:r w:rsidR="00D35262">
        <w:rPr>
          <w:color w:val="000000"/>
          <w:sz w:val="28"/>
          <w:szCs w:val="28"/>
        </w:rPr>
        <w:t>№ 82-п</w:t>
      </w:r>
      <w:r w:rsidR="00B84BCF" w:rsidRPr="003B6703">
        <w:rPr>
          <w:color w:val="000000"/>
          <w:sz w:val="28"/>
          <w:szCs w:val="28"/>
        </w:rPr>
        <w:t xml:space="preserve"> «Об утверждении Порядка направления детей, проживающих в Волгоградской области, в санаторны</w:t>
      </w:r>
      <w:r w:rsidR="009241B5" w:rsidRPr="003B6703">
        <w:rPr>
          <w:color w:val="000000"/>
          <w:sz w:val="28"/>
          <w:szCs w:val="28"/>
        </w:rPr>
        <w:t>х</w:t>
      </w:r>
      <w:r w:rsidR="00B84BCF" w:rsidRPr="003B6703">
        <w:rPr>
          <w:color w:val="000000"/>
          <w:sz w:val="28"/>
          <w:szCs w:val="28"/>
        </w:rPr>
        <w:t xml:space="preserve"> оздоровительны</w:t>
      </w:r>
      <w:r w:rsidR="009241B5" w:rsidRPr="003B6703">
        <w:rPr>
          <w:color w:val="000000"/>
          <w:sz w:val="28"/>
          <w:szCs w:val="28"/>
        </w:rPr>
        <w:t>х</w:t>
      </w:r>
      <w:r w:rsidR="00B84BCF" w:rsidRPr="003B6703">
        <w:rPr>
          <w:color w:val="000000"/>
          <w:sz w:val="28"/>
          <w:szCs w:val="28"/>
        </w:rPr>
        <w:t xml:space="preserve"> лагеря</w:t>
      </w:r>
      <w:r w:rsidR="009241B5" w:rsidRPr="003B6703">
        <w:rPr>
          <w:color w:val="000000"/>
          <w:sz w:val="28"/>
          <w:szCs w:val="28"/>
        </w:rPr>
        <w:t>х оздоровились 82 ребенка. На данные цели</w:t>
      </w:r>
      <w:r w:rsidR="00B84BCF" w:rsidRPr="003B6703">
        <w:rPr>
          <w:rStyle w:val="0pt0"/>
          <w:spacing w:val="0"/>
          <w:sz w:val="28"/>
          <w:szCs w:val="28"/>
        </w:rPr>
        <w:t xml:space="preserve"> из бюджета Ленинского муниципального района выделено </w:t>
      </w:r>
      <w:r w:rsidR="00D36C42" w:rsidRPr="003B6703">
        <w:rPr>
          <w:rStyle w:val="0pt0"/>
          <w:spacing w:val="0"/>
          <w:sz w:val="28"/>
          <w:szCs w:val="28"/>
        </w:rPr>
        <w:t xml:space="preserve"> на условиях софинансирования  из областного бюджета </w:t>
      </w:r>
      <w:r w:rsidR="009241B5" w:rsidRPr="003B6703">
        <w:rPr>
          <w:rStyle w:val="0pt0"/>
          <w:spacing w:val="0"/>
          <w:sz w:val="28"/>
          <w:szCs w:val="28"/>
        </w:rPr>
        <w:t xml:space="preserve">1,044 млн.рублей </w:t>
      </w:r>
      <w:r w:rsidR="00D36C42" w:rsidRPr="003B6703">
        <w:rPr>
          <w:rStyle w:val="0pt0"/>
          <w:spacing w:val="0"/>
          <w:sz w:val="28"/>
          <w:szCs w:val="28"/>
        </w:rPr>
        <w:t xml:space="preserve"> направлено  0,03 млн.рублей</w:t>
      </w:r>
      <w:r w:rsidR="009241B5" w:rsidRPr="003B6703">
        <w:rPr>
          <w:rStyle w:val="0pt0"/>
          <w:spacing w:val="0"/>
          <w:sz w:val="28"/>
          <w:szCs w:val="28"/>
        </w:rPr>
        <w:t>.</w:t>
      </w:r>
    </w:p>
    <w:p w:rsidR="00B84BCF" w:rsidRPr="003B6703" w:rsidRDefault="00B84BCF" w:rsidP="00B84BCF">
      <w:pPr>
        <w:pStyle w:val="1f"/>
        <w:shd w:val="clear" w:color="auto" w:fill="auto"/>
        <w:spacing w:line="240" w:lineRule="auto"/>
        <w:ind w:left="20" w:right="20" w:firstLine="720"/>
        <w:jc w:val="both"/>
        <w:rPr>
          <w:spacing w:val="0"/>
          <w:sz w:val="28"/>
          <w:szCs w:val="28"/>
        </w:rPr>
      </w:pPr>
      <w:r w:rsidRPr="003B6703">
        <w:rPr>
          <w:rStyle w:val="0pt0"/>
          <w:spacing w:val="0"/>
          <w:sz w:val="28"/>
          <w:szCs w:val="28"/>
        </w:rPr>
        <w:t xml:space="preserve">Министерство спорта и молодежной политики Волгоградской области </w:t>
      </w:r>
      <w:r w:rsidR="00531485" w:rsidRPr="003B6703">
        <w:rPr>
          <w:rStyle w:val="0pt0"/>
          <w:spacing w:val="0"/>
          <w:sz w:val="28"/>
          <w:szCs w:val="28"/>
        </w:rPr>
        <w:t xml:space="preserve">в 2014 году </w:t>
      </w:r>
      <w:r w:rsidRPr="003B6703">
        <w:rPr>
          <w:rStyle w:val="0pt0"/>
          <w:spacing w:val="0"/>
          <w:sz w:val="28"/>
          <w:szCs w:val="28"/>
        </w:rPr>
        <w:t xml:space="preserve">дополнительно направили квоту </w:t>
      </w:r>
      <w:r w:rsidR="00531485" w:rsidRPr="003B6703">
        <w:rPr>
          <w:rStyle w:val="0pt0"/>
          <w:spacing w:val="0"/>
          <w:sz w:val="28"/>
          <w:szCs w:val="28"/>
        </w:rPr>
        <w:t>на</w:t>
      </w:r>
      <w:r w:rsidRPr="003B6703">
        <w:rPr>
          <w:rStyle w:val="0pt0"/>
          <w:spacing w:val="0"/>
          <w:sz w:val="28"/>
          <w:szCs w:val="28"/>
        </w:rPr>
        <w:t xml:space="preserve"> 16 путевок в детские оздоровительные лагеря, расположенные на территории г. Крыма и г. Севастополя: 8 путевок с 28.07.2014 года по 17.08.2014года и 8 путевок с 14.07 по 04.08.2014 года.</w:t>
      </w:r>
    </w:p>
    <w:p w:rsidR="00B84BCF" w:rsidRPr="003B6703" w:rsidRDefault="00531485" w:rsidP="00B84BCF">
      <w:pPr>
        <w:pStyle w:val="1f"/>
        <w:shd w:val="clear" w:color="auto" w:fill="auto"/>
        <w:spacing w:line="240" w:lineRule="auto"/>
        <w:ind w:left="20" w:right="20" w:firstLine="620"/>
        <w:jc w:val="both"/>
        <w:rPr>
          <w:spacing w:val="0"/>
          <w:sz w:val="28"/>
          <w:szCs w:val="28"/>
        </w:rPr>
      </w:pPr>
      <w:r w:rsidRPr="003B6703">
        <w:rPr>
          <w:rStyle w:val="0pt0"/>
          <w:spacing w:val="0"/>
          <w:sz w:val="28"/>
          <w:szCs w:val="28"/>
        </w:rPr>
        <w:t xml:space="preserve">Большое внимание среди молодежи района уделяется </w:t>
      </w:r>
      <w:r w:rsidR="00B84BCF" w:rsidRPr="003B6703">
        <w:rPr>
          <w:rStyle w:val="0pt0"/>
          <w:spacing w:val="0"/>
          <w:sz w:val="28"/>
          <w:szCs w:val="28"/>
        </w:rPr>
        <w:t xml:space="preserve">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w:t>
      </w:r>
      <w:r w:rsidR="00AA72D6" w:rsidRPr="003B6703">
        <w:rPr>
          <w:rStyle w:val="0pt0"/>
          <w:spacing w:val="0"/>
          <w:sz w:val="28"/>
          <w:szCs w:val="28"/>
        </w:rPr>
        <w:t>. В</w:t>
      </w:r>
      <w:r w:rsidR="00B84BCF" w:rsidRPr="003B6703">
        <w:rPr>
          <w:rStyle w:val="0pt0"/>
          <w:spacing w:val="0"/>
          <w:sz w:val="28"/>
          <w:szCs w:val="28"/>
        </w:rPr>
        <w:t xml:space="preserve"> соответствии с </w:t>
      </w:r>
      <w:r w:rsidR="00AA72D6" w:rsidRPr="003B6703">
        <w:rPr>
          <w:rStyle w:val="0pt0"/>
          <w:spacing w:val="0"/>
          <w:sz w:val="28"/>
          <w:szCs w:val="28"/>
        </w:rPr>
        <w:t xml:space="preserve"> утвержденными </w:t>
      </w:r>
      <w:r w:rsidR="00B84BCF" w:rsidRPr="003B6703">
        <w:rPr>
          <w:rStyle w:val="0pt0"/>
          <w:spacing w:val="0"/>
          <w:sz w:val="28"/>
          <w:szCs w:val="28"/>
        </w:rPr>
        <w:t>муниципальными программами:  «Профилактика правонарушений на территории Ленинского муниципального района на 2014-2016 годы»  и «Комплексные меры противодействия злоупотреблению наркотиками и их незаконному обороту в Ленинском муниципальном районе в 2014-2016 годах»</w:t>
      </w:r>
      <w:r w:rsidR="00AA72D6" w:rsidRPr="003B6703">
        <w:rPr>
          <w:rStyle w:val="0pt0"/>
          <w:spacing w:val="0"/>
          <w:sz w:val="28"/>
          <w:szCs w:val="28"/>
        </w:rPr>
        <w:t xml:space="preserve"> из бюджета района выделено 0,12 млн.рублей</w:t>
      </w:r>
      <w:r w:rsidR="00B84BCF" w:rsidRPr="003B6703">
        <w:rPr>
          <w:rStyle w:val="0pt0"/>
          <w:spacing w:val="0"/>
          <w:sz w:val="28"/>
          <w:szCs w:val="28"/>
        </w:rPr>
        <w:t>.</w:t>
      </w:r>
    </w:p>
    <w:p w:rsidR="002F247E" w:rsidRPr="003B6703" w:rsidRDefault="00B84BCF" w:rsidP="002F247E">
      <w:pPr>
        <w:pStyle w:val="1f"/>
        <w:shd w:val="clear" w:color="auto" w:fill="auto"/>
        <w:spacing w:line="240" w:lineRule="auto"/>
        <w:ind w:left="20" w:right="40" w:firstLine="580"/>
        <w:jc w:val="both"/>
        <w:rPr>
          <w:spacing w:val="0"/>
          <w:sz w:val="28"/>
          <w:szCs w:val="28"/>
        </w:rPr>
      </w:pPr>
      <w:r w:rsidRPr="003B6703">
        <w:rPr>
          <w:rStyle w:val="0pt0"/>
          <w:spacing w:val="0"/>
          <w:sz w:val="28"/>
          <w:szCs w:val="28"/>
        </w:rPr>
        <w:t>За 2014 год проведены профилактические мероприятия:</w:t>
      </w:r>
      <w:r w:rsidR="00AA72D6" w:rsidRPr="003B6703">
        <w:rPr>
          <w:rStyle w:val="0pt0"/>
          <w:spacing w:val="0"/>
          <w:sz w:val="28"/>
          <w:szCs w:val="28"/>
        </w:rPr>
        <w:t xml:space="preserve"> молодежная</w:t>
      </w:r>
      <w:r w:rsidRPr="003B6703">
        <w:rPr>
          <w:rStyle w:val="0pt0"/>
          <w:spacing w:val="0"/>
          <w:sz w:val="28"/>
          <w:szCs w:val="28"/>
        </w:rPr>
        <w:t xml:space="preserve"> акци</w:t>
      </w:r>
      <w:r w:rsidR="00AA72D6" w:rsidRPr="003B6703">
        <w:rPr>
          <w:rStyle w:val="0pt0"/>
          <w:spacing w:val="0"/>
          <w:sz w:val="28"/>
          <w:szCs w:val="28"/>
        </w:rPr>
        <w:t>я</w:t>
      </w:r>
      <w:r w:rsidRPr="003B6703">
        <w:rPr>
          <w:rStyle w:val="0pt0"/>
          <w:spacing w:val="0"/>
          <w:sz w:val="28"/>
          <w:szCs w:val="28"/>
        </w:rPr>
        <w:t xml:space="preserve"> «Всемирный день здоровья» </w:t>
      </w:r>
      <w:r w:rsidR="0017341A" w:rsidRPr="003B6703">
        <w:rPr>
          <w:rStyle w:val="0pt0"/>
          <w:spacing w:val="0"/>
          <w:sz w:val="28"/>
          <w:szCs w:val="28"/>
        </w:rPr>
        <w:t>с участием молодежи в количестве</w:t>
      </w:r>
      <w:r w:rsidRPr="003B6703">
        <w:rPr>
          <w:rStyle w:val="0pt0"/>
          <w:spacing w:val="0"/>
          <w:sz w:val="28"/>
          <w:szCs w:val="28"/>
        </w:rPr>
        <w:t xml:space="preserve"> 303 человек;</w:t>
      </w:r>
      <w:r w:rsidR="0017341A" w:rsidRPr="003B6703">
        <w:rPr>
          <w:rStyle w:val="0pt0"/>
          <w:spacing w:val="0"/>
          <w:sz w:val="28"/>
          <w:szCs w:val="28"/>
        </w:rPr>
        <w:t xml:space="preserve"> </w:t>
      </w:r>
      <w:r w:rsidRPr="003B6703">
        <w:rPr>
          <w:rStyle w:val="0pt0"/>
          <w:spacing w:val="0"/>
          <w:sz w:val="28"/>
          <w:szCs w:val="28"/>
        </w:rPr>
        <w:t xml:space="preserve"> добровольческ</w:t>
      </w:r>
      <w:r w:rsidR="0017341A" w:rsidRPr="003B6703">
        <w:rPr>
          <w:rStyle w:val="0pt0"/>
          <w:spacing w:val="0"/>
          <w:sz w:val="28"/>
          <w:szCs w:val="28"/>
        </w:rPr>
        <w:t>ая</w:t>
      </w:r>
      <w:r w:rsidRPr="003B6703">
        <w:rPr>
          <w:rStyle w:val="0pt0"/>
          <w:spacing w:val="0"/>
          <w:sz w:val="28"/>
          <w:szCs w:val="28"/>
        </w:rPr>
        <w:t xml:space="preserve"> акци</w:t>
      </w:r>
      <w:r w:rsidR="0017341A" w:rsidRPr="003B6703">
        <w:rPr>
          <w:rStyle w:val="0pt0"/>
          <w:spacing w:val="0"/>
          <w:sz w:val="28"/>
          <w:szCs w:val="28"/>
        </w:rPr>
        <w:t>я</w:t>
      </w:r>
      <w:r w:rsidRPr="003B6703">
        <w:rPr>
          <w:rStyle w:val="0pt0"/>
          <w:spacing w:val="0"/>
          <w:sz w:val="28"/>
          <w:szCs w:val="28"/>
        </w:rPr>
        <w:t xml:space="preserve"> «Весенняя неделя добра» 19-26.04.2014 г. на территории Л</w:t>
      </w:r>
      <w:r w:rsidR="0017341A" w:rsidRPr="003B6703">
        <w:rPr>
          <w:rStyle w:val="0pt0"/>
          <w:spacing w:val="0"/>
          <w:sz w:val="28"/>
          <w:szCs w:val="28"/>
        </w:rPr>
        <w:t>енинского муниципального района, количество участников составило</w:t>
      </w:r>
      <w:r w:rsidRPr="003B6703">
        <w:rPr>
          <w:rStyle w:val="0pt0"/>
          <w:spacing w:val="0"/>
          <w:sz w:val="28"/>
          <w:szCs w:val="28"/>
        </w:rPr>
        <w:t xml:space="preserve"> 260 человек;</w:t>
      </w:r>
      <w:r w:rsidR="0017341A" w:rsidRPr="003B6703">
        <w:rPr>
          <w:spacing w:val="0"/>
          <w:sz w:val="28"/>
          <w:szCs w:val="28"/>
        </w:rPr>
        <w:t xml:space="preserve"> </w:t>
      </w:r>
      <w:r w:rsidRPr="003B6703">
        <w:rPr>
          <w:rStyle w:val="0pt0"/>
          <w:spacing w:val="0"/>
          <w:sz w:val="28"/>
          <w:szCs w:val="28"/>
        </w:rPr>
        <w:t>проведение историко</w:t>
      </w:r>
      <w:r w:rsidR="0017341A" w:rsidRPr="003B6703">
        <w:rPr>
          <w:rStyle w:val="0pt0"/>
          <w:spacing w:val="0"/>
          <w:sz w:val="28"/>
          <w:szCs w:val="28"/>
        </w:rPr>
        <w:t xml:space="preserve"> </w:t>
      </w:r>
      <w:r w:rsidRPr="003B6703">
        <w:rPr>
          <w:rStyle w:val="0pt0"/>
          <w:spacing w:val="0"/>
          <w:sz w:val="28"/>
          <w:szCs w:val="28"/>
        </w:rPr>
        <w:t>- исследовательск</w:t>
      </w:r>
      <w:r w:rsidR="0017341A" w:rsidRPr="003B6703">
        <w:rPr>
          <w:rStyle w:val="0pt0"/>
          <w:spacing w:val="0"/>
          <w:sz w:val="28"/>
          <w:szCs w:val="28"/>
        </w:rPr>
        <w:t xml:space="preserve">ий </w:t>
      </w:r>
      <w:r w:rsidRPr="003B6703">
        <w:rPr>
          <w:rStyle w:val="0pt0"/>
          <w:spacing w:val="0"/>
          <w:sz w:val="28"/>
          <w:szCs w:val="28"/>
        </w:rPr>
        <w:t xml:space="preserve">конкурс «Не утратить </w:t>
      </w:r>
      <w:r w:rsidR="0017341A" w:rsidRPr="003B6703">
        <w:rPr>
          <w:rStyle w:val="0pt0"/>
          <w:spacing w:val="0"/>
          <w:sz w:val="28"/>
          <w:szCs w:val="28"/>
        </w:rPr>
        <w:t xml:space="preserve">прошлое» с участием </w:t>
      </w:r>
      <w:r w:rsidRPr="003B6703">
        <w:rPr>
          <w:rStyle w:val="0pt0"/>
          <w:spacing w:val="0"/>
          <w:sz w:val="28"/>
          <w:szCs w:val="28"/>
        </w:rPr>
        <w:t>48 человек; районн</w:t>
      </w:r>
      <w:r w:rsidR="0017341A" w:rsidRPr="003B6703">
        <w:rPr>
          <w:rStyle w:val="0pt0"/>
          <w:spacing w:val="0"/>
          <w:sz w:val="28"/>
          <w:szCs w:val="28"/>
        </w:rPr>
        <w:t>ые</w:t>
      </w:r>
      <w:r w:rsidRPr="003B6703">
        <w:rPr>
          <w:rStyle w:val="0pt0"/>
          <w:spacing w:val="0"/>
          <w:sz w:val="28"/>
          <w:szCs w:val="28"/>
        </w:rPr>
        <w:t xml:space="preserve"> военно-патриотической игры «Орленок-2014» </w:t>
      </w:r>
      <w:r w:rsidR="0017341A" w:rsidRPr="003B6703">
        <w:rPr>
          <w:rStyle w:val="0pt0"/>
          <w:spacing w:val="0"/>
          <w:sz w:val="28"/>
          <w:szCs w:val="28"/>
        </w:rPr>
        <w:t>с участием школьников в количестве</w:t>
      </w:r>
      <w:r w:rsidRPr="003B6703">
        <w:rPr>
          <w:rStyle w:val="0pt0"/>
          <w:spacing w:val="0"/>
          <w:sz w:val="28"/>
          <w:szCs w:val="28"/>
        </w:rPr>
        <w:t xml:space="preserve"> 104 человек</w:t>
      </w:r>
      <w:r w:rsidR="0017341A" w:rsidRPr="003B6703">
        <w:rPr>
          <w:rStyle w:val="0pt0"/>
          <w:spacing w:val="0"/>
          <w:sz w:val="28"/>
          <w:szCs w:val="28"/>
        </w:rPr>
        <w:t xml:space="preserve"> и другие мероприятия, направленные на здоровый образ жизни.</w:t>
      </w:r>
      <w:r w:rsidR="002F247E" w:rsidRPr="003B6703">
        <w:rPr>
          <w:rStyle w:val="0pt0"/>
          <w:spacing w:val="0"/>
          <w:sz w:val="28"/>
          <w:szCs w:val="28"/>
        </w:rPr>
        <w:t xml:space="preserve"> За 2014 года в рамках ведомственной целевой программы «Реализация мероприятий молодежной политики на территории Ленинского муниципального района на 2014 год и на период до 2016 года» проведено 108 мероприятий, в которых было охвачено 6480 человек.</w:t>
      </w:r>
    </w:p>
    <w:p w:rsidR="00205251" w:rsidRPr="003B6703" w:rsidRDefault="002F247E" w:rsidP="00205251">
      <w:pPr>
        <w:pStyle w:val="a4"/>
        <w:ind w:firstLine="525"/>
        <w:rPr>
          <w:bCs/>
          <w:sz w:val="28"/>
          <w:szCs w:val="28"/>
        </w:rPr>
      </w:pPr>
      <w:r w:rsidRPr="003B6703">
        <w:rPr>
          <w:rStyle w:val="0pt0"/>
          <w:color w:val="auto"/>
          <w:spacing w:val="0"/>
          <w:sz w:val="28"/>
          <w:szCs w:val="28"/>
        </w:rPr>
        <w:t>На плановый период 2016-2018 год продолжится реализация мероприятий в сфере молодежной политики</w:t>
      </w:r>
      <w:r w:rsidR="001A49A6" w:rsidRPr="003B6703">
        <w:rPr>
          <w:rStyle w:val="0pt0"/>
          <w:color w:val="auto"/>
          <w:spacing w:val="0"/>
          <w:sz w:val="28"/>
          <w:szCs w:val="28"/>
        </w:rPr>
        <w:t xml:space="preserve">. Для эффективной самореализации молодежи из бюджета Ленинского муниципального района предусматривается реализация ведомственной целевой программы </w:t>
      </w:r>
      <w:r w:rsidR="001A49A6" w:rsidRPr="003B6703">
        <w:rPr>
          <w:sz w:val="28"/>
          <w:szCs w:val="28"/>
        </w:rPr>
        <w:t>«Реализация мероприятий молодежной политики на территории Ленинского муниципального района на 2016 год и на период до 2018 года» с объемом финансирования 6,8 млн.</w:t>
      </w:r>
      <w:r w:rsidR="00E3294F" w:rsidRPr="003B6703">
        <w:rPr>
          <w:sz w:val="28"/>
          <w:szCs w:val="28"/>
        </w:rPr>
        <w:t xml:space="preserve"> </w:t>
      </w:r>
      <w:r w:rsidR="001A49A6" w:rsidRPr="003B6703">
        <w:rPr>
          <w:sz w:val="28"/>
          <w:szCs w:val="28"/>
        </w:rPr>
        <w:t>рублей; муниципальные программы:</w:t>
      </w:r>
      <w:r w:rsidR="008F545D" w:rsidRPr="003B6703">
        <w:rPr>
          <w:sz w:val="28"/>
          <w:szCs w:val="28"/>
        </w:rPr>
        <w:t xml:space="preserve"> «Духовно – нравственное воспитание граждан в Ленинском муниципальном районе </w:t>
      </w:r>
      <w:r w:rsidR="008F545D" w:rsidRPr="003B6703">
        <w:rPr>
          <w:bCs/>
          <w:sz w:val="28"/>
          <w:szCs w:val="28"/>
        </w:rPr>
        <w:t xml:space="preserve">в 2016-2018 годах»; «Профилактика правонарушений на территории Ленинского муниципального района на 2016-2018 </w:t>
      </w:r>
      <w:r w:rsidR="008F545D" w:rsidRPr="003B6703">
        <w:rPr>
          <w:sz w:val="28"/>
          <w:szCs w:val="28"/>
        </w:rPr>
        <w:t>годы»</w:t>
      </w:r>
      <w:r w:rsidR="00205251" w:rsidRPr="003B6703">
        <w:rPr>
          <w:sz w:val="28"/>
          <w:szCs w:val="28"/>
        </w:rPr>
        <w:t xml:space="preserve">; </w:t>
      </w:r>
      <w:r w:rsidR="00205251" w:rsidRPr="003B6703">
        <w:rPr>
          <w:bCs/>
          <w:sz w:val="28"/>
          <w:szCs w:val="28"/>
        </w:rPr>
        <w:t xml:space="preserve">«Комплексные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 - </w:t>
      </w:r>
      <w:r w:rsidR="00371FF1" w:rsidRPr="003B6703">
        <w:rPr>
          <w:bCs/>
          <w:sz w:val="28"/>
          <w:szCs w:val="28"/>
        </w:rPr>
        <w:t>3,63 млн. рублей.</w:t>
      </w:r>
    </w:p>
    <w:p w:rsidR="008F545D" w:rsidRPr="003B6703" w:rsidRDefault="008F545D" w:rsidP="00205251">
      <w:pPr>
        <w:pStyle w:val="a7"/>
        <w:tabs>
          <w:tab w:val="clear" w:pos="4677"/>
          <w:tab w:val="clear" w:pos="9355"/>
        </w:tabs>
        <w:ind w:firstLine="709"/>
        <w:jc w:val="both"/>
        <w:rPr>
          <w:bCs/>
          <w:sz w:val="28"/>
          <w:szCs w:val="28"/>
        </w:rPr>
      </w:pPr>
    </w:p>
    <w:p w:rsidR="00517EC0" w:rsidRPr="003B6703" w:rsidRDefault="00517EC0" w:rsidP="000813D7">
      <w:pPr>
        <w:ind w:firstLine="525"/>
        <w:jc w:val="center"/>
        <w:rPr>
          <w:sz w:val="28"/>
          <w:szCs w:val="28"/>
        </w:rPr>
      </w:pPr>
      <w:r w:rsidRPr="003B6703">
        <w:rPr>
          <w:sz w:val="28"/>
          <w:szCs w:val="28"/>
        </w:rPr>
        <w:t>Развитие физической культуры и спорта</w:t>
      </w:r>
    </w:p>
    <w:p w:rsidR="00F74431" w:rsidRPr="003B6703" w:rsidRDefault="00F74431" w:rsidP="000813D7">
      <w:pPr>
        <w:ind w:firstLine="525"/>
        <w:jc w:val="center"/>
        <w:rPr>
          <w:sz w:val="28"/>
          <w:szCs w:val="28"/>
        </w:rPr>
      </w:pPr>
    </w:p>
    <w:p w:rsidR="00482386" w:rsidRPr="003B6703" w:rsidRDefault="00482386" w:rsidP="00482386">
      <w:pPr>
        <w:suppressAutoHyphens/>
        <w:jc w:val="both"/>
        <w:rPr>
          <w:sz w:val="28"/>
          <w:szCs w:val="28"/>
        </w:rPr>
      </w:pPr>
      <w:r w:rsidRPr="003B6703">
        <w:rPr>
          <w:sz w:val="28"/>
          <w:szCs w:val="28"/>
        </w:rPr>
        <w:tab/>
        <w:t>В настоящее время  в Ленинском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482386" w:rsidRPr="003B6703" w:rsidRDefault="00482386" w:rsidP="00482386">
      <w:pPr>
        <w:suppressAutoHyphens/>
        <w:jc w:val="both"/>
        <w:rPr>
          <w:sz w:val="28"/>
          <w:szCs w:val="28"/>
        </w:rPr>
      </w:pPr>
      <w:r w:rsidRPr="003B6703">
        <w:rPr>
          <w:sz w:val="28"/>
          <w:szCs w:val="28"/>
        </w:rPr>
        <w:t xml:space="preserve">          В районе сложилась определенная система развития физической культуры и спорта по трем направлениям: детско-юношеского спорта, массового спорта, военно</w:t>
      </w:r>
      <w:r w:rsidR="00BA1A7B" w:rsidRPr="003B6703">
        <w:rPr>
          <w:sz w:val="28"/>
          <w:szCs w:val="28"/>
        </w:rPr>
        <w:t xml:space="preserve"> </w:t>
      </w:r>
      <w:r w:rsidRPr="003B6703">
        <w:rPr>
          <w:sz w:val="28"/>
          <w:szCs w:val="28"/>
        </w:rPr>
        <w:t xml:space="preserve">- патриотическое развитие. </w:t>
      </w:r>
    </w:p>
    <w:p w:rsidR="00482386" w:rsidRPr="003B6703" w:rsidRDefault="00482386" w:rsidP="00482386">
      <w:pPr>
        <w:ind w:firstLine="525"/>
        <w:jc w:val="both"/>
        <w:rPr>
          <w:sz w:val="28"/>
          <w:szCs w:val="28"/>
        </w:rPr>
      </w:pPr>
      <w:r w:rsidRPr="003B6703">
        <w:rPr>
          <w:sz w:val="28"/>
          <w:szCs w:val="28"/>
          <w:lang w:eastAsia="ar-SA"/>
        </w:rPr>
        <w:t xml:space="preserve">Развитие </w:t>
      </w:r>
      <w:r w:rsidRPr="003B6703">
        <w:rPr>
          <w:sz w:val="28"/>
          <w:szCs w:val="28"/>
        </w:rPr>
        <w:t>физической культуры и спорта является приоритетным направлением социальной политики управления.</w:t>
      </w:r>
    </w:p>
    <w:p w:rsidR="005049F0" w:rsidRPr="003B6703" w:rsidRDefault="005049F0" w:rsidP="005049F0">
      <w:pPr>
        <w:suppressAutoHyphens/>
        <w:ind w:firstLine="708"/>
        <w:jc w:val="both"/>
        <w:rPr>
          <w:sz w:val="28"/>
          <w:szCs w:val="28"/>
        </w:rPr>
      </w:pPr>
      <w:r w:rsidRPr="003B6703">
        <w:rPr>
          <w:sz w:val="28"/>
          <w:szCs w:val="28"/>
        </w:rPr>
        <w:t>На территории Ленинского муниципального района  функционирует три учреждения, которые осуществляют спортивную и физкультурно-массовую работу: МКУ ДО «Ленинская ДЮСШ», МБУ ФСК «Атлант» и СК «Темп» и оказывают населению услуги в области физической культуры и спорта. Количество занимающихся физической культурой и спортом за прошедший период составило  6507 человек.</w:t>
      </w:r>
    </w:p>
    <w:p w:rsidR="005049F0" w:rsidRPr="003B6703" w:rsidRDefault="005049F0" w:rsidP="005049F0">
      <w:pPr>
        <w:suppressAutoHyphens/>
        <w:ind w:firstLine="709"/>
        <w:jc w:val="both"/>
        <w:rPr>
          <w:sz w:val="28"/>
          <w:szCs w:val="28"/>
        </w:rPr>
      </w:pPr>
      <w:r w:rsidRPr="003B6703">
        <w:rPr>
          <w:sz w:val="28"/>
          <w:szCs w:val="28"/>
        </w:rPr>
        <w:t xml:space="preserve">За 2014 год проведены районные соревнования по 6 видам спорта в зачет </w:t>
      </w:r>
      <w:r w:rsidRPr="003B6703">
        <w:rPr>
          <w:sz w:val="28"/>
          <w:szCs w:val="28"/>
          <w:lang w:val="en-US"/>
        </w:rPr>
        <w:t>XXV</w:t>
      </w:r>
      <w:r w:rsidRPr="003B6703">
        <w:rPr>
          <w:sz w:val="28"/>
          <w:szCs w:val="28"/>
        </w:rPr>
        <w:t>- ой районной спартакиады школьников.</w:t>
      </w:r>
    </w:p>
    <w:p w:rsidR="005049F0" w:rsidRPr="003B6703" w:rsidRDefault="005049F0" w:rsidP="005049F0">
      <w:pPr>
        <w:suppressAutoHyphens/>
        <w:ind w:firstLine="708"/>
        <w:jc w:val="both"/>
        <w:rPr>
          <w:sz w:val="28"/>
          <w:szCs w:val="28"/>
        </w:rPr>
      </w:pPr>
      <w:r w:rsidRPr="003B6703">
        <w:rPr>
          <w:sz w:val="28"/>
          <w:szCs w:val="28"/>
        </w:rPr>
        <w:t xml:space="preserve">За  2014 год  было проведено 102 районных, физкультурных и спортивно-массовых мероприятий, в которых приняли участие более 4339 человек.  Проведена районная Спартакиада жителей ТОС Ленинского муниципального района в Заплавненском сельском поселении (130 человек). По итогам спартакиады была сформирована сборная команда по шести видам спорта, которая  представляла район на Спартакиаде жителей ТОС Волгоградской области. Спартакиада проводилась в г. Волжском, команда Ленинского муниципального района показала хорошие результаты, заняв 6 место в общекомандном зачете. Большое количество участников привлекла Районная спартакиада среди организаций и предприятий. В соревнованиях приняли участие 10 организаций  по 6 видам спорта,  общее количество  составило 200 человек, (1 место – команда Администрации района, 2 место - сборная команда администрации городского поселения г. Ленинск, 3 место – Сборная команда ГБУЗ «Ленинская ЦРБ»).  На день Независимости России проведена  межпоселенческая Спартакиада Ленинского муниципального района по 9 видам спорта, девять сельских поселений разыгрывали звание лучшей команды района (1 место – городское поселение г. Ленинск, 2 место - Заплавненское сельское поселение, 3 место – Коммунаровское сельского поселения).  </w:t>
      </w:r>
    </w:p>
    <w:p w:rsidR="005049F0" w:rsidRPr="003B6703" w:rsidRDefault="005049F0" w:rsidP="005049F0">
      <w:pPr>
        <w:suppressAutoHyphens/>
        <w:ind w:firstLine="708"/>
        <w:jc w:val="both"/>
        <w:rPr>
          <w:b/>
          <w:sz w:val="28"/>
          <w:szCs w:val="28"/>
        </w:rPr>
      </w:pPr>
      <w:r w:rsidRPr="003B6703">
        <w:rPr>
          <w:sz w:val="28"/>
          <w:szCs w:val="28"/>
        </w:rPr>
        <w:t xml:space="preserve"> На стадионе «Ленинская ДЮСШ» проводились Всероссийские соревнования «Лыжня России» - более 500 человек от мала до велика, получили возможность принять участие в лыжном забеге и получить в награду лыжную шапочку. Более 150 человек приняли участие в районном празднике посвященный Всероссийскому  Дню физкультурника.   На высоком спортивном уровне прошла 2-я Спартакиада работников образовательных учреждений Ленинского муниципального района – 72 педагога из 12 команд состязались в спортивных баталиях. Совместно с </w:t>
      </w:r>
      <w:r w:rsidRPr="003B6703">
        <w:rPr>
          <w:b/>
          <w:sz w:val="28"/>
          <w:szCs w:val="28"/>
        </w:rPr>
        <w:t xml:space="preserve"> </w:t>
      </w:r>
      <w:r w:rsidRPr="003B6703">
        <w:rPr>
          <w:sz w:val="28"/>
          <w:szCs w:val="28"/>
        </w:rPr>
        <w:t>военным комиссариатом Волгоградской области по Ленинскому району проведена районная Спартакиада среди молодежи допризывного и призывного возраста. По итогам спартакиады  сформированная сборная команда района заняла 6 место в турнирной таблице 29 районов Волгоградской области.</w:t>
      </w:r>
      <w:r w:rsidRPr="003B6703">
        <w:rPr>
          <w:b/>
          <w:sz w:val="28"/>
          <w:szCs w:val="28"/>
        </w:rPr>
        <w:t xml:space="preserve"> </w:t>
      </w:r>
    </w:p>
    <w:p w:rsidR="005049F0" w:rsidRPr="003B6703" w:rsidRDefault="005049F0" w:rsidP="005049F0">
      <w:pPr>
        <w:suppressAutoHyphens/>
        <w:ind w:firstLine="708"/>
        <w:jc w:val="both"/>
        <w:rPr>
          <w:sz w:val="28"/>
          <w:szCs w:val="28"/>
        </w:rPr>
      </w:pPr>
      <w:r w:rsidRPr="003B6703">
        <w:rPr>
          <w:sz w:val="28"/>
          <w:szCs w:val="28"/>
        </w:rPr>
        <w:t>Согласно календарному плану физкультурных и спортвно-массовых мероприятий района проводятся чемпионаты, кубки, первенства по различным видам спорта. В районе организованны команды по мини-футболу – 13, волейболу (мужская команда) – 10, волейболу (женская команда) – 5, баскетболу – 5, которые постоянно принимают участие в круглогодичных чемпионатах. Спортсмены района за  2014год  приняли участие в 27 областных и российских соревнованиях (140 человек). Большую популярность приобрела Районная Спартакиада работников  силовых структур.</w:t>
      </w:r>
    </w:p>
    <w:p w:rsidR="005049F0" w:rsidRPr="003B6703" w:rsidRDefault="005049F0" w:rsidP="005049F0">
      <w:pPr>
        <w:suppressAutoHyphens/>
        <w:jc w:val="both"/>
        <w:rPr>
          <w:sz w:val="28"/>
          <w:szCs w:val="28"/>
        </w:rPr>
      </w:pPr>
      <w:r w:rsidRPr="003B6703">
        <w:rPr>
          <w:sz w:val="28"/>
          <w:szCs w:val="28"/>
        </w:rPr>
        <w:t xml:space="preserve">           По итогам 2013 года Министерством спора Волгоградской области была сформирована команда, которая в июле 2014 году приняла участие во Всероссийских Летних сельских спортивных играх в городе Нововоронеже Воронежской области. 12 лучших спортсменов нашего района получили право защищать Волгоградскую область по разным видам спорта (Алимбекова А., Гордов Алексей, Гордов Александр, Суичмезов Леонид, Писков Василий, Бушмелев Д., Барсова Галина, Семья Касановых Марат. Светлана, Рената, Калюжный Д., Бушмелева Е.).  Спортивная семья Касановых из Степновского сельского поселения, стали чемпионами среди семей с девочкой  до 14 лет. По итогам Всероссийских летних сельских спортивных игр команда Волгоградской области имела выдающийся успех, заняв - 6 место из 71 региона.</w:t>
      </w:r>
    </w:p>
    <w:p w:rsidR="005049F0" w:rsidRPr="003B6703" w:rsidRDefault="005049F0" w:rsidP="005049F0">
      <w:pPr>
        <w:suppressAutoHyphens/>
        <w:jc w:val="both"/>
        <w:rPr>
          <w:sz w:val="28"/>
          <w:szCs w:val="28"/>
        </w:rPr>
      </w:pPr>
      <w:r w:rsidRPr="003B6703">
        <w:rPr>
          <w:sz w:val="28"/>
          <w:szCs w:val="28"/>
        </w:rPr>
        <w:t xml:space="preserve">          X</w:t>
      </w:r>
      <w:r w:rsidRPr="003B6703">
        <w:rPr>
          <w:sz w:val="28"/>
          <w:szCs w:val="28"/>
          <w:lang w:val="en-US"/>
        </w:rPr>
        <w:t>XXII</w:t>
      </w:r>
      <w:r w:rsidRPr="003B6703">
        <w:rPr>
          <w:sz w:val="28"/>
          <w:szCs w:val="28"/>
        </w:rPr>
        <w:t xml:space="preserve"> летние сельские спортивные игры Волгоградской области принесли серебряный успех сборной команде района в общекомандном зачете. Лучшими из лучших стали шахматисты: Мололкин Виктор Александрович и молодая Шахматистка Карпова Анна. Команда гиревиков также завоевали золотой пьедестал почета (Косьяненко С., Суичмезов Л., Шульга О., Шалтанюк Ю., Чурзина С., Левшина З.), Команда девушек по пляжному волейболу завоевали бронзовые награды (Ульева А. , Сукочева А.), команда армрестлинга также заняли бронзовые награды в командном зачете.</w:t>
      </w:r>
    </w:p>
    <w:p w:rsidR="005049F0" w:rsidRPr="003B6703" w:rsidRDefault="005049F0" w:rsidP="005049F0">
      <w:pPr>
        <w:suppressAutoHyphens/>
        <w:jc w:val="both"/>
        <w:rPr>
          <w:sz w:val="28"/>
          <w:szCs w:val="28"/>
        </w:rPr>
      </w:pPr>
      <w:r w:rsidRPr="003B6703">
        <w:rPr>
          <w:sz w:val="28"/>
          <w:szCs w:val="28"/>
        </w:rPr>
        <w:t xml:space="preserve">       Тренер ДЮСШ Сулейманов Леват Хамзяевич признан лучшим тренером года. Его воспитанник Кехтер Денис на Чемпионате Европы до 17 лет, который проходил в Польше (май 2014) завоевал титул абсолютного Чемпиона Европы.</w:t>
      </w:r>
    </w:p>
    <w:p w:rsidR="005049F0" w:rsidRPr="003B6703" w:rsidRDefault="005049F0" w:rsidP="005049F0">
      <w:pPr>
        <w:suppressAutoHyphens/>
        <w:ind w:firstLine="708"/>
        <w:jc w:val="both"/>
        <w:rPr>
          <w:sz w:val="28"/>
          <w:szCs w:val="28"/>
        </w:rPr>
      </w:pPr>
      <w:r w:rsidRPr="003B6703">
        <w:rPr>
          <w:sz w:val="28"/>
          <w:szCs w:val="28"/>
        </w:rPr>
        <w:t>Городское поселение г. Ленинск совместно с  ФБУ ФСК «Атлант» на территории города проводят спортивно-массовые мероприятия. В 2014 году было проведено 37 спортивных мероприятий направленных на развитие массовой физической культуры и спорта среди разных слоев населения по различным видам спорта. Общее количество участников составляет  2000 человек.</w:t>
      </w:r>
    </w:p>
    <w:p w:rsidR="005049F0" w:rsidRPr="003B6703" w:rsidRDefault="005049F0" w:rsidP="005049F0">
      <w:pPr>
        <w:suppressAutoHyphens/>
        <w:jc w:val="both"/>
        <w:rPr>
          <w:sz w:val="28"/>
          <w:szCs w:val="28"/>
        </w:rPr>
      </w:pPr>
      <w:r w:rsidRPr="003B6703">
        <w:rPr>
          <w:sz w:val="28"/>
          <w:szCs w:val="28"/>
        </w:rPr>
        <w:t xml:space="preserve">       Хорошими спортивными успехами в прошедшем году порадовали сельские поселения района. Покровское сельское поселение подготовила замечательных теннисистов, гиревиков и спортсменов по военно-прикладным видам спорта. Заплавненское поселение одно из самых спортивных сел района, многие  спортсмены входят в сборную команду района. Ильичевское сельское поселение отличается активностью в игровых видах спорта, спортсмены села приняли участи во всех Чемпионатах Ленинского муниципального района в 2014 году. Коммунаровское сельского поселения, имеет команду по футболу, волейболу, стрит-болу.  Стетновское сельское поселение, активно работает в направлении развития массового спорта, проводя в своем поселении различные соревнования по видам спорта.    </w:t>
      </w:r>
    </w:p>
    <w:p w:rsidR="005049F0" w:rsidRPr="003B6703" w:rsidRDefault="005049F0" w:rsidP="005049F0">
      <w:pPr>
        <w:ind w:right="-142" w:firstLine="708"/>
        <w:jc w:val="both"/>
        <w:rPr>
          <w:sz w:val="28"/>
          <w:szCs w:val="28"/>
        </w:rPr>
      </w:pPr>
      <w:r w:rsidRPr="003B6703">
        <w:rPr>
          <w:sz w:val="28"/>
          <w:szCs w:val="28"/>
        </w:rPr>
        <w:t xml:space="preserve">В рамках ведомственной целевой программы </w:t>
      </w:r>
      <w:r w:rsidRPr="003B6703">
        <w:rPr>
          <w:bCs/>
          <w:color w:val="000000"/>
          <w:sz w:val="28"/>
          <w:szCs w:val="28"/>
        </w:rPr>
        <w:t>«Мероприятия в области развития физической культуры и спорта по Ленинскому муниципальному району» на 2014 год и на период до 2016 года</w:t>
      </w:r>
      <w:r w:rsidRPr="003B6703">
        <w:rPr>
          <w:sz w:val="28"/>
          <w:szCs w:val="28"/>
        </w:rPr>
        <w:t xml:space="preserve"> на проведение спортивно-массовых мероприятий района и командирование сборных команд  в текущем году было израсходовано 0,567 млн. рублей. </w:t>
      </w:r>
    </w:p>
    <w:p w:rsidR="00B05A0D" w:rsidRPr="003B6703" w:rsidRDefault="003956F0" w:rsidP="00B05A0D">
      <w:pPr>
        <w:ind w:firstLine="525"/>
        <w:jc w:val="both"/>
        <w:rPr>
          <w:sz w:val="28"/>
          <w:szCs w:val="28"/>
        </w:rPr>
      </w:pPr>
      <w:r w:rsidRPr="003B6703">
        <w:rPr>
          <w:bCs/>
          <w:sz w:val="28"/>
          <w:szCs w:val="28"/>
        </w:rPr>
        <w:t>В 201</w:t>
      </w:r>
      <w:r w:rsidR="005049F0" w:rsidRPr="003B6703">
        <w:rPr>
          <w:bCs/>
          <w:sz w:val="28"/>
          <w:szCs w:val="28"/>
        </w:rPr>
        <w:t>4</w:t>
      </w:r>
      <w:r w:rsidR="00B05A0D" w:rsidRPr="003B6703">
        <w:rPr>
          <w:bCs/>
          <w:sz w:val="28"/>
          <w:szCs w:val="28"/>
        </w:rPr>
        <w:t xml:space="preserve"> </w:t>
      </w:r>
      <w:r w:rsidRPr="003B6703">
        <w:rPr>
          <w:bCs/>
          <w:sz w:val="28"/>
          <w:szCs w:val="28"/>
        </w:rPr>
        <w:t xml:space="preserve"> году </w:t>
      </w:r>
      <w:r w:rsidR="00B05A0D" w:rsidRPr="003B6703">
        <w:rPr>
          <w:bCs/>
          <w:sz w:val="28"/>
          <w:szCs w:val="28"/>
        </w:rPr>
        <w:t>д</w:t>
      </w:r>
      <w:r w:rsidR="00B05A0D" w:rsidRPr="003B6703">
        <w:rPr>
          <w:sz w:val="28"/>
          <w:szCs w:val="28"/>
        </w:rPr>
        <w:t>ол</w:t>
      </w:r>
      <w:r w:rsidR="005049F0" w:rsidRPr="003B6703">
        <w:rPr>
          <w:sz w:val="28"/>
          <w:szCs w:val="28"/>
        </w:rPr>
        <w:t>я</w:t>
      </w:r>
      <w:r w:rsidR="00B05A0D" w:rsidRPr="003B6703">
        <w:rPr>
          <w:sz w:val="28"/>
          <w:szCs w:val="28"/>
        </w:rPr>
        <w:t xml:space="preserve"> населения, систематически занимающегося физической культурой и спортом</w:t>
      </w:r>
      <w:r w:rsidR="00EE45AF" w:rsidRPr="003B6703">
        <w:rPr>
          <w:sz w:val="28"/>
          <w:szCs w:val="28"/>
        </w:rPr>
        <w:t>,</w:t>
      </w:r>
      <w:r w:rsidR="005049F0" w:rsidRPr="003B6703">
        <w:rPr>
          <w:sz w:val="28"/>
          <w:szCs w:val="28"/>
        </w:rPr>
        <w:t xml:space="preserve"> составила 20,56 процентов. На период 2016 – 2018 годы планируется </w:t>
      </w:r>
      <w:r w:rsidR="00B05A0D" w:rsidRPr="003B6703">
        <w:rPr>
          <w:sz w:val="28"/>
          <w:szCs w:val="28"/>
        </w:rPr>
        <w:t xml:space="preserve"> </w:t>
      </w:r>
      <w:r w:rsidR="00EE45AF" w:rsidRPr="003B6703">
        <w:rPr>
          <w:sz w:val="28"/>
          <w:szCs w:val="28"/>
        </w:rPr>
        <w:t>увеличить с 22,4 и 23,6</w:t>
      </w:r>
      <w:r w:rsidR="00B05A0D" w:rsidRPr="003B6703">
        <w:rPr>
          <w:sz w:val="28"/>
          <w:szCs w:val="28"/>
        </w:rPr>
        <w:t xml:space="preserve"> процентов в первом и втором вариантах соответственно</w:t>
      </w:r>
      <w:r w:rsidR="00EE45AF" w:rsidRPr="003B6703">
        <w:rPr>
          <w:sz w:val="28"/>
          <w:szCs w:val="28"/>
        </w:rPr>
        <w:t xml:space="preserve"> 2016 года</w:t>
      </w:r>
      <w:r w:rsidR="00A83D0F" w:rsidRPr="003B6703">
        <w:rPr>
          <w:sz w:val="28"/>
          <w:szCs w:val="28"/>
        </w:rPr>
        <w:t xml:space="preserve"> до</w:t>
      </w:r>
      <w:r w:rsidR="00B05A0D" w:rsidRPr="003B6703">
        <w:rPr>
          <w:sz w:val="28"/>
          <w:szCs w:val="28"/>
        </w:rPr>
        <w:t xml:space="preserve"> значен</w:t>
      </w:r>
      <w:r w:rsidR="00A83D0F" w:rsidRPr="003B6703">
        <w:rPr>
          <w:sz w:val="28"/>
          <w:szCs w:val="28"/>
        </w:rPr>
        <w:t>ия</w:t>
      </w:r>
      <w:r w:rsidR="00B05A0D" w:rsidRPr="003B6703">
        <w:rPr>
          <w:sz w:val="28"/>
          <w:szCs w:val="28"/>
        </w:rPr>
        <w:t xml:space="preserve"> показателя в первом и втором вариантах составит </w:t>
      </w:r>
      <w:r w:rsidR="00A83D0F" w:rsidRPr="003B6703">
        <w:rPr>
          <w:sz w:val="28"/>
          <w:szCs w:val="28"/>
        </w:rPr>
        <w:t>24,2</w:t>
      </w:r>
      <w:r w:rsidR="00B05A0D" w:rsidRPr="003B6703">
        <w:rPr>
          <w:sz w:val="28"/>
          <w:szCs w:val="28"/>
        </w:rPr>
        <w:t xml:space="preserve"> и </w:t>
      </w:r>
      <w:r w:rsidR="00A83D0F" w:rsidRPr="003B6703">
        <w:rPr>
          <w:sz w:val="28"/>
          <w:szCs w:val="28"/>
        </w:rPr>
        <w:t>24,34</w:t>
      </w:r>
      <w:r w:rsidR="00B05A0D" w:rsidRPr="003B6703">
        <w:rPr>
          <w:sz w:val="28"/>
          <w:szCs w:val="28"/>
        </w:rPr>
        <w:t xml:space="preserve"> процентов соответственно</w:t>
      </w:r>
      <w:r w:rsidR="00A83D0F" w:rsidRPr="003B6703">
        <w:rPr>
          <w:sz w:val="28"/>
          <w:szCs w:val="28"/>
        </w:rPr>
        <w:t xml:space="preserve"> в 2018 году</w:t>
      </w:r>
      <w:r w:rsidR="00B05A0D" w:rsidRPr="003B6703">
        <w:rPr>
          <w:sz w:val="28"/>
          <w:szCs w:val="28"/>
        </w:rPr>
        <w:t xml:space="preserve">. </w:t>
      </w:r>
    </w:p>
    <w:p w:rsidR="003956F0" w:rsidRPr="003B6703" w:rsidRDefault="00B05A0D" w:rsidP="00B05A0D">
      <w:pPr>
        <w:ind w:firstLine="525"/>
        <w:jc w:val="both"/>
        <w:rPr>
          <w:sz w:val="28"/>
          <w:szCs w:val="28"/>
        </w:rPr>
      </w:pPr>
      <w:r w:rsidRPr="003B6703">
        <w:rPr>
          <w:sz w:val="28"/>
          <w:szCs w:val="28"/>
        </w:rPr>
        <w:t xml:space="preserve"> </w:t>
      </w:r>
      <w:r w:rsidR="003956F0" w:rsidRPr="003B6703">
        <w:rPr>
          <w:sz w:val="28"/>
          <w:szCs w:val="28"/>
        </w:rPr>
        <w:t xml:space="preserve">Кардинальный путь к решению проблем, связанных с развитием спорта в </w:t>
      </w:r>
      <w:r w:rsidR="00EB2C7D" w:rsidRPr="003B6703">
        <w:rPr>
          <w:sz w:val="28"/>
          <w:szCs w:val="28"/>
        </w:rPr>
        <w:t>районе</w:t>
      </w:r>
      <w:r w:rsidR="003956F0" w:rsidRPr="003B6703">
        <w:rPr>
          <w:sz w:val="28"/>
          <w:szCs w:val="28"/>
        </w:rPr>
        <w:t xml:space="preserve"> - это развитие материально-технической базы физической культуры и спорта, строительство и реконструкция комплексных спортивных сооружений, создание на предприятиях физкультурно-оздоровительных и восстановительных центров, обеспечение каждого образовательного учреждения в соответствии с нормативными требованиями спортивными сооружениями, инвентарем и оборудованием, создание центров спортивной подготовки по приоритетным видам спорта для популяризации занятий спортом среди населения </w:t>
      </w:r>
      <w:r w:rsidR="009E09AC" w:rsidRPr="003B6703">
        <w:rPr>
          <w:sz w:val="28"/>
          <w:szCs w:val="28"/>
        </w:rPr>
        <w:t>района</w:t>
      </w:r>
      <w:r w:rsidR="003956F0" w:rsidRPr="003B6703">
        <w:rPr>
          <w:sz w:val="28"/>
          <w:szCs w:val="28"/>
        </w:rPr>
        <w:t>.</w:t>
      </w:r>
    </w:p>
    <w:p w:rsidR="00EB2C7D" w:rsidRPr="003B6703" w:rsidRDefault="00EB2C7D" w:rsidP="009E09AC">
      <w:pPr>
        <w:suppressAutoHyphens/>
        <w:ind w:firstLine="525"/>
        <w:jc w:val="both"/>
        <w:rPr>
          <w:sz w:val="28"/>
          <w:szCs w:val="28"/>
        </w:rPr>
      </w:pPr>
      <w:r w:rsidRPr="003B6703">
        <w:rPr>
          <w:sz w:val="28"/>
          <w:szCs w:val="28"/>
        </w:rPr>
        <w:t>На территории Ленинского муници</w:t>
      </w:r>
      <w:r w:rsidR="00A83D0F" w:rsidRPr="003B6703">
        <w:rPr>
          <w:sz w:val="28"/>
          <w:szCs w:val="28"/>
        </w:rPr>
        <w:t>пального района продолжи</w:t>
      </w:r>
      <w:r w:rsidRPr="003B6703">
        <w:rPr>
          <w:sz w:val="28"/>
          <w:szCs w:val="28"/>
        </w:rPr>
        <w:t>тся реализация  ведомственной целевой программы «Мероприятия в области развития  физической культуры и спорта по Ленинскому муниципальному району на 201</w:t>
      </w:r>
      <w:r w:rsidR="00A83D0F" w:rsidRPr="003B6703">
        <w:rPr>
          <w:sz w:val="28"/>
          <w:szCs w:val="28"/>
        </w:rPr>
        <w:t>6</w:t>
      </w:r>
      <w:r w:rsidRPr="003B6703">
        <w:rPr>
          <w:sz w:val="28"/>
          <w:szCs w:val="28"/>
        </w:rPr>
        <w:t xml:space="preserve"> </w:t>
      </w:r>
      <w:r w:rsidR="00854BE5" w:rsidRPr="003B6703">
        <w:rPr>
          <w:sz w:val="28"/>
          <w:szCs w:val="28"/>
        </w:rPr>
        <w:t>год и на период до 201</w:t>
      </w:r>
      <w:r w:rsidR="00A83D0F" w:rsidRPr="003B6703">
        <w:rPr>
          <w:sz w:val="28"/>
          <w:szCs w:val="28"/>
        </w:rPr>
        <w:t>8</w:t>
      </w:r>
      <w:r w:rsidR="00854BE5" w:rsidRPr="003B6703">
        <w:rPr>
          <w:sz w:val="28"/>
          <w:szCs w:val="28"/>
        </w:rPr>
        <w:t xml:space="preserve"> года</w:t>
      </w:r>
      <w:r w:rsidR="00A83D0F" w:rsidRPr="003B6703">
        <w:rPr>
          <w:sz w:val="28"/>
          <w:szCs w:val="28"/>
        </w:rPr>
        <w:t xml:space="preserve">» с объемом финансирования </w:t>
      </w:r>
      <w:r w:rsidRPr="003B6703">
        <w:rPr>
          <w:sz w:val="28"/>
          <w:szCs w:val="28"/>
        </w:rPr>
        <w:t xml:space="preserve">бюджета района </w:t>
      </w:r>
      <w:r w:rsidR="00854BE5" w:rsidRPr="003B6703">
        <w:rPr>
          <w:sz w:val="28"/>
          <w:szCs w:val="28"/>
        </w:rPr>
        <w:t xml:space="preserve"> </w:t>
      </w:r>
      <w:r w:rsidR="009A31E8" w:rsidRPr="003B6703">
        <w:rPr>
          <w:sz w:val="28"/>
          <w:szCs w:val="28"/>
        </w:rPr>
        <w:t>1,1 млн.рублей.</w:t>
      </w:r>
    </w:p>
    <w:p w:rsidR="00E15125" w:rsidRPr="003B6703" w:rsidRDefault="00E15125" w:rsidP="000813D7">
      <w:pPr>
        <w:pStyle w:val="ab"/>
        <w:ind w:firstLine="525"/>
        <w:rPr>
          <w:b w:val="0"/>
          <w:szCs w:val="28"/>
        </w:rPr>
      </w:pPr>
    </w:p>
    <w:p w:rsidR="00617EA4" w:rsidRPr="003B6703" w:rsidRDefault="00617EA4" w:rsidP="000813D7">
      <w:pPr>
        <w:pStyle w:val="ab"/>
        <w:ind w:firstLine="525"/>
        <w:rPr>
          <w:b w:val="0"/>
          <w:szCs w:val="28"/>
        </w:rPr>
      </w:pPr>
      <w:r w:rsidRPr="003B6703">
        <w:rPr>
          <w:b w:val="0"/>
          <w:szCs w:val="28"/>
        </w:rPr>
        <w:t>Реформирование жилищно-коммунального хозяйства</w:t>
      </w:r>
    </w:p>
    <w:p w:rsidR="004F26F5" w:rsidRPr="003B6703" w:rsidRDefault="004F26F5" w:rsidP="000813D7">
      <w:pPr>
        <w:pStyle w:val="ab"/>
        <w:ind w:firstLine="525"/>
        <w:rPr>
          <w:b w:val="0"/>
          <w:szCs w:val="28"/>
        </w:rPr>
      </w:pPr>
    </w:p>
    <w:p w:rsidR="007A2678" w:rsidRPr="003B6703" w:rsidRDefault="007A2678" w:rsidP="007A2678">
      <w:pPr>
        <w:autoSpaceDE w:val="0"/>
        <w:autoSpaceDN w:val="0"/>
        <w:adjustRightInd w:val="0"/>
        <w:ind w:firstLine="525"/>
        <w:jc w:val="both"/>
        <w:rPr>
          <w:sz w:val="28"/>
          <w:szCs w:val="28"/>
        </w:rPr>
      </w:pPr>
      <w:r w:rsidRPr="003B6703">
        <w:rPr>
          <w:sz w:val="28"/>
          <w:szCs w:val="28"/>
        </w:rPr>
        <w:t xml:space="preserve">В Ленинском муниципальном районе продолжается процесс реформирования </w:t>
      </w:r>
      <w:r w:rsidRPr="003B6703">
        <w:rPr>
          <w:spacing w:val="-4"/>
          <w:sz w:val="28"/>
          <w:szCs w:val="28"/>
        </w:rPr>
        <w:t>жилищно-коммунального хозяйства, который является одним из важнейших</w:t>
      </w:r>
      <w:r w:rsidRPr="003B6703">
        <w:rPr>
          <w:sz w:val="28"/>
          <w:szCs w:val="28"/>
        </w:rPr>
        <w:t xml:space="preserve"> аспектов социальной и экономической политики. Реформа направлена на повышение качества предоставления услуг </w:t>
      </w:r>
      <w:r w:rsidRPr="003B6703">
        <w:rPr>
          <w:spacing w:val="-4"/>
          <w:sz w:val="28"/>
          <w:szCs w:val="28"/>
        </w:rPr>
        <w:t>населению, защиту законных прав и интересов населения, обеспечение стабильной</w:t>
      </w:r>
      <w:r w:rsidRPr="003B6703">
        <w:rPr>
          <w:sz w:val="28"/>
          <w:szCs w:val="28"/>
        </w:rPr>
        <w:t xml:space="preserve"> поставки этих услуг </w:t>
      </w:r>
      <w:r w:rsidRPr="003B6703">
        <w:rPr>
          <w:spacing w:val="-4"/>
          <w:sz w:val="28"/>
          <w:szCs w:val="28"/>
        </w:rPr>
        <w:t xml:space="preserve">одновременным проведением мероприятий по модернизации и обновлению </w:t>
      </w:r>
      <w:r w:rsidRPr="003B6703">
        <w:rPr>
          <w:sz w:val="28"/>
          <w:szCs w:val="28"/>
        </w:rPr>
        <w:t>основных фондов отрасли с привлечением средств бюджетов всех уровней, а также кредитных средств и средств инвесторов.</w:t>
      </w:r>
    </w:p>
    <w:p w:rsidR="00C341A4" w:rsidRPr="003B6703" w:rsidRDefault="007A2678" w:rsidP="00B33296">
      <w:pPr>
        <w:ind w:firstLine="525"/>
        <w:jc w:val="both"/>
        <w:rPr>
          <w:sz w:val="28"/>
          <w:szCs w:val="28"/>
        </w:rPr>
      </w:pPr>
      <w:r w:rsidRPr="003B6703">
        <w:rPr>
          <w:sz w:val="28"/>
          <w:szCs w:val="28"/>
        </w:rPr>
        <w:t>В рамках реализации Плана реформирования жилищно-коммунального комплекса Ленинского муниципального района в соответствии с требованиями жилищного законодательства по состоянию на 01 января 201</w:t>
      </w:r>
      <w:r w:rsidR="00C341A4" w:rsidRPr="003B6703">
        <w:rPr>
          <w:sz w:val="28"/>
          <w:szCs w:val="28"/>
        </w:rPr>
        <w:t>5</w:t>
      </w:r>
      <w:r w:rsidRPr="003B6703">
        <w:rPr>
          <w:sz w:val="28"/>
          <w:szCs w:val="28"/>
        </w:rPr>
        <w:t xml:space="preserve"> г. в 100 процентах многоквартирных домов собственники жилых помещений выбрали способ управления</w:t>
      </w:r>
      <w:r w:rsidR="008122C7" w:rsidRPr="003B6703">
        <w:rPr>
          <w:sz w:val="28"/>
          <w:szCs w:val="28"/>
        </w:rPr>
        <w:t>.</w:t>
      </w:r>
      <w:r w:rsidR="00B33296" w:rsidRPr="003B6703">
        <w:rPr>
          <w:sz w:val="28"/>
          <w:szCs w:val="28"/>
        </w:rPr>
        <w:t xml:space="preserve">  За 201</w:t>
      </w:r>
      <w:r w:rsidR="00C341A4" w:rsidRPr="003B6703">
        <w:rPr>
          <w:sz w:val="28"/>
          <w:szCs w:val="28"/>
        </w:rPr>
        <w:t>4</w:t>
      </w:r>
      <w:r w:rsidR="00B33296" w:rsidRPr="003B6703">
        <w:rPr>
          <w:sz w:val="28"/>
          <w:szCs w:val="28"/>
        </w:rPr>
        <w:t xml:space="preserve"> год населению района начислено коммунальных платежей – </w:t>
      </w:r>
      <w:r w:rsidR="004A38EB" w:rsidRPr="003B6703">
        <w:rPr>
          <w:sz w:val="28"/>
          <w:szCs w:val="28"/>
        </w:rPr>
        <w:t>73,66</w:t>
      </w:r>
      <w:r w:rsidR="00B33296" w:rsidRPr="003B6703">
        <w:rPr>
          <w:sz w:val="28"/>
          <w:szCs w:val="28"/>
        </w:rPr>
        <w:t xml:space="preserve"> млн.рублей, оплачено населением -  </w:t>
      </w:r>
      <w:r w:rsidR="004A38EB" w:rsidRPr="003B6703">
        <w:rPr>
          <w:sz w:val="28"/>
          <w:szCs w:val="28"/>
        </w:rPr>
        <w:t>71,26</w:t>
      </w:r>
      <w:r w:rsidR="00B33296" w:rsidRPr="003B6703">
        <w:rPr>
          <w:sz w:val="28"/>
          <w:szCs w:val="28"/>
        </w:rPr>
        <w:t xml:space="preserve"> млн.рублей. Уровень оплаты составил </w:t>
      </w:r>
      <w:r w:rsidR="004A38EB" w:rsidRPr="003B6703">
        <w:rPr>
          <w:sz w:val="28"/>
          <w:szCs w:val="28"/>
        </w:rPr>
        <w:t>96,74</w:t>
      </w:r>
      <w:r w:rsidR="00B33296" w:rsidRPr="003B6703">
        <w:rPr>
          <w:sz w:val="28"/>
          <w:szCs w:val="28"/>
        </w:rPr>
        <w:t xml:space="preserve"> процентов.</w:t>
      </w:r>
      <w:r w:rsidR="006722D4" w:rsidRPr="003B6703">
        <w:rPr>
          <w:sz w:val="28"/>
          <w:szCs w:val="28"/>
        </w:rPr>
        <w:t xml:space="preserve"> Жилищный фонд Ленинского муниципального района на 01.01.2015 года составил </w:t>
      </w:r>
      <w:r w:rsidR="00D04FB5" w:rsidRPr="003B6703">
        <w:rPr>
          <w:sz w:val="28"/>
          <w:szCs w:val="28"/>
        </w:rPr>
        <w:t>616,4 тыс.м2. Общая площадь на 1 жителя Ленинского муниципального района равна 20,05 м2.</w:t>
      </w:r>
    </w:p>
    <w:p w:rsidR="00F54AD8" w:rsidRPr="003B6703" w:rsidRDefault="00F54AD8" w:rsidP="00F54AD8">
      <w:pPr>
        <w:ind w:firstLine="708"/>
        <w:jc w:val="both"/>
        <w:rPr>
          <w:sz w:val="28"/>
          <w:szCs w:val="28"/>
        </w:rPr>
      </w:pPr>
      <w:r w:rsidRPr="003B6703">
        <w:rPr>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F54AD8" w:rsidRPr="003B6703" w:rsidRDefault="00F54AD8" w:rsidP="00F54AD8">
      <w:pPr>
        <w:ind w:firstLine="708"/>
        <w:jc w:val="both"/>
        <w:rPr>
          <w:sz w:val="28"/>
          <w:szCs w:val="28"/>
        </w:rPr>
      </w:pPr>
      <w:r w:rsidRPr="003B6703">
        <w:rPr>
          <w:sz w:val="28"/>
          <w:szCs w:val="28"/>
        </w:rPr>
        <w:t>Теплоснабжение жилищного фонда, объектов социально-бытовой сферы в районе осуществляют всего 25 котельных, из них от 24 муниципальных котельных, в том числе 14 – автономных, 10 котельных работают на природном газе.</w:t>
      </w:r>
    </w:p>
    <w:p w:rsidR="00F54AD8" w:rsidRPr="003B6703" w:rsidRDefault="00F54AD8" w:rsidP="00F54AD8">
      <w:pPr>
        <w:ind w:firstLine="708"/>
        <w:jc w:val="both"/>
        <w:rPr>
          <w:sz w:val="28"/>
          <w:szCs w:val="28"/>
        </w:rPr>
      </w:pPr>
      <w:r w:rsidRPr="003B6703">
        <w:rPr>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F54AD8" w:rsidRPr="003B6703" w:rsidRDefault="00F54AD8" w:rsidP="00F54AD8">
      <w:pPr>
        <w:ind w:firstLine="709"/>
        <w:jc w:val="both"/>
        <w:rPr>
          <w:sz w:val="28"/>
          <w:szCs w:val="28"/>
        </w:rPr>
      </w:pPr>
      <w:r w:rsidRPr="003B6703">
        <w:rPr>
          <w:sz w:val="28"/>
          <w:szCs w:val="28"/>
        </w:rPr>
        <w:t>В рамках реализации м</w:t>
      </w:r>
      <w:r w:rsidRPr="003B6703">
        <w:rPr>
          <w:color w:val="000000"/>
          <w:sz w:val="28"/>
          <w:szCs w:val="28"/>
        </w:rPr>
        <w:t>униципальная программа</w:t>
      </w:r>
      <w:r w:rsidRPr="003B6703">
        <w:rPr>
          <w:color w:val="000000"/>
          <w:sz w:val="28"/>
          <w:szCs w:val="28"/>
        </w:rPr>
        <w:br/>
        <w:t xml:space="preserve">"Устойчивое развитие сельских территорий Ленинского муниципального района на 2015 - 2017 годы и на период до 2020 года"  планируется в 2015-2016 году провести реконструкцию системы водоснабжения села Заплавное. </w:t>
      </w:r>
    </w:p>
    <w:p w:rsidR="00925C95" w:rsidRPr="003B6703" w:rsidRDefault="00925C95" w:rsidP="00B33296">
      <w:pPr>
        <w:ind w:firstLine="525"/>
        <w:jc w:val="both"/>
        <w:rPr>
          <w:sz w:val="28"/>
          <w:szCs w:val="28"/>
        </w:rPr>
      </w:pPr>
      <w:r w:rsidRPr="003B6703">
        <w:rPr>
          <w:sz w:val="28"/>
          <w:szCs w:val="28"/>
        </w:rPr>
        <w:t>Доля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от общего числа организаций коммунального комплекса, осуществляющих свою деятельность на территории городского округа за 2014 год составила 33,3 процентов. На территории Ленинского муниципального района находится 9 организаций</w:t>
      </w:r>
      <w:r w:rsidR="00D04FB5" w:rsidRPr="003B6703">
        <w:rPr>
          <w:sz w:val="28"/>
          <w:szCs w:val="28"/>
        </w:rPr>
        <w:t>,</w:t>
      </w:r>
      <w:r w:rsidRPr="003B6703">
        <w:rPr>
          <w:sz w:val="28"/>
          <w:szCs w:val="28"/>
        </w:rPr>
        <w:t xml:space="preserve"> оказывающих жилищно-коммунальные услуги, 3 из которых осуществляют свою деятельность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w:t>
      </w:r>
    </w:p>
    <w:p w:rsidR="00925C95" w:rsidRPr="003B6703" w:rsidRDefault="00925C95" w:rsidP="00B33296">
      <w:pPr>
        <w:ind w:firstLine="525"/>
        <w:jc w:val="both"/>
        <w:rPr>
          <w:sz w:val="28"/>
          <w:szCs w:val="28"/>
        </w:rPr>
      </w:pPr>
      <w:r w:rsidRPr="003B6703">
        <w:rPr>
          <w:sz w:val="28"/>
          <w:szCs w:val="28"/>
        </w:rPr>
        <w:t>Доля многоквартирных домов, расположенных на земельных участках, в отношении которых осуществлен кадастровый учет по данным  комитета строительства и ЖКХ Волгоградской области  в 2014 г. составляет 92,1 процента. К 2018 году планируется осуществить кадастровый учет всех земельных участков, на которых расположены многоквартирные дома.</w:t>
      </w:r>
    </w:p>
    <w:p w:rsidR="007A2678" w:rsidRPr="003B6703" w:rsidRDefault="007A2678" w:rsidP="007A2678">
      <w:pPr>
        <w:pStyle w:val="a4"/>
        <w:ind w:firstLine="525"/>
        <w:rPr>
          <w:sz w:val="28"/>
          <w:szCs w:val="28"/>
        </w:rPr>
      </w:pPr>
      <w:r w:rsidRPr="003B6703">
        <w:rPr>
          <w:sz w:val="28"/>
          <w:szCs w:val="28"/>
        </w:rPr>
        <w:t xml:space="preserve">Функционирование коммунального хозяйства во многом зависит от состояния его объектов и систем. </w:t>
      </w:r>
    </w:p>
    <w:p w:rsidR="007A2678" w:rsidRPr="003B6703" w:rsidRDefault="007A2678" w:rsidP="007A2678">
      <w:pPr>
        <w:pStyle w:val="a4"/>
        <w:ind w:firstLine="525"/>
        <w:rPr>
          <w:b/>
          <w:sz w:val="28"/>
          <w:szCs w:val="28"/>
        </w:rPr>
      </w:pPr>
      <w:r w:rsidRPr="003B6703">
        <w:rPr>
          <w:sz w:val="28"/>
          <w:szCs w:val="28"/>
        </w:rPr>
        <w:t>На начало 201</w:t>
      </w:r>
      <w:r w:rsidR="00832FEA" w:rsidRPr="003B6703">
        <w:rPr>
          <w:sz w:val="28"/>
          <w:szCs w:val="28"/>
        </w:rPr>
        <w:t>4</w:t>
      </w:r>
      <w:r w:rsidRPr="003B6703">
        <w:rPr>
          <w:sz w:val="28"/>
          <w:szCs w:val="28"/>
        </w:rPr>
        <w:t xml:space="preserve"> года в замене нуждалось </w:t>
      </w:r>
      <w:r w:rsidRPr="003B6703">
        <w:rPr>
          <w:sz w:val="28"/>
          <w:szCs w:val="28"/>
        </w:rPr>
        <w:br/>
      </w:r>
      <w:r w:rsidR="00581063" w:rsidRPr="003B6703">
        <w:rPr>
          <w:sz w:val="28"/>
          <w:szCs w:val="28"/>
        </w:rPr>
        <w:t>4</w:t>
      </w:r>
      <w:r w:rsidR="00832FEA" w:rsidRPr="003B6703">
        <w:rPr>
          <w:sz w:val="28"/>
          <w:szCs w:val="28"/>
        </w:rPr>
        <w:t xml:space="preserve">7,4 </w:t>
      </w:r>
      <w:r w:rsidRPr="003B6703">
        <w:rPr>
          <w:sz w:val="28"/>
          <w:szCs w:val="28"/>
        </w:rPr>
        <w:t xml:space="preserve"> процентов уличной водопроводной сети, </w:t>
      </w:r>
      <w:r w:rsidR="00832FEA" w:rsidRPr="003B6703">
        <w:rPr>
          <w:sz w:val="28"/>
          <w:szCs w:val="28"/>
        </w:rPr>
        <w:t>35,7</w:t>
      </w:r>
      <w:r w:rsidRPr="003B6703">
        <w:rPr>
          <w:sz w:val="28"/>
          <w:szCs w:val="28"/>
        </w:rPr>
        <w:t xml:space="preserve"> процентов внутриквартальной и внутридворовой сети, в 201</w:t>
      </w:r>
      <w:r w:rsidR="00832FEA" w:rsidRPr="003B6703">
        <w:rPr>
          <w:sz w:val="28"/>
          <w:szCs w:val="28"/>
        </w:rPr>
        <w:t>4</w:t>
      </w:r>
      <w:r w:rsidRPr="003B6703">
        <w:rPr>
          <w:sz w:val="28"/>
          <w:szCs w:val="28"/>
        </w:rPr>
        <w:t xml:space="preserve"> году заменено</w:t>
      </w:r>
      <w:r w:rsidR="00991FEC" w:rsidRPr="003B6703">
        <w:rPr>
          <w:sz w:val="28"/>
          <w:szCs w:val="28"/>
        </w:rPr>
        <w:t xml:space="preserve"> </w:t>
      </w:r>
      <w:r w:rsidR="00832FEA" w:rsidRPr="003B6703">
        <w:rPr>
          <w:sz w:val="28"/>
          <w:szCs w:val="28"/>
        </w:rPr>
        <w:t>8</w:t>
      </w:r>
      <w:r w:rsidR="00581063" w:rsidRPr="003B6703">
        <w:rPr>
          <w:sz w:val="28"/>
          <w:szCs w:val="28"/>
        </w:rPr>
        <w:t>,</w:t>
      </w:r>
      <w:r w:rsidR="00D357EE" w:rsidRPr="003B6703">
        <w:rPr>
          <w:sz w:val="28"/>
          <w:szCs w:val="28"/>
        </w:rPr>
        <w:t>8</w:t>
      </w:r>
      <w:r w:rsidRPr="003B6703">
        <w:rPr>
          <w:sz w:val="28"/>
          <w:szCs w:val="28"/>
        </w:rPr>
        <w:t xml:space="preserve"> процента уличной водопроводной сети</w:t>
      </w:r>
      <w:r w:rsidR="00581063" w:rsidRPr="003B6703">
        <w:rPr>
          <w:sz w:val="28"/>
          <w:szCs w:val="28"/>
        </w:rPr>
        <w:t xml:space="preserve">, </w:t>
      </w:r>
      <w:r w:rsidR="00832FEA" w:rsidRPr="003B6703">
        <w:rPr>
          <w:sz w:val="28"/>
          <w:szCs w:val="28"/>
        </w:rPr>
        <w:t>3,5</w:t>
      </w:r>
      <w:r w:rsidR="00581063" w:rsidRPr="003B6703">
        <w:rPr>
          <w:sz w:val="28"/>
          <w:szCs w:val="28"/>
        </w:rPr>
        <w:t xml:space="preserve"> процентов внутриквартирной и внутридворовой сети.</w:t>
      </w:r>
    </w:p>
    <w:p w:rsidR="007A2678" w:rsidRPr="003B6703" w:rsidRDefault="007A2678" w:rsidP="007A2678">
      <w:pPr>
        <w:pStyle w:val="a4"/>
        <w:ind w:firstLine="525"/>
        <w:rPr>
          <w:sz w:val="28"/>
          <w:szCs w:val="28"/>
        </w:rPr>
      </w:pPr>
      <w:r w:rsidRPr="003B6703">
        <w:rPr>
          <w:sz w:val="28"/>
          <w:szCs w:val="28"/>
        </w:rPr>
        <w:t>Низкий технический уровень водопроводных сетей и аварии на них способствуют утечке воды из водопроводной системы. В 201</w:t>
      </w:r>
      <w:r w:rsidR="00832FEA" w:rsidRPr="003B6703">
        <w:rPr>
          <w:sz w:val="28"/>
          <w:szCs w:val="28"/>
        </w:rPr>
        <w:t>4</w:t>
      </w:r>
      <w:r w:rsidRPr="003B6703">
        <w:rPr>
          <w:sz w:val="28"/>
          <w:szCs w:val="28"/>
        </w:rPr>
        <w:t xml:space="preserve"> году неучтенный расход воды составил </w:t>
      </w:r>
      <w:r w:rsidR="00832FEA" w:rsidRPr="003B6703">
        <w:rPr>
          <w:sz w:val="28"/>
          <w:szCs w:val="28"/>
        </w:rPr>
        <w:t>105,2</w:t>
      </w:r>
      <w:r w:rsidRPr="003B6703">
        <w:rPr>
          <w:sz w:val="28"/>
          <w:szCs w:val="28"/>
        </w:rPr>
        <w:t xml:space="preserve"> тыс. кубических метров (</w:t>
      </w:r>
      <w:r w:rsidR="00832FEA" w:rsidRPr="003B6703">
        <w:rPr>
          <w:sz w:val="28"/>
          <w:szCs w:val="28"/>
        </w:rPr>
        <w:t>14,3</w:t>
      </w:r>
      <w:r w:rsidRPr="003B6703">
        <w:rPr>
          <w:sz w:val="28"/>
          <w:szCs w:val="28"/>
        </w:rPr>
        <w:t xml:space="preserve"> процента от общего объема воды, поданного в сеть).</w:t>
      </w:r>
    </w:p>
    <w:p w:rsidR="007A2678" w:rsidRPr="003B6703" w:rsidRDefault="007A2678" w:rsidP="007A2678">
      <w:pPr>
        <w:pStyle w:val="a4"/>
        <w:ind w:firstLine="525"/>
        <w:rPr>
          <w:sz w:val="28"/>
          <w:szCs w:val="28"/>
        </w:rPr>
      </w:pPr>
      <w:r w:rsidRPr="003B6703">
        <w:rPr>
          <w:sz w:val="28"/>
          <w:szCs w:val="28"/>
        </w:rPr>
        <w:t xml:space="preserve">В Ленинском </w:t>
      </w:r>
      <w:r w:rsidR="004E452E" w:rsidRPr="003B6703">
        <w:rPr>
          <w:sz w:val="28"/>
          <w:szCs w:val="28"/>
        </w:rPr>
        <w:t xml:space="preserve">муниципальном </w:t>
      </w:r>
      <w:r w:rsidRPr="003B6703">
        <w:rPr>
          <w:sz w:val="28"/>
          <w:szCs w:val="28"/>
        </w:rPr>
        <w:t>районе на конец 201</w:t>
      </w:r>
      <w:r w:rsidR="00832FEA" w:rsidRPr="003B6703">
        <w:rPr>
          <w:sz w:val="28"/>
          <w:szCs w:val="28"/>
        </w:rPr>
        <w:t>4</w:t>
      </w:r>
      <w:r w:rsidRPr="003B6703">
        <w:rPr>
          <w:sz w:val="28"/>
          <w:szCs w:val="28"/>
        </w:rPr>
        <w:t xml:space="preserve"> года числилось 2 объекта канализационного хозяйства.  </w:t>
      </w:r>
    </w:p>
    <w:p w:rsidR="007A2678" w:rsidRPr="003B6703" w:rsidRDefault="007A2678" w:rsidP="007A2678">
      <w:pPr>
        <w:pStyle w:val="a4"/>
        <w:ind w:firstLine="525"/>
        <w:rPr>
          <w:sz w:val="28"/>
          <w:szCs w:val="28"/>
        </w:rPr>
      </w:pPr>
      <w:r w:rsidRPr="003B6703">
        <w:rPr>
          <w:sz w:val="28"/>
          <w:szCs w:val="28"/>
        </w:rPr>
        <w:t>Коммунальное хозяйство является значительным потребителем тепловой энергии. В 201</w:t>
      </w:r>
      <w:r w:rsidR="00832FEA" w:rsidRPr="003B6703">
        <w:rPr>
          <w:sz w:val="28"/>
          <w:szCs w:val="28"/>
        </w:rPr>
        <w:t>4</w:t>
      </w:r>
      <w:r w:rsidRPr="003B6703">
        <w:rPr>
          <w:sz w:val="28"/>
          <w:szCs w:val="28"/>
        </w:rPr>
        <w:t xml:space="preserve"> году теплоснабжением и горячим водоснабжением население и бюджетофинансируемые организации Ленинского </w:t>
      </w:r>
      <w:r w:rsidR="004E452E" w:rsidRPr="003B6703">
        <w:rPr>
          <w:sz w:val="28"/>
          <w:szCs w:val="28"/>
        </w:rPr>
        <w:t xml:space="preserve">муниципального </w:t>
      </w:r>
      <w:r w:rsidRPr="003B6703">
        <w:rPr>
          <w:sz w:val="28"/>
          <w:szCs w:val="28"/>
        </w:rPr>
        <w:t>района обеспечивали 1</w:t>
      </w:r>
      <w:r w:rsidR="00832FEA" w:rsidRPr="003B6703">
        <w:rPr>
          <w:sz w:val="28"/>
          <w:szCs w:val="28"/>
        </w:rPr>
        <w:t>2</w:t>
      </w:r>
      <w:r w:rsidRPr="003B6703">
        <w:rPr>
          <w:sz w:val="28"/>
          <w:szCs w:val="28"/>
        </w:rPr>
        <w:t xml:space="preserve">  источника теплоснабжения.</w:t>
      </w:r>
    </w:p>
    <w:p w:rsidR="007A2678" w:rsidRPr="003B6703" w:rsidRDefault="007A2678" w:rsidP="007A2678">
      <w:pPr>
        <w:pStyle w:val="a4"/>
        <w:ind w:firstLine="525"/>
        <w:rPr>
          <w:sz w:val="28"/>
          <w:szCs w:val="28"/>
        </w:rPr>
      </w:pPr>
      <w:r w:rsidRPr="003B6703">
        <w:rPr>
          <w:sz w:val="28"/>
          <w:szCs w:val="28"/>
        </w:rPr>
        <w:t>Протяженность тепловых сетей у</w:t>
      </w:r>
      <w:r w:rsidR="00581063" w:rsidRPr="003B6703">
        <w:rPr>
          <w:sz w:val="28"/>
          <w:szCs w:val="28"/>
        </w:rPr>
        <w:t>меньшилась</w:t>
      </w:r>
      <w:r w:rsidRPr="003B6703">
        <w:rPr>
          <w:sz w:val="28"/>
          <w:szCs w:val="28"/>
        </w:rPr>
        <w:t xml:space="preserve"> в сравнении с 201</w:t>
      </w:r>
      <w:r w:rsidR="00832FEA" w:rsidRPr="003B6703">
        <w:rPr>
          <w:sz w:val="28"/>
          <w:szCs w:val="28"/>
        </w:rPr>
        <w:t>3</w:t>
      </w:r>
      <w:r w:rsidRPr="003B6703">
        <w:rPr>
          <w:sz w:val="28"/>
          <w:szCs w:val="28"/>
        </w:rPr>
        <w:t xml:space="preserve"> годом на </w:t>
      </w:r>
      <w:r w:rsidR="00832FEA" w:rsidRPr="003B6703">
        <w:rPr>
          <w:sz w:val="28"/>
          <w:szCs w:val="28"/>
        </w:rPr>
        <w:t>3,6</w:t>
      </w:r>
      <w:r w:rsidRPr="003B6703">
        <w:rPr>
          <w:sz w:val="28"/>
          <w:szCs w:val="28"/>
        </w:rPr>
        <w:t xml:space="preserve"> километра и составила </w:t>
      </w:r>
      <w:r w:rsidR="00832FEA" w:rsidRPr="003B6703">
        <w:rPr>
          <w:sz w:val="28"/>
          <w:szCs w:val="28"/>
        </w:rPr>
        <w:t>20,6</w:t>
      </w:r>
      <w:r w:rsidRPr="003B6703">
        <w:rPr>
          <w:sz w:val="28"/>
          <w:szCs w:val="28"/>
        </w:rPr>
        <w:t xml:space="preserve">  километра, из них </w:t>
      </w:r>
      <w:r w:rsidR="00832FEA" w:rsidRPr="003B6703">
        <w:rPr>
          <w:sz w:val="28"/>
          <w:szCs w:val="28"/>
        </w:rPr>
        <w:t>4,6</w:t>
      </w:r>
      <w:r w:rsidRPr="003B6703">
        <w:rPr>
          <w:sz w:val="28"/>
          <w:szCs w:val="28"/>
        </w:rPr>
        <w:t xml:space="preserve"> километр</w:t>
      </w:r>
      <w:r w:rsidR="00991FEC" w:rsidRPr="003B6703">
        <w:rPr>
          <w:sz w:val="28"/>
          <w:szCs w:val="28"/>
        </w:rPr>
        <w:t>а сетей нуждаются в замене (</w:t>
      </w:r>
      <w:r w:rsidR="00832FEA" w:rsidRPr="003B6703">
        <w:rPr>
          <w:sz w:val="28"/>
          <w:szCs w:val="28"/>
        </w:rPr>
        <w:t>22,3</w:t>
      </w:r>
      <w:r w:rsidRPr="003B6703">
        <w:rPr>
          <w:sz w:val="28"/>
          <w:szCs w:val="28"/>
        </w:rPr>
        <w:t xml:space="preserve"> процента от их протяженности). </w:t>
      </w:r>
    </w:p>
    <w:p w:rsidR="007A2678" w:rsidRPr="003B6703" w:rsidRDefault="007A2678" w:rsidP="007A2678">
      <w:pPr>
        <w:pStyle w:val="a4"/>
        <w:ind w:firstLine="525"/>
        <w:rPr>
          <w:sz w:val="28"/>
          <w:szCs w:val="28"/>
        </w:rPr>
      </w:pPr>
      <w:r w:rsidRPr="003B6703">
        <w:rPr>
          <w:sz w:val="28"/>
          <w:szCs w:val="28"/>
        </w:rPr>
        <w:t xml:space="preserve">Из-за износа теплотрасс, недостаточной тепловой изоляции отдельных участков теплопроводов потери тепла в сетях составили </w:t>
      </w:r>
      <w:r w:rsidR="00832FEA" w:rsidRPr="003B6703">
        <w:rPr>
          <w:sz w:val="28"/>
          <w:szCs w:val="28"/>
        </w:rPr>
        <w:t>14,4</w:t>
      </w:r>
      <w:r w:rsidRPr="003B6703">
        <w:rPr>
          <w:sz w:val="28"/>
          <w:szCs w:val="28"/>
        </w:rPr>
        <w:t xml:space="preserve"> процентов от общей подачи тепла (в 201</w:t>
      </w:r>
      <w:r w:rsidR="001B6FFF" w:rsidRPr="003B6703">
        <w:rPr>
          <w:sz w:val="28"/>
          <w:szCs w:val="28"/>
        </w:rPr>
        <w:t>3</w:t>
      </w:r>
      <w:r w:rsidRPr="003B6703">
        <w:rPr>
          <w:sz w:val="28"/>
          <w:szCs w:val="28"/>
        </w:rPr>
        <w:t xml:space="preserve"> году – </w:t>
      </w:r>
      <w:r w:rsidR="001B6FFF" w:rsidRPr="003B6703">
        <w:rPr>
          <w:sz w:val="28"/>
          <w:szCs w:val="28"/>
        </w:rPr>
        <w:t>12,95</w:t>
      </w:r>
      <w:r w:rsidRPr="003B6703">
        <w:rPr>
          <w:sz w:val="28"/>
          <w:szCs w:val="28"/>
        </w:rPr>
        <w:t xml:space="preserve"> процентов). </w:t>
      </w:r>
    </w:p>
    <w:p w:rsidR="007A2678" w:rsidRPr="003B6703" w:rsidRDefault="007A2678" w:rsidP="007A2678">
      <w:pPr>
        <w:ind w:firstLine="708"/>
        <w:contextualSpacing/>
        <w:jc w:val="both"/>
        <w:rPr>
          <w:sz w:val="28"/>
          <w:szCs w:val="28"/>
        </w:rPr>
      </w:pPr>
      <w:r w:rsidRPr="003B6703">
        <w:rPr>
          <w:sz w:val="28"/>
          <w:szCs w:val="28"/>
        </w:rPr>
        <w:t>Ежегодно в тепловом хозяйстве</w:t>
      </w:r>
      <w:r w:rsidRPr="003B6703">
        <w:rPr>
          <w:b/>
          <w:sz w:val="28"/>
          <w:szCs w:val="28"/>
        </w:rPr>
        <w:t xml:space="preserve"> </w:t>
      </w:r>
      <w:r w:rsidRPr="003B6703">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3B6703" w:rsidRDefault="007A2678" w:rsidP="007A2678">
      <w:pPr>
        <w:ind w:firstLine="708"/>
        <w:contextualSpacing/>
        <w:jc w:val="both"/>
        <w:rPr>
          <w:sz w:val="28"/>
          <w:szCs w:val="28"/>
        </w:rPr>
      </w:pPr>
      <w:r w:rsidRPr="003B6703">
        <w:rPr>
          <w:sz w:val="28"/>
          <w:szCs w:val="28"/>
        </w:rPr>
        <w:t xml:space="preserve">Осуществляется ремонт кровли котельных. Также проводятся необходимые работы по ремонту  теплосетей. В городе Ленинске осуществляет подачу тепла 8 газовых котельных и 1 жидкостная котельная. </w:t>
      </w:r>
    </w:p>
    <w:p w:rsidR="007A2678" w:rsidRPr="003B6703" w:rsidRDefault="007A2678" w:rsidP="007A2678">
      <w:pPr>
        <w:ind w:firstLine="708"/>
        <w:jc w:val="both"/>
        <w:rPr>
          <w:sz w:val="28"/>
          <w:szCs w:val="28"/>
        </w:rPr>
      </w:pPr>
      <w:r w:rsidRPr="003B6703">
        <w:rPr>
          <w:sz w:val="28"/>
          <w:szCs w:val="28"/>
        </w:rPr>
        <w:t>В водопроводном хозяйстве активно проводились работы по замене водопр</w:t>
      </w:r>
      <w:r w:rsidR="00F05849" w:rsidRPr="003B6703">
        <w:rPr>
          <w:sz w:val="28"/>
          <w:szCs w:val="28"/>
        </w:rPr>
        <w:t xml:space="preserve">овода в г.п.г. Ленинск – </w:t>
      </w:r>
      <w:r w:rsidR="001B6FFF" w:rsidRPr="003B6703">
        <w:rPr>
          <w:sz w:val="28"/>
          <w:szCs w:val="28"/>
        </w:rPr>
        <w:t>1,9</w:t>
      </w:r>
      <w:r w:rsidR="00F05849" w:rsidRPr="003B6703">
        <w:rPr>
          <w:sz w:val="28"/>
          <w:szCs w:val="28"/>
        </w:rPr>
        <w:t xml:space="preserve"> км</w:t>
      </w:r>
      <w:r w:rsidRPr="003B6703">
        <w:rPr>
          <w:sz w:val="28"/>
          <w:szCs w:val="28"/>
        </w:rPr>
        <w:t xml:space="preserve">, и сельских поселениях: Заплавненском </w:t>
      </w:r>
      <w:r w:rsidR="001B6FFF" w:rsidRPr="003B6703">
        <w:rPr>
          <w:sz w:val="28"/>
          <w:szCs w:val="28"/>
        </w:rPr>
        <w:t>5,0</w:t>
      </w:r>
      <w:r w:rsidR="00991FEC" w:rsidRPr="003B6703">
        <w:rPr>
          <w:sz w:val="28"/>
          <w:szCs w:val="28"/>
        </w:rPr>
        <w:t xml:space="preserve"> км,</w:t>
      </w:r>
      <w:r w:rsidRPr="003B6703">
        <w:rPr>
          <w:sz w:val="28"/>
          <w:szCs w:val="28"/>
        </w:rPr>
        <w:t xml:space="preserve">  Степновском –</w:t>
      </w:r>
      <w:r w:rsidR="00991FEC" w:rsidRPr="003B6703">
        <w:rPr>
          <w:sz w:val="28"/>
          <w:szCs w:val="28"/>
        </w:rPr>
        <w:t xml:space="preserve"> 0,</w:t>
      </w:r>
      <w:r w:rsidR="001B6FFF" w:rsidRPr="003B6703">
        <w:rPr>
          <w:sz w:val="28"/>
          <w:szCs w:val="28"/>
        </w:rPr>
        <w:t>4</w:t>
      </w:r>
      <w:r w:rsidR="00991FEC" w:rsidRPr="003B6703">
        <w:rPr>
          <w:sz w:val="28"/>
          <w:szCs w:val="28"/>
        </w:rPr>
        <w:t xml:space="preserve"> км</w:t>
      </w:r>
      <w:r w:rsidR="001B6FFF" w:rsidRPr="003B6703">
        <w:rPr>
          <w:sz w:val="28"/>
          <w:szCs w:val="28"/>
        </w:rPr>
        <w:t>, Коммунаровском – 4,2 км</w:t>
      </w:r>
      <w:r w:rsidR="00991FEC" w:rsidRPr="003B6703">
        <w:rPr>
          <w:sz w:val="28"/>
          <w:szCs w:val="28"/>
        </w:rPr>
        <w:t xml:space="preserve"> уличной водопроводной сети</w:t>
      </w:r>
      <w:r w:rsidRPr="003B6703">
        <w:rPr>
          <w:sz w:val="28"/>
          <w:szCs w:val="28"/>
        </w:rPr>
        <w:t xml:space="preserve">. </w:t>
      </w:r>
    </w:p>
    <w:p w:rsidR="00D239B3" w:rsidRPr="003B6703" w:rsidRDefault="00D239B3" w:rsidP="007A2678">
      <w:pPr>
        <w:ind w:firstLine="708"/>
        <w:jc w:val="both"/>
        <w:rPr>
          <w:sz w:val="28"/>
          <w:szCs w:val="28"/>
        </w:rPr>
      </w:pPr>
      <w:r w:rsidRPr="003B6703">
        <w:rPr>
          <w:sz w:val="28"/>
          <w:szCs w:val="28"/>
        </w:rPr>
        <w:t>В 201</w:t>
      </w:r>
      <w:r w:rsidR="001B6FFF" w:rsidRPr="003B6703">
        <w:rPr>
          <w:sz w:val="28"/>
          <w:szCs w:val="28"/>
        </w:rPr>
        <w:t>4</w:t>
      </w:r>
      <w:r w:rsidRPr="003B6703">
        <w:rPr>
          <w:sz w:val="28"/>
          <w:szCs w:val="28"/>
        </w:rPr>
        <w:t xml:space="preserve"> году протяженность освещенных улиц Ленинского муниципального района незначительно возросла и составила </w:t>
      </w:r>
      <w:r w:rsidR="001B6FFF" w:rsidRPr="003B6703">
        <w:rPr>
          <w:sz w:val="28"/>
          <w:szCs w:val="28"/>
        </w:rPr>
        <w:t>82,8</w:t>
      </w:r>
      <w:r w:rsidRPr="003B6703">
        <w:rPr>
          <w:sz w:val="28"/>
          <w:szCs w:val="28"/>
        </w:rPr>
        <w:t xml:space="preserve"> км. На период до 201</w:t>
      </w:r>
      <w:r w:rsidR="001B6FFF" w:rsidRPr="003B6703">
        <w:rPr>
          <w:sz w:val="28"/>
          <w:szCs w:val="28"/>
        </w:rPr>
        <w:t>8</w:t>
      </w:r>
      <w:r w:rsidRPr="003B6703">
        <w:rPr>
          <w:sz w:val="28"/>
          <w:szCs w:val="28"/>
        </w:rPr>
        <w:t xml:space="preserve"> года планируется увеличить данный показатель до 87,5 км.</w:t>
      </w:r>
    </w:p>
    <w:p w:rsidR="00D25ECF" w:rsidRPr="003B6703" w:rsidRDefault="009551D1" w:rsidP="00CC25AA">
      <w:pPr>
        <w:jc w:val="both"/>
        <w:rPr>
          <w:sz w:val="28"/>
          <w:szCs w:val="28"/>
        </w:rPr>
      </w:pPr>
      <w:r w:rsidRPr="003B6703">
        <w:rPr>
          <w:b/>
        </w:rPr>
        <w:t xml:space="preserve">        </w:t>
      </w:r>
      <w:r w:rsidR="00D25ECF" w:rsidRPr="003B6703">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3B6703" w:rsidRDefault="00D25ECF" w:rsidP="000813D7">
      <w:pPr>
        <w:autoSpaceDE w:val="0"/>
        <w:autoSpaceDN w:val="0"/>
        <w:adjustRightInd w:val="0"/>
        <w:ind w:firstLine="525"/>
        <w:jc w:val="both"/>
        <w:outlineLvl w:val="1"/>
        <w:rPr>
          <w:sz w:val="28"/>
          <w:szCs w:val="28"/>
        </w:rPr>
      </w:pPr>
      <w:r w:rsidRPr="003B6703">
        <w:rPr>
          <w:sz w:val="28"/>
          <w:szCs w:val="28"/>
        </w:rPr>
        <w:t>Сдерживающими факторами его развития являются:</w:t>
      </w:r>
    </w:p>
    <w:p w:rsidR="00D25ECF" w:rsidRPr="003B6703" w:rsidRDefault="00D25ECF" w:rsidP="000813D7">
      <w:pPr>
        <w:shd w:val="clear" w:color="auto" w:fill="FFFFFF"/>
        <w:autoSpaceDE w:val="0"/>
        <w:autoSpaceDN w:val="0"/>
        <w:adjustRightInd w:val="0"/>
        <w:ind w:firstLine="525"/>
        <w:jc w:val="both"/>
        <w:rPr>
          <w:sz w:val="28"/>
          <w:szCs w:val="28"/>
        </w:rPr>
      </w:pPr>
      <w:r w:rsidRPr="003B6703">
        <w:rPr>
          <w:sz w:val="28"/>
          <w:szCs w:val="28"/>
        </w:rPr>
        <w:t>высокий уровень износа основных фондов, в том числе инженерных сетей;</w:t>
      </w:r>
    </w:p>
    <w:p w:rsidR="00D25ECF" w:rsidRPr="003B6703" w:rsidRDefault="00D25ECF" w:rsidP="000813D7">
      <w:pPr>
        <w:autoSpaceDE w:val="0"/>
        <w:autoSpaceDN w:val="0"/>
        <w:adjustRightInd w:val="0"/>
        <w:ind w:firstLine="525"/>
        <w:jc w:val="both"/>
        <w:rPr>
          <w:sz w:val="28"/>
          <w:szCs w:val="28"/>
        </w:rPr>
      </w:pPr>
      <w:r w:rsidRPr="003B6703">
        <w:rPr>
          <w:sz w:val="28"/>
          <w:szCs w:val="28"/>
        </w:rPr>
        <w:t>долгий срок окупаемости инвестиционных проектов;</w:t>
      </w:r>
    </w:p>
    <w:p w:rsidR="00D25ECF" w:rsidRPr="003B6703" w:rsidRDefault="00D25ECF" w:rsidP="000813D7">
      <w:pPr>
        <w:autoSpaceDE w:val="0"/>
        <w:autoSpaceDN w:val="0"/>
        <w:adjustRightInd w:val="0"/>
        <w:ind w:firstLine="525"/>
        <w:jc w:val="both"/>
        <w:rPr>
          <w:sz w:val="28"/>
          <w:szCs w:val="28"/>
        </w:rPr>
      </w:pPr>
      <w:r w:rsidRPr="003B6703">
        <w:rPr>
          <w:sz w:val="28"/>
          <w:szCs w:val="28"/>
        </w:rPr>
        <w:t>отсутствие у потребителей выбора поставщика коммунальных услуг;</w:t>
      </w:r>
    </w:p>
    <w:p w:rsidR="00D25ECF" w:rsidRPr="003B6703" w:rsidRDefault="00D25ECF" w:rsidP="000813D7">
      <w:pPr>
        <w:autoSpaceDE w:val="0"/>
        <w:autoSpaceDN w:val="0"/>
        <w:adjustRightInd w:val="0"/>
        <w:ind w:firstLine="525"/>
        <w:jc w:val="both"/>
        <w:rPr>
          <w:spacing w:val="-4"/>
          <w:sz w:val="28"/>
          <w:szCs w:val="28"/>
        </w:rPr>
      </w:pPr>
      <w:r w:rsidRPr="003B6703">
        <w:rPr>
          <w:spacing w:val="-4"/>
          <w:sz w:val="28"/>
          <w:szCs w:val="28"/>
        </w:rPr>
        <w:t>невысокий профессионализм руко</w:t>
      </w:r>
      <w:r w:rsidR="009551D1" w:rsidRPr="003B6703">
        <w:rPr>
          <w:spacing w:val="-4"/>
          <w:sz w:val="28"/>
          <w:szCs w:val="28"/>
        </w:rPr>
        <w:t>водителей управляющих компаний;</w:t>
      </w:r>
    </w:p>
    <w:p w:rsidR="00D25ECF" w:rsidRPr="003B6703" w:rsidRDefault="00D25ECF" w:rsidP="000813D7">
      <w:pPr>
        <w:shd w:val="clear" w:color="auto" w:fill="FFFFFF"/>
        <w:autoSpaceDE w:val="0"/>
        <w:autoSpaceDN w:val="0"/>
        <w:adjustRightInd w:val="0"/>
        <w:ind w:firstLine="525"/>
        <w:jc w:val="both"/>
        <w:rPr>
          <w:sz w:val="28"/>
          <w:szCs w:val="28"/>
        </w:rPr>
      </w:pPr>
      <w:r w:rsidRPr="003B6703">
        <w:rPr>
          <w:sz w:val="28"/>
          <w:szCs w:val="28"/>
        </w:rPr>
        <w:t>зависимость от бюджетного финансирования;</w:t>
      </w:r>
    </w:p>
    <w:p w:rsidR="00D25ECF" w:rsidRPr="003B6703" w:rsidRDefault="00D25ECF" w:rsidP="000813D7">
      <w:pPr>
        <w:autoSpaceDE w:val="0"/>
        <w:autoSpaceDN w:val="0"/>
        <w:adjustRightInd w:val="0"/>
        <w:ind w:firstLine="525"/>
        <w:jc w:val="both"/>
        <w:rPr>
          <w:sz w:val="28"/>
          <w:szCs w:val="28"/>
        </w:rPr>
      </w:pPr>
      <w:r w:rsidRPr="003B6703">
        <w:rPr>
          <w:sz w:val="28"/>
          <w:szCs w:val="28"/>
        </w:rPr>
        <w:t>временные интервалы сдачи имущества в аренду.</w:t>
      </w:r>
    </w:p>
    <w:p w:rsidR="00D25ECF" w:rsidRPr="003B6703" w:rsidRDefault="00D25ECF" w:rsidP="000813D7">
      <w:pPr>
        <w:autoSpaceDE w:val="0"/>
        <w:autoSpaceDN w:val="0"/>
        <w:adjustRightInd w:val="0"/>
        <w:ind w:firstLine="525"/>
        <w:jc w:val="both"/>
        <w:rPr>
          <w:sz w:val="28"/>
          <w:szCs w:val="28"/>
        </w:rPr>
      </w:pPr>
      <w:r w:rsidRPr="003B6703">
        <w:rPr>
          <w:sz w:val="28"/>
          <w:szCs w:val="28"/>
        </w:rPr>
        <w:t xml:space="preserve">Снижение уровня износа объектов жилищно-коммунального хозяйства </w:t>
      </w:r>
      <w:r w:rsidR="0081372B" w:rsidRPr="003B6703">
        <w:rPr>
          <w:sz w:val="28"/>
          <w:szCs w:val="28"/>
        </w:rPr>
        <w:t>Ленинского муниципального района</w:t>
      </w:r>
      <w:r w:rsidRPr="003B6703">
        <w:rPr>
          <w:sz w:val="28"/>
          <w:szCs w:val="28"/>
        </w:rPr>
        <w:t xml:space="preserve"> обеспечивается посредством реализации 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3B6703" w:rsidRDefault="00D25ECF" w:rsidP="000813D7">
      <w:pPr>
        <w:shd w:val="clear" w:color="auto" w:fill="FFFFFF"/>
        <w:tabs>
          <w:tab w:val="left" w:pos="2414"/>
          <w:tab w:val="left" w:pos="5050"/>
          <w:tab w:val="left" w:pos="7296"/>
        </w:tabs>
        <w:ind w:firstLine="525"/>
        <w:jc w:val="both"/>
        <w:rPr>
          <w:sz w:val="28"/>
          <w:szCs w:val="28"/>
        </w:rPr>
      </w:pPr>
      <w:r w:rsidRPr="003B6703">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3B6703" w:rsidRDefault="00D25ECF" w:rsidP="000813D7">
      <w:pPr>
        <w:shd w:val="clear" w:color="auto" w:fill="FFFFFF"/>
        <w:ind w:firstLine="525"/>
        <w:jc w:val="both"/>
        <w:rPr>
          <w:sz w:val="28"/>
          <w:szCs w:val="28"/>
        </w:rPr>
      </w:pPr>
      <w:r w:rsidRPr="003B6703">
        <w:rPr>
          <w:sz w:val="28"/>
          <w:szCs w:val="28"/>
        </w:rPr>
        <w:t xml:space="preserve">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 программах комплексного развития систем коммунальной инфраструктуры муниципальных образований </w:t>
      </w:r>
      <w:r w:rsidR="00E434DA" w:rsidRPr="003B6703">
        <w:rPr>
          <w:sz w:val="28"/>
          <w:szCs w:val="28"/>
        </w:rPr>
        <w:t>Ленинского муниципального района</w:t>
      </w:r>
      <w:r w:rsidRPr="003B6703">
        <w:rPr>
          <w:sz w:val="28"/>
          <w:szCs w:val="28"/>
        </w:rPr>
        <w:t>.</w:t>
      </w:r>
    </w:p>
    <w:p w:rsidR="00D25ECF" w:rsidRPr="003B6703" w:rsidRDefault="00E434DA" w:rsidP="000813D7">
      <w:pPr>
        <w:shd w:val="clear" w:color="auto" w:fill="FFFFFF"/>
        <w:ind w:firstLine="525"/>
        <w:jc w:val="both"/>
        <w:rPr>
          <w:sz w:val="28"/>
          <w:szCs w:val="28"/>
        </w:rPr>
      </w:pPr>
      <w:r w:rsidRPr="003B6703">
        <w:rPr>
          <w:spacing w:val="-6"/>
          <w:sz w:val="28"/>
          <w:szCs w:val="28"/>
        </w:rPr>
        <w:t>В</w:t>
      </w:r>
      <w:r w:rsidR="00D25ECF" w:rsidRPr="003B6703">
        <w:rPr>
          <w:spacing w:val="-6"/>
          <w:sz w:val="28"/>
          <w:szCs w:val="28"/>
        </w:rPr>
        <w:t xml:space="preserve"> жилых помещениях (квартирах) многоэтажных многоквартирных </w:t>
      </w:r>
      <w:r w:rsidR="00D25ECF" w:rsidRPr="003B6703">
        <w:rPr>
          <w:sz w:val="28"/>
          <w:szCs w:val="28"/>
        </w:rPr>
        <w:t>домов установлен</w:t>
      </w:r>
      <w:r w:rsidR="009617E3" w:rsidRPr="003B6703">
        <w:rPr>
          <w:sz w:val="28"/>
          <w:szCs w:val="28"/>
        </w:rPr>
        <w:t>ы</w:t>
      </w:r>
      <w:r w:rsidR="00D25ECF" w:rsidRPr="003B6703">
        <w:rPr>
          <w:sz w:val="28"/>
          <w:szCs w:val="28"/>
        </w:rPr>
        <w:t xml:space="preserve"> индивидуальные приборы учета:</w:t>
      </w:r>
    </w:p>
    <w:p w:rsidR="009C5646" w:rsidRPr="003B6703" w:rsidRDefault="00D145A3" w:rsidP="00D145A3">
      <w:pPr>
        <w:ind w:firstLine="525"/>
        <w:jc w:val="both"/>
        <w:rPr>
          <w:sz w:val="28"/>
          <w:szCs w:val="28"/>
        </w:rPr>
      </w:pPr>
      <w:r w:rsidRPr="003B6703">
        <w:rPr>
          <w:sz w:val="28"/>
          <w:szCs w:val="28"/>
        </w:rPr>
        <w:t>з</w:t>
      </w:r>
      <w:r w:rsidR="009C5646" w:rsidRPr="003B6703">
        <w:rPr>
          <w:sz w:val="28"/>
          <w:szCs w:val="28"/>
        </w:rPr>
        <w:t>начение удельной величины потребления электрической эн</w:t>
      </w:r>
      <w:r w:rsidR="00DD51EC" w:rsidRPr="003B6703">
        <w:rPr>
          <w:sz w:val="28"/>
          <w:szCs w:val="28"/>
        </w:rPr>
        <w:t xml:space="preserve">ергии в многоквартирных домах  в 2013 году 566 кВтч, в 2014 году – 560 кВтч. </w:t>
      </w:r>
      <w:r w:rsidR="009C5646" w:rsidRPr="003B6703">
        <w:rPr>
          <w:sz w:val="28"/>
          <w:szCs w:val="28"/>
        </w:rPr>
        <w:t xml:space="preserve"> </w:t>
      </w:r>
      <w:r w:rsidR="009551D1" w:rsidRPr="003B6703">
        <w:rPr>
          <w:sz w:val="28"/>
          <w:szCs w:val="28"/>
        </w:rPr>
        <w:t>П</w:t>
      </w:r>
      <w:r w:rsidR="009C5646" w:rsidRPr="003B6703">
        <w:rPr>
          <w:sz w:val="28"/>
          <w:szCs w:val="28"/>
        </w:rPr>
        <w:t>оказател</w:t>
      </w:r>
      <w:r w:rsidR="009551D1" w:rsidRPr="003B6703">
        <w:rPr>
          <w:sz w:val="28"/>
          <w:szCs w:val="28"/>
        </w:rPr>
        <w:t>ь</w:t>
      </w:r>
      <w:r w:rsidR="009C5646" w:rsidRPr="003B6703">
        <w:rPr>
          <w:sz w:val="28"/>
          <w:szCs w:val="28"/>
        </w:rPr>
        <w:t xml:space="preserve"> снижается в результате увеличения количества установленных приборов учета потребления электроэнергии и применение энергосберегающих технологий.</w:t>
      </w:r>
    </w:p>
    <w:p w:rsidR="009C5646" w:rsidRPr="003B6703" w:rsidRDefault="009C5646" w:rsidP="00D145A3">
      <w:pPr>
        <w:ind w:firstLine="525"/>
        <w:jc w:val="both"/>
        <w:rPr>
          <w:sz w:val="28"/>
          <w:szCs w:val="28"/>
        </w:rPr>
      </w:pPr>
      <w:r w:rsidRPr="003B6703">
        <w:rPr>
          <w:sz w:val="28"/>
          <w:szCs w:val="28"/>
        </w:rPr>
        <w:t>Значение удельной величины потребления тепловой энергии в многоквартирных домах  в 201</w:t>
      </w:r>
      <w:r w:rsidR="00DD51EC" w:rsidRPr="003B6703">
        <w:rPr>
          <w:sz w:val="28"/>
          <w:szCs w:val="28"/>
        </w:rPr>
        <w:t>4</w:t>
      </w:r>
      <w:r w:rsidRPr="003B6703">
        <w:rPr>
          <w:sz w:val="28"/>
          <w:szCs w:val="28"/>
        </w:rPr>
        <w:t xml:space="preserve"> году </w:t>
      </w:r>
      <w:r w:rsidR="00DD51EC" w:rsidRPr="003B6703">
        <w:rPr>
          <w:sz w:val="28"/>
          <w:szCs w:val="28"/>
        </w:rPr>
        <w:t xml:space="preserve"> сохранился на уровне 2013 </w:t>
      </w:r>
      <w:r w:rsidRPr="003B6703">
        <w:rPr>
          <w:sz w:val="28"/>
          <w:szCs w:val="28"/>
        </w:rPr>
        <w:t>год</w:t>
      </w:r>
      <w:r w:rsidR="00DD51EC" w:rsidRPr="003B6703">
        <w:rPr>
          <w:sz w:val="28"/>
          <w:szCs w:val="28"/>
        </w:rPr>
        <w:t>а</w:t>
      </w:r>
      <w:r w:rsidRPr="003B6703">
        <w:rPr>
          <w:sz w:val="28"/>
          <w:szCs w:val="28"/>
        </w:rPr>
        <w:t xml:space="preserve"> – 0,19 Гкал. </w:t>
      </w:r>
      <w:r w:rsidR="00DD51EC" w:rsidRPr="003B6703">
        <w:rPr>
          <w:sz w:val="28"/>
          <w:szCs w:val="28"/>
        </w:rPr>
        <w:t>На плановый период 2018 года п</w:t>
      </w:r>
      <w:r w:rsidRPr="003B6703">
        <w:rPr>
          <w:sz w:val="28"/>
          <w:szCs w:val="28"/>
        </w:rPr>
        <w:t>оказател</w:t>
      </w:r>
      <w:r w:rsidR="009551D1" w:rsidRPr="003B6703">
        <w:rPr>
          <w:sz w:val="28"/>
          <w:szCs w:val="28"/>
        </w:rPr>
        <w:t>ь</w:t>
      </w:r>
      <w:r w:rsidRPr="003B6703">
        <w:rPr>
          <w:sz w:val="28"/>
          <w:szCs w:val="28"/>
        </w:rPr>
        <w:t xml:space="preserve"> снижается в результате увеличения количества установленных приборов учета потребления теплоэнергии</w:t>
      </w:r>
      <w:r w:rsidR="00D145A3" w:rsidRPr="003B6703">
        <w:rPr>
          <w:sz w:val="28"/>
          <w:szCs w:val="28"/>
        </w:rPr>
        <w:t>.</w:t>
      </w:r>
    </w:p>
    <w:p w:rsidR="00847756" w:rsidRPr="003B6703" w:rsidRDefault="00D145A3" w:rsidP="00D145A3">
      <w:pPr>
        <w:ind w:firstLine="525"/>
        <w:jc w:val="both"/>
        <w:rPr>
          <w:sz w:val="28"/>
          <w:szCs w:val="28"/>
        </w:rPr>
      </w:pPr>
      <w:r w:rsidRPr="003B6703">
        <w:rPr>
          <w:sz w:val="28"/>
          <w:szCs w:val="28"/>
        </w:rPr>
        <w:t xml:space="preserve">Значение удельной величины потребления горячей воды в многоквартирных домах  </w:t>
      </w:r>
      <w:r w:rsidR="00D8296F" w:rsidRPr="003B6703">
        <w:rPr>
          <w:sz w:val="28"/>
          <w:szCs w:val="28"/>
        </w:rPr>
        <w:t>в</w:t>
      </w:r>
      <w:r w:rsidRPr="003B6703">
        <w:rPr>
          <w:sz w:val="28"/>
          <w:szCs w:val="28"/>
        </w:rPr>
        <w:t xml:space="preserve"> 2013 году потребление составило 19,65</w:t>
      </w:r>
      <w:r w:rsidR="007436E2" w:rsidRPr="003B6703">
        <w:rPr>
          <w:sz w:val="28"/>
          <w:szCs w:val="28"/>
        </w:rPr>
        <w:t xml:space="preserve"> </w:t>
      </w:r>
      <w:r w:rsidRPr="003B6703">
        <w:rPr>
          <w:sz w:val="28"/>
          <w:szCs w:val="28"/>
        </w:rPr>
        <w:t>куб. м</w:t>
      </w:r>
      <w:r w:rsidR="00D8296F" w:rsidRPr="003B6703">
        <w:rPr>
          <w:sz w:val="28"/>
          <w:szCs w:val="28"/>
        </w:rPr>
        <w:t>, в  2014 году равно</w:t>
      </w:r>
      <w:r w:rsidR="007436E2" w:rsidRPr="003B6703">
        <w:rPr>
          <w:sz w:val="28"/>
          <w:szCs w:val="28"/>
        </w:rPr>
        <w:t xml:space="preserve"> 19,46 куб. м</w:t>
      </w:r>
      <w:r w:rsidRPr="003B6703">
        <w:rPr>
          <w:sz w:val="28"/>
          <w:szCs w:val="28"/>
        </w:rPr>
        <w:t xml:space="preserve">. </w:t>
      </w:r>
      <w:r w:rsidR="00847756" w:rsidRPr="003B6703">
        <w:rPr>
          <w:sz w:val="28"/>
          <w:szCs w:val="28"/>
        </w:rPr>
        <w:t xml:space="preserve">в 2018 году планируется снизить  до 18,15 куб.м. </w:t>
      </w:r>
    </w:p>
    <w:p w:rsidR="00D145A3" w:rsidRPr="003B6703" w:rsidRDefault="00D145A3" w:rsidP="00D145A3">
      <w:pPr>
        <w:ind w:firstLine="525"/>
        <w:jc w:val="both"/>
        <w:rPr>
          <w:sz w:val="28"/>
          <w:szCs w:val="28"/>
        </w:rPr>
      </w:pPr>
      <w:r w:rsidRPr="003B6703">
        <w:rPr>
          <w:sz w:val="28"/>
          <w:szCs w:val="28"/>
        </w:rPr>
        <w:t>Значение удельной величины потребления холодной воды в многоквартирных домах  в 2013 году – 32,5 куб.</w:t>
      </w:r>
      <w:r w:rsidR="009551D1" w:rsidRPr="003B6703">
        <w:rPr>
          <w:sz w:val="28"/>
          <w:szCs w:val="28"/>
        </w:rPr>
        <w:t xml:space="preserve"> </w:t>
      </w:r>
      <w:r w:rsidRPr="003B6703">
        <w:rPr>
          <w:sz w:val="28"/>
          <w:szCs w:val="28"/>
        </w:rPr>
        <w:t xml:space="preserve">метров на одного проживающего. </w:t>
      </w:r>
      <w:r w:rsidR="00847756" w:rsidRPr="003B6703">
        <w:rPr>
          <w:sz w:val="28"/>
          <w:szCs w:val="28"/>
        </w:rPr>
        <w:t>В</w:t>
      </w:r>
      <w:r w:rsidRPr="003B6703">
        <w:rPr>
          <w:sz w:val="28"/>
          <w:szCs w:val="28"/>
        </w:rPr>
        <w:t xml:space="preserve"> результате увеличения количества установленных приборов учета потребления холодной воды, применени</w:t>
      </w:r>
      <w:r w:rsidR="009551D1" w:rsidRPr="003B6703">
        <w:rPr>
          <w:sz w:val="28"/>
          <w:szCs w:val="28"/>
        </w:rPr>
        <w:t>я</w:t>
      </w:r>
      <w:r w:rsidRPr="003B6703">
        <w:rPr>
          <w:sz w:val="28"/>
          <w:szCs w:val="28"/>
        </w:rPr>
        <w:t xml:space="preserve"> энергосберегающего оборудования</w:t>
      </w:r>
      <w:r w:rsidR="00847756" w:rsidRPr="003B6703">
        <w:rPr>
          <w:sz w:val="28"/>
          <w:szCs w:val="28"/>
        </w:rPr>
        <w:t xml:space="preserve"> в 2014 году потребление холодной воды уменьшилось до 32,18 куб.метров</w:t>
      </w:r>
      <w:r w:rsidRPr="003B6703">
        <w:rPr>
          <w:sz w:val="28"/>
          <w:szCs w:val="28"/>
        </w:rPr>
        <w:t>.</w:t>
      </w:r>
      <w:r w:rsidR="00F13E82" w:rsidRPr="003B6703">
        <w:rPr>
          <w:sz w:val="28"/>
          <w:szCs w:val="28"/>
        </w:rPr>
        <w:t xml:space="preserve"> В 2018 году планируется достичь </w:t>
      </w:r>
    </w:p>
    <w:p w:rsidR="00D145A3" w:rsidRPr="003B6703" w:rsidRDefault="00D145A3" w:rsidP="00D145A3">
      <w:pPr>
        <w:ind w:firstLine="525"/>
        <w:jc w:val="both"/>
        <w:rPr>
          <w:sz w:val="28"/>
          <w:szCs w:val="28"/>
        </w:rPr>
      </w:pPr>
      <w:r w:rsidRPr="003B6703">
        <w:rPr>
          <w:sz w:val="28"/>
          <w:szCs w:val="28"/>
        </w:rPr>
        <w:t xml:space="preserve">Значение удельной величины потребления природного газа </w:t>
      </w:r>
      <w:r w:rsidR="00F13E82" w:rsidRPr="003B6703">
        <w:rPr>
          <w:sz w:val="28"/>
          <w:szCs w:val="28"/>
        </w:rPr>
        <w:t xml:space="preserve"> в многоквартирных домах  в 2014</w:t>
      </w:r>
      <w:r w:rsidRPr="003B6703">
        <w:rPr>
          <w:sz w:val="28"/>
          <w:szCs w:val="28"/>
        </w:rPr>
        <w:t xml:space="preserve"> году – 83,</w:t>
      </w:r>
      <w:r w:rsidR="00F13E82" w:rsidRPr="003B6703">
        <w:rPr>
          <w:sz w:val="28"/>
          <w:szCs w:val="28"/>
        </w:rPr>
        <w:t xml:space="preserve">0 </w:t>
      </w:r>
      <w:r w:rsidRPr="003B6703">
        <w:rPr>
          <w:sz w:val="28"/>
          <w:szCs w:val="28"/>
        </w:rPr>
        <w:t xml:space="preserve"> куб.</w:t>
      </w:r>
      <w:r w:rsidR="00F13E82" w:rsidRPr="003B6703">
        <w:rPr>
          <w:sz w:val="28"/>
          <w:szCs w:val="28"/>
        </w:rPr>
        <w:t xml:space="preserve"> </w:t>
      </w:r>
      <w:r w:rsidRPr="003B6703">
        <w:rPr>
          <w:sz w:val="28"/>
          <w:szCs w:val="28"/>
        </w:rPr>
        <w:t xml:space="preserve">метров на одного проживающего. </w:t>
      </w:r>
      <w:r w:rsidR="00F13E82" w:rsidRPr="003B6703">
        <w:rPr>
          <w:sz w:val="28"/>
          <w:szCs w:val="28"/>
        </w:rPr>
        <w:t>В 2018 году планируется снижение до 81,8 куб.метров.</w:t>
      </w:r>
    </w:p>
    <w:p w:rsidR="00D25ECF" w:rsidRPr="003B6703" w:rsidRDefault="00D25ECF" w:rsidP="00D145A3">
      <w:pPr>
        <w:pStyle w:val="21"/>
        <w:tabs>
          <w:tab w:val="left" w:pos="284"/>
        </w:tabs>
        <w:ind w:firstLine="525"/>
        <w:rPr>
          <w:szCs w:val="28"/>
        </w:rPr>
      </w:pPr>
      <w:r w:rsidRPr="003B6703">
        <w:rPr>
          <w:szCs w:val="28"/>
        </w:rPr>
        <w:t>По итогам 201</w:t>
      </w:r>
      <w:r w:rsidR="00F13E82" w:rsidRPr="003B6703">
        <w:rPr>
          <w:szCs w:val="28"/>
        </w:rPr>
        <w:t>4</w:t>
      </w:r>
      <w:r w:rsidRPr="003B6703">
        <w:rPr>
          <w:szCs w:val="28"/>
        </w:rPr>
        <w:t xml:space="preserve"> года обозначенные расходы </w:t>
      </w:r>
      <w:r w:rsidR="00314AEA" w:rsidRPr="003B6703">
        <w:rPr>
          <w:szCs w:val="28"/>
        </w:rPr>
        <w:t xml:space="preserve">на жилищно-коммунальное хозяйство </w:t>
      </w:r>
      <w:r w:rsidRPr="003B6703">
        <w:rPr>
          <w:szCs w:val="28"/>
        </w:rPr>
        <w:t xml:space="preserve">в консолидированном бюджете </w:t>
      </w:r>
      <w:r w:rsidR="00A739CD" w:rsidRPr="003B6703">
        <w:rPr>
          <w:szCs w:val="28"/>
        </w:rPr>
        <w:t>Ленинского муниципального района</w:t>
      </w:r>
      <w:r w:rsidRPr="003B6703">
        <w:rPr>
          <w:szCs w:val="28"/>
        </w:rPr>
        <w:t xml:space="preserve"> составили </w:t>
      </w:r>
      <w:r w:rsidR="00314AEA" w:rsidRPr="003B6703">
        <w:rPr>
          <w:szCs w:val="28"/>
        </w:rPr>
        <w:t>48,3</w:t>
      </w:r>
      <w:r w:rsidR="002043DE" w:rsidRPr="003B6703">
        <w:rPr>
          <w:szCs w:val="28"/>
        </w:rPr>
        <w:t xml:space="preserve"> </w:t>
      </w:r>
      <w:r w:rsidRPr="003B6703">
        <w:rPr>
          <w:szCs w:val="28"/>
        </w:rPr>
        <w:t>млн.</w:t>
      </w:r>
      <w:r w:rsidR="009551D1" w:rsidRPr="003B6703">
        <w:rPr>
          <w:szCs w:val="28"/>
        </w:rPr>
        <w:t xml:space="preserve"> </w:t>
      </w:r>
      <w:r w:rsidRPr="003B6703">
        <w:rPr>
          <w:szCs w:val="28"/>
        </w:rPr>
        <w:t>руб</w:t>
      </w:r>
      <w:r w:rsidR="008445A4" w:rsidRPr="003B6703">
        <w:rPr>
          <w:szCs w:val="28"/>
        </w:rPr>
        <w:t>лей</w:t>
      </w:r>
      <w:r w:rsidR="00314AEA" w:rsidRPr="003B6703">
        <w:rPr>
          <w:szCs w:val="28"/>
        </w:rPr>
        <w:t>, в 2015 году увеличились до 81,0 млн.рублей</w:t>
      </w:r>
      <w:r w:rsidR="00581063" w:rsidRPr="003B6703">
        <w:rPr>
          <w:szCs w:val="28"/>
        </w:rPr>
        <w:t>.</w:t>
      </w:r>
      <w:r w:rsidRPr="003B6703">
        <w:rPr>
          <w:szCs w:val="28"/>
        </w:rPr>
        <w:t xml:space="preserve"> </w:t>
      </w:r>
    </w:p>
    <w:p w:rsidR="00D25ECF" w:rsidRPr="003B6703" w:rsidRDefault="00D25ECF" w:rsidP="000813D7">
      <w:pPr>
        <w:autoSpaceDE w:val="0"/>
        <w:autoSpaceDN w:val="0"/>
        <w:adjustRightInd w:val="0"/>
        <w:ind w:firstLine="525"/>
        <w:jc w:val="both"/>
        <w:rPr>
          <w:sz w:val="28"/>
          <w:szCs w:val="28"/>
        </w:rPr>
      </w:pPr>
      <w:r w:rsidRPr="003B6703">
        <w:rPr>
          <w:sz w:val="28"/>
          <w:szCs w:val="28"/>
        </w:rPr>
        <w:t>Указанные расходы вызваны тем, что тарифы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услуги,  не обеспечивают реальных финансовых потребностей организаций коммунального комплекса</w:t>
      </w:r>
      <w:r w:rsidR="00864B38" w:rsidRPr="003B6703">
        <w:rPr>
          <w:sz w:val="28"/>
          <w:szCs w:val="28"/>
        </w:rPr>
        <w:t>, выросли расходы на благоустройство и реализацию мероприятия, связанного с водоснабжением с.Заплавное.</w:t>
      </w:r>
      <w:r w:rsidRPr="003B6703">
        <w:rPr>
          <w:sz w:val="28"/>
          <w:szCs w:val="28"/>
        </w:rPr>
        <w:t>. 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приводит к сверхнормативным потерям  предоставляемых услуг.</w:t>
      </w:r>
    </w:p>
    <w:p w:rsidR="00174C5B" w:rsidRPr="003B6703" w:rsidRDefault="00174C5B" w:rsidP="00174C5B">
      <w:pPr>
        <w:ind w:firstLine="454"/>
        <w:jc w:val="both"/>
        <w:rPr>
          <w:sz w:val="28"/>
          <w:szCs w:val="28"/>
        </w:rPr>
      </w:pPr>
      <w:r w:rsidRPr="003B6703">
        <w:rPr>
          <w:color w:val="000000"/>
          <w:sz w:val="28"/>
          <w:szCs w:val="28"/>
        </w:rPr>
        <w:t xml:space="preserve">В 2014 году муниципальная программа </w:t>
      </w:r>
      <w:r w:rsidRPr="003B6703">
        <w:rPr>
          <w:sz w:val="28"/>
          <w:szCs w:val="28"/>
        </w:rPr>
        <w:t>«Программа по энергосбережению и повышению энергетической эффективности Ленинского муниципального района на 2014– 2016 года» позволила провести оплату за энергоаудит в учреждениях образования, дошкольных учреждениях, учреждениях дополнительного образования, МБУ «Редакция газеты «Знамя», МКУК «Ленинская МЦРБ», Администрации Ленинского муниципального района, сумма расходов бюджета Ленинского муниципального района составила 0,71 млн.рублей.</w:t>
      </w:r>
      <w:r w:rsidR="0099262A" w:rsidRPr="003B6703">
        <w:rPr>
          <w:sz w:val="28"/>
          <w:szCs w:val="28"/>
        </w:rPr>
        <w:t xml:space="preserve"> </w:t>
      </w:r>
      <w:r w:rsidR="00FA5E23" w:rsidRPr="003B6703">
        <w:rPr>
          <w:sz w:val="28"/>
          <w:szCs w:val="28"/>
        </w:rPr>
        <w:t>На период 2016-2018 годы планируется продолжить действие муниципальной программы.</w:t>
      </w:r>
    </w:p>
    <w:p w:rsidR="000949C7" w:rsidRPr="003B6703" w:rsidRDefault="004E452E" w:rsidP="00174C5B">
      <w:pPr>
        <w:shd w:val="clear" w:color="auto" w:fill="FFFFFF"/>
        <w:tabs>
          <w:tab w:val="left" w:pos="3675"/>
        </w:tabs>
        <w:ind w:firstLine="525"/>
        <w:rPr>
          <w:sz w:val="28"/>
          <w:szCs w:val="28"/>
        </w:rPr>
      </w:pPr>
      <w:r w:rsidRPr="003B6703">
        <w:rPr>
          <w:sz w:val="28"/>
          <w:szCs w:val="28"/>
        </w:rPr>
        <w:t xml:space="preserve">                           </w:t>
      </w:r>
      <w:r w:rsidR="000949C7" w:rsidRPr="003B6703">
        <w:rPr>
          <w:sz w:val="28"/>
          <w:szCs w:val="28"/>
        </w:rPr>
        <w:t xml:space="preserve">   </w:t>
      </w:r>
    </w:p>
    <w:p w:rsidR="007B3F74" w:rsidRPr="003B6703" w:rsidRDefault="007B3F74" w:rsidP="004E452E">
      <w:pPr>
        <w:shd w:val="clear" w:color="auto" w:fill="FFFFFF"/>
        <w:tabs>
          <w:tab w:val="left" w:pos="3675"/>
        </w:tabs>
        <w:ind w:firstLine="525"/>
        <w:jc w:val="center"/>
        <w:rPr>
          <w:sz w:val="28"/>
          <w:szCs w:val="28"/>
        </w:rPr>
      </w:pPr>
      <w:r w:rsidRPr="003B6703">
        <w:rPr>
          <w:sz w:val="28"/>
          <w:szCs w:val="28"/>
        </w:rPr>
        <w:t>Преступность</w:t>
      </w:r>
    </w:p>
    <w:p w:rsidR="00EB09CC" w:rsidRPr="003B6703" w:rsidRDefault="00EB09CC" w:rsidP="00EB09CC">
      <w:pPr>
        <w:shd w:val="clear" w:color="auto" w:fill="FFFFFF"/>
        <w:spacing w:before="307" w:line="317" w:lineRule="exact"/>
        <w:ind w:left="14" w:firstLine="710"/>
        <w:jc w:val="both"/>
      </w:pPr>
      <w:r w:rsidRPr="003B6703">
        <w:rPr>
          <w:sz w:val="28"/>
          <w:szCs w:val="28"/>
        </w:rPr>
        <w:t>В 201</w:t>
      </w:r>
      <w:r w:rsidR="00065A72" w:rsidRPr="003B6703">
        <w:rPr>
          <w:sz w:val="28"/>
          <w:szCs w:val="28"/>
        </w:rPr>
        <w:t>4</w:t>
      </w:r>
      <w:r w:rsidRPr="003B6703">
        <w:rPr>
          <w:sz w:val="28"/>
          <w:szCs w:val="28"/>
        </w:rPr>
        <w:t xml:space="preserve"> году приоритетными направлениями в оперативно-служебной деятельности Отдела МВД России по Ленинскому району являлись: совершенствование работы по предупреждению, пресечению, раскрытию и расследованию преступлений; укрепление экономической безопасности государства; защита от преступных посягательств бюджетных средств, выделяемых для реализации приоритетных национальных проектов; усиление противодействия организованной преступности и коррупции, наращивание системы профилактики правонарушений, особенно в среде несовершеннолетних, а также совершаемых на почве ксенофобии, национального, расового и религиозного экстремизма, укрепление системы обеспечения безопасности дорожного движения, оптимизацию управленческой деятельности в системе МВД России, ФМС России; совершенствование кадровой политики, реформирование системы воспитательной работы с личным составом, укрепление служебной дисциплины и законности; укрепление и развитие материально-технической базы, и совершенствование финансового обеспечения; оптимизацию структуры органов военного управления внутренних войск МВД России, повышение эффективности выполнения служебно-боевых задач.</w:t>
      </w:r>
    </w:p>
    <w:p w:rsidR="00065A72" w:rsidRPr="003B6703" w:rsidRDefault="00065A72" w:rsidP="00065A72">
      <w:pPr>
        <w:ind w:firstLine="708"/>
        <w:jc w:val="both"/>
        <w:rPr>
          <w:bCs/>
          <w:sz w:val="28"/>
          <w:szCs w:val="28"/>
        </w:rPr>
      </w:pPr>
      <w:r w:rsidRPr="003B6703">
        <w:rPr>
          <w:bCs/>
          <w:sz w:val="28"/>
          <w:szCs w:val="28"/>
        </w:rPr>
        <w:t>В ходе работы по регистрации и постановке на учет сообщений и заявлений о преступлениях и иных правонарушениях за 2014 года зарегистрировано 455 преступлений, раскрыто 274,  за аналогичный период 2013 года совершено 415 преступлений, раскрыто 307.  Раскрываемость за  2014 года составила  67,8 процентов, за аналогичный период 2013 года 71,6  процентов.</w:t>
      </w:r>
    </w:p>
    <w:p w:rsidR="00065A72" w:rsidRPr="003B6703" w:rsidRDefault="00065A72" w:rsidP="00065A72">
      <w:pPr>
        <w:ind w:firstLine="708"/>
        <w:jc w:val="both"/>
        <w:rPr>
          <w:bCs/>
          <w:sz w:val="28"/>
          <w:szCs w:val="28"/>
        </w:rPr>
      </w:pPr>
      <w:r w:rsidRPr="003B6703">
        <w:rPr>
          <w:bCs/>
          <w:sz w:val="28"/>
          <w:szCs w:val="28"/>
        </w:rPr>
        <w:t>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Из преступлений за 2014 года  в форме  следствия зарегистрировано 248, раскрыто 134. Раскрываемость за 2014 года составила 61,2 процентов, за аналогичный период 2013 года зарегистрировано 211  преступлений и раскрыто 145, раскрываемость – 65,3 процентов. В форме дознания зарегистрировано 207  преступлений  за 2014 года,  за  2013 года  -  204  преступлений, раскрыто за 2014 года 45 преступлений, за аналогичный период  2013 года  - 45  преступлений. Раскрываемость за 2014  года составила – 75,7 процентов, за 2013 года -    78,3 процентов.</w:t>
      </w:r>
    </w:p>
    <w:p w:rsidR="00065A72" w:rsidRPr="003B6703" w:rsidRDefault="00065A72" w:rsidP="00065A72">
      <w:pPr>
        <w:jc w:val="both"/>
        <w:rPr>
          <w:sz w:val="28"/>
          <w:szCs w:val="28"/>
        </w:rPr>
      </w:pPr>
      <w:r w:rsidRPr="003B6703">
        <w:rPr>
          <w:sz w:val="28"/>
          <w:szCs w:val="28"/>
        </w:rPr>
        <w:t xml:space="preserve">          За 2014 года выявлено 22 преступлений экономической направленности, аналогичный период 2013 года  -  10  (в форме следствия и дознания). Расследовано за 2014 года  14  преступлений, за аналогичный период 2013 года -  8. </w:t>
      </w:r>
      <w:r w:rsidRPr="003B6703">
        <w:rPr>
          <w:bCs/>
          <w:sz w:val="28"/>
          <w:szCs w:val="28"/>
        </w:rPr>
        <w:t>Раскрываемость составила за  2014 года – 77,8  процентов, за 2013 года  -  61,5 процентов.</w:t>
      </w:r>
    </w:p>
    <w:p w:rsidR="00065A72" w:rsidRPr="003B6703" w:rsidRDefault="00065A72" w:rsidP="00065A72">
      <w:pPr>
        <w:jc w:val="both"/>
        <w:rPr>
          <w:sz w:val="28"/>
          <w:szCs w:val="28"/>
        </w:rPr>
      </w:pPr>
      <w:r w:rsidRPr="003B6703">
        <w:rPr>
          <w:sz w:val="28"/>
          <w:szCs w:val="28"/>
        </w:rPr>
        <w:t xml:space="preserve">          За  2014 года  совершено краж всего – 176, за 2013 года совершено  краж - 175, в том числе квартирных за текущий период – 33 , за аналогичный период 2013 года – 18.  Раскрыто общее количество краж в текущем периоде  - 70, за 2013 года –   95 краж, в том числе квартирных краж за 2014 года - 23, за 2013 года - 10. Общая раскрываемость составила за 2014 года – 63,9  процентов, за аналогичный период  2013 года  - 66,7 процентов. </w:t>
      </w:r>
    </w:p>
    <w:p w:rsidR="00065A72" w:rsidRPr="003B6703" w:rsidRDefault="00065A72" w:rsidP="00065A72">
      <w:pPr>
        <w:jc w:val="both"/>
        <w:rPr>
          <w:bCs/>
          <w:sz w:val="28"/>
          <w:szCs w:val="28"/>
        </w:rPr>
      </w:pPr>
      <w:r w:rsidRPr="003B6703">
        <w:rPr>
          <w:sz w:val="28"/>
          <w:szCs w:val="28"/>
        </w:rPr>
        <w:tab/>
        <w:t xml:space="preserve">Количество зарегистрированных преступлений в общественных местах за </w:t>
      </w:r>
      <w:r w:rsidRPr="003B6703">
        <w:rPr>
          <w:bCs/>
          <w:sz w:val="28"/>
          <w:szCs w:val="28"/>
        </w:rPr>
        <w:t xml:space="preserve"> </w:t>
      </w:r>
      <w:r w:rsidRPr="003B6703">
        <w:rPr>
          <w:sz w:val="28"/>
          <w:szCs w:val="28"/>
        </w:rPr>
        <w:t>2014 год – 108, в аналогичном периоде 2013 года - 86, расследовано в текущем году - 53 , за аналогичный период 2013 года – 60. Раскрываемость  за анализируемый период – 56,2 процентов,  в 2013 году  - 67,4  процентов.</w:t>
      </w:r>
    </w:p>
    <w:p w:rsidR="002A110F" w:rsidRPr="003B6703" w:rsidRDefault="00D25ECF" w:rsidP="00A05975">
      <w:pPr>
        <w:shd w:val="clear" w:color="auto" w:fill="FFFFFF"/>
        <w:spacing w:line="317" w:lineRule="exact"/>
        <w:ind w:right="53" w:firstLine="566"/>
        <w:jc w:val="both"/>
        <w:rPr>
          <w:spacing w:val="4"/>
          <w:sz w:val="28"/>
          <w:szCs w:val="28"/>
        </w:rPr>
      </w:pPr>
      <w:r w:rsidRPr="003B6703">
        <w:rPr>
          <w:spacing w:val="1"/>
          <w:sz w:val="28"/>
          <w:szCs w:val="28"/>
        </w:rPr>
        <w:t xml:space="preserve">В рамках </w:t>
      </w:r>
      <w:r w:rsidR="00065A72" w:rsidRPr="003B6703">
        <w:rPr>
          <w:spacing w:val="1"/>
          <w:sz w:val="28"/>
          <w:szCs w:val="28"/>
        </w:rPr>
        <w:t>муниципальной</w:t>
      </w:r>
      <w:r w:rsidRPr="003B6703">
        <w:rPr>
          <w:spacing w:val="1"/>
          <w:sz w:val="28"/>
          <w:szCs w:val="28"/>
        </w:rPr>
        <w:t xml:space="preserve"> программы </w:t>
      </w:r>
      <w:r w:rsidR="00DF33E6" w:rsidRPr="003B6703">
        <w:rPr>
          <w:sz w:val="28"/>
          <w:szCs w:val="28"/>
        </w:rPr>
        <w:t>«Профилактика правонарушений на территории Ленинского муниципального района»  на 201</w:t>
      </w:r>
      <w:r w:rsidR="00065A72" w:rsidRPr="003B6703">
        <w:rPr>
          <w:sz w:val="28"/>
          <w:szCs w:val="28"/>
        </w:rPr>
        <w:t>4</w:t>
      </w:r>
      <w:r w:rsidR="00DF33E6" w:rsidRPr="003B6703">
        <w:rPr>
          <w:sz w:val="28"/>
          <w:szCs w:val="28"/>
        </w:rPr>
        <w:t>-201</w:t>
      </w:r>
      <w:r w:rsidR="00065A72" w:rsidRPr="003B6703">
        <w:rPr>
          <w:sz w:val="28"/>
          <w:szCs w:val="28"/>
        </w:rPr>
        <w:t>6</w:t>
      </w:r>
      <w:r w:rsidR="00DF33E6" w:rsidRPr="003B6703">
        <w:rPr>
          <w:sz w:val="28"/>
          <w:szCs w:val="28"/>
        </w:rPr>
        <w:t xml:space="preserve"> годы»</w:t>
      </w:r>
      <w:r w:rsidRPr="003B6703">
        <w:rPr>
          <w:spacing w:val="1"/>
          <w:sz w:val="28"/>
          <w:szCs w:val="28"/>
        </w:rPr>
        <w:t xml:space="preserve">, </w:t>
      </w:r>
      <w:r w:rsidR="00A05975" w:rsidRPr="003B6703">
        <w:rPr>
          <w:spacing w:val="6"/>
          <w:sz w:val="28"/>
          <w:szCs w:val="28"/>
        </w:rPr>
        <w:t>в 201</w:t>
      </w:r>
      <w:r w:rsidR="00065A72" w:rsidRPr="003B6703">
        <w:rPr>
          <w:spacing w:val="6"/>
          <w:sz w:val="28"/>
          <w:szCs w:val="28"/>
        </w:rPr>
        <w:t>4</w:t>
      </w:r>
      <w:r w:rsidR="00A05975" w:rsidRPr="003B6703">
        <w:rPr>
          <w:spacing w:val="6"/>
          <w:sz w:val="28"/>
          <w:szCs w:val="28"/>
        </w:rPr>
        <w:t xml:space="preserve"> году профинансировано</w:t>
      </w:r>
      <w:r w:rsidRPr="003B6703">
        <w:rPr>
          <w:spacing w:val="6"/>
          <w:sz w:val="28"/>
          <w:szCs w:val="28"/>
        </w:rPr>
        <w:t xml:space="preserve"> мероприятий </w:t>
      </w:r>
      <w:r w:rsidRPr="003B6703">
        <w:rPr>
          <w:spacing w:val="4"/>
          <w:sz w:val="28"/>
          <w:szCs w:val="28"/>
        </w:rPr>
        <w:t xml:space="preserve">на сумму </w:t>
      </w:r>
      <w:r w:rsidR="00DF33E6" w:rsidRPr="003B6703">
        <w:rPr>
          <w:spacing w:val="4"/>
          <w:sz w:val="28"/>
          <w:szCs w:val="28"/>
        </w:rPr>
        <w:t>0,0</w:t>
      </w:r>
      <w:r w:rsidR="0075698D" w:rsidRPr="003B6703">
        <w:rPr>
          <w:spacing w:val="4"/>
          <w:sz w:val="28"/>
          <w:szCs w:val="28"/>
        </w:rPr>
        <w:t>2</w:t>
      </w:r>
      <w:r w:rsidR="00242DED" w:rsidRPr="003B6703">
        <w:rPr>
          <w:spacing w:val="4"/>
          <w:sz w:val="28"/>
          <w:szCs w:val="28"/>
        </w:rPr>
        <w:t>1</w:t>
      </w:r>
      <w:r w:rsidRPr="003B6703">
        <w:rPr>
          <w:spacing w:val="4"/>
          <w:sz w:val="28"/>
          <w:szCs w:val="28"/>
        </w:rPr>
        <w:t xml:space="preserve"> млн.рублей. </w:t>
      </w:r>
    </w:p>
    <w:p w:rsidR="000949C7" w:rsidRPr="003B6703" w:rsidRDefault="000949C7" w:rsidP="00AB0A06">
      <w:pPr>
        <w:pStyle w:val="ab"/>
        <w:ind w:firstLine="525"/>
        <w:jc w:val="both"/>
        <w:rPr>
          <w:b w:val="0"/>
          <w:szCs w:val="28"/>
        </w:rPr>
      </w:pPr>
      <w:r w:rsidRPr="003B6703">
        <w:rPr>
          <w:b w:val="0"/>
          <w:szCs w:val="28"/>
        </w:rPr>
        <w:t xml:space="preserve">                                           </w:t>
      </w:r>
    </w:p>
    <w:p w:rsidR="006361B6" w:rsidRPr="003B6703" w:rsidRDefault="00231BDE" w:rsidP="000949C7">
      <w:pPr>
        <w:pStyle w:val="ab"/>
        <w:ind w:firstLine="525"/>
        <w:rPr>
          <w:b w:val="0"/>
          <w:szCs w:val="28"/>
        </w:rPr>
      </w:pPr>
      <w:r w:rsidRPr="003B6703">
        <w:rPr>
          <w:b w:val="0"/>
          <w:szCs w:val="28"/>
        </w:rPr>
        <w:t>1</w:t>
      </w:r>
      <w:r w:rsidR="00F05849" w:rsidRPr="003B6703">
        <w:rPr>
          <w:b w:val="0"/>
          <w:szCs w:val="28"/>
        </w:rPr>
        <w:t>0</w:t>
      </w:r>
      <w:r w:rsidR="00716213" w:rsidRPr="003B6703">
        <w:rPr>
          <w:b w:val="0"/>
          <w:szCs w:val="28"/>
        </w:rPr>
        <w:t>. Охрана окружающей среды</w:t>
      </w:r>
    </w:p>
    <w:p w:rsidR="00716213" w:rsidRPr="003B6703" w:rsidRDefault="00716213" w:rsidP="000813D7">
      <w:pPr>
        <w:pStyle w:val="ab"/>
        <w:ind w:firstLine="525"/>
        <w:rPr>
          <w:b w:val="0"/>
          <w:szCs w:val="28"/>
        </w:rPr>
      </w:pPr>
    </w:p>
    <w:p w:rsidR="00D25ECF" w:rsidRPr="003B6703" w:rsidRDefault="00D25ECF" w:rsidP="000813D7">
      <w:pPr>
        <w:shd w:val="clear" w:color="auto" w:fill="FFFFFF"/>
        <w:ind w:firstLine="525"/>
        <w:jc w:val="both"/>
        <w:rPr>
          <w:sz w:val="28"/>
          <w:szCs w:val="28"/>
        </w:rPr>
      </w:pPr>
      <w:r w:rsidRPr="003B6703">
        <w:rPr>
          <w:sz w:val="28"/>
          <w:szCs w:val="28"/>
        </w:rPr>
        <w:t xml:space="preserve">Социально-экономическое развитие </w:t>
      </w:r>
      <w:r w:rsidR="00A05975" w:rsidRPr="003B6703">
        <w:rPr>
          <w:sz w:val="28"/>
          <w:szCs w:val="28"/>
        </w:rPr>
        <w:t>Ленинского муниципального района</w:t>
      </w:r>
      <w:r w:rsidRPr="003B6703">
        <w:rPr>
          <w:sz w:val="28"/>
          <w:szCs w:val="28"/>
        </w:rPr>
        <w:t>, обеспечение высокого качества жизни населения и охраны окружающей среды в широком смысле предусматривает утверждение экологических приоритетов, которые разрабатывает Правительство Волгоградской области</w:t>
      </w:r>
      <w:r w:rsidR="00A05975" w:rsidRPr="003B6703">
        <w:rPr>
          <w:sz w:val="28"/>
          <w:szCs w:val="28"/>
        </w:rPr>
        <w:t xml:space="preserve">, </w:t>
      </w:r>
      <w:r w:rsidRPr="003B6703">
        <w:rPr>
          <w:sz w:val="28"/>
          <w:szCs w:val="28"/>
        </w:rPr>
        <w:t xml:space="preserve">и реализует их совместно с природоохранными, контрольно-надзорными федеральными органами власти, </w:t>
      </w:r>
      <w:r w:rsidR="00BC1321" w:rsidRPr="003B6703">
        <w:rPr>
          <w:sz w:val="28"/>
          <w:szCs w:val="28"/>
        </w:rPr>
        <w:t xml:space="preserve">муниципальными образованиями района, </w:t>
      </w:r>
      <w:r w:rsidRPr="003B6703">
        <w:rPr>
          <w:sz w:val="28"/>
          <w:szCs w:val="28"/>
        </w:rPr>
        <w:t>общественными организациями и населением.</w:t>
      </w:r>
    </w:p>
    <w:p w:rsidR="009D1A47" w:rsidRPr="003B6703" w:rsidRDefault="009D1A47" w:rsidP="00BC1321">
      <w:pPr>
        <w:shd w:val="clear" w:color="auto" w:fill="FFFFFF"/>
        <w:ind w:firstLine="715"/>
        <w:jc w:val="both"/>
        <w:rPr>
          <w:sz w:val="28"/>
          <w:szCs w:val="28"/>
        </w:rPr>
      </w:pPr>
      <w:r w:rsidRPr="003B6703">
        <w:rPr>
          <w:sz w:val="28"/>
          <w:szCs w:val="28"/>
        </w:rPr>
        <w:t xml:space="preserve">Объем </w:t>
      </w:r>
      <w:r w:rsidR="00DF44AC" w:rsidRPr="003B6703">
        <w:rPr>
          <w:sz w:val="28"/>
          <w:szCs w:val="28"/>
        </w:rPr>
        <w:t>средств</w:t>
      </w:r>
      <w:r w:rsidR="00BC1321" w:rsidRPr="003B6703">
        <w:rPr>
          <w:sz w:val="28"/>
          <w:szCs w:val="28"/>
        </w:rPr>
        <w:t>,</w:t>
      </w:r>
      <w:r w:rsidRPr="003B6703">
        <w:rPr>
          <w:sz w:val="28"/>
          <w:szCs w:val="28"/>
        </w:rPr>
        <w:t xml:space="preserve"> выделенных из бюджета Ленинского муниципального района</w:t>
      </w:r>
      <w:r w:rsidR="00BC1321" w:rsidRPr="003B6703">
        <w:rPr>
          <w:sz w:val="28"/>
          <w:szCs w:val="28"/>
        </w:rPr>
        <w:t xml:space="preserve"> </w:t>
      </w:r>
      <w:r w:rsidRPr="003B6703">
        <w:rPr>
          <w:sz w:val="28"/>
          <w:szCs w:val="28"/>
        </w:rPr>
        <w:t>на реализацию ведомственной целевой программы «Эколого-просветительная деятельность на территории Ленинского муниципальная района на 201</w:t>
      </w:r>
      <w:r w:rsidR="005D1534" w:rsidRPr="003B6703">
        <w:rPr>
          <w:sz w:val="28"/>
          <w:szCs w:val="28"/>
        </w:rPr>
        <w:t>4</w:t>
      </w:r>
      <w:r w:rsidRPr="003B6703">
        <w:rPr>
          <w:sz w:val="28"/>
          <w:szCs w:val="28"/>
        </w:rPr>
        <w:t>-201</w:t>
      </w:r>
      <w:r w:rsidR="005D1534" w:rsidRPr="003B6703">
        <w:rPr>
          <w:sz w:val="28"/>
          <w:szCs w:val="28"/>
        </w:rPr>
        <w:t>6</w:t>
      </w:r>
      <w:r w:rsidRPr="003B6703">
        <w:rPr>
          <w:sz w:val="28"/>
          <w:szCs w:val="28"/>
        </w:rPr>
        <w:t xml:space="preserve"> года» в 201</w:t>
      </w:r>
      <w:r w:rsidR="005D1534" w:rsidRPr="003B6703">
        <w:rPr>
          <w:sz w:val="28"/>
          <w:szCs w:val="28"/>
        </w:rPr>
        <w:t>4</w:t>
      </w:r>
      <w:r w:rsidRPr="003B6703">
        <w:rPr>
          <w:sz w:val="28"/>
          <w:szCs w:val="28"/>
        </w:rPr>
        <w:t xml:space="preserve"> году составили 0,0</w:t>
      </w:r>
      <w:r w:rsidR="005D1534" w:rsidRPr="003B6703">
        <w:rPr>
          <w:sz w:val="28"/>
          <w:szCs w:val="28"/>
        </w:rPr>
        <w:t>64</w:t>
      </w:r>
      <w:r w:rsidRPr="003B6703">
        <w:rPr>
          <w:sz w:val="28"/>
          <w:szCs w:val="28"/>
        </w:rPr>
        <w:t xml:space="preserve"> млн.рублей.</w:t>
      </w:r>
      <w:r w:rsidR="00C832CE" w:rsidRPr="003B6703">
        <w:rPr>
          <w:sz w:val="28"/>
          <w:szCs w:val="28"/>
        </w:rPr>
        <w:t xml:space="preserve"> На плановый период 201</w:t>
      </w:r>
      <w:r w:rsidR="005D1534" w:rsidRPr="003B6703">
        <w:rPr>
          <w:sz w:val="28"/>
          <w:szCs w:val="28"/>
        </w:rPr>
        <w:t>6</w:t>
      </w:r>
      <w:r w:rsidR="00C832CE" w:rsidRPr="003B6703">
        <w:rPr>
          <w:sz w:val="28"/>
          <w:szCs w:val="28"/>
        </w:rPr>
        <w:t>-201</w:t>
      </w:r>
      <w:r w:rsidR="005D1534" w:rsidRPr="003B6703">
        <w:rPr>
          <w:sz w:val="28"/>
          <w:szCs w:val="28"/>
        </w:rPr>
        <w:t>8</w:t>
      </w:r>
      <w:r w:rsidR="00C832CE" w:rsidRPr="003B6703">
        <w:rPr>
          <w:sz w:val="28"/>
          <w:szCs w:val="28"/>
        </w:rPr>
        <w:t xml:space="preserve"> году предполагаемая сумма средств бюджета Ленинского муниципального района</w:t>
      </w:r>
      <w:r w:rsidR="00824C61" w:rsidRPr="003B6703">
        <w:rPr>
          <w:sz w:val="28"/>
          <w:szCs w:val="28"/>
        </w:rPr>
        <w:t>, направленная на реализацию мероприятий экологической направленности составит 0,</w:t>
      </w:r>
      <w:r w:rsidR="00B34E67" w:rsidRPr="003B6703">
        <w:rPr>
          <w:sz w:val="28"/>
          <w:szCs w:val="28"/>
        </w:rPr>
        <w:t>18</w:t>
      </w:r>
      <w:r w:rsidR="00824C61" w:rsidRPr="003B6703">
        <w:rPr>
          <w:sz w:val="28"/>
          <w:szCs w:val="28"/>
        </w:rPr>
        <w:t xml:space="preserve"> млн.рублей.</w:t>
      </w:r>
    </w:p>
    <w:p w:rsidR="00BC1321" w:rsidRPr="003B6703" w:rsidRDefault="00BC1321" w:rsidP="00C832CE">
      <w:pPr>
        <w:shd w:val="clear" w:color="auto" w:fill="FFFFFF"/>
        <w:ind w:firstLine="715"/>
        <w:jc w:val="both"/>
        <w:rPr>
          <w:sz w:val="28"/>
          <w:szCs w:val="28"/>
        </w:rPr>
      </w:pPr>
      <w:r w:rsidRPr="003B6703">
        <w:rPr>
          <w:sz w:val="28"/>
          <w:szCs w:val="28"/>
        </w:rPr>
        <w:t>На территории района</w:t>
      </w:r>
      <w:r w:rsidR="00C832CE" w:rsidRPr="003B6703">
        <w:rPr>
          <w:sz w:val="28"/>
          <w:szCs w:val="28"/>
        </w:rPr>
        <w:t xml:space="preserve"> за 201</w:t>
      </w:r>
      <w:r w:rsidR="00B34E67" w:rsidRPr="003B6703">
        <w:rPr>
          <w:sz w:val="28"/>
          <w:szCs w:val="28"/>
        </w:rPr>
        <w:t>4</w:t>
      </w:r>
      <w:r w:rsidR="00C832CE" w:rsidRPr="003B6703">
        <w:rPr>
          <w:sz w:val="28"/>
          <w:szCs w:val="28"/>
        </w:rPr>
        <w:t xml:space="preserve"> год </w:t>
      </w:r>
      <w:r w:rsidR="00D21B5C" w:rsidRPr="003B6703">
        <w:rPr>
          <w:sz w:val="28"/>
          <w:szCs w:val="28"/>
        </w:rPr>
        <w:t xml:space="preserve">по данным статистики </w:t>
      </w:r>
      <w:r w:rsidR="00C832CE" w:rsidRPr="003B6703">
        <w:rPr>
          <w:sz w:val="28"/>
          <w:szCs w:val="28"/>
        </w:rPr>
        <w:t xml:space="preserve">насчитывалось </w:t>
      </w:r>
      <w:r w:rsidR="00B34E67" w:rsidRPr="003B6703">
        <w:rPr>
          <w:sz w:val="28"/>
          <w:szCs w:val="28"/>
        </w:rPr>
        <w:t>713</w:t>
      </w:r>
      <w:r w:rsidRPr="003B6703">
        <w:rPr>
          <w:sz w:val="28"/>
          <w:szCs w:val="28"/>
        </w:rPr>
        <w:t>природопользователей</w:t>
      </w:r>
      <w:r w:rsidR="004F0D60" w:rsidRPr="003B6703">
        <w:rPr>
          <w:sz w:val="28"/>
          <w:szCs w:val="28"/>
        </w:rPr>
        <w:t xml:space="preserve">, из них </w:t>
      </w:r>
      <w:r w:rsidR="00B34E67" w:rsidRPr="003B6703">
        <w:rPr>
          <w:sz w:val="28"/>
          <w:szCs w:val="28"/>
        </w:rPr>
        <w:t>267</w:t>
      </w:r>
      <w:r w:rsidR="00DF33E6" w:rsidRPr="003B6703">
        <w:rPr>
          <w:sz w:val="28"/>
          <w:szCs w:val="28"/>
        </w:rPr>
        <w:t xml:space="preserve"> юридических лиц и </w:t>
      </w:r>
      <w:r w:rsidR="00B34E67" w:rsidRPr="003B6703">
        <w:rPr>
          <w:sz w:val="28"/>
          <w:szCs w:val="28"/>
        </w:rPr>
        <w:t xml:space="preserve">546 </w:t>
      </w:r>
      <w:r w:rsidR="00DF33E6" w:rsidRPr="003B6703">
        <w:rPr>
          <w:sz w:val="28"/>
          <w:szCs w:val="28"/>
        </w:rPr>
        <w:t>физических лиц</w:t>
      </w:r>
      <w:r w:rsidRPr="003B6703">
        <w:rPr>
          <w:sz w:val="28"/>
          <w:szCs w:val="28"/>
        </w:rPr>
        <w:t>. Количество объектов размещения отходов составляет 1</w:t>
      </w:r>
      <w:r w:rsidR="004F0D60" w:rsidRPr="003B6703">
        <w:rPr>
          <w:sz w:val="28"/>
          <w:szCs w:val="28"/>
        </w:rPr>
        <w:t>8</w:t>
      </w:r>
      <w:r w:rsidRPr="003B6703">
        <w:rPr>
          <w:sz w:val="28"/>
          <w:szCs w:val="28"/>
        </w:rPr>
        <w:t xml:space="preserve"> единиц площадью </w:t>
      </w:r>
      <w:r w:rsidR="00DF33E6" w:rsidRPr="003B6703">
        <w:rPr>
          <w:sz w:val="28"/>
          <w:szCs w:val="28"/>
        </w:rPr>
        <w:t>99,9</w:t>
      </w:r>
      <w:r w:rsidRPr="003B6703">
        <w:rPr>
          <w:sz w:val="28"/>
          <w:szCs w:val="28"/>
        </w:rPr>
        <w:t xml:space="preserve"> га.</w:t>
      </w:r>
    </w:p>
    <w:p w:rsidR="00BC1321" w:rsidRPr="003B6703" w:rsidRDefault="00BC1321" w:rsidP="00BC1321">
      <w:pPr>
        <w:jc w:val="both"/>
        <w:rPr>
          <w:sz w:val="28"/>
          <w:szCs w:val="28"/>
        </w:rPr>
      </w:pPr>
      <w:r w:rsidRPr="003B6703">
        <w:rPr>
          <w:sz w:val="28"/>
          <w:szCs w:val="28"/>
        </w:rPr>
        <w:tab/>
        <w:t>В настоящее время на территории Ленинского муниципального района образуется значительное количество отходов, но при этом лишь небольшая их часть перерабатывается. Размещаемые в местах санкционированного и несанкционированного хранения отходы оказывают негативное воздействие на экологическую ситуацию. Причем объекты захоронения отходов в большинстве случаев не соответствуют требованиям санитарных норм и правил, предъявляемых к ним.</w:t>
      </w:r>
    </w:p>
    <w:p w:rsidR="00D25ECF" w:rsidRPr="003B6703" w:rsidRDefault="00BC1321" w:rsidP="000813D7">
      <w:pPr>
        <w:ind w:firstLine="525"/>
        <w:jc w:val="both"/>
        <w:rPr>
          <w:sz w:val="28"/>
          <w:szCs w:val="28"/>
        </w:rPr>
      </w:pPr>
      <w:r w:rsidRPr="003B6703">
        <w:rPr>
          <w:sz w:val="28"/>
          <w:szCs w:val="28"/>
        </w:rPr>
        <w:t>В</w:t>
      </w:r>
      <w:r w:rsidR="00D25ECF" w:rsidRPr="003B6703">
        <w:rPr>
          <w:sz w:val="28"/>
          <w:szCs w:val="28"/>
        </w:rPr>
        <w:t xml:space="preserve"> 201</w:t>
      </w:r>
      <w:r w:rsidR="00913395" w:rsidRPr="003B6703">
        <w:rPr>
          <w:sz w:val="28"/>
          <w:szCs w:val="28"/>
        </w:rPr>
        <w:t>4</w:t>
      </w:r>
      <w:r w:rsidR="00D25ECF" w:rsidRPr="003B6703">
        <w:rPr>
          <w:sz w:val="28"/>
          <w:szCs w:val="28"/>
        </w:rPr>
        <w:t xml:space="preserve"> году объем вредных веществ, выбрасываемых в атмосферный воздух стационарными источниками  загрязнения, </w:t>
      </w:r>
      <w:r w:rsidRPr="003B6703">
        <w:rPr>
          <w:sz w:val="28"/>
          <w:szCs w:val="28"/>
        </w:rPr>
        <w:t xml:space="preserve">составил 2,5 тыс.тонн, что </w:t>
      </w:r>
      <w:r w:rsidR="00C832CE" w:rsidRPr="003B6703">
        <w:rPr>
          <w:sz w:val="28"/>
          <w:szCs w:val="28"/>
        </w:rPr>
        <w:t>соответствует уровню 201</w:t>
      </w:r>
      <w:r w:rsidR="00913395" w:rsidRPr="003B6703">
        <w:rPr>
          <w:sz w:val="28"/>
          <w:szCs w:val="28"/>
        </w:rPr>
        <w:t>3</w:t>
      </w:r>
      <w:r w:rsidR="00C832CE" w:rsidRPr="003B6703">
        <w:rPr>
          <w:sz w:val="28"/>
          <w:szCs w:val="28"/>
        </w:rPr>
        <w:t xml:space="preserve"> года</w:t>
      </w:r>
      <w:r w:rsidR="009542B3" w:rsidRPr="003B6703">
        <w:rPr>
          <w:sz w:val="28"/>
          <w:szCs w:val="28"/>
        </w:rPr>
        <w:t>.</w:t>
      </w:r>
      <w:r w:rsidR="0034487D" w:rsidRPr="003B6703">
        <w:rPr>
          <w:sz w:val="28"/>
          <w:szCs w:val="28"/>
        </w:rPr>
        <w:t xml:space="preserve"> </w:t>
      </w:r>
      <w:r w:rsidR="00C832CE" w:rsidRPr="003B6703">
        <w:rPr>
          <w:sz w:val="28"/>
          <w:szCs w:val="28"/>
        </w:rPr>
        <w:t>За период 201</w:t>
      </w:r>
      <w:r w:rsidR="00504131" w:rsidRPr="003B6703">
        <w:rPr>
          <w:sz w:val="28"/>
          <w:szCs w:val="28"/>
        </w:rPr>
        <w:t>4</w:t>
      </w:r>
      <w:r w:rsidR="00C832CE" w:rsidRPr="003B6703">
        <w:rPr>
          <w:sz w:val="28"/>
          <w:szCs w:val="28"/>
        </w:rPr>
        <w:t xml:space="preserve"> года сумма штрафов за загрязнение окружающей среды с предприятий-нарушителей составила </w:t>
      </w:r>
      <w:r w:rsidR="00504131" w:rsidRPr="003B6703">
        <w:rPr>
          <w:sz w:val="28"/>
          <w:szCs w:val="28"/>
        </w:rPr>
        <w:t>0,155</w:t>
      </w:r>
      <w:r w:rsidR="00C832CE" w:rsidRPr="003B6703">
        <w:rPr>
          <w:sz w:val="28"/>
          <w:szCs w:val="28"/>
        </w:rPr>
        <w:t xml:space="preserve"> тыс.рублей. Площадь земель, подверженных негативному воздействию в текущем году составила 60,0 тыс.га</w:t>
      </w:r>
      <w:r w:rsidR="003D454D" w:rsidRPr="003B6703">
        <w:rPr>
          <w:sz w:val="28"/>
          <w:szCs w:val="28"/>
        </w:rPr>
        <w:t xml:space="preserve">. Количество гидротехнических сооружений в районе составляет </w:t>
      </w:r>
      <w:r w:rsidR="00913395" w:rsidRPr="003B6703">
        <w:rPr>
          <w:sz w:val="28"/>
          <w:szCs w:val="28"/>
        </w:rPr>
        <w:t>3</w:t>
      </w:r>
      <w:r w:rsidR="003D454D" w:rsidRPr="003B6703">
        <w:rPr>
          <w:sz w:val="28"/>
          <w:szCs w:val="28"/>
        </w:rPr>
        <w:t xml:space="preserve"> единиц, в том числе федеральной собственности 1, муниципальной собственности </w:t>
      </w:r>
      <w:r w:rsidR="00913395" w:rsidRPr="003B6703">
        <w:rPr>
          <w:sz w:val="28"/>
          <w:szCs w:val="28"/>
        </w:rPr>
        <w:t>2</w:t>
      </w:r>
      <w:r w:rsidR="003D454D" w:rsidRPr="003B6703">
        <w:rPr>
          <w:sz w:val="28"/>
          <w:szCs w:val="28"/>
        </w:rPr>
        <w:t>.</w:t>
      </w:r>
    </w:p>
    <w:p w:rsidR="00D25ECF" w:rsidRPr="003B6703" w:rsidRDefault="00D25ECF" w:rsidP="000813D7">
      <w:pPr>
        <w:autoSpaceDE w:val="0"/>
        <w:autoSpaceDN w:val="0"/>
        <w:adjustRightInd w:val="0"/>
        <w:ind w:firstLine="525"/>
        <w:jc w:val="both"/>
        <w:outlineLvl w:val="3"/>
        <w:rPr>
          <w:bCs/>
          <w:sz w:val="28"/>
          <w:szCs w:val="28"/>
        </w:rPr>
      </w:pPr>
      <w:r w:rsidRPr="003B6703">
        <w:rPr>
          <w:bCs/>
          <w:sz w:val="28"/>
          <w:szCs w:val="28"/>
        </w:rPr>
        <w:t xml:space="preserve">Приоритетным направлением </w:t>
      </w:r>
      <w:r w:rsidR="004E452E" w:rsidRPr="003B6703">
        <w:rPr>
          <w:bCs/>
          <w:sz w:val="28"/>
          <w:szCs w:val="28"/>
        </w:rPr>
        <w:t>районной</w:t>
      </w:r>
      <w:r w:rsidRPr="003B6703">
        <w:rPr>
          <w:bCs/>
          <w:sz w:val="28"/>
          <w:szCs w:val="28"/>
        </w:rPr>
        <w:t xml:space="preserve"> экологической политики </w:t>
      </w:r>
      <w:r w:rsidR="00386248" w:rsidRPr="003B6703">
        <w:rPr>
          <w:bCs/>
          <w:sz w:val="28"/>
          <w:szCs w:val="28"/>
        </w:rPr>
        <w:t xml:space="preserve">продолжает оставаться </w:t>
      </w:r>
      <w:r w:rsidRPr="003B6703">
        <w:rPr>
          <w:bCs/>
          <w:sz w:val="28"/>
          <w:szCs w:val="28"/>
        </w:rPr>
        <w:t xml:space="preserve"> совершенствование и дальнейшее развитие системы особо охраняемых природных территорий, поддержание максимально благоприятных условий для сохранения экосистем, ландшафтов, мест</w:t>
      </w:r>
      <w:r w:rsidR="00D81EA3" w:rsidRPr="003B6703">
        <w:rPr>
          <w:bCs/>
          <w:sz w:val="28"/>
          <w:szCs w:val="28"/>
        </w:rPr>
        <w:t xml:space="preserve"> </w:t>
      </w:r>
      <w:r w:rsidRPr="003B6703">
        <w:rPr>
          <w:bCs/>
          <w:sz w:val="28"/>
          <w:szCs w:val="28"/>
        </w:rPr>
        <w:t>обитаний редких видов растительного и животного мира.</w:t>
      </w:r>
    </w:p>
    <w:p w:rsidR="00D25ECF" w:rsidRPr="003B6703" w:rsidRDefault="00D25ECF" w:rsidP="000813D7">
      <w:pPr>
        <w:autoSpaceDE w:val="0"/>
        <w:autoSpaceDN w:val="0"/>
        <w:adjustRightInd w:val="0"/>
        <w:ind w:firstLine="525"/>
        <w:jc w:val="both"/>
        <w:outlineLvl w:val="1"/>
        <w:rPr>
          <w:sz w:val="28"/>
          <w:szCs w:val="28"/>
        </w:rPr>
      </w:pPr>
      <w:r w:rsidRPr="003B6703">
        <w:rPr>
          <w:sz w:val="28"/>
          <w:szCs w:val="28"/>
        </w:rPr>
        <w:t xml:space="preserve">На территории </w:t>
      </w:r>
      <w:r w:rsidR="00C6797F" w:rsidRPr="003B6703">
        <w:rPr>
          <w:sz w:val="28"/>
          <w:szCs w:val="28"/>
        </w:rPr>
        <w:t>Ленинского муниципального района</w:t>
      </w:r>
      <w:r w:rsidRPr="003B6703">
        <w:rPr>
          <w:sz w:val="28"/>
          <w:szCs w:val="28"/>
        </w:rPr>
        <w:t xml:space="preserve"> действуют </w:t>
      </w:r>
      <w:r w:rsidR="00C6797F" w:rsidRPr="003B6703">
        <w:rPr>
          <w:sz w:val="28"/>
          <w:szCs w:val="28"/>
        </w:rPr>
        <w:t xml:space="preserve">1 </w:t>
      </w:r>
      <w:r w:rsidR="00C832CE" w:rsidRPr="003B6703">
        <w:rPr>
          <w:sz w:val="28"/>
          <w:szCs w:val="28"/>
        </w:rPr>
        <w:t xml:space="preserve"> </w:t>
      </w:r>
      <w:r w:rsidR="00C832CE" w:rsidRPr="003B6703">
        <w:rPr>
          <w:color w:val="000000"/>
          <w:spacing w:val="2"/>
          <w:sz w:val="28"/>
          <w:szCs w:val="28"/>
        </w:rPr>
        <w:t xml:space="preserve">«Природный парк «Волго-Ахтубинская пойма» </w:t>
      </w:r>
      <w:r w:rsidR="00C6797F" w:rsidRPr="003B6703">
        <w:rPr>
          <w:sz w:val="28"/>
          <w:szCs w:val="28"/>
        </w:rPr>
        <w:t xml:space="preserve"> площадью </w:t>
      </w:r>
      <w:r w:rsidR="00C832CE" w:rsidRPr="003B6703">
        <w:rPr>
          <w:sz w:val="28"/>
          <w:szCs w:val="28"/>
        </w:rPr>
        <w:t>72117,34</w:t>
      </w:r>
      <w:r w:rsidR="00C6797F" w:rsidRPr="003B6703">
        <w:rPr>
          <w:sz w:val="28"/>
          <w:szCs w:val="28"/>
        </w:rPr>
        <w:t xml:space="preserve"> га</w:t>
      </w:r>
      <w:r w:rsidRPr="003B6703">
        <w:rPr>
          <w:sz w:val="28"/>
          <w:szCs w:val="28"/>
        </w:rPr>
        <w:t xml:space="preserve">. Основными направлениями деятельности </w:t>
      </w:r>
      <w:r w:rsidR="00C6797F" w:rsidRPr="003B6703">
        <w:rPr>
          <w:sz w:val="28"/>
          <w:szCs w:val="28"/>
        </w:rPr>
        <w:t>парка</w:t>
      </w:r>
      <w:r w:rsidRPr="003B6703">
        <w:rPr>
          <w:sz w:val="28"/>
          <w:szCs w:val="28"/>
        </w:rPr>
        <w:t xml:space="preserve"> являются охрана и восстановление природных комплексов и объектов, противопожарное обустройство территорий парков, улучшение условий обитания и произрастания  объектов растительного и животного мира, развитие экологического туризма.</w:t>
      </w:r>
    </w:p>
    <w:p w:rsidR="00D25ECF" w:rsidRPr="003B6703" w:rsidRDefault="0089129A" w:rsidP="000813D7">
      <w:pPr>
        <w:pStyle w:val="ab"/>
        <w:ind w:firstLine="525"/>
        <w:jc w:val="both"/>
        <w:rPr>
          <w:b w:val="0"/>
          <w:szCs w:val="28"/>
        </w:rPr>
      </w:pPr>
      <w:r w:rsidRPr="003B6703">
        <w:rPr>
          <w:b w:val="0"/>
          <w:szCs w:val="28"/>
        </w:rPr>
        <w:t>В настоящее время в</w:t>
      </w:r>
      <w:r w:rsidR="00D25ECF" w:rsidRPr="003B6703">
        <w:rPr>
          <w:b w:val="0"/>
          <w:szCs w:val="28"/>
        </w:rPr>
        <w:t>ажной задачей, требующей скорейшего решения, является проведение необходимых мероприятий по повышению водности ериков Волго-Ахтубинской поймы с целью сохранения ее уникальной экосистемы.</w:t>
      </w:r>
    </w:p>
    <w:p w:rsidR="00D25ECF" w:rsidRPr="003B6703" w:rsidRDefault="00D25ECF" w:rsidP="000813D7">
      <w:pPr>
        <w:ind w:firstLine="527"/>
        <w:jc w:val="both"/>
        <w:rPr>
          <w:sz w:val="28"/>
          <w:szCs w:val="28"/>
        </w:rPr>
      </w:pPr>
      <w:r w:rsidRPr="003B6703">
        <w:rPr>
          <w:sz w:val="28"/>
          <w:szCs w:val="28"/>
        </w:rPr>
        <w:t xml:space="preserve">Новый статус поймы позволит решить целый ряд важных проблем по сохранению эталонных природных территорий, систем жизнеобеспечения населения </w:t>
      </w:r>
      <w:r w:rsidR="0089129A" w:rsidRPr="003B6703">
        <w:rPr>
          <w:sz w:val="28"/>
          <w:szCs w:val="28"/>
        </w:rPr>
        <w:t>района</w:t>
      </w:r>
      <w:r w:rsidRPr="003B6703">
        <w:rPr>
          <w:sz w:val="28"/>
          <w:szCs w:val="28"/>
        </w:rPr>
        <w:t xml:space="preserve">, развитию сельскохозяйственного производства без вреда для окружающей среды, содействию развития рационального природопользования.   </w:t>
      </w:r>
    </w:p>
    <w:p w:rsidR="00D25ECF" w:rsidRPr="003B6703" w:rsidRDefault="00D25ECF" w:rsidP="000813D7">
      <w:pPr>
        <w:pStyle w:val="ab"/>
        <w:ind w:firstLine="525"/>
        <w:jc w:val="both"/>
        <w:rPr>
          <w:b w:val="0"/>
          <w:szCs w:val="28"/>
        </w:rPr>
      </w:pPr>
      <w:r w:rsidRPr="003B6703">
        <w:rPr>
          <w:b w:val="0"/>
          <w:szCs w:val="28"/>
        </w:rPr>
        <w:t>В прогнозном периоде для дальнейшего обеспечения качества окружающей среды, защищенности природных систем и интересов общества от опасностей, возникающих в результате техногенных воздействий и негативных природных факторов, предусматривается:</w:t>
      </w:r>
    </w:p>
    <w:p w:rsidR="004D3081" w:rsidRPr="003B6703" w:rsidRDefault="00D25ECF" w:rsidP="004D3081">
      <w:pPr>
        <w:pStyle w:val="ab"/>
        <w:ind w:firstLine="525"/>
        <w:jc w:val="both"/>
        <w:rPr>
          <w:b w:val="0"/>
        </w:rPr>
      </w:pPr>
      <w:r w:rsidRPr="003B6703">
        <w:rPr>
          <w:b w:val="0"/>
        </w:rPr>
        <w:t>увеличить долю субъектов хозяйственной и иной деятельности с установленными нормативами предельно допустимых выбросов вредных (загрязняющих) веществ к количеству субъектов хозяйственной и иной деятельности, имеющих стационарные источники выбросов вредных загрязняющих веществ и подведомственных федеральному статистическому наблюдению;</w:t>
      </w:r>
    </w:p>
    <w:p w:rsidR="004D3081" w:rsidRPr="003B6703" w:rsidRDefault="00D25ECF" w:rsidP="004D3081">
      <w:pPr>
        <w:pStyle w:val="ab"/>
        <w:ind w:firstLine="525"/>
        <w:jc w:val="both"/>
        <w:rPr>
          <w:b w:val="0"/>
        </w:rPr>
      </w:pPr>
      <w:r w:rsidRPr="003B6703">
        <w:rPr>
          <w:b w:val="0"/>
        </w:rPr>
        <w:t xml:space="preserve">осуществлять сбор и вывоз запрещенных и непригодных к применению пестицидов и агрохимикатов с территории </w:t>
      </w:r>
      <w:r w:rsidR="004D3081" w:rsidRPr="003B6703">
        <w:rPr>
          <w:b w:val="0"/>
        </w:rPr>
        <w:t>района</w:t>
      </w:r>
      <w:r w:rsidRPr="003B6703">
        <w:rPr>
          <w:b w:val="0"/>
        </w:rPr>
        <w:t>;</w:t>
      </w:r>
    </w:p>
    <w:p w:rsidR="004D3081" w:rsidRPr="003B6703" w:rsidRDefault="00D25ECF" w:rsidP="004D3081">
      <w:pPr>
        <w:autoSpaceDE w:val="0"/>
        <w:autoSpaceDN w:val="0"/>
        <w:adjustRightInd w:val="0"/>
        <w:ind w:firstLine="525"/>
        <w:jc w:val="both"/>
        <w:outlineLvl w:val="1"/>
        <w:rPr>
          <w:sz w:val="28"/>
          <w:szCs w:val="28"/>
        </w:rPr>
      </w:pPr>
      <w:r w:rsidRPr="003B6703">
        <w:rPr>
          <w:sz w:val="28"/>
          <w:szCs w:val="28"/>
        </w:rPr>
        <w:t>проведение мероприятий по сохранению и воспроизводству объектов животного мира, растительного мира</w:t>
      </w:r>
      <w:r w:rsidR="00C832CE" w:rsidRPr="003B6703">
        <w:rPr>
          <w:sz w:val="28"/>
          <w:szCs w:val="28"/>
        </w:rPr>
        <w:t>.</w:t>
      </w:r>
    </w:p>
    <w:p w:rsidR="000949C7" w:rsidRPr="003B6703" w:rsidRDefault="000949C7" w:rsidP="000949C7">
      <w:pPr>
        <w:pStyle w:val="ab"/>
        <w:ind w:firstLine="525"/>
        <w:rPr>
          <w:b w:val="0"/>
          <w:szCs w:val="28"/>
        </w:rPr>
      </w:pPr>
      <w:r w:rsidRPr="003B6703">
        <w:rPr>
          <w:b w:val="0"/>
          <w:szCs w:val="28"/>
        </w:rPr>
        <w:t xml:space="preserve">                                                               </w:t>
      </w:r>
    </w:p>
    <w:p w:rsidR="006361B6" w:rsidRPr="003B6703" w:rsidRDefault="00716213" w:rsidP="000949C7">
      <w:pPr>
        <w:pStyle w:val="ab"/>
        <w:ind w:firstLine="525"/>
        <w:rPr>
          <w:b w:val="0"/>
          <w:szCs w:val="28"/>
        </w:rPr>
      </w:pPr>
      <w:r w:rsidRPr="003B6703">
        <w:rPr>
          <w:b w:val="0"/>
          <w:szCs w:val="28"/>
        </w:rPr>
        <w:t>1</w:t>
      </w:r>
      <w:r w:rsidR="000D1AB3" w:rsidRPr="003B6703">
        <w:rPr>
          <w:b w:val="0"/>
          <w:szCs w:val="28"/>
        </w:rPr>
        <w:t>0.</w:t>
      </w:r>
      <w:r w:rsidR="00F05849" w:rsidRPr="003B6703">
        <w:rPr>
          <w:b w:val="0"/>
          <w:szCs w:val="28"/>
        </w:rPr>
        <w:t>1</w:t>
      </w:r>
      <w:r w:rsidRPr="003B6703">
        <w:rPr>
          <w:b w:val="0"/>
          <w:szCs w:val="28"/>
        </w:rPr>
        <w:t>. Туризм</w:t>
      </w:r>
    </w:p>
    <w:p w:rsidR="00F74431" w:rsidRPr="003B6703" w:rsidRDefault="00F74431" w:rsidP="000813D7">
      <w:pPr>
        <w:pStyle w:val="ab"/>
        <w:ind w:firstLine="525"/>
        <w:rPr>
          <w:b w:val="0"/>
          <w:szCs w:val="28"/>
        </w:rPr>
      </w:pPr>
    </w:p>
    <w:p w:rsidR="003956F0" w:rsidRPr="003B6703" w:rsidRDefault="00F05849" w:rsidP="000813D7">
      <w:pPr>
        <w:ind w:firstLine="525"/>
        <w:jc w:val="both"/>
        <w:rPr>
          <w:sz w:val="28"/>
          <w:szCs w:val="28"/>
        </w:rPr>
      </w:pPr>
      <w:r w:rsidRPr="003B6703">
        <w:rPr>
          <w:sz w:val="28"/>
          <w:szCs w:val="28"/>
        </w:rPr>
        <w:t>Ленинский муниципальный район</w:t>
      </w:r>
      <w:r w:rsidR="003956F0" w:rsidRPr="003B6703">
        <w:rPr>
          <w:sz w:val="28"/>
          <w:szCs w:val="28"/>
        </w:rPr>
        <w:t xml:space="preserve"> является перспективн</w:t>
      </w:r>
      <w:r w:rsidRPr="003B6703">
        <w:rPr>
          <w:sz w:val="28"/>
          <w:szCs w:val="28"/>
        </w:rPr>
        <w:t>ым</w:t>
      </w:r>
      <w:r w:rsidR="003956F0" w:rsidRPr="003B6703">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B454CF" w:rsidRPr="003B6703" w:rsidRDefault="00B454CF" w:rsidP="00B454CF">
      <w:pPr>
        <w:pStyle w:val="afff1"/>
        <w:ind w:firstLine="709"/>
        <w:rPr>
          <w:sz w:val="28"/>
          <w:szCs w:val="28"/>
        </w:rPr>
      </w:pPr>
      <w:r w:rsidRPr="003B6703">
        <w:rPr>
          <w:sz w:val="28"/>
          <w:szCs w:val="28"/>
        </w:rPr>
        <w:t xml:space="preserve">Территория района своеобразна своими природными особенностями: </w:t>
      </w:r>
    </w:p>
    <w:p w:rsidR="00B454CF" w:rsidRPr="003B6703" w:rsidRDefault="00B454CF" w:rsidP="00B454CF">
      <w:pPr>
        <w:pStyle w:val="afff1"/>
        <w:ind w:firstLine="709"/>
        <w:jc w:val="both"/>
        <w:rPr>
          <w:sz w:val="28"/>
          <w:szCs w:val="28"/>
        </w:rPr>
      </w:pPr>
      <w:r w:rsidRPr="003B6703">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3B6703" w:rsidRDefault="00B454CF" w:rsidP="00B454CF">
      <w:pPr>
        <w:ind w:firstLine="525"/>
        <w:jc w:val="both"/>
        <w:rPr>
          <w:sz w:val="28"/>
          <w:szCs w:val="28"/>
        </w:rPr>
      </w:pPr>
      <w:r w:rsidRPr="003B6703">
        <w:rPr>
          <w:sz w:val="28"/>
          <w:szCs w:val="28"/>
        </w:rPr>
        <w:t>Южная  часть района – очень молодое геологическое образование, сформировавшееся на протяжении последних 7-8 тыс. лет. Сложена она мощной толщей (25-40м)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4D3081" w:rsidRPr="003B6703" w:rsidRDefault="00F05849" w:rsidP="004D3081">
      <w:pPr>
        <w:jc w:val="both"/>
        <w:rPr>
          <w:sz w:val="28"/>
          <w:szCs w:val="28"/>
        </w:rPr>
      </w:pPr>
      <w:r w:rsidRPr="003B6703">
        <w:rPr>
          <w:sz w:val="28"/>
          <w:szCs w:val="28"/>
        </w:rPr>
        <w:tab/>
      </w:r>
      <w:r w:rsidR="004D3081" w:rsidRPr="003B6703">
        <w:rPr>
          <w:sz w:val="28"/>
          <w:szCs w:val="28"/>
        </w:rPr>
        <w:t xml:space="preserve">На  территории района </w:t>
      </w:r>
      <w:r w:rsidR="002A110F" w:rsidRPr="003B6703">
        <w:rPr>
          <w:sz w:val="28"/>
          <w:szCs w:val="28"/>
        </w:rPr>
        <w:t>сохранились действующими</w:t>
      </w:r>
      <w:r w:rsidR="004D3081" w:rsidRPr="003B6703">
        <w:rPr>
          <w:sz w:val="28"/>
          <w:szCs w:val="28"/>
        </w:rPr>
        <w:t xml:space="preserve"> </w:t>
      </w:r>
      <w:r w:rsidR="003D454D" w:rsidRPr="003B6703">
        <w:rPr>
          <w:sz w:val="28"/>
          <w:szCs w:val="28"/>
        </w:rPr>
        <w:t>8</w:t>
      </w:r>
      <w:r w:rsidR="004D3081" w:rsidRPr="003B6703">
        <w:rPr>
          <w:sz w:val="28"/>
          <w:szCs w:val="28"/>
        </w:rPr>
        <w:t xml:space="preserve"> туристических  баз различной направленности, </w:t>
      </w:r>
      <w:r w:rsidR="003D454D" w:rsidRPr="003B6703">
        <w:rPr>
          <w:sz w:val="28"/>
          <w:szCs w:val="28"/>
        </w:rPr>
        <w:t xml:space="preserve"> в том числе на территории Каршевитского сельского поселения 4 единицы, на территории Покровского сельского поселения 1,городского поселения  г.Ленинск – 1, Заплавненского сельского поселения – 1, Колобовского сельского поселения – 1,  </w:t>
      </w:r>
      <w:r w:rsidR="004D3081" w:rsidRPr="003B6703">
        <w:rPr>
          <w:sz w:val="28"/>
          <w:szCs w:val="28"/>
        </w:rPr>
        <w:t xml:space="preserve">вместимостью </w:t>
      </w:r>
      <w:r w:rsidR="003D454D" w:rsidRPr="003B6703">
        <w:rPr>
          <w:sz w:val="28"/>
          <w:szCs w:val="28"/>
        </w:rPr>
        <w:t>около 300</w:t>
      </w:r>
      <w:r w:rsidR="004D3081" w:rsidRPr="003B6703">
        <w:rPr>
          <w:sz w:val="28"/>
          <w:szCs w:val="28"/>
        </w:rPr>
        <w:t xml:space="preserve"> человек.</w:t>
      </w:r>
    </w:p>
    <w:p w:rsidR="004D3081" w:rsidRPr="003B6703" w:rsidRDefault="004D3081" w:rsidP="004D3081">
      <w:pPr>
        <w:jc w:val="both"/>
        <w:rPr>
          <w:sz w:val="28"/>
          <w:szCs w:val="28"/>
        </w:rPr>
      </w:pPr>
      <w:r w:rsidRPr="003B6703">
        <w:rPr>
          <w:sz w:val="28"/>
          <w:szCs w:val="28"/>
        </w:rPr>
        <w:tab/>
        <w:t>Сами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w:t>
      </w:r>
      <w:r w:rsidR="00651DE1" w:rsidRPr="003B6703">
        <w:rPr>
          <w:sz w:val="28"/>
          <w:szCs w:val="28"/>
        </w:rPr>
        <w:t xml:space="preserve">. </w:t>
      </w:r>
      <w:r w:rsidRPr="003B6703">
        <w:rPr>
          <w:sz w:val="28"/>
          <w:szCs w:val="28"/>
        </w:rPr>
        <w:t xml:space="preserve">Увеличение </w:t>
      </w:r>
      <w:r w:rsidR="00651DE1" w:rsidRPr="003B6703">
        <w:rPr>
          <w:sz w:val="28"/>
          <w:szCs w:val="28"/>
        </w:rPr>
        <w:t>вы</w:t>
      </w:r>
      <w:r w:rsidRPr="003B6703">
        <w:rPr>
          <w:sz w:val="28"/>
          <w:szCs w:val="28"/>
        </w:rPr>
        <w:t>ездного туристического потока возможно при условии привлечения инвестиций в туристскую инфраструктуру, особенно в строительство  современных комфортабельных объектов размещения.</w:t>
      </w:r>
    </w:p>
    <w:p w:rsidR="0078184B" w:rsidRPr="003B6703" w:rsidRDefault="002A110F" w:rsidP="004D3081">
      <w:pPr>
        <w:jc w:val="both"/>
        <w:rPr>
          <w:sz w:val="28"/>
          <w:szCs w:val="28"/>
        </w:rPr>
      </w:pPr>
      <w:r w:rsidRPr="003B6703">
        <w:rPr>
          <w:sz w:val="28"/>
          <w:szCs w:val="28"/>
        </w:rPr>
        <w:tab/>
        <w:t>На период  до 201</w:t>
      </w:r>
      <w:r w:rsidR="00651DE1" w:rsidRPr="003B6703">
        <w:rPr>
          <w:sz w:val="28"/>
          <w:szCs w:val="28"/>
        </w:rPr>
        <w:t>8</w:t>
      </w:r>
      <w:r w:rsidRPr="003B6703">
        <w:rPr>
          <w:sz w:val="28"/>
          <w:szCs w:val="28"/>
        </w:rPr>
        <w:t xml:space="preserve"> года прогнозируется развитие </w:t>
      </w:r>
      <w:r w:rsidR="0078184B" w:rsidRPr="003B6703">
        <w:rPr>
          <w:sz w:val="28"/>
          <w:szCs w:val="28"/>
        </w:rPr>
        <w:t>сельскохозяйственного туризма на территориях сельских поселений. В данном направлении с 2012 года на территории Маляевского сельского поселения  развивается деятельность частного подворья по оказанию туристических агроуслуг.</w:t>
      </w:r>
    </w:p>
    <w:p w:rsidR="004D3081" w:rsidRPr="003B6703" w:rsidRDefault="004D3081" w:rsidP="004D3081">
      <w:pPr>
        <w:jc w:val="both"/>
        <w:rPr>
          <w:sz w:val="28"/>
          <w:szCs w:val="28"/>
        </w:rPr>
      </w:pPr>
      <w:r w:rsidRPr="003B6703">
        <w:tab/>
      </w:r>
      <w:r w:rsidRPr="003B6703">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3B6703" w:rsidRDefault="004D3081" w:rsidP="004D3081">
      <w:pPr>
        <w:jc w:val="both"/>
        <w:rPr>
          <w:sz w:val="28"/>
          <w:szCs w:val="28"/>
        </w:rPr>
      </w:pPr>
      <w:r w:rsidRPr="003B6703">
        <w:rPr>
          <w:sz w:val="28"/>
          <w:szCs w:val="28"/>
        </w:rPr>
        <w:tab/>
        <w:t xml:space="preserve">Развитие сферы туристской деятельности позволит обеспечить  приток денежных средств в местный бюджет, создать новые рабочие места  в сфере туристского сервиса и сопутствующих отраслей. </w:t>
      </w:r>
    </w:p>
    <w:p w:rsidR="008166E4" w:rsidRPr="003B6703" w:rsidRDefault="00651DE1" w:rsidP="008166E4">
      <w:pPr>
        <w:pStyle w:val="aff9"/>
        <w:tabs>
          <w:tab w:val="left" w:pos="0"/>
          <w:tab w:val="left" w:pos="557"/>
        </w:tabs>
        <w:autoSpaceDE w:val="0"/>
        <w:autoSpaceDN w:val="0"/>
        <w:adjustRightInd w:val="0"/>
        <w:ind w:left="0" w:right="131" w:firstLine="415"/>
        <w:jc w:val="both"/>
        <w:rPr>
          <w:rFonts w:ascii="Times New Roman" w:hAnsi="Times New Roman"/>
          <w:sz w:val="28"/>
          <w:szCs w:val="28"/>
        </w:rPr>
      </w:pPr>
      <w:r w:rsidRPr="003B6703">
        <w:rPr>
          <w:rFonts w:ascii="Times New Roman" w:hAnsi="Times New Roman"/>
          <w:sz w:val="28"/>
          <w:szCs w:val="28"/>
        </w:rPr>
        <w:t xml:space="preserve">В рамках реализации мероприятий, связанных с данным направлением на период 2016-2018 годы разработана муниципальная программа «Развитие туризма в Ленинском муниципальном районе на период  2016-2018 годы», задачами которой являются: </w:t>
      </w:r>
    </w:p>
    <w:p w:rsidR="008166E4" w:rsidRPr="003B6703" w:rsidRDefault="008166E4" w:rsidP="008166E4">
      <w:pPr>
        <w:pStyle w:val="aff9"/>
        <w:tabs>
          <w:tab w:val="left" w:pos="0"/>
          <w:tab w:val="left" w:pos="557"/>
        </w:tabs>
        <w:autoSpaceDE w:val="0"/>
        <w:autoSpaceDN w:val="0"/>
        <w:adjustRightInd w:val="0"/>
        <w:ind w:left="0" w:right="131" w:firstLine="415"/>
        <w:jc w:val="both"/>
        <w:rPr>
          <w:rFonts w:ascii="Times New Roman" w:hAnsi="Times New Roman"/>
          <w:sz w:val="28"/>
          <w:szCs w:val="28"/>
        </w:rPr>
      </w:pPr>
      <w:r w:rsidRPr="003B6703">
        <w:rPr>
          <w:rFonts w:ascii="Times New Roman" w:hAnsi="Times New Roman"/>
          <w:sz w:val="28"/>
          <w:szCs w:val="28"/>
        </w:rPr>
        <w:t>- создание благоприятных условий развития аграрного (сельского), образовательного (экологического, историко-краеведческий) и событийного туризма;</w:t>
      </w:r>
    </w:p>
    <w:p w:rsidR="008166E4" w:rsidRPr="003B6703" w:rsidRDefault="008166E4" w:rsidP="008166E4">
      <w:pPr>
        <w:pStyle w:val="1c"/>
        <w:numPr>
          <w:ilvl w:val="0"/>
          <w:numId w:val="43"/>
        </w:numPr>
        <w:tabs>
          <w:tab w:val="left" w:pos="441"/>
          <w:tab w:val="left" w:pos="557"/>
        </w:tabs>
        <w:suppressAutoHyphens/>
        <w:ind w:left="132" w:right="131" w:firstLine="283"/>
        <w:contextualSpacing w:val="0"/>
        <w:jc w:val="both"/>
        <w:rPr>
          <w:sz w:val="28"/>
          <w:szCs w:val="28"/>
          <w:shd w:val="clear" w:color="auto" w:fill="CCFFFF"/>
        </w:rPr>
      </w:pPr>
      <w:r w:rsidRPr="003B6703">
        <w:rPr>
          <w:sz w:val="28"/>
          <w:szCs w:val="28"/>
        </w:rPr>
        <w:t>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w:t>
      </w:r>
    </w:p>
    <w:p w:rsidR="008166E4" w:rsidRPr="003B6703" w:rsidRDefault="008166E4" w:rsidP="008166E4">
      <w:pPr>
        <w:pStyle w:val="aff9"/>
        <w:numPr>
          <w:ilvl w:val="0"/>
          <w:numId w:val="43"/>
        </w:numPr>
        <w:tabs>
          <w:tab w:val="left" w:pos="441"/>
          <w:tab w:val="left" w:pos="557"/>
        </w:tabs>
        <w:autoSpaceDE w:val="0"/>
        <w:autoSpaceDN w:val="0"/>
        <w:adjustRightInd w:val="0"/>
        <w:ind w:left="132" w:right="131" w:firstLine="283"/>
        <w:jc w:val="both"/>
        <w:rPr>
          <w:rFonts w:ascii="Times New Roman" w:hAnsi="Times New Roman"/>
          <w:sz w:val="28"/>
          <w:szCs w:val="28"/>
        </w:rPr>
      </w:pPr>
      <w:r w:rsidRPr="003B6703">
        <w:rPr>
          <w:rFonts w:ascii="Times New Roman" w:hAnsi="Times New Roman"/>
          <w:sz w:val="28"/>
          <w:szCs w:val="28"/>
        </w:rPr>
        <w:t>повышение имиджа региона, как  привлекательного для туризма;</w:t>
      </w:r>
    </w:p>
    <w:p w:rsidR="008166E4" w:rsidRPr="003B6703" w:rsidRDefault="008166E4" w:rsidP="008166E4">
      <w:pPr>
        <w:pStyle w:val="aff9"/>
        <w:numPr>
          <w:ilvl w:val="0"/>
          <w:numId w:val="43"/>
        </w:numPr>
        <w:tabs>
          <w:tab w:val="left" w:pos="441"/>
          <w:tab w:val="left" w:pos="557"/>
          <w:tab w:val="left" w:pos="866"/>
        </w:tabs>
        <w:autoSpaceDE w:val="0"/>
        <w:autoSpaceDN w:val="0"/>
        <w:adjustRightInd w:val="0"/>
        <w:ind w:left="132" w:right="131" w:firstLine="283"/>
        <w:jc w:val="both"/>
        <w:rPr>
          <w:rFonts w:ascii="Times New Roman" w:hAnsi="Times New Roman"/>
          <w:sz w:val="28"/>
          <w:szCs w:val="28"/>
        </w:rPr>
      </w:pPr>
      <w:r w:rsidRPr="003B6703">
        <w:rPr>
          <w:rFonts w:ascii="Times New Roman" w:hAnsi="Times New Roman"/>
          <w:sz w:val="28"/>
          <w:szCs w:val="28"/>
        </w:rPr>
        <w:t>создание конкурентоспособных туристических проектов, обеспечивающих увеличение инвестиционной и туристической привлекательности района:</w:t>
      </w:r>
      <w:r w:rsidR="0018360F" w:rsidRPr="003B6703">
        <w:rPr>
          <w:rFonts w:ascii="Times New Roman" w:hAnsi="Times New Roman"/>
          <w:sz w:val="28"/>
          <w:szCs w:val="28"/>
        </w:rPr>
        <w:t xml:space="preserve"> </w:t>
      </w:r>
      <w:r w:rsidRPr="003B6703">
        <w:rPr>
          <w:rFonts w:ascii="Times New Roman" w:hAnsi="Times New Roman"/>
          <w:sz w:val="28"/>
          <w:szCs w:val="28"/>
        </w:rPr>
        <w:t>«Волго-Ахтубинская пойма – жемчужина Поволжья»;«Аграрный туризм»;</w:t>
      </w:r>
      <w:r w:rsidR="0018360F" w:rsidRPr="003B6703">
        <w:rPr>
          <w:rFonts w:ascii="Times New Roman" w:hAnsi="Times New Roman"/>
          <w:sz w:val="28"/>
          <w:szCs w:val="28"/>
        </w:rPr>
        <w:t xml:space="preserve"> </w:t>
      </w:r>
      <w:r w:rsidRPr="003B6703">
        <w:rPr>
          <w:rFonts w:ascii="Times New Roman" w:hAnsi="Times New Roman"/>
          <w:sz w:val="28"/>
          <w:szCs w:val="28"/>
        </w:rPr>
        <w:t>«Историческое наследие Заволжья»;</w:t>
      </w:r>
      <w:r w:rsidR="0018360F" w:rsidRPr="003B6703">
        <w:rPr>
          <w:rFonts w:ascii="Times New Roman" w:hAnsi="Times New Roman"/>
          <w:sz w:val="28"/>
          <w:szCs w:val="28"/>
        </w:rPr>
        <w:t xml:space="preserve"> </w:t>
      </w:r>
      <w:r w:rsidRPr="003B6703">
        <w:rPr>
          <w:rFonts w:ascii="Times New Roman" w:hAnsi="Times New Roman"/>
          <w:sz w:val="28"/>
          <w:szCs w:val="28"/>
        </w:rPr>
        <w:t>«Луковый фестиваль»;</w:t>
      </w:r>
      <w:r w:rsidR="0018360F" w:rsidRPr="003B6703">
        <w:rPr>
          <w:rFonts w:ascii="Times New Roman" w:hAnsi="Times New Roman"/>
          <w:sz w:val="28"/>
          <w:szCs w:val="28"/>
        </w:rPr>
        <w:t xml:space="preserve"> </w:t>
      </w:r>
      <w:r w:rsidRPr="003B6703">
        <w:rPr>
          <w:rFonts w:ascii="Times New Roman" w:hAnsi="Times New Roman"/>
          <w:sz w:val="28"/>
          <w:szCs w:val="28"/>
        </w:rPr>
        <w:t>«Падение Царевского метеорита»</w:t>
      </w:r>
      <w:r w:rsidR="0018360F" w:rsidRPr="003B6703">
        <w:rPr>
          <w:rFonts w:ascii="Times New Roman" w:hAnsi="Times New Roman"/>
          <w:sz w:val="28"/>
          <w:szCs w:val="28"/>
        </w:rPr>
        <w:t>;</w:t>
      </w:r>
    </w:p>
    <w:p w:rsidR="008166E4" w:rsidRPr="003B6703" w:rsidRDefault="0018360F" w:rsidP="008166E4">
      <w:pPr>
        <w:pStyle w:val="aff9"/>
        <w:numPr>
          <w:ilvl w:val="0"/>
          <w:numId w:val="43"/>
        </w:numPr>
        <w:tabs>
          <w:tab w:val="left" w:pos="441"/>
          <w:tab w:val="left" w:pos="557"/>
        </w:tabs>
        <w:autoSpaceDE w:val="0"/>
        <w:autoSpaceDN w:val="0"/>
        <w:adjustRightInd w:val="0"/>
        <w:ind w:left="132" w:right="131" w:firstLine="283"/>
        <w:jc w:val="both"/>
        <w:rPr>
          <w:rFonts w:ascii="Times New Roman" w:hAnsi="Times New Roman"/>
          <w:sz w:val="28"/>
          <w:szCs w:val="28"/>
        </w:rPr>
      </w:pPr>
      <w:r w:rsidRPr="003B6703">
        <w:rPr>
          <w:rFonts w:ascii="Times New Roman" w:hAnsi="Times New Roman"/>
          <w:sz w:val="28"/>
          <w:szCs w:val="28"/>
        </w:rPr>
        <w:t xml:space="preserve"> р</w:t>
      </w:r>
      <w:r w:rsidR="008166E4" w:rsidRPr="003B6703">
        <w:rPr>
          <w:rFonts w:ascii="Times New Roman" w:hAnsi="Times New Roman"/>
          <w:sz w:val="28"/>
          <w:szCs w:val="28"/>
        </w:rPr>
        <w:t>азвитие рынка туристических услуг, способного удовлетворить спрос внутреннего и въездного туризма;</w:t>
      </w:r>
    </w:p>
    <w:p w:rsidR="00651DE1" w:rsidRPr="008166E4" w:rsidRDefault="0018360F" w:rsidP="0018360F">
      <w:pPr>
        <w:jc w:val="both"/>
        <w:rPr>
          <w:sz w:val="28"/>
          <w:szCs w:val="28"/>
        </w:rPr>
      </w:pPr>
      <w:r w:rsidRPr="003B6703">
        <w:rPr>
          <w:sz w:val="28"/>
          <w:szCs w:val="28"/>
        </w:rPr>
        <w:t xml:space="preserve">      - с</w:t>
      </w:r>
      <w:r w:rsidR="008166E4" w:rsidRPr="003B6703">
        <w:rPr>
          <w:sz w:val="28"/>
          <w:szCs w:val="28"/>
        </w:rPr>
        <w:t>оздание дополнительных рабочих мест.</w:t>
      </w:r>
    </w:p>
    <w:p w:rsidR="00651DE1" w:rsidRPr="008166E4" w:rsidRDefault="00651DE1" w:rsidP="00651DE1">
      <w:pPr>
        <w:ind w:firstLine="720"/>
        <w:jc w:val="both"/>
        <w:rPr>
          <w:sz w:val="28"/>
          <w:szCs w:val="28"/>
        </w:rPr>
      </w:pPr>
    </w:p>
    <w:sectPr w:rsidR="00651DE1" w:rsidRPr="008166E4" w:rsidSect="009151E4">
      <w:headerReference w:type="even" r:id="rId7"/>
      <w:headerReference w:type="default" r:id="rId8"/>
      <w:pgSz w:w="11906" w:h="16838" w:code="9"/>
      <w:pgMar w:top="709" w:right="849"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1FB" w:rsidRDefault="002A51FB">
      <w:r>
        <w:separator/>
      </w:r>
    </w:p>
  </w:endnote>
  <w:endnote w:type="continuationSeparator" w:id="1">
    <w:p w:rsidR="002A51FB" w:rsidRDefault="002A5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1FB" w:rsidRDefault="002A51FB">
      <w:r>
        <w:separator/>
      </w:r>
    </w:p>
  </w:footnote>
  <w:footnote w:type="continuationSeparator" w:id="1">
    <w:p w:rsidR="002A51FB" w:rsidRDefault="002A5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69" w:rsidRDefault="009A3BFE">
    <w:pPr>
      <w:pStyle w:val="a7"/>
      <w:framePr w:wrap="around" w:vAnchor="text" w:hAnchor="margin" w:xAlign="center" w:y="1"/>
      <w:rPr>
        <w:rStyle w:val="a9"/>
      </w:rPr>
    </w:pPr>
    <w:r>
      <w:rPr>
        <w:rStyle w:val="a9"/>
      </w:rPr>
      <w:fldChar w:fldCharType="begin"/>
    </w:r>
    <w:r w:rsidR="00C64D69">
      <w:rPr>
        <w:rStyle w:val="a9"/>
      </w:rPr>
      <w:instrText xml:space="preserve">PAGE  </w:instrText>
    </w:r>
    <w:r>
      <w:rPr>
        <w:rStyle w:val="a9"/>
      </w:rPr>
      <w:fldChar w:fldCharType="separate"/>
    </w:r>
    <w:r w:rsidR="00C64D69">
      <w:rPr>
        <w:rStyle w:val="a9"/>
        <w:noProof/>
      </w:rPr>
      <w:t>58</w:t>
    </w:r>
    <w:r>
      <w:rPr>
        <w:rStyle w:val="a9"/>
      </w:rPr>
      <w:fldChar w:fldCharType="end"/>
    </w:r>
  </w:p>
  <w:p w:rsidR="00C64D69" w:rsidRDefault="00C64D6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746"/>
      <w:docPartObj>
        <w:docPartGallery w:val="Page Numbers (Top of Page)"/>
        <w:docPartUnique/>
      </w:docPartObj>
    </w:sdtPr>
    <w:sdtContent>
      <w:p w:rsidR="00C64D69" w:rsidRDefault="009A3BFE">
        <w:pPr>
          <w:pStyle w:val="a7"/>
          <w:jc w:val="center"/>
        </w:pPr>
        <w:fldSimple w:instr=" PAGE   \* MERGEFORMAT ">
          <w:r w:rsidR="00D90D47">
            <w:rPr>
              <w:noProof/>
            </w:rPr>
            <w:t>2</w:t>
          </w:r>
        </w:fldSimple>
      </w:p>
    </w:sdtContent>
  </w:sdt>
  <w:p w:rsidR="00C64D69" w:rsidRDefault="00C64D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4E5B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A7672"/>
    <w:multiLevelType w:val="hybridMultilevel"/>
    <w:tmpl w:val="A50C4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47BCF"/>
    <w:multiLevelType w:val="hybridMultilevel"/>
    <w:tmpl w:val="F2902222"/>
    <w:lvl w:ilvl="0" w:tplc="A980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11B14"/>
    <w:multiLevelType w:val="hybridMultilevel"/>
    <w:tmpl w:val="68588A88"/>
    <w:lvl w:ilvl="0" w:tplc="277628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F835816"/>
    <w:multiLevelType w:val="hybridMultilevel"/>
    <w:tmpl w:val="90E2D554"/>
    <w:lvl w:ilvl="0" w:tplc="75C81DF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EC5231"/>
    <w:multiLevelType w:val="multilevel"/>
    <w:tmpl w:val="EF9E0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E0B5C"/>
    <w:multiLevelType w:val="hybridMultilevel"/>
    <w:tmpl w:val="F1946026"/>
    <w:lvl w:ilvl="0" w:tplc="9F727B3A">
      <w:start w:val="1"/>
      <w:numFmt w:val="bullet"/>
      <w:lvlText w:val="-"/>
      <w:lvlJc w:val="left"/>
      <w:pPr>
        <w:ind w:left="1019" w:hanging="360"/>
      </w:pPr>
      <w:rPr>
        <w:rFonts w:ascii="Times New Roman" w:hAnsi="Times New Roman" w:cs="Times New Roman"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9">
    <w:nsid w:val="176F4134"/>
    <w:multiLevelType w:val="hybridMultilevel"/>
    <w:tmpl w:val="CB307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D700F0"/>
    <w:multiLevelType w:val="hybridMultilevel"/>
    <w:tmpl w:val="2D80F706"/>
    <w:lvl w:ilvl="0" w:tplc="BDD08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AD76004"/>
    <w:multiLevelType w:val="hybridMultilevel"/>
    <w:tmpl w:val="B8C4D6BC"/>
    <w:lvl w:ilvl="0" w:tplc="5C2210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4202F8"/>
    <w:multiLevelType w:val="multilevel"/>
    <w:tmpl w:val="4498C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1E2F67"/>
    <w:multiLevelType w:val="hybridMultilevel"/>
    <w:tmpl w:val="9894FD2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38A85744"/>
    <w:multiLevelType w:val="hybridMultilevel"/>
    <w:tmpl w:val="61AE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965DD"/>
    <w:multiLevelType w:val="hybridMultilevel"/>
    <w:tmpl w:val="2DBCD61C"/>
    <w:lvl w:ilvl="0" w:tplc="64568D2E">
      <w:start w:val="1"/>
      <w:numFmt w:val="decimal"/>
      <w:lvlText w:val="%1)"/>
      <w:lvlJc w:val="left"/>
      <w:pPr>
        <w:tabs>
          <w:tab w:val="num" w:pos="2880"/>
        </w:tabs>
        <w:ind w:left="2880" w:hanging="360"/>
      </w:pPr>
      <w:rPr>
        <w:rFonts w:hint="default"/>
        <w:b w:val="0"/>
      </w:rPr>
    </w:lvl>
    <w:lvl w:ilvl="1" w:tplc="4A9A89F8">
      <w:start w:val="1"/>
      <w:numFmt w:val="decimal"/>
      <w:lvlText w:val="%2)"/>
      <w:lvlJc w:val="left"/>
      <w:pPr>
        <w:tabs>
          <w:tab w:val="num" w:pos="2160"/>
        </w:tabs>
        <w:ind w:left="2160" w:hanging="360"/>
      </w:pPr>
      <w:rPr>
        <w:rFonts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C042C7D"/>
    <w:multiLevelType w:val="hybridMultilevel"/>
    <w:tmpl w:val="EB2CA5EC"/>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2338F"/>
    <w:multiLevelType w:val="hybridMultilevel"/>
    <w:tmpl w:val="4B98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F24026"/>
    <w:multiLevelType w:val="hybridMultilevel"/>
    <w:tmpl w:val="5E1CBE56"/>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9">
    <w:nsid w:val="41482E88"/>
    <w:multiLevelType w:val="hybridMultilevel"/>
    <w:tmpl w:val="2CCE5F52"/>
    <w:lvl w:ilvl="0" w:tplc="860C0D4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CC5C68"/>
    <w:multiLevelType w:val="hybridMultilevel"/>
    <w:tmpl w:val="A87C4C2E"/>
    <w:lvl w:ilvl="0" w:tplc="860C0D4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7350EC"/>
    <w:multiLevelType w:val="hybridMultilevel"/>
    <w:tmpl w:val="7FF2C648"/>
    <w:lvl w:ilvl="0" w:tplc="A980F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4E0BED"/>
    <w:multiLevelType w:val="hybridMultilevel"/>
    <w:tmpl w:val="5204D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9B38A5"/>
    <w:multiLevelType w:val="hybridMultilevel"/>
    <w:tmpl w:val="8118E77A"/>
    <w:lvl w:ilvl="0" w:tplc="B15E09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BAE12CC"/>
    <w:multiLevelType w:val="hybridMultilevel"/>
    <w:tmpl w:val="AB20663A"/>
    <w:lvl w:ilvl="0" w:tplc="A980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0108D"/>
    <w:multiLevelType w:val="hybridMultilevel"/>
    <w:tmpl w:val="394C67A2"/>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62DBB"/>
    <w:multiLevelType w:val="multilevel"/>
    <w:tmpl w:val="1ED89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AC1029"/>
    <w:multiLevelType w:val="hybridMultilevel"/>
    <w:tmpl w:val="48BE36D8"/>
    <w:lvl w:ilvl="0" w:tplc="3684EDA4">
      <w:start w:val="1"/>
      <w:numFmt w:val="upperRoman"/>
      <w:lvlText w:val="%1."/>
      <w:lvlJc w:val="left"/>
      <w:pPr>
        <w:tabs>
          <w:tab w:val="num" w:pos="720"/>
        </w:tabs>
        <w:ind w:left="720" w:hanging="720"/>
      </w:pPr>
      <w:rPr>
        <w:rFonts w:hint="default"/>
        <w:b/>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65B2EF9"/>
    <w:multiLevelType w:val="hybridMultilevel"/>
    <w:tmpl w:val="68086840"/>
    <w:lvl w:ilvl="0" w:tplc="A980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9234A"/>
    <w:multiLevelType w:val="hybridMultilevel"/>
    <w:tmpl w:val="23805E6C"/>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AB64CDE"/>
    <w:multiLevelType w:val="hybridMultilevel"/>
    <w:tmpl w:val="597671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55946B1"/>
    <w:multiLevelType w:val="hybridMultilevel"/>
    <w:tmpl w:val="7ACE9052"/>
    <w:lvl w:ilvl="0" w:tplc="860C0D4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8C806F1"/>
    <w:multiLevelType w:val="hybridMultilevel"/>
    <w:tmpl w:val="F10E5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761EFF"/>
    <w:multiLevelType w:val="hybridMultilevel"/>
    <w:tmpl w:val="A17EFB86"/>
    <w:lvl w:ilvl="0" w:tplc="FC503EEC">
      <w:start w:val="1"/>
      <w:numFmt w:val="bullet"/>
      <w:lvlText w:val=""/>
      <w:lvlJc w:val="left"/>
      <w:pPr>
        <w:tabs>
          <w:tab w:val="num" w:pos="3780"/>
        </w:tabs>
        <w:ind w:left="37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AF214C"/>
    <w:multiLevelType w:val="hybridMultilevel"/>
    <w:tmpl w:val="F46EC7E2"/>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36">
    <w:nsid w:val="72504A78"/>
    <w:multiLevelType w:val="hybridMultilevel"/>
    <w:tmpl w:val="06788D6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D62FCC"/>
    <w:multiLevelType w:val="multilevel"/>
    <w:tmpl w:val="E11C7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EC4E74"/>
    <w:multiLevelType w:val="hybridMultilevel"/>
    <w:tmpl w:val="F84C40CE"/>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7B38CC"/>
    <w:multiLevelType w:val="hybridMultilevel"/>
    <w:tmpl w:val="2DF0D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9004635"/>
    <w:multiLevelType w:val="hybridMultilevel"/>
    <w:tmpl w:val="F3FED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E34567"/>
    <w:multiLevelType w:val="hybridMultilevel"/>
    <w:tmpl w:val="A5CE68B8"/>
    <w:lvl w:ilvl="0" w:tplc="860C0D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DB43B56"/>
    <w:multiLevelType w:val="singleLevel"/>
    <w:tmpl w:val="2572CC12"/>
    <w:lvl w:ilvl="0">
      <w:start w:val="1"/>
      <w:numFmt w:val="bullet"/>
      <w:lvlText w:val=""/>
      <w:lvlJc w:val="left"/>
      <w:pPr>
        <w:tabs>
          <w:tab w:val="num" w:pos="454"/>
        </w:tabs>
        <w:ind w:left="454" w:hanging="454"/>
      </w:pPr>
      <w:rPr>
        <w:rFonts w:ascii="Symbol" w:hAnsi="Symbol" w:hint="default"/>
      </w:rPr>
    </w:lvl>
  </w:abstractNum>
  <w:num w:numId="1">
    <w:abstractNumId w:val="15"/>
  </w:num>
  <w:num w:numId="2">
    <w:abstractNumId w:val="42"/>
  </w:num>
  <w:num w:numId="3">
    <w:abstractNumId w:val="2"/>
  </w:num>
  <w:num w:numId="4">
    <w:abstractNumId w:val="18"/>
  </w:num>
  <w:num w:numId="5">
    <w:abstractNumId w:val="23"/>
  </w:num>
  <w:num w:numId="6">
    <w:abstractNumId w:val="27"/>
  </w:num>
  <w:num w:numId="7">
    <w:abstractNumId w:val="5"/>
  </w:num>
  <w:num w:numId="8">
    <w:abstractNumId w:val="13"/>
  </w:num>
  <w:num w:numId="9">
    <w:abstractNumId w:val="14"/>
  </w:num>
  <w:num w:numId="10">
    <w:abstractNumId w:val="29"/>
  </w:num>
  <w:num w:numId="11">
    <w:abstractNumId w:val="38"/>
  </w:num>
  <w:num w:numId="12">
    <w:abstractNumId w:val="16"/>
  </w:num>
  <w:num w:numId="13">
    <w:abstractNumId w:val="21"/>
  </w:num>
  <w:num w:numId="14">
    <w:abstractNumId w:val="24"/>
  </w:num>
  <w:num w:numId="15">
    <w:abstractNumId w:val="28"/>
  </w:num>
  <w:num w:numId="16">
    <w:abstractNumId w:val="3"/>
  </w:num>
  <w:num w:numId="17">
    <w:abstractNumId w:val="35"/>
  </w:num>
  <w:num w:numId="18">
    <w:abstractNumId w:val="1"/>
  </w:num>
  <w:num w:numId="19">
    <w:abstractNumId w:val="1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0"/>
  </w:num>
  <w:num w:numId="24">
    <w:abstractNumId w:val="25"/>
  </w:num>
  <w:num w:numId="25">
    <w:abstractNumId w:val="41"/>
  </w:num>
  <w:num w:numId="26">
    <w:abstractNumId w:val="32"/>
  </w:num>
  <w:num w:numId="27">
    <w:abstractNumId w:val="31"/>
  </w:num>
  <w:num w:numId="28">
    <w:abstractNumId w:val="17"/>
  </w:num>
  <w:num w:numId="29">
    <w:abstractNumId w:val="33"/>
  </w:num>
  <w:num w:numId="30">
    <w:abstractNumId w:val="39"/>
  </w:num>
  <w:num w:numId="31">
    <w:abstractNumId w:val="34"/>
  </w:num>
  <w:num w:numId="32">
    <w:abstractNumId w:val="30"/>
  </w:num>
  <w:num w:numId="33">
    <w:abstractNumId w:val="10"/>
  </w:num>
  <w:num w:numId="34">
    <w:abstractNumId w:val="7"/>
  </w:num>
  <w:num w:numId="35">
    <w:abstractNumId w:val="22"/>
  </w:num>
  <w:num w:numId="36">
    <w:abstractNumId w:val="9"/>
  </w:num>
  <w:num w:numId="3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8">
    <w:abstractNumId w:val="4"/>
  </w:num>
  <w:num w:numId="39">
    <w:abstractNumId w:val="12"/>
  </w:num>
  <w:num w:numId="40">
    <w:abstractNumId w:val="37"/>
  </w:num>
  <w:num w:numId="41">
    <w:abstractNumId w:val="6"/>
  </w:num>
  <w:num w:numId="42">
    <w:abstractNumId w:val="26"/>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101378"/>
  </w:hdrShapeDefaults>
  <w:footnotePr>
    <w:footnote w:id="0"/>
    <w:footnote w:id="1"/>
  </w:footnotePr>
  <w:endnotePr>
    <w:endnote w:id="0"/>
    <w:endnote w:id="1"/>
  </w:endnotePr>
  <w:compat/>
  <w:rsids>
    <w:rsidRoot w:val="00EA0BCE"/>
    <w:rsid w:val="00001F4B"/>
    <w:rsid w:val="000024CB"/>
    <w:rsid w:val="00003C56"/>
    <w:rsid w:val="00003C61"/>
    <w:rsid w:val="000041BD"/>
    <w:rsid w:val="00004A6D"/>
    <w:rsid w:val="00010A2D"/>
    <w:rsid w:val="00010F1F"/>
    <w:rsid w:val="00010F7A"/>
    <w:rsid w:val="00011C89"/>
    <w:rsid w:val="00011E39"/>
    <w:rsid w:val="00012370"/>
    <w:rsid w:val="000125F2"/>
    <w:rsid w:val="00012F03"/>
    <w:rsid w:val="000134DD"/>
    <w:rsid w:val="00013546"/>
    <w:rsid w:val="00013839"/>
    <w:rsid w:val="0001404E"/>
    <w:rsid w:val="00014B60"/>
    <w:rsid w:val="00014E3B"/>
    <w:rsid w:val="000153F3"/>
    <w:rsid w:val="00015A13"/>
    <w:rsid w:val="000202A9"/>
    <w:rsid w:val="00021240"/>
    <w:rsid w:val="000213FD"/>
    <w:rsid w:val="00021D0C"/>
    <w:rsid w:val="0002294C"/>
    <w:rsid w:val="00023E0D"/>
    <w:rsid w:val="00024A6B"/>
    <w:rsid w:val="000251CF"/>
    <w:rsid w:val="000254A2"/>
    <w:rsid w:val="000256F2"/>
    <w:rsid w:val="000267E2"/>
    <w:rsid w:val="00026B03"/>
    <w:rsid w:val="00027205"/>
    <w:rsid w:val="00031030"/>
    <w:rsid w:val="0003168C"/>
    <w:rsid w:val="00031C33"/>
    <w:rsid w:val="00031CFF"/>
    <w:rsid w:val="00032A5E"/>
    <w:rsid w:val="00033B0E"/>
    <w:rsid w:val="0003429F"/>
    <w:rsid w:val="00035CB8"/>
    <w:rsid w:val="00036283"/>
    <w:rsid w:val="000362AE"/>
    <w:rsid w:val="00036502"/>
    <w:rsid w:val="00040954"/>
    <w:rsid w:val="00040B27"/>
    <w:rsid w:val="0004190E"/>
    <w:rsid w:val="00043C30"/>
    <w:rsid w:val="000447CC"/>
    <w:rsid w:val="00044CBF"/>
    <w:rsid w:val="00046571"/>
    <w:rsid w:val="00046AC7"/>
    <w:rsid w:val="00046BFC"/>
    <w:rsid w:val="000473DF"/>
    <w:rsid w:val="000474CA"/>
    <w:rsid w:val="0004760F"/>
    <w:rsid w:val="00050DAF"/>
    <w:rsid w:val="0005114E"/>
    <w:rsid w:val="000518AB"/>
    <w:rsid w:val="00052032"/>
    <w:rsid w:val="0005233B"/>
    <w:rsid w:val="00052D8F"/>
    <w:rsid w:val="00052DEE"/>
    <w:rsid w:val="000539F4"/>
    <w:rsid w:val="000541BC"/>
    <w:rsid w:val="0005588A"/>
    <w:rsid w:val="00056408"/>
    <w:rsid w:val="00056437"/>
    <w:rsid w:val="000567B4"/>
    <w:rsid w:val="00057EE0"/>
    <w:rsid w:val="00061043"/>
    <w:rsid w:val="00061AEA"/>
    <w:rsid w:val="0006314E"/>
    <w:rsid w:val="00063A77"/>
    <w:rsid w:val="000640C6"/>
    <w:rsid w:val="00064577"/>
    <w:rsid w:val="000656E8"/>
    <w:rsid w:val="000658D1"/>
    <w:rsid w:val="00065A72"/>
    <w:rsid w:val="0006640E"/>
    <w:rsid w:val="0006717D"/>
    <w:rsid w:val="00070030"/>
    <w:rsid w:val="000710BA"/>
    <w:rsid w:val="0007160D"/>
    <w:rsid w:val="00071C62"/>
    <w:rsid w:val="0007285A"/>
    <w:rsid w:val="00072A5C"/>
    <w:rsid w:val="0007335C"/>
    <w:rsid w:val="000736FD"/>
    <w:rsid w:val="00073FE7"/>
    <w:rsid w:val="00074917"/>
    <w:rsid w:val="000779F8"/>
    <w:rsid w:val="00080084"/>
    <w:rsid w:val="000804F5"/>
    <w:rsid w:val="00081352"/>
    <w:rsid w:val="000813D7"/>
    <w:rsid w:val="00083525"/>
    <w:rsid w:val="00085D83"/>
    <w:rsid w:val="00086376"/>
    <w:rsid w:val="00087412"/>
    <w:rsid w:val="000878C2"/>
    <w:rsid w:val="00087945"/>
    <w:rsid w:val="000902F9"/>
    <w:rsid w:val="00092084"/>
    <w:rsid w:val="0009279A"/>
    <w:rsid w:val="00093023"/>
    <w:rsid w:val="00093802"/>
    <w:rsid w:val="00093B76"/>
    <w:rsid w:val="000941E6"/>
    <w:rsid w:val="000949C7"/>
    <w:rsid w:val="00094B08"/>
    <w:rsid w:val="00094E76"/>
    <w:rsid w:val="000960D6"/>
    <w:rsid w:val="000963F2"/>
    <w:rsid w:val="00096F91"/>
    <w:rsid w:val="00097CBA"/>
    <w:rsid w:val="00097D56"/>
    <w:rsid w:val="00097E3B"/>
    <w:rsid w:val="00097F5E"/>
    <w:rsid w:val="000A056E"/>
    <w:rsid w:val="000A06B9"/>
    <w:rsid w:val="000A0788"/>
    <w:rsid w:val="000A1447"/>
    <w:rsid w:val="000A14D9"/>
    <w:rsid w:val="000A3920"/>
    <w:rsid w:val="000A3A3C"/>
    <w:rsid w:val="000A455E"/>
    <w:rsid w:val="000A4B08"/>
    <w:rsid w:val="000A50F7"/>
    <w:rsid w:val="000A5211"/>
    <w:rsid w:val="000A5584"/>
    <w:rsid w:val="000A5851"/>
    <w:rsid w:val="000A61E4"/>
    <w:rsid w:val="000A6763"/>
    <w:rsid w:val="000A716A"/>
    <w:rsid w:val="000A7C81"/>
    <w:rsid w:val="000B04ED"/>
    <w:rsid w:val="000B1389"/>
    <w:rsid w:val="000B1501"/>
    <w:rsid w:val="000B2551"/>
    <w:rsid w:val="000B30A5"/>
    <w:rsid w:val="000B3F01"/>
    <w:rsid w:val="000B5048"/>
    <w:rsid w:val="000B58BF"/>
    <w:rsid w:val="000B5C7D"/>
    <w:rsid w:val="000B5D51"/>
    <w:rsid w:val="000B7B8F"/>
    <w:rsid w:val="000C0416"/>
    <w:rsid w:val="000C0868"/>
    <w:rsid w:val="000C2AEC"/>
    <w:rsid w:val="000C3E83"/>
    <w:rsid w:val="000C3F44"/>
    <w:rsid w:val="000C4EC5"/>
    <w:rsid w:val="000C5530"/>
    <w:rsid w:val="000C5A3B"/>
    <w:rsid w:val="000C5F1E"/>
    <w:rsid w:val="000C6994"/>
    <w:rsid w:val="000C6998"/>
    <w:rsid w:val="000C73EE"/>
    <w:rsid w:val="000C7A03"/>
    <w:rsid w:val="000D0359"/>
    <w:rsid w:val="000D0E8D"/>
    <w:rsid w:val="000D0F5D"/>
    <w:rsid w:val="000D10D8"/>
    <w:rsid w:val="000D138B"/>
    <w:rsid w:val="000D1AB3"/>
    <w:rsid w:val="000D23C1"/>
    <w:rsid w:val="000D2776"/>
    <w:rsid w:val="000D278E"/>
    <w:rsid w:val="000D2D35"/>
    <w:rsid w:val="000D31CB"/>
    <w:rsid w:val="000D3F75"/>
    <w:rsid w:val="000D446B"/>
    <w:rsid w:val="000D63A3"/>
    <w:rsid w:val="000D65C9"/>
    <w:rsid w:val="000D7EF2"/>
    <w:rsid w:val="000E01D3"/>
    <w:rsid w:val="000E0885"/>
    <w:rsid w:val="000E2CE4"/>
    <w:rsid w:val="000E33DC"/>
    <w:rsid w:val="000E3BA0"/>
    <w:rsid w:val="000E4212"/>
    <w:rsid w:val="000E4E1D"/>
    <w:rsid w:val="000E5EF1"/>
    <w:rsid w:val="000E5F3A"/>
    <w:rsid w:val="000E779B"/>
    <w:rsid w:val="000E780F"/>
    <w:rsid w:val="000F418C"/>
    <w:rsid w:val="000F45EF"/>
    <w:rsid w:val="000F5167"/>
    <w:rsid w:val="000F55AA"/>
    <w:rsid w:val="000F58C2"/>
    <w:rsid w:val="000F67D4"/>
    <w:rsid w:val="000F68A2"/>
    <w:rsid w:val="000F7649"/>
    <w:rsid w:val="001008CC"/>
    <w:rsid w:val="00100F10"/>
    <w:rsid w:val="00101025"/>
    <w:rsid w:val="00101941"/>
    <w:rsid w:val="00101E6E"/>
    <w:rsid w:val="0010240D"/>
    <w:rsid w:val="00102696"/>
    <w:rsid w:val="0010434D"/>
    <w:rsid w:val="00104520"/>
    <w:rsid w:val="0010570E"/>
    <w:rsid w:val="00105A65"/>
    <w:rsid w:val="00107871"/>
    <w:rsid w:val="00110FF2"/>
    <w:rsid w:val="00111186"/>
    <w:rsid w:val="00112791"/>
    <w:rsid w:val="001131FA"/>
    <w:rsid w:val="00114333"/>
    <w:rsid w:val="00114AE3"/>
    <w:rsid w:val="00114C89"/>
    <w:rsid w:val="0011502A"/>
    <w:rsid w:val="0011661F"/>
    <w:rsid w:val="0011692E"/>
    <w:rsid w:val="00117B4F"/>
    <w:rsid w:val="00122616"/>
    <w:rsid w:val="001243C6"/>
    <w:rsid w:val="0012464C"/>
    <w:rsid w:val="00127137"/>
    <w:rsid w:val="001277A0"/>
    <w:rsid w:val="00127D0C"/>
    <w:rsid w:val="001316A7"/>
    <w:rsid w:val="00131EDB"/>
    <w:rsid w:val="00133F63"/>
    <w:rsid w:val="00135A69"/>
    <w:rsid w:val="00135C6B"/>
    <w:rsid w:val="00135CD6"/>
    <w:rsid w:val="00136B31"/>
    <w:rsid w:val="001372E8"/>
    <w:rsid w:val="00137B9B"/>
    <w:rsid w:val="00137C8D"/>
    <w:rsid w:val="00141060"/>
    <w:rsid w:val="0014117C"/>
    <w:rsid w:val="00141B76"/>
    <w:rsid w:val="0014285D"/>
    <w:rsid w:val="00142CA2"/>
    <w:rsid w:val="001430B6"/>
    <w:rsid w:val="001435E6"/>
    <w:rsid w:val="001443E5"/>
    <w:rsid w:val="001448CD"/>
    <w:rsid w:val="00145687"/>
    <w:rsid w:val="001459F8"/>
    <w:rsid w:val="00146C9A"/>
    <w:rsid w:val="00146FE4"/>
    <w:rsid w:val="00151819"/>
    <w:rsid w:val="00152525"/>
    <w:rsid w:val="00154544"/>
    <w:rsid w:val="001550E6"/>
    <w:rsid w:val="00155ED4"/>
    <w:rsid w:val="00156080"/>
    <w:rsid w:val="00157162"/>
    <w:rsid w:val="00157F24"/>
    <w:rsid w:val="00160C61"/>
    <w:rsid w:val="001619E1"/>
    <w:rsid w:val="00161BE0"/>
    <w:rsid w:val="00162C27"/>
    <w:rsid w:val="001632D7"/>
    <w:rsid w:val="00163EE0"/>
    <w:rsid w:val="001641F1"/>
    <w:rsid w:val="001648DD"/>
    <w:rsid w:val="00165014"/>
    <w:rsid w:val="00165D77"/>
    <w:rsid w:val="001663F9"/>
    <w:rsid w:val="00166684"/>
    <w:rsid w:val="00167C79"/>
    <w:rsid w:val="00172E33"/>
    <w:rsid w:val="001730A4"/>
    <w:rsid w:val="0017341A"/>
    <w:rsid w:val="00174253"/>
    <w:rsid w:val="00174A5D"/>
    <w:rsid w:val="00174C5B"/>
    <w:rsid w:val="0017526B"/>
    <w:rsid w:val="00175754"/>
    <w:rsid w:val="00177542"/>
    <w:rsid w:val="00177FFD"/>
    <w:rsid w:val="001814C1"/>
    <w:rsid w:val="00181E27"/>
    <w:rsid w:val="0018226E"/>
    <w:rsid w:val="00182AB1"/>
    <w:rsid w:val="00183130"/>
    <w:rsid w:val="0018353F"/>
    <w:rsid w:val="0018360F"/>
    <w:rsid w:val="00184694"/>
    <w:rsid w:val="00184D19"/>
    <w:rsid w:val="00185606"/>
    <w:rsid w:val="00186BB7"/>
    <w:rsid w:val="00187119"/>
    <w:rsid w:val="00187BAB"/>
    <w:rsid w:val="00192552"/>
    <w:rsid w:val="00194788"/>
    <w:rsid w:val="00194C5E"/>
    <w:rsid w:val="0019638D"/>
    <w:rsid w:val="001970F2"/>
    <w:rsid w:val="00197B22"/>
    <w:rsid w:val="001A0432"/>
    <w:rsid w:val="001A08B3"/>
    <w:rsid w:val="001A0BEE"/>
    <w:rsid w:val="001A269F"/>
    <w:rsid w:val="001A49A6"/>
    <w:rsid w:val="001A51CE"/>
    <w:rsid w:val="001A63A2"/>
    <w:rsid w:val="001A6D8A"/>
    <w:rsid w:val="001B0D69"/>
    <w:rsid w:val="001B10F1"/>
    <w:rsid w:val="001B152C"/>
    <w:rsid w:val="001B18CA"/>
    <w:rsid w:val="001B1D61"/>
    <w:rsid w:val="001B237E"/>
    <w:rsid w:val="001B285F"/>
    <w:rsid w:val="001B3EB3"/>
    <w:rsid w:val="001B4005"/>
    <w:rsid w:val="001B465C"/>
    <w:rsid w:val="001B5C5D"/>
    <w:rsid w:val="001B603A"/>
    <w:rsid w:val="001B68E1"/>
    <w:rsid w:val="001B6AF7"/>
    <w:rsid w:val="001B6FFF"/>
    <w:rsid w:val="001C0014"/>
    <w:rsid w:val="001C064C"/>
    <w:rsid w:val="001C072A"/>
    <w:rsid w:val="001C0EDE"/>
    <w:rsid w:val="001C116A"/>
    <w:rsid w:val="001C18BB"/>
    <w:rsid w:val="001C48F9"/>
    <w:rsid w:val="001C4ACD"/>
    <w:rsid w:val="001C5EED"/>
    <w:rsid w:val="001C6ED2"/>
    <w:rsid w:val="001C7267"/>
    <w:rsid w:val="001C74C2"/>
    <w:rsid w:val="001C7991"/>
    <w:rsid w:val="001D0477"/>
    <w:rsid w:val="001D071F"/>
    <w:rsid w:val="001D0815"/>
    <w:rsid w:val="001D0BF4"/>
    <w:rsid w:val="001D0F3C"/>
    <w:rsid w:val="001D22F9"/>
    <w:rsid w:val="001D2DF8"/>
    <w:rsid w:val="001D3BDE"/>
    <w:rsid w:val="001D42B4"/>
    <w:rsid w:val="001D48FB"/>
    <w:rsid w:val="001D508C"/>
    <w:rsid w:val="001D57FC"/>
    <w:rsid w:val="001D7BAD"/>
    <w:rsid w:val="001D7E30"/>
    <w:rsid w:val="001E0D40"/>
    <w:rsid w:val="001E0D82"/>
    <w:rsid w:val="001E2956"/>
    <w:rsid w:val="001E297B"/>
    <w:rsid w:val="001E49C0"/>
    <w:rsid w:val="001E54CA"/>
    <w:rsid w:val="001E5C1E"/>
    <w:rsid w:val="001E5EAA"/>
    <w:rsid w:val="001E71F8"/>
    <w:rsid w:val="001E7A05"/>
    <w:rsid w:val="001F03B9"/>
    <w:rsid w:val="001F18B1"/>
    <w:rsid w:val="001F279A"/>
    <w:rsid w:val="001F2B50"/>
    <w:rsid w:val="001F2CAF"/>
    <w:rsid w:val="001F3EAB"/>
    <w:rsid w:val="001F3EC3"/>
    <w:rsid w:val="001F4100"/>
    <w:rsid w:val="001F611D"/>
    <w:rsid w:val="001F7756"/>
    <w:rsid w:val="00200805"/>
    <w:rsid w:val="00202792"/>
    <w:rsid w:val="002027B5"/>
    <w:rsid w:val="002032FB"/>
    <w:rsid w:val="002035BF"/>
    <w:rsid w:val="002043DE"/>
    <w:rsid w:val="00205251"/>
    <w:rsid w:val="00205C92"/>
    <w:rsid w:val="00205F2F"/>
    <w:rsid w:val="00206423"/>
    <w:rsid w:val="00207182"/>
    <w:rsid w:val="002073B8"/>
    <w:rsid w:val="0020765B"/>
    <w:rsid w:val="002102CE"/>
    <w:rsid w:val="002105D1"/>
    <w:rsid w:val="00210E8B"/>
    <w:rsid w:val="00210EA3"/>
    <w:rsid w:val="00210FD2"/>
    <w:rsid w:val="002116E6"/>
    <w:rsid w:val="002123B2"/>
    <w:rsid w:val="00212497"/>
    <w:rsid w:val="002129BB"/>
    <w:rsid w:val="00213AC5"/>
    <w:rsid w:val="00213C04"/>
    <w:rsid w:val="002149EA"/>
    <w:rsid w:val="00214B74"/>
    <w:rsid w:val="0021526B"/>
    <w:rsid w:val="0021596F"/>
    <w:rsid w:val="00215EC5"/>
    <w:rsid w:val="00216269"/>
    <w:rsid w:val="002211D6"/>
    <w:rsid w:val="00224AC1"/>
    <w:rsid w:val="002259E8"/>
    <w:rsid w:val="00225CB4"/>
    <w:rsid w:val="002262C2"/>
    <w:rsid w:val="002262F3"/>
    <w:rsid w:val="002265FC"/>
    <w:rsid w:val="0022702F"/>
    <w:rsid w:val="002278D7"/>
    <w:rsid w:val="00231822"/>
    <w:rsid w:val="00231BDE"/>
    <w:rsid w:val="002324BA"/>
    <w:rsid w:val="002328D9"/>
    <w:rsid w:val="00232AB6"/>
    <w:rsid w:val="002337A0"/>
    <w:rsid w:val="00233C43"/>
    <w:rsid w:val="00233DE8"/>
    <w:rsid w:val="002349CD"/>
    <w:rsid w:val="00236387"/>
    <w:rsid w:val="00236D0A"/>
    <w:rsid w:val="00236D18"/>
    <w:rsid w:val="0023793F"/>
    <w:rsid w:val="00237CFE"/>
    <w:rsid w:val="002403F5"/>
    <w:rsid w:val="0024095D"/>
    <w:rsid w:val="00240B55"/>
    <w:rsid w:val="002419FC"/>
    <w:rsid w:val="00241CD2"/>
    <w:rsid w:val="00241FC3"/>
    <w:rsid w:val="00242DED"/>
    <w:rsid w:val="00242DF5"/>
    <w:rsid w:val="002430FB"/>
    <w:rsid w:val="0024740D"/>
    <w:rsid w:val="00247EE6"/>
    <w:rsid w:val="002503F5"/>
    <w:rsid w:val="002509D3"/>
    <w:rsid w:val="0025106F"/>
    <w:rsid w:val="002513ED"/>
    <w:rsid w:val="0025158C"/>
    <w:rsid w:val="00251668"/>
    <w:rsid w:val="00251D99"/>
    <w:rsid w:val="00253BB4"/>
    <w:rsid w:val="00254F51"/>
    <w:rsid w:val="002554CA"/>
    <w:rsid w:val="00255508"/>
    <w:rsid w:val="002561CC"/>
    <w:rsid w:val="002569CD"/>
    <w:rsid w:val="00256FB9"/>
    <w:rsid w:val="00257ECA"/>
    <w:rsid w:val="0026010C"/>
    <w:rsid w:val="00260126"/>
    <w:rsid w:val="00263081"/>
    <w:rsid w:val="0026485C"/>
    <w:rsid w:val="00264D1F"/>
    <w:rsid w:val="00265600"/>
    <w:rsid w:val="002656FA"/>
    <w:rsid w:val="002670E2"/>
    <w:rsid w:val="002679A9"/>
    <w:rsid w:val="00270230"/>
    <w:rsid w:val="00271356"/>
    <w:rsid w:val="0027242C"/>
    <w:rsid w:val="00272B47"/>
    <w:rsid w:val="00272BDF"/>
    <w:rsid w:val="00272D06"/>
    <w:rsid w:val="00273617"/>
    <w:rsid w:val="00273C92"/>
    <w:rsid w:val="00274377"/>
    <w:rsid w:val="00274E66"/>
    <w:rsid w:val="0027530C"/>
    <w:rsid w:val="002753A1"/>
    <w:rsid w:val="002801C7"/>
    <w:rsid w:val="0028030B"/>
    <w:rsid w:val="00280DDF"/>
    <w:rsid w:val="00281682"/>
    <w:rsid w:val="00282181"/>
    <w:rsid w:val="00282A70"/>
    <w:rsid w:val="00286B33"/>
    <w:rsid w:val="00290239"/>
    <w:rsid w:val="0029114D"/>
    <w:rsid w:val="0029132B"/>
    <w:rsid w:val="0029241F"/>
    <w:rsid w:val="0029353E"/>
    <w:rsid w:val="00294556"/>
    <w:rsid w:val="002952D6"/>
    <w:rsid w:val="00296B7A"/>
    <w:rsid w:val="00296ECE"/>
    <w:rsid w:val="002A0BFB"/>
    <w:rsid w:val="002A110F"/>
    <w:rsid w:val="002A18C8"/>
    <w:rsid w:val="002A1D03"/>
    <w:rsid w:val="002A33F7"/>
    <w:rsid w:val="002A4415"/>
    <w:rsid w:val="002A448B"/>
    <w:rsid w:val="002A45B4"/>
    <w:rsid w:val="002A4639"/>
    <w:rsid w:val="002A48F7"/>
    <w:rsid w:val="002A4EFD"/>
    <w:rsid w:val="002A51FB"/>
    <w:rsid w:val="002A53F8"/>
    <w:rsid w:val="002A5C47"/>
    <w:rsid w:val="002A67E8"/>
    <w:rsid w:val="002A691E"/>
    <w:rsid w:val="002B25D2"/>
    <w:rsid w:val="002B2720"/>
    <w:rsid w:val="002B37EB"/>
    <w:rsid w:val="002B3E3A"/>
    <w:rsid w:val="002B5054"/>
    <w:rsid w:val="002B51BE"/>
    <w:rsid w:val="002B54D9"/>
    <w:rsid w:val="002B5A8E"/>
    <w:rsid w:val="002B7B28"/>
    <w:rsid w:val="002B7E5D"/>
    <w:rsid w:val="002C0D00"/>
    <w:rsid w:val="002C2A69"/>
    <w:rsid w:val="002C2FBF"/>
    <w:rsid w:val="002C39B8"/>
    <w:rsid w:val="002C3ACB"/>
    <w:rsid w:val="002C5387"/>
    <w:rsid w:val="002C63BA"/>
    <w:rsid w:val="002C6D95"/>
    <w:rsid w:val="002C7607"/>
    <w:rsid w:val="002D18F4"/>
    <w:rsid w:val="002D21C4"/>
    <w:rsid w:val="002D29DD"/>
    <w:rsid w:val="002D2FAB"/>
    <w:rsid w:val="002D61EC"/>
    <w:rsid w:val="002D645A"/>
    <w:rsid w:val="002D6B0C"/>
    <w:rsid w:val="002D6F33"/>
    <w:rsid w:val="002D7773"/>
    <w:rsid w:val="002D7D81"/>
    <w:rsid w:val="002E0401"/>
    <w:rsid w:val="002E0478"/>
    <w:rsid w:val="002E06BD"/>
    <w:rsid w:val="002E215F"/>
    <w:rsid w:val="002E280B"/>
    <w:rsid w:val="002E3538"/>
    <w:rsid w:val="002E4140"/>
    <w:rsid w:val="002E4ADA"/>
    <w:rsid w:val="002E4DB5"/>
    <w:rsid w:val="002E54B5"/>
    <w:rsid w:val="002E65FF"/>
    <w:rsid w:val="002E6688"/>
    <w:rsid w:val="002E6FA1"/>
    <w:rsid w:val="002E73C2"/>
    <w:rsid w:val="002E7C1A"/>
    <w:rsid w:val="002F05A7"/>
    <w:rsid w:val="002F1081"/>
    <w:rsid w:val="002F22D2"/>
    <w:rsid w:val="002F247E"/>
    <w:rsid w:val="002F39AC"/>
    <w:rsid w:val="002F3E90"/>
    <w:rsid w:val="002F4382"/>
    <w:rsid w:val="002F43A7"/>
    <w:rsid w:val="002F454E"/>
    <w:rsid w:val="002F4E73"/>
    <w:rsid w:val="002F583E"/>
    <w:rsid w:val="002F63CE"/>
    <w:rsid w:val="002F68B5"/>
    <w:rsid w:val="002F6A8B"/>
    <w:rsid w:val="002F72C9"/>
    <w:rsid w:val="002F7A55"/>
    <w:rsid w:val="002F7A6C"/>
    <w:rsid w:val="002F7B65"/>
    <w:rsid w:val="002F7EE1"/>
    <w:rsid w:val="00300734"/>
    <w:rsid w:val="00300AD9"/>
    <w:rsid w:val="00302271"/>
    <w:rsid w:val="003022BA"/>
    <w:rsid w:val="00303635"/>
    <w:rsid w:val="003042BB"/>
    <w:rsid w:val="0030514D"/>
    <w:rsid w:val="00305CD7"/>
    <w:rsid w:val="003061B0"/>
    <w:rsid w:val="003062DC"/>
    <w:rsid w:val="0030649E"/>
    <w:rsid w:val="00306B08"/>
    <w:rsid w:val="00307ED1"/>
    <w:rsid w:val="00311071"/>
    <w:rsid w:val="00311B09"/>
    <w:rsid w:val="00312603"/>
    <w:rsid w:val="00312DA4"/>
    <w:rsid w:val="0031347E"/>
    <w:rsid w:val="003134D5"/>
    <w:rsid w:val="00314987"/>
    <w:rsid w:val="00314AEA"/>
    <w:rsid w:val="00314BF6"/>
    <w:rsid w:val="0031641C"/>
    <w:rsid w:val="00316786"/>
    <w:rsid w:val="003169AD"/>
    <w:rsid w:val="003179FE"/>
    <w:rsid w:val="00320738"/>
    <w:rsid w:val="0032293E"/>
    <w:rsid w:val="00324104"/>
    <w:rsid w:val="00325560"/>
    <w:rsid w:val="00325D11"/>
    <w:rsid w:val="003264DB"/>
    <w:rsid w:val="003268DE"/>
    <w:rsid w:val="00326F7D"/>
    <w:rsid w:val="003270FF"/>
    <w:rsid w:val="00327349"/>
    <w:rsid w:val="003324BA"/>
    <w:rsid w:val="00332B43"/>
    <w:rsid w:val="0033313F"/>
    <w:rsid w:val="00333361"/>
    <w:rsid w:val="00333483"/>
    <w:rsid w:val="00333D87"/>
    <w:rsid w:val="00333DD5"/>
    <w:rsid w:val="00334EF6"/>
    <w:rsid w:val="003360EE"/>
    <w:rsid w:val="00336603"/>
    <w:rsid w:val="00336B0E"/>
    <w:rsid w:val="00337792"/>
    <w:rsid w:val="00340193"/>
    <w:rsid w:val="00340636"/>
    <w:rsid w:val="0034128A"/>
    <w:rsid w:val="00341AB6"/>
    <w:rsid w:val="0034379C"/>
    <w:rsid w:val="00343902"/>
    <w:rsid w:val="00343D02"/>
    <w:rsid w:val="00344214"/>
    <w:rsid w:val="00344748"/>
    <w:rsid w:val="0034487D"/>
    <w:rsid w:val="00344CBC"/>
    <w:rsid w:val="003470DC"/>
    <w:rsid w:val="0035032B"/>
    <w:rsid w:val="003511D6"/>
    <w:rsid w:val="00353500"/>
    <w:rsid w:val="0035354A"/>
    <w:rsid w:val="00353783"/>
    <w:rsid w:val="00353883"/>
    <w:rsid w:val="003555EE"/>
    <w:rsid w:val="00356D98"/>
    <w:rsid w:val="003609F9"/>
    <w:rsid w:val="0036178B"/>
    <w:rsid w:val="003628A4"/>
    <w:rsid w:val="00362B7A"/>
    <w:rsid w:val="00364365"/>
    <w:rsid w:val="0036442C"/>
    <w:rsid w:val="003648E8"/>
    <w:rsid w:val="0036521A"/>
    <w:rsid w:val="00365884"/>
    <w:rsid w:val="00366244"/>
    <w:rsid w:val="00367274"/>
    <w:rsid w:val="003672F2"/>
    <w:rsid w:val="0037037C"/>
    <w:rsid w:val="00371040"/>
    <w:rsid w:val="00371F63"/>
    <w:rsid w:val="00371FF1"/>
    <w:rsid w:val="003725A5"/>
    <w:rsid w:val="00374328"/>
    <w:rsid w:val="00376F4E"/>
    <w:rsid w:val="003774F6"/>
    <w:rsid w:val="003779DC"/>
    <w:rsid w:val="00377CDF"/>
    <w:rsid w:val="00381D80"/>
    <w:rsid w:val="00382595"/>
    <w:rsid w:val="003839D1"/>
    <w:rsid w:val="00384AED"/>
    <w:rsid w:val="00384DBA"/>
    <w:rsid w:val="003861B4"/>
    <w:rsid w:val="00386248"/>
    <w:rsid w:val="00386F8E"/>
    <w:rsid w:val="003900EB"/>
    <w:rsid w:val="003905C4"/>
    <w:rsid w:val="0039076D"/>
    <w:rsid w:val="00390E34"/>
    <w:rsid w:val="003915D4"/>
    <w:rsid w:val="00391D24"/>
    <w:rsid w:val="003921C2"/>
    <w:rsid w:val="0039369C"/>
    <w:rsid w:val="00393AA2"/>
    <w:rsid w:val="00394EBD"/>
    <w:rsid w:val="00395002"/>
    <w:rsid w:val="003956F0"/>
    <w:rsid w:val="00396577"/>
    <w:rsid w:val="00396682"/>
    <w:rsid w:val="00396B35"/>
    <w:rsid w:val="00396DB8"/>
    <w:rsid w:val="00397C9C"/>
    <w:rsid w:val="003A006B"/>
    <w:rsid w:val="003A01B3"/>
    <w:rsid w:val="003A0D66"/>
    <w:rsid w:val="003A12E4"/>
    <w:rsid w:val="003A1A5A"/>
    <w:rsid w:val="003A1E19"/>
    <w:rsid w:val="003A28CC"/>
    <w:rsid w:val="003A4407"/>
    <w:rsid w:val="003A4645"/>
    <w:rsid w:val="003A582F"/>
    <w:rsid w:val="003A5AFF"/>
    <w:rsid w:val="003A5E1E"/>
    <w:rsid w:val="003A654C"/>
    <w:rsid w:val="003A6A1D"/>
    <w:rsid w:val="003B0BE1"/>
    <w:rsid w:val="003B15DB"/>
    <w:rsid w:val="003B1841"/>
    <w:rsid w:val="003B1B81"/>
    <w:rsid w:val="003B2CB9"/>
    <w:rsid w:val="003B45DF"/>
    <w:rsid w:val="003B4EAB"/>
    <w:rsid w:val="003B4FAF"/>
    <w:rsid w:val="003B52D6"/>
    <w:rsid w:val="003B54CA"/>
    <w:rsid w:val="003B5569"/>
    <w:rsid w:val="003B56BB"/>
    <w:rsid w:val="003B5807"/>
    <w:rsid w:val="003B5BB3"/>
    <w:rsid w:val="003B6259"/>
    <w:rsid w:val="003B6539"/>
    <w:rsid w:val="003B6703"/>
    <w:rsid w:val="003B6DD9"/>
    <w:rsid w:val="003C008F"/>
    <w:rsid w:val="003C00D0"/>
    <w:rsid w:val="003C0EE0"/>
    <w:rsid w:val="003C2026"/>
    <w:rsid w:val="003C272D"/>
    <w:rsid w:val="003C2FEA"/>
    <w:rsid w:val="003C3D15"/>
    <w:rsid w:val="003C421F"/>
    <w:rsid w:val="003C45C8"/>
    <w:rsid w:val="003C52F6"/>
    <w:rsid w:val="003C56CC"/>
    <w:rsid w:val="003C6282"/>
    <w:rsid w:val="003C6809"/>
    <w:rsid w:val="003C72B9"/>
    <w:rsid w:val="003C78CA"/>
    <w:rsid w:val="003C7D0A"/>
    <w:rsid w:val="003D01F9"/>
    <w:rsid w:val="003D0231"/>
    <w:rsid w:val="003D0472"/>
    <w:rsid w:val="003D074E"/>
    <w:rsid w:val="003D0A7D"/>
    <w:rsid w:val="003D1361"/>
    <w:rsid w:val="003D14C8"/>
    <w:rsid w:val="003D1671"/>
    <w:rsid w:val="003D2106"/>
    <w:rsid w:val="003D2F5D"/>
    <w:rsid w:val="003D3A6C"/>
    <w:rsid w:val="003D3B83"/>
    <w:rsid w:val="003D454D"/>
    <w:rsid w:val="003D4A88"/>
    <w:rsid w:val="003D5BAE"/>
    <w:rsid w:val="003D68FC"/>
    <w:rsid w:val="003D6A5B"/>
    <w:rsid w:val="003D6F67"/>
    <w:rsid w:val="003D74C7"/>
    <w:rsid w:val="003E015C"/>
    <w:rsid w:val="003E22BE"/>
    <w:rsid w:val="003E24E0"/>
    <w:rsid w:val="003E2803"/>
    <w:rsid w:val="003E2992"/>
    <w:rsid w:val="003E2F71"/>
    <w:rsid w:val="003E2FD7"/>
    <w:rsid w:val="003E474B"/>
    <w:rsid w:val="003E491E"/>
    <w:rsid w:val="003E6E89"/>
    <w:rsid w:val="003E73CA"/>
    <w:rsid w:val="003E7AE2"/>
    <w:rsid w:val="003F14B7"/>
    <w:rsid w:val="003F2DC8"/>
    <w:rsid w:val="003F3DB1"/>
    <w:rsid w:val="003F4393"/>
    <w:rsid w:val="003F64A4"/>
    <w:rsid w:val="003F6B53"/>
    <w:rsid w:val="003F6D07"/>
    <w:rsid w:val="003F6FFA"/>
    <w:rsid w:val="00400902"/>
    <w:rsid w:val="00400E6E"/>
    <w:rsid w:val="004010F6"/>
    <w:rsid w:val="0040131B"/>
    <w:rsid w:val="00401D46"/>
    <w:rsid w:val="00401DCF"/>
    <w:rsid w:val="00401DF0"/>
    <w:rsid w:val="00402050"/>
    <w:rsid w:val="00402DC2"/>
    <w:rsid w:val="004032D7"/>
    <w:rsid w:val="0040712D"/>
    <w:rsid w:val="00407EF1"/>
    <w:rsid w:val="0041057C"/>
    <w:rsid w:val="004112EC"/>
    <w:rsid w:val="00411835"/>
    <w:rsid w:val="004119AB"/>
    <w:rsid w:val="00411AFD"/>
    <w:rsid w:val="004126F2"/>
    <w:rsid w:val="004127B3"/>
    <w:rsid w:val="00412A38"/>
    <w:rsid w:val="00412FD0"/>
    <w:rsid w:val="00413D3F"/>
    <w:rsid w:val="00413EFC"/>
    <w:rsid w:val="00415960"/>
    <w:rsid w:val="00415E6E"/>
    <w:rsid w:val="004166AD"/>
    <w:rsid w:val="004202C1"/>
    <w:rsid w:val="004206AF"/>
    <w:rsid w:val="00421676"/>
    <w:rsid w:val="004221A0"/>
    <w:rsid w:val="00424D99"/>
    <w:rsid w:val="00425DB6"/>
    <w:rsid w:val="00426B42"/>
    <w:rsid w:val="00427479"/>
    <w:rsid w:val="004306FE"/>
    <w:rsid w:val="00431458"/>
    <w:rsid w:val="00433DB3"/>
    <w:rsid w:val="00434415"/>
    <w:rsid w:val="004345AA"/>
    <w:rsid w:val="004350A3"/>
    <w:rsid w:val="00435961"/>
    <w:rsid w:val="0043666F"/>
    <w:rsid w:val="00436879"/>
    <w:rsid w:val="004404A4"/>
    <w:rsid w:val="00441105"/>
    <w:rsid w:val="00441770"/>
    <w:rsid w:val="004418BD"/>
    <w:rsid w:val="00441BB8"/>
    <w:rsid w:val="004421CC"/>
    <w:rsid w:val="004427FA"/>
    <w:rsid w:val="00442D01"/>
    <w:rsid w:val="00443FEB"/>
    <w:rsid w:val="004440DA"/>
    <w:rsid w:val="00444547"/>
    <w:rsid w:val="00445866"/>
    <w:rsid w:val="004460AE"/>
    <w:rsid w:val="00446DB8"/>
    <w:rsid w:val="00446F33"/>
    <w:rsid w:val="00447B1D"/>
    <w:rsid w:val="004503BE"/>
    <w:rsid w:val="00450FE3"/>
    <w:rsid w:val="00454372"/>
    <w:rsid w:val="004547BC"/>
    <w:rsid w:val="00454886"/>
    <w:rsid w:val="00455454"/>
    <w:rsid w:val="00455CD9"/>
    <w:rsid w:val="004561FE"/>
    <w:rsid w:val="00456FED"/>
    <w:rsid w:val="004572D3"/>
    <w:rsid w:val="004574D6"/>
    <w:rsid w:val="00457918"/>
    <w:rsid w:val="004579E0"/>
    <w:rsid w:val="004579F0"/>
    <w:rsid w:val="00461916"/>
    <w:rsid w:val="00461ABA"/>
    <w:rsid w:val="0046366B"/>
    <w:rsid w:val="004637B0"/>
    <w:rsid w:val="00464253"/>
    <w:rsid w:val="004650A0"/>
    <w:rsid w:val="0046715D"/>
    <w:rsid w:val="00470C39"/>
    <w:rsid w:val="00471120"/>
    <w:rsid w:val="00471400"/>
    <w:rsid w:val="00472F9A"/>
    <w:rsid w:val="00473C3B"/>
    <w:rsid w:val="00473DC5"/>
    <w:rsid w:val="004759BF"/>
    <w:rsid w:val="0047710E"/>
    <w:rsid w:val="00477261"/>
    <w:rsid w:val="004779EA"/>
    <w:rsid w:val="00481471"/>
    <w:rsid w:val="004814DA"/>
    <w:rsid w:val="00482386"/>
    <w:rsid w:val="00482A95"/>
    <w:rsid w:val="004833E0"/>
    <w:rsid w:val="004839B9"/>
    <w:rsid w:val="0048415C"/>
    <w:rsid w:val="004847F3"/>
    <w:rsid w:val="00484CB9"/>
    <w:rsid w:val="00484F3C"/>
    <w:rsid w:val="004850B5"/>
    <w:rsid w:val="00485227"/>
    <w:rsid w:val="00485799"/>
    <w:rsid w:val="00486416"/>
    <w:rsid w:val="00486518"/>
    <w:rsid w:val="0048730F"/>
    <w:rsid w:val="00487F74"/>
    <w:rsid w:val="00490E6D"/>
    <w:rsid w:val="004915D7"/>
    <w:rsid w:val="00491A56"/>
    <w:rsid w:val="004941E7"/>
    <w:rsid w:val="00494923"/>
    <w:rsid w:val="00495BE2"/>
    <w:rsid w:val="004963D4"/>
    <w:rsid w:val="004965F4"/>
    <w:rsid w:val="00496AC0"/>
    <w:rsid w:val="00496B33"/>
    <w:rsid w:val="004979FA"/>
    <w:rsid w:val="004A065D"/>
    <w:rsid w:val="004A089E"/>
    <w:rsid w:val="004A17FD"/>
    <w:rsid w:val="004A2084"/>
    <w:rsid w:val="004A2D26"/>
    <w:rsid w:val="004A3527"/>
    <w:rsid w:val="004A3576"/>
    <w:rsid w:val="004A38EB"/>
    <w:rsid w:val="004A3918"/>
    <w:rsid w:val="004A5F2A"/>
    <w:rsid w:val="004A662F"/>
    <w:rsid w:val="004A67B1"/>
    <w:rsid w:val="004A6ACC"/>
    <w:rsid w:val="004A6C0A"/>
    <w:rsid w:val="004A7CA8"/>
    <w:rsid w:val="004B04BD"/>
    <w:rsid w:val="004B05E8"/>
    <w:rsid w:val="004B0949"/>
    <w:rsid w:val="004B3557"/>
    <w:rsid w:val="004B4957"/>
    <w:rsid w:val="004B4F97"/>
    <w:rsid w:val="004B5C4B"/>
    <w:rsid w:val="004B6898"/>
    <w:rsid w:val="004B692F"/>
    <w:rsid w:val="004B77B2"/>
    <w:rsid w:val="004B77C9"/>
    <w:rsid w:val="004C0896"/>
    <w:rsid w:val="004C1323"/>
    <w:rsid w:val="004C15F8"/>
    <w:rsid w:val="004C172C"/>
    <w:rsid w:val="004C2C79"/>
    <w:rsid w:val="004C3528"/>
    <w:rsid w:val="004C47A5"/>
    <w:rsid w:val="004C7160"/>
    <w:rsid w:val="004D17DA"/>
    <w:rsid w:val="004D2234"/>
    <w:rsid w:val="004D29C6"/>
    <w:rsid w:val="004D3081"/>
    <w:rsid w:val="004D38CF"/>
    <w:rsid w:val="004D4F1E"/>
    <w:rsid w:val="004D506A"/>
    <w:rsid w:val="004D5DB3"/>
    <w:rsid w:val="004D73E1"/>
    <w:rsid w:val="004D7C0A"/>
    <w:rsid w:val="004E02D0"/>
    <w:rsid w:val="004E0318"/>
    <w:rsid w:val="004E0432"/>
    <w:rsid w:val="004E0677"/>
    <w:rsid w:val="004E11A2"/>
    <w:rsid w:val="004E1327"/>
    <w:rsid w:val="004E23BE"/>
    <w:rsid w:val="004E29A1"/>
    <w:rsid w:val="004E31FB"/>
    <w:rsid w:val="004E3ADD"/>
    <w:rsid w:val="004E415D"/>
    <w:rsid w:val="004E452E"/>
    <w:rsid w:val="004E513D"/>
    <w:rsid w:val="004E6062"/>
    <w:rsid w:val="004E669C"/>
    <w:rsid w:val="004F06BF"/>
    <w:rsid w:val="004F09EE"/>
    <w:rsid w:val="004F0CB9"/>
    <w:rsid w:val="004F0D60"/>
    <w:rsid w:val="004F1754"/>
    <w:rsid w:val="004F2034"/>
    <w:rsid w:val="004F2267"/>
    <w:rsid w:val="004F26F5"/>
    <w:rsid w:val="004F3003"/>
    <w:rsid w:val="004F3294"/>
    <w:rsid w:val="004F3A4F"/>
    <w:rsid w:val="004F4151"/>
    <w:rsid w:val="004F458B"/>
    <w:rsid w:val="004F48AC"/>
    <w:rsid w:val="004F7672"/>
    <w:rsid w:val="004F7E36"/>
    <w:rsid w:val="00501109"/>
    <w:rsid w:val="00501A2B"/>
    <w:rsid w:val="00502BF9"/>
    <w:rsid w:val="00503E65"/>
    <w:rsid w:val="00504131"/>
    <w:rsid w:val="005044CD"/>
    <w:rsid w:val="005049F0"/>
    <w:rsid w:val="00507090"/>
    <w:rsid w:val="005109D5"/>
    <w:rsid w:val="00510EA5"/>
    <w:rsid w:val="005115D3"/>
    <w:rsid w:val="005122DC"/>
    <w:rsid w:val="0051285B"/>
    <w:rsid w:val="0051363A"/>
    <w:rsid w:val="005136E2"/>
    <w:rsid w:val="00513BAF"/>
    <w:rsid w:val="00513C00"/>
    <w:rsid w:val="005156BD"/>
    <w:rsid w:val="0051642D"/>
    <w:rsid w:val="00516856"/>
    <w:rsid w:val="0051756D"/>
    <w:rsid w:val="0051791D"/>
    <w:rsid w:val="00517EC0"/>
    <w:rsid w:val="005201C5"/>
    <w:rsid w:val="00520FB7"/>
    <w:rsid w:val="005213E0"/>
    <w:rsid w:val="00522962"/>
    <w:rsid w:val="00522CE7"/>
    <w:rsid w:val="005240A7"/>
    <w:rsid w:val="005253BC"/>
    <w:rsid w:val="00526F94"/>
    <w:rsid w:val="00527087"/>
    <w:rsid w:val="00530090"/>
    <w:rsid w:val="00531485"/>
    <w:rsid w:val="005318C3"/>
    <w:rsid w:val="00531A2D"/>
    <w:rsid w:val="0053327D"/>
    <w:rsid w:val="005336C1"/>
    <w:rsid w:val="00533ABE"/>
    <w:rsid w:val="0053459C"/>
    <w:rsid w:val="00534667"/>
    <w:rsid w:val="0053504B"/>
    <w:rsid w:val="005379F5"/>
    <w:rsid w:val="00537A94"/>
    <w:rsid w:val="00537AC1"/>
    <w:rsid w:val="00537B0E"/>
    <w:rsid w:val="00540B01"/>
    <w:rsid w:val="00542124"/>
    <w:rsid w:val="00542551"/>
    <w:rsid w:val="005426A0"/>
    <w:rsid w:val="00542EBA"/>
    <w:rsid w:val="005439AF"/>
    <w:rsid w:val="00543A5F"/>
    <w:rsid w:val="00543CE1"/>
    <w:rsid w:val="00544D69"/>
    <w:rsid w:val="00546AE9"/>
    <w:rsid w:val="00546BA8"/>
    <w:rsid w:val="00547422"/>
    <w:rsid w:val="00547427"/>
    <w:rsid w:val="00547788"/>
    <w:rsid w:val="005503A3"/>
    <w:rsid w:val="00550BEE"/>
    <w:rsid w:val="00551DD8"/>
    <w:rsid w:val="00552699"/>
    <w:rsid w:val="005526A0"/>
    <w:rsid w:val="0055325C"/>
    <w:rsid w:val="00553984"/>
    <w:rsid w:val="00554A24"/>
    <w:rsid w:val="005553F3"/>
    <w:rsid w:val="00555B33"/>
    <w:rsid w:val="0055714E"/>
    <w:rsid w:val="005576A5"/>
    <w:rsid w:val="00560135"/>
    <w:rsid w:val="0056045C"/>
    <w:rsid w:val="00560B49"/>
    <w:rsid w:val="00560FCE"/>
    <w:rsid w:val="005611B4"/>
    <w:rsid w:val="005614DA"/>
    <w:rsid w:val="00562074"/>
    <w:rsid w:val="0056207D"/>
    <w:rsid w:val="00562834"/>
    <w:rsid w:val="005634A0"/>
    <w:rsid w:val="005635F2"/>
    <w:rsid w:val="00563BE0"/>
    <w:rsid w:val="00566A67"/>
    <w:rsid w:val="005670B3"/>
    <w:rsid w:val="00567418"/>
    <w:rsid w:val="0056742E"/>
    <w:rsid w:val="005678F0"/>
    <w:rsid w:val="005702A2"/>
    <w:rsid w:val="005726D4"/>
    <w:rsid w:val="005733B3"/>
    <w:rsid w:val="005735AE"/>
    <w:rsid w:val="0057414D"/>
    <w:rsid w:val="005743B5"/>
    <w:rsid w:val="00574E7E"/>
    <w:rsid w:val="00575F8C"/>
    <w:rsid w:val="0057704A"/>
    <w:rsid w:val="005770C2"/>
    <w:rsid w:val="00577D74"/>
    <w:rsid w:val="00580753"/>
    <w:rsid w:val="00580FF0"/>
    <w:rsid w:val="00581063"/>
    <w:rsid w:val="00581B2C"/>
    <w:rsid w:val="005823BB"/>
    <w:rsid w:val="0058260D"/>
    <w:rsid w:val="00582FA8"/>
    <w:rsid w:val="00583712"/>
    <w:rsid w:val="00583C16"/>
    <w:rsid w:val="00584878"/>
    <w:rsid w:val="0058600B"/>
    <w:rsid w:val="00586603"/>
    <w:rsid w:val="00587CC0"/>
    <w:rsid w:val="00587D4E"/>
    <w:rsid w:val="00590541"/>
    <w:rsid w:val="00590DF5"/>
    <w:rsid w:val="00591172"/>
    <w:rsid w:val="005913F0"/>
    <w:rsid w:val="0059189A"/>
    <w:rsid w:val="00594F7F"/>
    <w:rsid w:val="00597050"/>
    <w:rsid w:val="00597150"/>
    <w:rsid w:val="005A1585"/>
    <w:rsid w:val="005A1E6B"/>
    <w:rsid w:val="005A1EB1"/>
    <w:rsid w:val="005A264E"/>
    <w:rsid w:val="005A32F0"/>
    <w:rsid w:val="005A4751"/>
    <w:rsid w:val="005A4B00"/>
    <w:rsid w:val="005A5644"/>
    <w:rsid w:val="005A677E"/>
    <w:rsid w:val="005A6FF1"/>
    <w:rsid w:val="005A76B5"/>
    <w:rsid w:val="005A7796"/>
    <w:rsid w:val="005A7CC5"/>
    <w:rsid w:val="005A7D7E"/>
    <w:rsid w:val="005B0014"/>
    <w:rsid w:val="005B0FDB"/>
    <w:rsid w:val="005B1E87"/>
    <w:rsid w:val="005B24C2"/>
    <w:rsid w:val="005B2C44"/>
    <w:rsid w:val="005B31B7"/>
    <w:rsid w:val="005B3F81"/>
    <w:rsid w:val="005B4931"/>
    <w:rsid w:val="005B516F"/>
    <w:rsid w:val="005B5AF5"/>
    <w:rsid w:val="005B5EB7"/>
    <w:rsid w:val="005B6032"/>
    <w:rsid w:val="005B6B21"/>
    <w:rsid w:val="005B7C8F"/>
    <w:rsid w:val="005B7F43"/>
    <w:rsid w:val="005C0181"/>
    <w:rsid w:val="005C030F"/>
    <w:rsid w:val="005C11D2"/>
    <w:rsid w:val="005C15D6"/>
    <w:rsid w:val="005C1748"/>
    <w:rsid w:val="005C231A"/>
    <w:rsid w:val="005C237D"/>
    <w:rsid w:val="005C2DF0"/>
    <w:rsid w:val="005C545F"/>
    <w:rsid w:val="005C676C"/>
    <w:rsid w:val="005C6936"/>
    <w:rsid w:val="005C7914"/>
    <w:rsid w:val="005D015D"/>
    <w:rsid w:val="005D06CA"/>
    <w:rsid w:val="005D097C"/>
    <w:rsid w:val="005D1534"/>
    <w:rsid w:val="005D1755"/>
    <w:rsid w:val="005D1E77"/>
    <w:rsid w:val="005D2E51"/>
    <w:rsid w:val="005D2EB7"/>
    <w:rsid w:val="005D3DFB"/>
    <w:rsid w:val="005D42FE"/>
    <w:rsid w:val="005D55CC"/>
    <w:rsid w:val="005D574A"/>
    <w:rsid w:val="005D609B"/>
    <w:rsid w:val="005D6179"/>
    <w:rsid w:val="005D6370"/>
    <w:rsid w:val="005D6C5E"/>
    <w:rsid w:val="005D74C5"/>
    <w:rsid w:val="005D7B80"/>
    <w:rsid w:val="005E0CC7"/>
    <w:rsid w:val="005E2869"/>
    <w:rsid w:val="005E2D54"/>
    <w:rsid w:val="005E2F78"/>
    <w:rsid w:val="005E3294"/>
    <w:rsid w:val="005E3B82"/>
    <w:rsid w:val="005E4145"/>
    <w:rsid w:val="005E484E"/>
    <w:rsid w:val="005E4E55"/>
    <w:rsid w:val="005E697A"/>
    <w:rsid w:val="005E6E39"/>
    <w:rsid w:val="005E711E"/>
    <w:rsid w:val="005E79B5"/>
    <w:rsid w:val="005E7C05"/>
    <w:rsid w:val="005E7E89"/>
    <w:rsid w:val="005F1262"/>
    <w:rsid w:val="005F12AA"/>
    <w:rsid w:val="005F1E52"/>
    <w:rsid w:val="005F41CD"/>
    <w:rsid w:val="005F47F1"/>
    <w:rsid w:val="005F5321"/>
    <w:rsid w:val="005F593A"/>
    <w:rsid w:val="005F6515"/>
    <w:rsid w:val="005F72A7"/>
    <w:rsid w:val="005F76D7"/>
    <w:rsid w:val="005F76F1"/>
    <w:rsid w:val="005F7BEF"/>
    <w:rsid w:val="00600506"/>
    <w:rsid w:val="0060067D"/>
    <w:rsid w:val="00600D5C"/>
    <w:rsid w:val="00601D53"/>
    <w:rsid w:val="00602E68"/>
    <w:rsid w:val="006033CA"/>
    <w:rsid w:val="00603AA3"/>
    <w:rsid w:val="00603B63"/>
    <w:rsid w:val="00604172"/>
    <w:rsid w:val="006044E9"/>
    <w:rsid w:val="00604788"/>
    <w:rsid w:val="00604C07"/>
    <w:rsid w:val="00605B04"/>
    <w:rsid w:val="00606E48"/>
    <w:rsid w:val="00606EBF"/>
    <w:rsid w:val="00607027"/>
    <w:rsid w:val="00607F1E"/>
    <w:rsid w:val="0061002C"/>
    <w:rsid w:val="0061065E"/>
    <w:rsid w:val="00611591"/>
    <w:rsid w:val="00611624"/>
    <w:rsid w:val="006125BC"/>
    <w:rsid w:val="0061270C"/>
    <w:rsid w:val="006133DB"/>
    <w:rsid w:val="006146B4"/>
    <w:rsid w:val="00614DD8"/>
    <w:rsid w:val="00615193"/>
    <w:rsid w:val="00615E63"/>
    <w:rsid w:val="0061681B"/>
    <w:rsid w:val="00617161"/>
    <w:rsid w:val="00617EA4"/>
    <w:rsid w:val="00620B17"/>
    <w:rsid w:val="00621F31"/>
    <w:rsid w:val="00623130"/>
    <w:rsid w:val="0062340F"/>
    <w:rsid w:val="00623646"/>
    <w:rsid w:val="006239A9"/>
    <w:rsid w:val="00624C35"/>
    <w:rsid w:val="00624F76"/>
    <w:rsid w:val="0062574E"/>
    <w:rsid w:val="00625C86"/>
    <w:rsid w:val="0062710F"/>
    <w:rsid w:val="006273EF"/>
    <w:rsid w:val="00627594"/>
    <w:rsid w:val="006276CF"/>
    <w:rsid w:val="00630586"/>
    <w:rsid w:val="00630900"/>
    <w:rsid w:val="00630DD2"/>
    <w:rsid w:val="006319DB"/>
    <w:rsid w:val="00631B1F"/>
    <w:rsid w:val="006320A8"/>
    <w:rsid w:val="00632238"/>
    <w:rsid w:val="0063319C"/>
    <w:rsid w:val="00633955"/>
    <w:rsid w:val="00634B7C"/>
    <w:rsid w:val="00634F38"/>
    <w:rsid w:val="006361B6"/>
    <w:rsid w:val="00636372"/>
    <w:rsid w:val="00636B01"/>
    <w:rsid w:val="00637817"/>
    <w:rsid w:val="00637C8E"/>
    <w:rsid w:val="00637D2D"/>
    <w:rsid w:val="00637D4D"/>
    <w:rsid w:val="0064009F"/>
    <w:rsid w:val="00642588"/>
    <w:rsid w:val="006425C9"/>
    <w:rsid w:val="00643901"/>
    <w:rsid w:val="00644CB3"/>
    <w:rsid w:val="00647421"/>
    <w:rsid w:val="00647B07"/>
    <w:rsid w:val="00647C53"/>
    <w:rsid w:val="00650062"/>
    <w:rsid w:val="00650B3A"/>
    <w:rsid w:val="00651113"/>
    <w:rsid w:val="00651A05"/>
    <w:rsid w:val="00651AF2"/>
    <w:rsid w:val="00651DE1"/>
    <w:rsid w:val="00652176"/>
    <w:rsid w:val="0065310B"/>
    <w:rsid w:val="00655855"/>
    <w:rsid w:val="00655D76"/>
    <w:rsid w:val="00655E55"/>
    <w:rsid w:val="0065602F"/>
    <w:rsid w:val="006560F0"/>
    <w:rsid w:val="00657292"/>
    <w:rsid w:val="0066012C"/>
    <w:rsid w:val="0066044D"/>
    <w:rsid w:val="006612B7"/>
    <w:rsid w:val="00661751"/>
    <w:rsid w:val="00662111"/>
    <w:rsid w:val="00662D39"/>
    <w:rsid w:val="00662DC4"/>
    <w:rsid w:val="00664CE3"/>
    <w:rsid w:val="00664DDE"/>
    <w:rsid w:val="0066560F"/>
    <w:rsid w:val="00666D33"/>
    <w:rsid w:val="00666F8A"/>
    <w:rsid w:val="00667153"/>
    <w:rsid w:val="00670DE2"/>
    <w:rsid w:val="00670F55"/>
    <w:rsid w:val="00671FF7"/>
    <w:rsid w:val="00672237"/>
    <w:rsid w:val="006722D4"/>
    <w:rsid w:val="006724E3"/>
    <w:rsid w:val="00673C6A"/>
    <w:rsid w:val="00673FED"/>
    <w:rsid w:val="0067409A"/>
    <w:rsid w:val="00674401"/>
    <w:rsid w:val="006759E9"/>
    <w:rsid w:val="00676A06"/>
    <w:rsid w:val="00676C2D"/>
    <w:rsid w:val="0068059B"/>
    <w:rsid w:val="00681C70"/>
    <w:rsid w:val="006830B4"/>
    <w:rsid w:val="00683121"/>
    <w:rsid w:val="0068333F"/>
    <w:rsid w:val="00683E4B"/>
    <w:rsid w:val="00684104"/>
    <w:rsid w:val="00686A6A"/>
    <w:rsid w:val="00686DA7"/>
    <w:rsid w:val="00687360"/>
    <w:rsid w:val="00687D0B"/>
    <w:rsid w:val="00690380"/>
    <w:rsid w:val="006937ED"/>
    <w:rsid w:val="00693B4F"/>
    <w:rsid w:val="006958A3"/>
    <w:rsid w:val="00695903"/>
    <w:rsid w:val="006963F8"/>
    <w:rsid w:val="00696BC0"/>
    <w:rsid w:val="00697060"/>
    <w:rsid w:val="00697AD1"/>
    <w:rsid w:val="00697E30"/>
    <w:rsid w:val="006A017C"/>
    <w:rsid w:val="006A13C0"/>
    <w:rsid w:val="006A1EC7"/>
    <w:rsid w:val="006A2191"/>
    <w:rsid w:val="006A2277"/>
    <w:rsid w:val="006A26EA"/>
    <w:rsid w:val="006A2AF1"/>
    <w:rsid w:val="006A5698"/>
    <w:rsid w:val="006A6967"/>
    <w:rsid w:val="006A6C8A"/>
    <w:rsid w:val="006A6FAD"/>
    <w:rsid w:val="006B02C6"/>
    <w:rsid w:val="006B0D39"/>
    <w:rsid w:val="006B126F"/>
    <w:rsid w:val="006B37F4"/>
    <w:rsid w:val="006B389A"/>
    <w:rsid w:val="006B3C98"/>
    <w:rsid w:val="006B524F"/>
    <w:rsid w:val="006B54D1"/>
    <w:rsid w:val="006B64B0"/>
    <w:rsid w:val="006B6B68"/>
    <w:rsid w:val="006B741A"/>
    <w:rsid w:val="006C016B"/>
    <w:rsid w:val="006C0701"/>
    <w:rsid w:val="006C14D4"/>
    <w:rsid w:val="006C20D7"/>
    <w:rsid w:val="006C3B57"/>
    <w:rsid w:val="006C5BF2"/>
    <w:rsid w:val="006C652B"/>
    <w:rsid w:val="006D0FA9"/>
    <w:rsid w:val="006D1887"/>
    <w:rsid w:val="006D2003"/>
    <w:rsid w:val="006D3082"/>
    <w:rsid w:val="006D36F2"/>
    <w:rsid w:val="006D3F49"/>
    <w:rsid w:val="006D54CF"/>
    <w:rsid w:val="006D6A30"/>
    <w:rsid w:val="006D7005"/>
    <w:rsid w:val="006D71D4"/>
    <w:rsid w:val="006D794C"/>
    <w:rsid w:val="006E0330"/>
    <w:rsid w:val="006E0AAB"/>
    <w:rsid w:val="006E1B21"/>
    <w:rsid w:val="006E4F9B"/>
    <w:rsid w:val="006E5060"/>
    <w:rsid w:val="006E5858"/>
    <w:rsid w:val="006E5BF3"/>
    <w:rsid w:val="006E5DD6"/>
    <w:rsid w:val="006E6537"/>
    <w:rsid w:val="006E7A71"/>
    <w:rsid w:val="006E7B5F"/>
    <w:rsid w:val="006F00B9"/>
    <w:rsid w:val="006F0DF8"/>
    <w:rsid w:val="006F2639"/>
    <w:rsid w:val="006F31AF"/>
    <w:rsid w:val="006F43CF"/>
    <w:rsid w:val="006F4969"/>
    <w:rsid w:val="006F4E3B"/>
    <w:rsid w:val="006F5246"/>
    <w:rsid w:val="006F5364"/>
    <w:rsid w:val="006F60CD"/>
    <w:rsid w:val="006F6138"/>
    <w:rsid w:val="006F6BB3"/>
    <w:rsid w:val="006F6D83"/>
    <w:rsid w:val="006F7FF2"/>
    <w:rsid w:val="0070039F"/>
    <w:rsid w:val="007006F0"/>
    <w:rsid w:val="0070133E"/>
    <w:rsid w:val="00701D18"/>
    <w:rsid w:val="00702E73"/>
    <w:rsid w:val="00702E94"/>
    <w:rsid w:val="00703411"/>
    <w:rsid w:val="00703728"/>
    <w:rsid w:val="00704662"/>
    <w:rsid w:val="00704A10"/>
    <w:rsid w:val="00704E11"/>
    <w:rsid w:val="007060FA"/>
    <w:rsid w:val="00706625"/>
    <w:rsid w:val="00706667"/>
    <w:rsid w:val="00706ACF"/>
    <w:rsid w:val="00706D93"/>
    <w:rsid w:val="007073B4"/>
    <w:rsid w:val="00710BF5"/>
    <w:rsid w:val="007111CF"/>
    <w:rsid w:val="007115C7"/>
    <w:rsid w:val="00711F6C"/>
    <w:rsid w:val="00713439"/>
    <w:rsid w:val="007142DD"/>
    <w:rsid w:val="007142FF"/>
    <w:rsid w:val="0071472F"/>
    <w:rsid w:val="0071522C"/>
    <w:rsid w:val="00715A0F"/>
    <w:rsid w:val="00715EF5"/>
    <w:rsid w:val="00716213"/>
    <w:rsid w:val="00716EA3"/>
    <w:rsid w:val="00717183"/>
    <w:rsid w:val="007171FF"/>
    <w:rsid w:val="00717882"/>
    <w:rsid w:val="00720BBC"/>
    <w:rsid w:val="0072198F"/>
    <w:rsid w:val="00721B56"/>
    <w:rsid w:val="00721DF0"/>
    <w:rsid w:val="00722443"/>
    <w:rsid w:val="00723AFE"/>
    <w:rsid w:val="00724AAB"/>
    <w:rsid w:val="0072562E"/>
    <w:rsid w:val="007256E3"/>
    <w:rsid w:val="00726758"/>
    <w:rsid w:val="00726B33"/>
    <w:rsid w:val="00726C2E"/>
    <w:rsid w:val="007275A0"/>
    <w:rsid w:val="007276BB"/>
    <w:rsid w:val="007311F6"/>
    <w:rsid w:val="00731613"/>
    <w:rsid w:val="00733C34"/>
    <w:rsid w:val="00733E7B"/>
    <w:rsid w:val="00734373"/>
    <w:rsid w:val="00734509"/>
    <w:rsid w:val="0073451C"/>
    <w:rsid w:val="007350BD"/>
    <w:rsid w:val="00735B93"/>
    <w:rsid w:val="007369DF"/>
    <w:rsid w:val="00737142"/>
    <w:rsid w:val="00740066"/>
    <w:rsid w:val="007403C6"/>
    <w:rsid w:val="00740AA3"/>
    <w:rsid w:val="0074150E"/>
    <w:rsid w:val="00741A06"/>
    <w:rsid w:val="007420A9"/>
    <w:rsid w:val="00742F55"/>
    <w:rsid w:val="007434A1"/>
    <w:rsid w:val="007436E2"/>
    <w:rsid w:val="007440B0"/>
    <w:rsid w:val="007442C6"/>
    <w:rsid w:val="0074516F"/>
    <w:rsid w:val="00745B8F"/>
    <w:rsid w:val="00746115"/>
    <w:rsid w:val="00746A35"/>
    <w:rsid w:val="00750146"/>
    <w:rsid w:val="00750C76"/>
    <w:rsid w:val="00750F89"/>
    <w:rsid w:val="00751C41"/>
    <w:rsid w:val="007532FC"/>
    <w:rsid w:val="00753472"/>
    <w:rsid w:val="007538D6"/>
    <w:rsid w:val="007543C9"/>
    <w:rsid w:val="007543D8"/>
    <w:rsid w:val="00754709"/>
    <w:rsid w:val="00754A7A"/>
    <w:rsid w:val="007551B3"/>
    <w:rsid w:val="00756820"/>
    <w:rsid w:val="0075698D"/>
    <w:rsid w:val="00756A56"/>
    <w:rsid w:val="00756C3A"/>
    <w:rsid w:val="00760D9E"/>
    <w:rsid w:val="00761232"/>
    <w:rsid w:val="007619E9"/>
    <w:rsid w:val="00761ADA"/>
    <w:rsid w:val="00762EA4"/>
    <w:rsid w:val="00763365"/>
    <w:rsid w:val="00764051"/>
    <w:rsid w:val="00765A29"/>
    <w:rsid w:val="00765B51"/>
    <w:rsid w:val="00765BB2"/>
    <w:rsid w:val="00767299"/>
    <w:rsid w:val="007674D2"/>
    <w:rsid w:val="0077004D"/>
    <w:rsid w:val="00770A1E"/>
    <w:rsid w:val="00770D2E"/>
    <w:rsid w:val="00770E08"/>
    <w:rsid w:val="00771E7F"/>
    <w:rsid w:val="007723B5"/>
    <w:rsid w:val="00773187"/>
    <w:rsid w:val="00773288"/>
    <w:rsid w:val="0077396E"/>
    <w:rsid w:val="00773C70"/>
    <w:rsid w:val="007746C1"/>
    <w:rsid w:val="007751DE"/>
    <w:rsid w:val="00777387"/>
    <w:rsid w:val="0078017E"/>
    <w:rsid w:val="0078017F"/>
    <w:rsid w:val="0078184B"/>
    <w:rsid w:val="00782839"/>
    <w:rsid w:val="00782CC3"/>
    <w:rsid w:val="007833EE"/>
    <w:rsid w:val="0078509D"/>
    <w:rsid w:val="007863C3"/>
    <w:rsid w:val="00786A2C"/>
    <w:rsid w:val="0078721F"/>
    <w:rsid w:val="00787B4C"/>
    <w:rsid w:val="00790735"/>
    <w:rsid w:val="007913B1"/>
    <w:rsid w:val="00791E6B"/>
    <w:rsid w:val="00791F02"/>
    <w:rsid w:val="0079245B"/>
    <w:rsid w:val="00792829"/>
    <w:rsid w:val="00792D75"/>
    <w:rsid w:val="00793208"/>
    <w:rsid w:val="007934B5"/>
    <w:rsid w:val="007939E7"/>
    <w:rsid w:val="00793A49"/>
    <w:rsid w:val="00794DD1"/>
    <w:rsid w:val="00795680"/>
    <w:rsid w:val="00795D6C"/>
    <w:rsid w:val="007965D1"/>
    <w:rsid w:val="00797416"/>
    <w:rsid w:val="007A057C"/>
    <w:rsid w:val="007A0872"/>
    <w:rsid w:val="007A09BE"/>
    <w:rsid w:val="007A09D2"/>
    <w:rsid w:val="007A23E9"/>
    <w:rsid w:val="007A2678"/>
    <w:rsid w:val="007A3027"/>
    <w:rsid w:val="007A3403"/>
    <w:rsid w:val="007A3684"/>
    <w:rsid w:val="007A383D"/>
    <w:rsid w:val="007A41CA"/>
    <w:rsid w:val="007A47C8"/>
    <w:rsid w:val="007A4B2B"/>
    <w:rsid w:val="007A4B3D"/>
    <w:rsid w:val="007A4BE2"/>
    <w:rsid w:val="007A5516"/>
    <w:rsid w:val="007A6383"/>
    <w:rsid w:val="007A63E1"/>
    <w:rsid w:val="007A7EDC"/>
    <w:rsid w:val="007B0378"/>
    <w:rsid w:val="007B092E"/>
    <w:rsid w:val="007B0F07"/>
    <w:rsid w:val="007B1F02"/>
    <w:rsid w:val="007B30EF"/>
    <w:rsid w:val="007B3489"/>
    <w:rsid w:val="007B39D1"/>
    <w:rsid w:val="007B3F74"/>
    <w:rsid w:val="007B4114"/>
    <w:rsid w:val="007B575C"/>
    <w:rsid w:val="007B5BF0"/>
    <w:rsid w:val="007B5EDC"/>
    <w:rsid w:val="007B6DF9"/>
    <w:rsid w:val="007B6EAD"/>
    <w:rsid w:val="007B7194"/>
    <w:rsid w:val="007B740B"/>
    <w:rsid w:val="007B744D"/>
    <w:rsid w:val="007C07B5"/>
    <w:rsid w:val="007C0D9C"/>
    <w:rsid w:val="007C0DBC"/>
    <w:rsid w:val="007C2105"/>
    <w:rsid w:val="007C2FCA"/>
    <w:rsid w:val="007C5299"/>
    <w:rsid w:val="007C5886"/>
    <w:rsid w:val="007C59A8"/>
    <w:rsid w:val="007C5DFD"/>
    <w:rsid w:val="007C65B6"/>
    <w:rsid w:val="007C6841"/>
    <w:rsid w:val="007C6E1C"/>
    <w:rsid w:val="007C6F33"/>
    <w:rsid w:val="007C73EB"/>
    <w:rsid w:val="007C7D1D"/>
    <w:rsid w:val="007D086B"/>
    <w:rsid w:val="007D1A69"/>
    <w:rsid w:val="007D1D64"/>
    <w:rsid w:val="007D2F08"/>
    <w:rsid w:val="007D3D8B"/>
    <w:rsid w:val="007D5026"/>
    <w:rsid w:val="007D5D95"/>
    <w:rsid w:val="007D5E65"/>
    <w:rsid w:val="007D6648"/>
    <w:rsid w:val="007D6B83"/>
    <w:rsid w:val="007D7B01"/>
    <w:rsid w:val="007D7E98"/>
    <w:rsid w:val="007E0AE1"/>
    <w:rsid w:val="007E1383"/>
    <w:rsid w:val="007E15AF"/>
    <w:rsid w:val="007E187C"/>
    <w:rsid w:val="007E1B2A"/>
    <w:rsid w:val="007E1BC5"/>
    <w:rsid w:val="007E2CEB"/>
    <w:rsid w:val="007E4F08"/>
    <w:rsid w:val="007E5A31"/>
    <w:rsid w:val="007E5ED8"/>
    <w:rsid w:val="007E65C6"/>
    <w:rsid w:val="007E69D3"/>
    <w:rsid w:val="007E7850"/>
    <w:rsid w:val="007E7B55"/>
    <w:rsid w:val="007F008E"/>
    <w:rsid w:val="007F0491"/>
    <w:rsid w:val="007F0EC4"/>
    <w:rsid w:val="007F12F0"/>
    <w:rsid w:val="007F202A"/>
    <w:rsid w:val="007F289B"/>
    <w:rsid w:val="007F339C"/>
    <w:rsid w:val="007F3A88"/>
    <w:rsid w:val="007F4089"/>
    <w:rsid w:val="007F4831"/>
    <w:rsid w:val="007F491C"/>
    <w:rsid w:val="007F4F9C"/>
    <w:rsid w:val="007F5C5B"/>
    <w:rsid w:val="007F5EC5"/>
    <w:rsid w:val="007F6381"/>
    <w:rsid w:val="007F6698"/>
    <w:rsid w:val="00800A26"/>
    <w:rsid w:val="00801DD0"/>
    <w:rsid w:val="0080283F"/>
    <w:rsid w:val="008036DB"/>
    <w:rsid w:val="0080376F"/>
    <w:rsid w:val="008040EA"/>
    <w:rsid w:val="0080455D"/>
    <w:rsid w:val="008050F3"/>
    <w:rsid w:val="00805165"/>
    <w:rsid w:val="0080516E"/>
    <w:rsid w:val="008052AC"/>
    <w:rsid w:val="008063B0"/>
    <w:rsid w:val="00806764"/>
    <w:rsid w:val="00806E1F"/>
    <w:rsid w:val="008071D2"/>
    <w:rsid w:val="0081016D"/>
    <w:rsid w:val="008113C1"/>
    <w:rsid w:val="00811D4F"/>
    <w:rsid w:val="008122C7"/>
    <w:rsid w:val="0081372B"/>
    <w:rsid w:val="00814337"/>
    <w:rsid w:val="00814521"/>
    <w:rsid w:val="0081460D"/>
    <w:rsid w:val="00814859"/>
    <w:rsid w:val="00814A20"/>
    <w:rsid w:val="00814F38"/>
    <w:rsid w:val="0081576D"/>
    <w:rsid w:val="00815C6B"/>
    <w:rsid w:val="00815DF9"/>
    <w:rsid w:val="00815E0A"/>
    <w:rsid w:val="008164BE"/>
    <w:rsid w:val="0081658D"/>
    <w:rsid w:val="008166E4"/>
    <w:rsid w:val="00816ACC"/>
    <w:rsid w:val="00817103"/>
    <w:rsid w:val="0081774C"/>
    <w:rsid w:val="0081789B"/>
    <w:rsid w:val="00817CD1"/>
    <w:rsid w:val="00821238"/>
    <w:rsid w:val="00821972"/>
    <w:rsid w:val="00821B0C"/>
    <w:rsid w:val="00822281"/>
    <w:rsid w:val="0082349B"/>
    <w:rsid w:val="00824C61"/>
    <w:rsid w:val="00826797"/>
    <w:rsid w:val="0082712A"/>
    <w:rsid w:val="0082729B"/>
    <w:rsid w:val="00827A57"/>
    <w:rsid w:val="008304D9"/>
    <w:rsid w:val="00830C8F"/>
    <w:rsid w:val="00831C6B"/>
    <w:rsid w:val="00832FEA"/>
    <w:rsid w:val="008341BC"/>
    <w:rsid w:val="00834E47"/>
    <w:rsid w:val="00835C24"/>
    <w:rsid w:val="00836945"/>
    <w:rsid w:val="00837132"/>
    <w:rsid w:val="00837571"/>
    <w:rsid w:val="00841121"/>
    <w:rsid w:val="00841BE5"/>
    <w:rsid w:val="00842336"/>
    <w:rsid w:val="00842B83"/>
    <w:rsid w:val="008438C2"/>
    <w:rsid w:val="00843B6D"/>
    <w:rsid w:val="008445A4"/>
    <w:rsid w:val="00845CB5"/>
    <w:rsid w:val="00847756"/>
    <w:rsid w:val="008507E6"/>
    <w:rsid w:val="00851505"/>
    <w:rsid w:val="008524DF"/>
    <w:rsid w:val="00852B7D"/>
    <w:rsid w:val="00853E7F"/>
    <w:rsid w:val="00854351"/>
    <w:rsid w:val="00854573"/>
    <w:rsid w:val="00854B53"/>
    <w:rsid w:val="00854BE5"/>
    <w:rsid w:val="00854C21"/>
    <w:rsid w:val="008553BE"/>
    <w:rsid w:val="00856573"/>
    <w:rsid w:val="008573FF"/>
    <w:rsid w:val="00860E54"/>
    <w:rsid w:val="008621D7"/>
    <w:rsid w:val="008649A2"/>
    <w:rsid w:val="00864B38"/>
    <w:rsid w:val="008650A5"/>
    <w:rsid w:val="00870837"/>
    <w:rsid w:val="008708B4"/>
    <w:rsid w:val="00870978"/>
    <w:rsid w:val="008710B2"/>
    <w:rsid w:val="00871A25"/>
    <w:rsid w:val="00874950"/>
    <w:rsid w:val="008759B2"/>
    <w:rsid w:val="00875DC8"/>
    <w:rsid w:val="00875E9A"/>
    <w:rsid w:val="0087614E"/>
    <w:rsid w:val="00876368"/>
    <w:rsid w:val="00876842"/>
    <w:rsid w:val="00876DB9"/>
    <w:rsid w:val="008774C1"/>
    <w:rsid w:val="00881350"/>
    <w:rsid w:val="008814D9"/>
    <w:rsid w:val="00881CC2"/>
    <w:rsid w:val="00884865"/>
    <w:rsid w:val="0088490B"/>
    <w:rsid w:val="00884F44"/>
    <w:rsid w:val="0088536C"/>
    <w:rsid w:val="00885F2D"/>
    <w:rsid w:val="00886314"/>
    <w:rsid w:val="00886D83"/>
    <w:rsid w:val="0088728A"/>
    <w:rsid w:val="00887524"/>
    <w:rsid w:val="008876D9"/>
    <w:rsid w:val="00887AC7"/>
    <w:rsid w:val="0089080C"/>
    <w:rsid w:val="008908C3"/>
    <w:rsid w:val="00890BDF"/>
    <w:rsid w:val="0089129A"/>
    <w:rsid w:val="00891DF0"/>
    <w:rsid w:val="00893416"/>
    <w:rsid w:val="008934B6"/>
    <w:rsid w:val="008938EB"/>
    <w:rsid w:val="00893960"/>
    <w:rsid w:val="00893AB9"/>
    <w:rsid w:val="00893DD6"/>
    <w:rsid w:val="00894088"/>
    <w:rsid w:val="008942F3"/>
    <w:rsid w:val="00895A99"/>
    <w:rsid w:val="00895F48"/>
    <w:rsid w:val="0089641D"/>
    <w:rsid w:val="008972E0"/>
    <w:rsid w:val="00897715"/>
    <w:rsid w:val="008A0073"/>
    <w:rsid w:val="008A02AC"/>
    <w:rsid w:val="008A0373"/>
    <w:rsid w:val="008A0A93"/>
    <w:rsid w:val="008A0DF0"/>
    <w:rsid w:val="008A17A8"/>
    <w:rsid w:val="008A28E2"/>
    <w:rsid w:val="008A29A3"/>
    <w:rsid w:val="008A2B63"/>
    <w:rsid w:val="008A3025"/>
    <w:rsid w:val="008A3058"/>
    <w:rsid w:val="008A51C9"/>
    <w:rsid w:val="008A527E"/>
    <w:rsid w:val="008A58D8"/>
    <w:rsid w:val="008A757F"/>
    <w:rsid w:val="008A77BE"/>
    <w:rsid w:val="008B09E8"/>
    <w:rsid w:val="008B11BF"/>
    <w:rsid w:val="008B23C2"/>
    <w:rsid w:val="008B2B42"/>
    <w:rsid w:val="008B2B4A"/>
    <w:rsid w:val="008B2C41"/>
    <w:rsid w:val="008B38BF"/>
    <w:rsid w:val="008B4D11"/>
    <w:rsid w:val="008B5144"/>
    <w:rsid w:val="008B54C6"/>
    <w:rsid w:val="008B68B6"/>
    <w:rsid w:val="008B7389"/>
    <w:rsid w:val="008B761E"/>
    <w:rsid w:val="008C1417"/>
    <w:rsid w:val="008C2402"/>
    <w:rsid w:val="008C3477"/>
    <w:rsid w:val="008C369B"/>
    <w:rsid w:val="008C484F"/>
    <w:rsid w:val="008C56BE"/>
    <w:rsid w:val="008C74A4"/>
    <w:rsid w:val="008C7782"/>
    <w:rsid w:val="008C7D75"/>
    <w:rsid w:val="008D0439"/>
    <w:rsid w:val="008D1F4A"/>
    <w:rsid w:val="008D21DB"/>
    <w:rsid w:val="008D3AAC"/>
    <w:rsid w:val="008D4FE6"/>
    <w:rsid w:val="008D56F1"/>
    <w:rsid w:val="008D58E3"/>
    <w:rsid w:val="008D76EB"/>
    <w:rsid w:val="008D7A28"/>
    <w:rsid w:val="008E0A67"/>
    <w:rsid w:val="008E0F6B"/>
    <w:rsid w:val="008E2B0F"/>
    <w:rsid w:val="008E35CD"/>
    <w:rsid w:val="008E413E"/>
    <w:rsid w:val="008E4655"/>
    <w:rsid w:val="008E4712"/>
    <w:rsid w:val="008E4B49"/>
    <w:rsid w:val="008E4D46"/>
    <w:rsid w:val="008E4FB4"/>
    <w:rsid w:val="008E6259"/>
    <w:rsid w:val="008E6D29"/>
    <w:rsid w:val="008F1ED1"/>
    <w:rsid w:val="008F23E9"/>
    <w:rsid w:val="008F32D6"/>
    <w:rsid w:val="008F3A83"/>
    <w:rsid w:val="008F41BE"/>
    <w:rsid w:val="008F545D"/>
    <w:rsid w:val="008F5A68"/>
    <w:rsid w:val="008F5EBD"/>
    <w:rsid w:val="008F72EC"/>
    <w:rsid w:val="008F757D"/>
    <w:rsid w:val="008F7E2D"/>
    <w:rsid w:val="00900A2F"/>
    <w:rsid w:val="00900AD9"/>
    <w:rsid w:val="00901FE2"/>
    <w:rsid w:val="00902D13"/>
    <w:rsid w:val="00903618"/>
    <w:rsid w:val="009039D4"/>
    <w:rsid w:val="00904A1B"/>
    <w:rsid w:val="00906A6A"/>
    <w:rsid w:val="00907155"/>
    <w:rsid w:val="00910D6B"/>
    <w:rsid w:val="009125CF"/>
    <w:rsid w:val="00912C57"/>
    <w:rsid w:val="009130FC"/>
    <w:rsid w:val="00913395"/>
    <w:rsid w:val="00913486"/>
    <w:rsid w:val="00913614"/>
    <w:rsid w:val="00913C28"/>
    <w:rsid w:val="00913E40"/>
    <w:rsid w:val="0091409F"/>
    <w:rsid w:val="00914403"/>
    <w:rsid w:val="00914C36"/>
    <w:rsid w:val="009151E4"/>
    <w:rsid w:val="00915B4D"/>
    <w:rsid w:val="009161AC"/>
    <w:rsid w:val="00916661"/>
    <w:rsid w:val="00916D56"/>
    <w:rsid w:val="00917EE2"/>
    <w:rsid w:val="00920323"/>
    <w:rsid w:val="009218A4"/>
    <w:rsid w:val="00922704"/>
    <w:rsid w:val="00923029"/>
    <w:rsid w:val="009238B7"/>
    <w:rsid w:val="009240A1"/>
    <w:rsid w:val="009241B5"/>
    <w:rsid w:val="0092448D"/>
    <w:rsid w:val="0092498A"/>
    <w:rsid w:val="009258A8"/>
    <w:rsid w:val="00925C95"/>
    <w:rsid w:val="00926DB9"/>
    <w:rsid w:val="00927A29"/>
    <w:rsid w:val="0093192F"/>
    <w:rsid w:val="00931A09"/>
    <w:rsid w:val="00932D51"/>
    <w:rsid w:val="00932E97"/>
    <w:rsid w:val="00933286"/>
    <w:rsid w:val="00934B47"/>
    <w:rsid w:val="00935BB3"/>
    <w:rsid w:val="0093664C"/>
    <w:rsid w:val="0093708B"/>
    <w:rsid w:val="00940EC3"/>
    <w:rsid w:val="009425B6"/>
    <w:rsid w:val="00942A16"/>
    <w:rsid w:val="009433AA"/>
    <w:rsid w:val="00943686"/>
    <w:rsid w:val="00943CDC"/>
    <w:rsid w:val="009443D3"/>
    <w:rsid w:val="00944669"/>
    <w:rsid w:val="009469D6"/>
    <w:rsid w:val="0094707A"/>
    <w:rsid w:val="0094773F"/>
    <w:rsid w:val="0094798D"/>
    <w:rsid w:val="00947B4E"/>
    <w:rsid w:val="00947EFD"/>
    <w:rsid w:val="00950248"/>
    <w:rsid w:val="00950538"/>
    <w:rsid w:val="00951C67"/>
    <w:rsid w:val="009526DB"/>
    <w:rsid w:val="00952E09"/>
    <w:rsid w:val="00953075"/>
    <w:rsid w:val="00953460"/>
    <w:rsid w:val="00953A43"/>
    <w:rsid w:val="009542B3"/>
    <w:rsid w:val="00955081"/>
    <w:rsid w:val="009551D1"/>
    <w:rsid w:val="0095544C"/>
    <w:rsid w:val="009558AD"/>
    <w:rsid w:val="0095673B"/>
    <w:rsid w:val="0095780C"/>
    <w:rsid w:val="00957E1A"/>
    <w:rsid w:val="00957E84"/>
    <w:rsid w:val="00960453"/>
    <w:rsid w:val="00960E7F"/>
    <w:rsid w:val="00960ED7"/>
    <w:rsid w:val="00961334"/>
    <w:rsid w:val="009617E3"/>
    <w:rsid w:val="00962161"/>
    <w:rsid w:val="00962D21"/>
    <w:rsid w:val="00963B0E"/>
    <w:rsid w:val="00964165"/>
    <w:rsid w:val="009645D0"/>
    <w:rsid w:val="00964798"/>
    <w:rsid w:val="00965856"/>
    <w:rsid w:val="0096650B"/>
    <w:rsid w:val="00966679"/>
    <w:rsid w:val="00966E0B"/>
    <w:rsid w:val="00967961"/>
    <w:rsid w:val="00971023"/>
    <w:rsid w:val="009716DB"/>
    <w:rsid w:val="009719D7"/>
    <w:rsid w:val="009737DC"/>
    <w:rsid w:val="00973ACC"/>
    <w:rsid w:val="00973FBE"/>
    <w:rsid w:val="009741C9"/>
    <w:rsid w:val="0097478D"/>
    <w:rsid w:val="009775FD"/>
    <w:rsid w:val="00977841"/>
    <w:rsid w:val="00977E3B"/>
    <w:rsid w:val="00981C72"/>
    <w:rsid w:val="0098209C"/>
    <w:rsid w:val="00982850"/>
    <w:rsid w:val="00982F70"/>
    <w:rsid w:val="00984CA4"/>
    <w:rsid w:val="009855BD"/>
    <w:rsid w:val="009858CC"/>
    <w:rsid w:val="00985F32"/>
    <w:rsid w:val="009864C5"/>
    <w:rsid w:val="009874F8"/>
    <w:rsid w:val="00987BEB"/>
    <w:rsid w:val="009916C3"/>
    <w:rsid w:val="00991A69"/>
    <w:rsid w:val="00991FEC"/>
    <w:rsid w:val="0099262A"/>
    <w:rsid w:val="00993B3E"/>
    <w:rsid w:val="009962F0"/>
    <w:rsid w:val="009975E6"/>
    <w:rsid w:val="009A0355"/>
    <w:rsid w:val="009A11E1"/>
    <w:rsid w:val="009A1869"/>
    <w:rsid w:val="009A21FA"/>
    <w:rsid w:val="009A2268"/>
    <w:rsid w:val="009A31E8"/>
    <w:rsid w:val="009A352A"/>
    <w:rsid w:val="009A3BFE"/>
    <w:rsid w:val="009A52AE"/>
    <w:rsid w:val="009A77B0"/>
    <w:rsid w:val="009B1406"/>
    <w:rsid w:val="009B1AD1"/>
    <w:rsid w:val="009B2570"/>
    <w:rsid w:val="009B2D44"/>
    <w:rsid w:val="009B33C8"/>
    <w:rsid w:val="009B3628"/>
    <w:rsid w:val="009B47F9"/>
    <w:rsid w:val="009B5339"/>
    <w:rsid w:val="009B540E"/>
    <w:rsid w:val="009B650E"/>
    <w:rsid w:val="009B656B"/>
    <w:rsid w:val="009B781D"/>
    <w:rsid w:val="009B7BA3"/>
    <w:rsid w:val="009C0090"/>
    <w:rsid w:val="009C03E3"/>
    <w:rsid w:val="009C199D"/>
    <w:rsid w:val="009C1D79"/>
    <w:rsid w:val="009C28C6"/>
    <w:rsid w:val="009C2943"/>
    <w:rsid w:val="009C32C1"/>
    <w:rsid w:val="009C385F"/>
    <w:rsid w:val="009C3B9C"/>
    <w:rsid w:val="009C504E"/>
    <w:rsid w:val="009C549B"/>
    <w:rsid w:val="009C5646"/>
    <w:rsid w:val="009C6448"/>
    <w:rsid w:val="009C6DA7"/>
    <w:rsid w:val="009C7277"/>
    <w:rsid w:val="009D13FD"/>
    <w:rsid w:val="009D1A47"/>
    <w:rsid w:val="009D1D6B"/>
    <w:rsid w:val="009D1FB9"/>
    <w:rsid w:val="009D2106"/>
    <w:rsid w:val="009D28C2"/>
    <w:rsid w:val="009D3453"/>
    <w:rsid w:val="009D4626"/>
    <w:rsid w:val="009D535D"/>
    <w:rsid w:val="009D5464"/>
    <w:rsid w:val="009D5AC7"/>
    <w:rsid w:val="009D5DBF"/>
    <w:rsid w:val="009D68D9"/>
    <w:rsid w:val="009D7128"/>
    <w:rsid w:val="009D780C"/>
    <w:rsid w:val="009E09AC"/>
    <w:rsid w:val="009E0B48"/>
    <w:rsid w:val="009E19E9"/>
    <w:rsid w:val="009E2587"/>
    <w:rsid w:val="009E27BA"/>
    <w:rsid w:val="009E2F7B"/>
    <w:rsid w:val="009E3E46"/>
    <w:rsid w:val="009E43D5"/>
    <w:rsid w:val="009E4BBB"/>
    <w:rsid w:val="009E5DF6"/>
    <w:rsid w:val="009E5E53"/>
    <w:rsid w:val="009E65D9"/>
    <w:rsid w:val="009E6C9B"/>
    <w:rsid w:val="009E6D26"/>
    <w:rsid w:val="009E74DD"/>
    <w:rsid w:val="009E7890"/>
    <w:rsid w:val="009F1420"/>
    <w:rsid w:val="009F2211"/>
    <w:rsid w:val="009F412B"/>
    <w:rsid w:val="009F5A2F"/>
    <w:rsid w:val="009F65BB"/>
    <w:rsid w:val="009F730C"/>
    <w:rsid w:val="00A00204"/>
    <w:rsid w:val="00A00A36"/>
    <w:rsid w:val="00A00ACA"/>
    <w:rsid w:val="00A01108"/>
    <w:rsid w:val="00A01731"/>
    <w:rsid w:val="00A02A70"/>
    <w:rsid w:val="00A05640"/>
    <w:rsid w:val="00A05975"/>
    <w:rsid w:val="00A06DF2"/>
    <w:rsid w:val="00A06E99"/>
    <w:rsid w:val="00A1001F"/>
    <w:rsid w:val="00A107B2"/>
    <w:rsid w:val="00A127E5"/>
    <w:rsid w:val="00A13694"/>
    <w:rsid w:val="00A1548A"/>
    <w:rsid w:val="00A16AEB"/>
    <w:rsid w:val="00A17189"/>
    <w:rsid w:val="00A1739A"/>
    <w:rsid w:val="00A2096D"/>
    <w:rsid w:val="00A218D3"/>
    <w:rsid w:val="00A22550"/>
    <w:rsid w:val="00A2301E"/>
    <w:rsid w:val="00A24D83"/>
    <w:rsid w:val="00A250E4"/>
    <w:rsid w:val="00A25188"/>
    <w:rsid w:val="00A25602"/>
    <w:rsid w:val="00A25B8A"/>
    <w:rsid w:val="00A27FDE"/>
    <w:rsid w:val="00A315F0"/>
    <w:rsid w:val="00A3175F"/>
    <w:rsid w:val="00A32420"/>
    <w:rsid w:val="00A33A83"/>
    <w:rsid w:val="00A34245"/>
    <w:rsid w:val="00A34AE1"/>
    <w:rsid w:val="00A3536E"/>
    <w:rsid w:val="00A35602"/>
    <w:rsid w:val="00A35DAD"/>
    <w:rsid w:val="00A36ED1"/>
    <w:rsid w:val="00A377AA"/>
    <w:rsid w:val="00A379CF"/>
    <w:rsid w:val="00A415CF"/>
    <w:rsid w:val="00A416F0"/>
    <w:rsid w:val="00A425D1"/>
    <w:rsid w:val="00A42EE8"/>
    <w:rsid w:val="00A43AFD"/>
    <w:rsid w:val="00A447BD"/>
    <w:rsid w:val="00A4486F"/>
    <w:rsid w:val="00A45130"/>
    <w:rsid w:val="00A45487"/>
    <w:rsid w:val="00A45F42"/>
    <w:rsid w:val="00A4666B"/>
    <w:rsid w:val="00A475B2"/>
    <w:rsid w:val="00A50C11"/>
    <w:rsid w:val="00A522D8"/>
    <w:rsid w:val="00A528BF"/>
    <w:rsid w:val="00A52E57"/>
    <w:rsid w:val="00A531D3"/>
    <w:rsid w:val="00A531F5"/>
    <w:rsid w:val="00A53FDE"/>
    <w:rsid w:val="00A540D3"/>
    <w:rsid w:val="00A54D64"/>
    <w:rsid w:val="00A54D74"/>
    <w:rsid w:val="00A5641C"/>
    <w:rsid w:val="00A57CB5"/>
    <w:rsid w:val="00A624FF"/>
    <w:rsid w:val="00A6529A"/>
    <w:rsid w:val="00A65DB2"/>
    <w:rsid w:val="00A65E42"/>
    <w:rsid w:val="00A65E5F"/>
    <w:rsid w:val="00A663FA"/>
    <w:rsid w:val="00A66894"/>
    <w:rsid w:val="00A66915"/>
    <w:rsid w:val="00A66C8A"/>
    <w:rsid w:val="00A66CAB"/>
    <w:rsid w:val="00A7129F"/>
    <w:rsid w:val="00A71716"/>
    <w:rsid w:val="00A72369"/>
    <w:rsid w:val="00A72905"/>
    <w:rsid w:val="00A739CD"/>
    <w:rsid w:val="00A741D3"/>
    <w:rsid w:val="00A7625E"/>
    <w:rsid w:val="00A80D08"/>
    <w:rsid w:val="00A81B8D"/>
    <w:rsid w:val="00A81F51"/>
    <w:rsid w:val="00A826C2"/>
    <w:rsid w:val="00A83D0F"/>
    <w:rsid w:val="00A84A23"/>
    <w:rsid w:val="00A85C8A"/>
    <w:rsid w:val="00A86F3A"/>
    <w:rsid w:val="00A8701E"/>
    <w:rsid w:val="00A87093"/>
    <w:rsid w:val="00A90568"/>
    <w:rsid w:val="00A93B48"/>
    <w:rsid w:val="00A94390"/>
    <w:rsid w:val="00A94A29"/>
    <w:rsid w:val="00A952B9"/>
    <w:rsid w:val="00A952E8"/>
    <w:rsid w:val="00A95475"/>
    <w:rsid w:val="00A95582"/>
    <w:rsid w:val="00A95E96"/>
    <w:rsid w:val="00A96205"/>
    <w:rsid w:val="00A96E82"/>
    <w:rsid w:val="00A978EA"/>
    <w:rsid w:val="00AA026C"/>
    <w:rsid w:val="00AA1C8C"/>
    <w:rsid w:val="00AA1FA4"/>
    <w:rsid w:val="00AA2947"/>
    <w:rsid w:val="00AA2A8B"/>
    <w:rsid w:val="00AA2F99"/>
    <w:rsid w:val="00AA3FA6"/>
    <w:rsid w:val="00AA4768"/>
    <w:rsid w:val="00AA539E"/>
    <w:rsid w:val="00AA5706"/>
    <w:rsid w:val="00AA72D6"/>
    <w:rsid w:val="00AA77D5"/>
    <w:rsid w:val="00AB0A06"/>
    <w:rsid w:val="00AB0DEE"/>
    <w:rsid w:val="00AB1148"/>
    <w:rsid w:val="00AB1F04"/>
    <w:rsid w:val="00AB2A2D"/>
    <w:rsid w:val="00AB3347"/>
    <w:rsid w:val="00AB344A"/>
    <w:rsid w:val="00AB37C5"/>
    <w:rsid w:val="00AB399B"/>
    <w:rsid w:val="00AB3B0E"/>
    <w:rsid w:val="00AB4370"/>
    <w:rsid w:val="00AB4E40"/>
    <w:rsid w:val="00AB4FA2"/>
    <w:rsid w:val="00AB597C"/>
    <w:rsid w:val="00AB5A34"/>
    <w:rsid w:val="00AB5D6C"/>
    <w:rsid w:val="00AB6EBA"/>
    <w:rsid w:val="00AB7A38"/>
    <w:rsid w:val="00AC038B"/>
    <w:rsid w:val="00AC1DFF"/>
    <w:rsid w:val="00AC3826"/>
    <w:rsid w:val="00AC3EBF"/>
    <w:rsid w:val="00AC4093"/>
    <w:rsid w:val="00AC4123"/>
    <w:rsid w:val="00AC4C7C"/>
    <w:rsid w:val="00AC5290"/>
    <w:rsid w:val="00AC5781"/>
    <w:rsid w:val="00AC5AF4"/>
    <w:rsid w:val="00AC7F6B"/>
    <w:rsid w:val="00AD036D"/>
    <w:rsid w:val="00AD10FE"/>
    <w:rsid w:val="00AD1B04"/>
    <w:rsid w:val="00AD1D4D"/>
    <w:rsid w:val="00AD39FC"/>
    <w:rsid w:val="00AD3A61"/>
    <w:rsid w:val="00AD5892"/>
    <w:rsid w:val="00AD5E13"/>
    <w:rsid w:val="00AD5EF2"/>
    <w:rsid w:val="00AD71E6"/>
    <w:rsid w:val="00AD7870"/>
    <w:rsid w:val="00AE0EAC"/>
    <w:rsid w:val="00AE1BCC"/>
    <w:rsid w:val="00AE40C7"/>
    <w:rsid w:val="00AE58DA"/>
    <w:rsid w:val="00AE5B04"/>
    <w:rsid w:val="00AE62FF"/>
    <w:rsid w:val="00AE69A1"/>
    <w:rsid w:val="00AE788E"/>
    <w:rsid w:val="00AE7BDC"/>
    <w:rsid w:val="00AF090B"/>
    <w:rsid w:val="00AF0926"/>
    <w:rsid w:val="00AF33DD"/>
    <w:rsid w:val="00AF3535"/>
    <w:rsid w:val="00AF4793"/>
    <w:rsid w:val="00AF6154"/>
    <w:rsid w:val="00AF7127"/>
    <w:rsid w:val="00AF76F3"/>
    <w:rsid w:val="00B00687"/>
    <w:rsid w:val="00B00CCF"/>
    <w:rsid w:val="00B01B19"/>
    <w:rsid w:val="00B01E2D"/>
    <w:rsid w:val="00B01EC6"/>
    <w:rsid w:val="00B026FE"/>
    <w:rsid w:val="00B0491B"/>
    <w:rsid w:val="00B04C75"/>
    <w:rsid w:val="00B0581B"/>
    <w:rsid w:val="00B05A0D"/>
    <w:rsid w:val="00B10E0B"/>
    <w:rsid w:val="00B10FA2"/>
    <w:rsid w:val="00B10FF9"/>
    <w:rsid w:val="00B1114D"/>
    <w:rsid w:val="00B13555"/>
    <w:rsid w:val="00B13C47"/>
    <w:rsid w:val="00B1420A"/>
    <w:rsid w:val="00B15355"/>
    <w:rsid w:val="00B155A2"/>
    <w:rsid w:val="00B20614"/>
    <w:rsid w:val="00B233CA"/>
    <w:rsid w:val="00B2492D"/>
    <w:rsid w:val="00B2497C"/>
    <w:rsid w:val="00B265CA"/>
    <w:rsid w:val="00B26B29"/>
    <w:rsid w:val="00B2705B"/>
    <w:rsid w:val="00B30736"/>
    <w:rsid w:val="00B307B2"/>
    <w:rsid w:val="00B30C21"/>
    <w:rsid w:val="00B310FC"/>
    <w:rsid w:val="00B31DA1"/>
    <w:rsid w:val="00B33296"/>
    <w:rsid w:val="00B3357E"/>
    <w:rsid w:val="00B34BCF"/>
    <w:rsid w:val="00B34E67"/>
    <w:rsid w:val="00B36E42"/>
    <w:rsid w:val="00B40AE7"/>
    <w:rsid w:val="00B411DE"/>
    <w:rsid w:val="00B4183E"/>
    <w:rsid w:val="00B41899"/>
    <w:rsid w:val="00B41DF1"/>
    <w:rsid w:val="00B424A0"/>
    <w:rsid w:val="00B42525"/>
    <w:rsid w:val="00B42619"/>
    <w:rsid w:val="00B43521"/>
    <w:rsid w:val="00B438C8"/>
    <w:rsid w:val="00B441A3"/>
    <w:rsid w:val="00B454CF"/>
    <w:rsid w:val="00B45860"/>
    <w:rsid w:val="00B45E83"/>
    <w:rsid w:val="00B46399"/>
    <w:rsid w:val="00B47F68"/>
    <w:rsid w:val="00B47FD5"/>
    <w:rsid w:val="00B50500"/>
    <w:rsid w:val="00B509AA"/>
    <w:rsid w:val="00B5274A"/>
    <w:rsid w:val="00B52888"/>
    <w:rsid w:val="00B539E4"/>
    <w:rsid w:val="00B54F39"/>
    <w:rsid w:val="00B55A2B"/>
    <w:rsid w:val="00B56C1D"/>
    <w:rsid w:val="00B60F18"/>
    <w:rsid w:val="00B6138F"/>
    <w:rsid w:val="00B61A07"/>
    <w:rsid w:val="00B61F2A"/>
    <w:rsid w:val="00B633A3"/>
    <w:rsid w:val="00B63746"/>
    <w:rsid w:val="00B637EE"/>
    <w:rsid w:val="00B63A4A"/>
    <w:rsid w:val="00B64396"/>
    <w:rsid w:val="00B71FFE"/>
    <w:rsid w:val="00B73AC6"/>
    <w:rsid w:val="00B73DC2"/>
    <w:rsid w:val="00B74C49"/>
    <w:rsid w:val="00B7537B"/>
    <w:rsid w:val="00B7558C"/>
    <w:rsid w:val="00B75BF5"/>
    <w:rsid w:val="00B75F90"/>
    <w:rsid w:val="00B764F8"/>
    <w:rsid w:val="00B76E2E"/>
    <w:rsid w:val="00B77142"/>
    <w:rsid w:val="00B7768B"/>
    <w:rsid w:val="00B8028E"/>
    <w:rsid w:val="00B811DE"/>
    <w:rsid w:val="00B82BC7"/>
    <w:rsid w:val="00B841CE"/>
    <w:rsid w:val="00B84BCF"/>
    <w:rsid w:val="00B84CC4"/>
    <w:rsid w:val="00B85692"/>
    <w:rsid w:val="00B8661A"/>
    <w:rsid w:val="00B86FE8"/>
    <w:rsid w:val="00B87155"/>
    <w:rsid w:val="00B87EFA"/>
    <w:rsid w:val="00B906BB"/>
    <w:rsid w:val="00B9088B"/>
    <w:rsid w:val="00B916D9"/>
    <w:rsid w:val="00B92884"/>
    <w:rsid w:val="00B94264"/>
    <w:rsid w:val="00B94A99"/>
    <w:rsid w:val="00B95015"/>
    <w:rsid w:val="00B95420"/>
    <w:rsid w:val="00B959CA"/>
    <w:rsid w:val="00B95F41"/>
    <w:rsid w:val="00B96552"/>
    <w:rsid w:val="00B97294"/>
    <w:rsid w:val="00BA0AF9"/>
    <w:rsid w:val="00BA1302"/>
    <w:rsid w:val="00BA166A"/>
    <w:rsid w:val="00BA1A7B"/>
    <w:rsid w:val="00BA1DFA"/>
    <w:rsid w:val="00BA3755"/>
    <w:rsid w:val="00BA4598"/>
    <w:rsid w:val="00BA4653"/>
    <w:rsid w:val="00BA4F2D"/>
    <w:rsid w:val="00BA58A5"/>
    <w:rsid w:val="00BA727D"/>
    <w:rsid w:val="00BA7B08"/>
    <w:rsid w:val="00BB01B6"/>
    <w:rsid w:val="00BB0253"/>
    <w:rsid w:val="00BB0509"/>
    <w:rsid w:val="00BB1743"/>
    <w:rsid w:val="00BB2946"/>
    <w:rsid w:val="00BB2F57"/>
    <w:rsid w:val="00BB30D5"/>
    <w:rsid w:val="00BB59FB"/>
    <w:rsid w:val="00BB5C9C"/>
    <w:rsid w:val="00BB67A2"/>
    <w:rsid w:val="00BB775D"/>
    <w:rsid w:val="00BB7E5D"/>
    <w:rsid w:val="00BC057D"/>
    <w:rsid w:val="00BC0963"/>
    <w:rsid w:val="00BC1088"/>
    <w:rsid w:val="00BC1321"/>
    <w:rsid w:val="00BC2E28"/>
    <w:rsid w:val="00BC38CD"/>
    <w:rsid w:val="00BC4B0F"/>
    <w:rsid w:val="00BC4FED"/>
    <w:rsid w:val="00BC5F59"/>
    <w:rsid w:val="00BC5F7F"/>
    <w:rsid w:val="00BC6673"/>
    <w:rsid w:val="00BC6A91"/>
    <w:rsid w:val="00BC71ED"/>
    <w:rsid w:val="00BD06AD"/>
    <w:rsid w:val="00BD1213"/>
    <w:rsid w:val="00BD14FF"/>
    <w:rsid w:val="00BD2E6E"/>
    <w:rsid w:val="00BD322A"/>
    <w:rsid w:val="00BD3A00"/>
    <w:rsid w:val="00BD4193"/>
    <w:rsid w:val="00BD4F1D"/>
    <w:rsid w:val="00BD5BFB"/>
    <w:rsid w:val="00BD68DA"/>
    <w:rsid w:val="00BD6E44"/>
    <w:rsid w:val="00BD6EF8"/>
    <w:rsid w:val="00BD7768"/>
    <w:rsid w:val="00BE0021"/>
    <w:rsid w:val="00BE0CC2"/>
    <w:rsid w:val="00BE1129"/>
    <w:rsid w:val="00BE11ED"/>
    <w:rsid w:val="00BE1D5F"/>
    <w:rsid w:val="00BE36B9"/>
    <w:rsid w:val="00BE3E6E"/>
    <w:rsid w:val="00BE410C"/>
    <w:rsid w:val="00BE463B"/>
    <w:rsid w:val="00BE5537"/>
    <w:rsid w:val="00BE573C"/>
    <w:rsid w:val="00BE6C52"/>
    <w:rsid w:val="00BE6E8B"/>
    <w:rsid w:val="00BF1059"/>
    <w:rsid w:val="00BF1742"/>
    <w:rsid w:val="00BF1CC1"/>
    <w:rsid w:val="00BF2F2C"/>
    <w:rsid w:val="00BF4DCC"/>
    <w:rsid w:val="00BF5617"/>
    <w:rsid w:val="00BF5AD2"/>
    <w:rsid w:val="00BF67EE"/>
    <w:rsid w:val="00BF6E8B"/>
    <w:rsid w:val="00BF70D1"/>
    <w:rsid w:val="00BF7410"/>
    <w:rsid w:val="00BF752E"/>
    <w:rsid w:val="00C003E7"/>
    <w:rsid w:val="00C00909"/>
    <w:rsid w:val="00C02A3B"/>
    <w:rsid w:val="00C02F40"/>
    <w:rsid w:val="00C048EA"/>
    <w:rsid w:val="00C04B70"/>
    <w:rsid w:val="00C04E98"/>
    <w:rsid w:val="00C05C36"/>
    <w:rsid w:val="00C078B4"/>
    <w:rsid w:val="00C079DD"/>
    <w:rsid w:val="00C1044F"/>
    <w:rsid w:val="00C111ED"/>
    <w:rsid w:val="00C11456"/>
    <w:rsid w:val="00C1170E"/>
    <w:rsid w:val="00C117A2"/>
    <w:rsid w:val="00C11A47"/>
    <w:rsid w:val="00C1499F"/>
    <w:rsid w:val="00C16ED9"/>
    <w:rsid w:val="00C17EF0"/>
    <w:rsid w:val="00C20C36"/>
    <w:rsid w:val="00C21F8E"/>
    <w:rsid w:val="00C247DF"/>
    <w:rsid w:val="00C24BCD"/>
    <w:rsid w:val="00C256AB"/>
    <w:rsid w:val="00C263EF"/>
    <w:rsid w:val="00C30646"/>
    <w:rsid w:val="00C30D73"/>
    <w:rsid w:val="00C3227A"/>
    <w:rsid w:val="00C323DE"/>
    <w:rsid w:val="00C32893"/>
    <w:rsid w:val="00C328FE"/>
    <w:rsid w:val="00C341A4"/>
    <w:rsid w:val="00C34899"/>
    <w:rsid w:val="00C35F35"/>
    <w:rsid w:val="00C36338"/>
    <w:rsid w:val="00C364C1"/>
    <w:rsid w:val="00C376A0"/>
    <w:rsid w:val="00C37B73"/>
    <w:rsid w:val="00C41CA5"/>
    <w:rsid w:val="00C41F2F"/>
    <w:rsid w:val="00C4205E"/>
    <w:rsid w:val="00C42312"/>
    <w:rsid w:val="00C42683"/>
    <w:rsid w:val="00C42A51"/>
    <w:rsid w:val="00C43DB6"/>
    <w:rsid w:val="00C461A5"/>
    <w:rsid w:val="00C46855"/>
    <w:rsid w:val="00C46D45"/>
    <w:rsid w:val="00C50489"/>
    <w:rsid w:val="00C50970"/>
    <w:rsid w:val="00C50B9B"/>
    <w:rsid w:val="00C517A0"/>
    <w:rsid w:val="00C51AC8"/>
    <w:rsid w:val="00C51E4D"/>
    <w:rsid w:val="00C524B5"/>
    <w:rsid w:val="00C533D5"/>
    <w:rsid w:val="00C537FC"/>
    <w:rsid w:val="00C53CC6"/>
    <w:rsid w:val="00C6074E"/>
    <w:rsid w:val="00C60CED"/>
    <w:rsid w:val="00C6174F"/>
    <w:rsid w:val="00C61A6C"/>
    <w:rsid w:val="00C61A73"/>
    <w:rsid w:val="00C62A82"/>
    <w:rsid w:val="00C63858"/>
    <w:rsid w:val="00C64542"/>
    <w:rsid w:val="00C648A9"/>
    <w:rsid w:val="00C64D69"/>
    <w:rsid w:val="00C65B94"/>
    <w:rsid w:val="00C65D21"/>
    <w:rsid w:val="00C65F3D"/>
    <w:rsid w:val="00C661D9"/>
    <w:rsid w:val="00C6633E"/>
    <w:rsid w:val="00C66650"/>
    <w:rsid w:val="00C67798"/>
    <w:rsid w:val="00C6797F"/>
    <w:rsid w:val="00C70016"/>
    <w:rsid w:val="00C70A16"/>
    <w:rsid w:val="00C7248E"/>
    <w:rsid w:val="00C748D9"/>
    <w:rsid w:val="00C75416"/>
    <w:rsid w:val="00C75CC1"/>
    <w:rsid w:val="00C75EDC"/>
    <w:rsid w:val="00C76629"/>
    <w:rsid w:val="00C766BA"/>
    <w:rsid w:val="00C767F1"/>
    <w:rsid w:val="00C77330"/>
    <w:rsid w:val="00C8065B"/>
    <w:rsid w:val="00C82A62"/>
    <w:rsid w:val="00C82D14"/>
    <w:rsid w:val="00C82F5A"/>
    <w:rsid w:val="00C832CE"/>
    <w:rsid w:val="00C83574"/>
    <w:rsid w:val="00C848D5"/>
    <w:rsid w:val="00C86E3A"/>
    <w:rsid w:val="00C90F79"/>
    <w:rsid w:val="00C9167F"/>
    <w:rsid w:val="00C925AD"/>
    <w:rsid w:val="00C9467E"/>
    <w:rsid w:val="00C95370"/>
    <w:rsid w:val="00C9580A"/>
    <w:rsid w:val="00C9708D"/>
    <w:rsid w:val="00C9788C"/>
    <w:rsid w:val="00C97962"/>
    <w:rsid w:val="00CA0549"/>
    <w:rsid w:val="00CA0B75"/>
    <w:rsid w:val="00CA0B86"/>
    <w:rsid w:val="00CA0C7C"/>
    <w:rsid w:val="00CA1603"/>
    <w:rsid w:val="00CA1C3B"/>
    <w:rsid w:val="00CA21F7"/>
    <w:rsid w:val="00CA2E76"/>
    <w:rsid w:val="00CA308B"/>
    <w:rsid w:val="00CA4002"/>
    <w:rsid w:val="00CA40A9"/>
    <w:rsid w:val="00CA4BA5"/>
    <w:rsid w:val="00CA4BFA"/>
    <w:rsid w:val="00CA6830"/>
    <w:rsid w:val="00CA7086"/>
    <w:rsid w:val="00CA7427"/>
    <w:rsid w:val="00CA75C6"/>
    <w:rsid w:val="00CA7840"/>
    <w:rsid w:val="00CA7C1B"/>
    <w:rsid w:val="00CA7E03"/>
    <w:rsid w:val="00CB1344"/>
    <w:rsid w:val="00CB1662"/>
    <w:rsid w:val="00CB220B"/>
    <w:rsid w:val="00CB22C8"/>
    <w:rsid w:val="00CB2318"/>
    <w:rsid w:val="00CB2481"/>
    <w:rsid w:val="00CB29DE"/>
    <w:rsid w:val="00CB3726"/>
    <w:rsid w:val="00CB39FD"/>
    <w:rsid w:val="00CB3AFE"/>
    <w:rsid w:val="00CB4C98"/>
    <w:rsid w:val="00CB50E3"/>
    <w:rsid w:val="00CB59EC"/>
    <w:rsid w:val="00CB6B01"/>
    <w:rsid w:val="00CB7488"/>
    <w:rsid w:val="00CC00A1"/>
    <w:rsid w:val="00CC1DE8"/>
    <w:rsid w:val="00CC242E"/>
    <w:rsid w:val="00CC25AA"/>
    <w:rsid w:val="00CC2844"/>
    <w:rsid w:val="00CC397F"/>
    <w:rsid w:val="00CC3EBB"/>
    <w:rsid w:val="00CC4F82"/>
    <w:rsid w:val="00CC5FBA"/>
    <w:rsid w:val="00CC74F2"/>
    <w:rsid w:val="00CC7964"/>
    <w:rsid w:val="00CC7C75"/>
    <w:rsid w:val="00CD1A9E"/>
    <w:rsid w:val="00CD1E2B"/>
    <w:rsid w:val="00CD24EA"/>
    <w:rsid w:val="00CD4081"/>
    <w:rsid w:val="00CD41F2"/>
    <w:rsid w:val="00CD7343"/>
    <w:rsid w:val="00CD737E"/>
    <w:rsid w:val="00CD7F40"/>
    <w:rsid w:val="00CE0B1F"/>
    <w:rsid w:val="00CE0E93"/>
    <w:rsid w:val="00CE2C72"/>
    <w:rsid w:val="00CE2FB1"/>
    <w:rsid w:val="00CE39C1"/>
    <w:rsid w:val="00CE48DA"/>
    <w:rsid w:val="00CE5106"/>
    <w:rsid w:val="00CE588F"/>
    <w:rsid w:val="00CE7997"/>
    <w:rsid w:val="00CF061A"/>
    <w:rsid w:val="00CF0BDF"/>
    <w:rsid w:val="00CF0C34"/>
    <w:rsid w:val="00CF11B9"/>
    <w:rsid w:val="00CF2644"/>
    <w:rsid w:val="00CF5839"/>
    <w:rsid w:val="00CF59C8"/>
    <w:rsid w:val="00CF621A"/>
    <w:rsid w:val="00CF677F"/>
    <w:rsid w:val="00CF7522"/>
    <w:rsid w:val="00CF7B3F"/>
    <w:rsid w:val="00D0105E"/>
    <w:rsid w:val="00D01349"/>
    <w:rsid w:val="00D018E9"/>
    <w:rsid w:val="00D01A7E"/>
    <w:rsid w:val="00D03218"/>
    <w:rsid w:val="00D03796"/>
    <w:rsid w:val="00D04278"/>
    <w:rsid w:val="00D04A3E"/>
    <w:rsid w:val="00D04FB5"/>
    <w:rsid w:val="00D05D03"/>
    <w:rsid w:val="00D05F0A"/>
    <w:rsid w:val="00D06752"/>
    <w:rsid w:val="00D068AE"/>
    <w:rsid w:val="00D07A53"/>
    <w:rsid w:val="00D07EF8"/>
    <w:rsid w:val="00D1113C"/>
    <w:rsid w:val="00D11C8E"/>
    <w:rsid w:val="00D12125"/>
    <w:rsid w:val="00D12364"/>
    <w:rsid w:val="00D12BF0"/>
    <w:rsid w:val="00D13B8E"/>
    <w:rsid w:val="00D14092"/>
    <w:rsid w:val="00D145A3"/>
    <w:rsid w:val="00D15798"/>
    <w:rsid w:val="00D15D9D"/>
    <w:rsid w:val="00D15F7E"/>
    <w:rsid w:val="00D20CFD"/>
    <w:rsid w:val="00D214B6"/>
    <w:rsid w:val="00D21B5C"/>
    <w:rsid w:val="00D21B95"/>
    <w:rsid w:val="00D21E8E"/>
    <w:rsid w:val="00D223EA"/>
    <w:rsid w:val="00D22804"/>
    <w:rsid w:val="00D22B88"/>
    <w:rsid w:val="00D239B3"/>
    <w:rsid w:val="00D24558"/>
    <w:rsid w:val="00D25692"/>
    <w:rsid w:val="00D25ECF"/>
    <w:rsid w:val="00D266C3"/>
    <w:rsid w:val="00D26734"/>
    <w:rsid w:val="00D2698E"/>
    <w:rsid w:val="00D2730B"/>
    <w:rsid w:val="00D32BC8"/>
    <w:rsid w:val="00D33888"/>
    <w:rsid w:val="00D34A30"/>
    <w:rsid w:val="00D34C40"/>
    <w:rsid w:val="00D34E26"/>
    <w:rsid w:val="00D35262"/>
    <w:rsid w:val="00D357EE"/>
    <w:rsid w:val="00D35AAF"/>
    <w:rsid w:val="00D362C6"/>
    <w:rsid w:val="00D3698B"/>
    <w:rsid w:val="00D36C42"/>
    <w:rsid w:val="00D37BDB"/>
    <w:rsid w:val="00D40F79"/>
    <w:rsid w:val="00D42897"/>
    <w:rsid w:val="00D42D6A"/>
    <w:rsid w:val="00D42FE6"/>
    <w:rsid w:val="00D44AD6"/>
    <w:rsid w:val="00D45DE0"/>
    <w:rsid w:val="00D47441"/>
    <w:rsid w:val="00D4794D"/>
    <w:rsid w:val="00D47C67"/>
    <w:rsid w:val="00D47D68"/>
    <w:rsid w:val="00D5045F"/>
    <w:rsid w:val="00D50FB3"/>
    <w:rsid w:val="00D514C7"/>
    <w:rsid w:val="00D516AB"/>
    <w:rsid w:val="00D52652"/>
    <w:rsid w:val="00D52CEB"/>
    <w:rsid w:val="00D52FC6"/>
    <w:rsid w:val="00D53DE7"/>
    <w:rsid w:val="00D5512C"/>
    <w:rsid w:val="00D55264"/>
    <w:rsid w:val="00D55447"/>
    <w:rsid w:val="00D55A02"/>
    <w:rsid w:val="00D57028"/>
    <w:rsid w:val="00D612EF"/>
    <w:rsid w:val="00D62CB3"/>
    <w:rsid w:val="00D64601"/>
    <w:rsid w:val="00D64752"/>
    <w:rsid w:val="00D649D7"/>
    <w:rsid w:val="00D65356"/>
    <w:rsid w:val="00D65C3E"/>
    <w:rsid w:val="00D6627F"/>
    <w:rsid w:val="00D66E48"/>
    <w:rsid w:val="00D6727B"/>
    <w:rsid w:val="00D6744F"/>
    <w:rsid w:val="00D67C3F"/>
    <w:rsid w:val="00D702DA"/>
    <w:rsid w:val="00D705D3"/>
    <w:rsid w:val="00D72CDD"/>
    <w:rsid w:val="00D72CED"/>
    <w:rsid w:val="00D739EC"/>
    <w:rsid w:val="00D7416A"/>
    <w:rsid w:val="00D74175"/>
    <w:rsid w:val="00D76698"/>
    <w:rsid w:val="00D76A73"/>
    <w:rsid w:val="00D80A52"/>
    <w:rsid w:val="00D81EA3"/>
    <w:rsid w:val="00D82330"/>
    <w:rsid w:val="00D8296F"/>
    <w:rsid w:val="00D838A5"/>
    <w:rsid w:val="00D83EB6"/>
    <w:rsid w:val="00D84A59"/>
    <w:rsid w:val="00D85925"/>
    <w:rsid w:val="00D874FA"/>
    <w:rsid w:val="00D875AC"/>
    <w:rsid w:val="00D87F6F"/>
    <w:rsid w:val="00D9054E"/>
    <w:rsid w:val="00D9093F"/>
    <w:rsid w:val="00D90D47"/>
    <w:rsid w:val="00D90EC2"/>
    <w:rsid w:val="00D9187A"/>
    <w:rsid w:val="00D91AC0"/>
    <w:rsid w:val="00D92202"/>
    <w:rsid w:val="00D92A18"/>
    <w:rsid w:val="00D9330F"/>
    <w:rsid w:val="00D9499A"/>
    <w:rsid w:val="00D96906"/>
    <w:rsid w:val="00D96C5E"/>
    <w:rsid w:val="00D97282"/>
    <w:rsid w:val="00D977E9"/>
    <w:rsid w:val="00DA0DFD"/>
    <w:rsid w:val="00DA122D"/>
    <w:rsid w:val="00DA1D18"/>
    <w:rsid w:val="00DA3485"/>
    <w:rsid w:val="00DA3752"/>
    <w:rsid w:val="00DA3F7C"/>
    <w:rsid w:val="00DA4BD3"/>
    <w:rsid w:val="00DA5E05"/>
    <w:rsid w:val="00DA6535"/>
    <w:rsid w:val="00DA672B"/>
    <w:rsid w:val="00DA6B0B"/>
    <w:rsid w:val="00DA710D"/>
    <w:rsid w:val="00DA7B5F"/>
    <w:rsid w:val="00DB02D3"/>
    <w:rsid w:val="00DB0532"/>
    <w:rsid w:val="00DB0EEC"/>
    <w:rsid w:val="00DB1020"/>
    <w:rsid w:val="00DB2AD6"/>
    <w:rsid w:val="00DB4000"/>
    <w:rsid w:val="00DB465F"/>
    <w:rsid w:val="00DB509B"/>
    <w:rsid w:val="00DB57CC"/>
    <w:rsid w:val="00DB585A"/>
    <w:rsid w:val="00DB5BF6"/>
    <w:rsid w:val="00DB5DBC"/>
    <w:rsid w:val="00DB7C05"/>
    <w:rsid w:val="00DC15BE"/>
    <w:rsid w:val="00DC1A82"/>
    <w:rsid w:val="00DC3A5A"/>
    <w:rsid w:val="00DC3CF7"/>
    <w:rsid w:val="00DC41FD"/>
    <w:rsid w:val="00DC523A"/>
    <w:rsid w:val="00DC79DC"/>
    <w:rsid w:val="00DD001E"/>
    <w:rsid w:val="00DD083E"/>
    <w:rsid w:val="00DD0A55"/>
    <w:rsid w:val="00DD1861"/>
    <w:rsid w:val="00DD1B69"/>
    <w:rsid w:val="00DD1C05"/>
    <w:rsid w:val="00DD25A3"/>
    <w:rsid w:val="00DD290A"/>
    <w:rsid w:val="00DD3152"/>
    <w:rsid w:val="00DD4926"/>
    <w:rsid w:val="00DD51EC"/>
    <w:rsid w:val="00DD63FC"/>
    <w:rsid w:val="00DD64A3"/>
    <w:rsid w:val="00DE0490"/>
    <w:rsid w:val="00DE1BA0"/>
    <w:rsid w:val="00DE27BE"/>
    <w:rsid w:val="00DE2F16"/>
    <w:rsid w:val="00DE44D0"/>
    <w:rsid w:val="00DE5B86"/>
    <w:rsid w:val="00DE6405"/>
    <w:rsid w:val="00DE681F"/>
    <w:rsid w:val="00DE73AA"/>
    <w:rsid w:val="00DF013E"/>
    <w:rsid w:val="00DF05AF"/>
    <w:rsid w:val="00DF1BEA"/>
    <w:rsid w:val="00DF24BA"/>
    <w:rsid w:val="00DF2B82"/>
    <w:rsid w:val="00DF33E6"/>
    <w:rsid w:val="00DF41EC"/>
    <w:rsid w:val="00DF44AC"/>
    <w:rsid w:val="00DF4E2C"/>
    <w:rsid w:val="00DF52C3"/>
    <w:rsid w:val="00DF594E"/>
    <w:rsid w:val="00DF63F2"/>
    <w:rsid w:val="00DF689C"/>
    <w:rsid w:val="00DF7DDC"/>
    <w:rsid w:val="00E00553"/>
    <w:rsid w:val="00E0085E"/>
    <w:rsid w:val="00E01F45"/>
    <w:rsid w:val="00E02293"/>
    <w:rsid w:val="00E029A1"/>
    <w:rsid w:val="00E02D7C"/>
    <w:rsid w:val="00E033E7"/>
    <w:rsid w:val="00E0492A"/>
    <w:rsid w:val="00E04D21"/>
    <w:rsid w:val="00E0604C"/>
    <w:rsid w:val="00E0732E"/>
    <w:rsid w:val="00E073C1"/>
    <w:rsid w:val="00E1032F"/>
    <w:rsid w:val="00E108B2"/>
    <w:rsid w:val="00E1176F"/>
    <w:rsid w:val="00E11A1C"/>
    <w:rsid w:val="00E11AE2"/>
    <w:rsid w:val="00E1384F"/>
    <w:rsid w:val="00E13A85"/>
    <w:rsid w:val="00E14E66"/>
    <w:rsid w:val="00E15112"/>
    <w:rsid w:val="00E15125"/>
    <w:rsid w:val="00E15BFC"/>
    <w:rsid w:val="00E15EBF"/>
    <w:rsid w:val="00E176E8"/>
    <w:rsid w:val="00E17FBF"/>
    <w:rsid w:val="00E22CB1"/>
    <w:rsid w:val="00E23D7C"/>
    <w:rsid w:val="00E25C35"/>
    <w:rsid w:val="00E26B01"/>
    <w:rsid w:val="00E26E30"/>
    <w:rsid w:val="00E2790B"/>
    <w:rsid w:val="00E27B6E"/>
    <w:rsid w:val="00E302A5"/>
    <w:rsid w:val="00E31B8B"/>
    <w:rsid w:val="00E32120"/>
    <w:rsid w:val="00E324C7"/>
    <w:rsid w:val="00E326BB"/>
    <w:rsid w:val="00E3294F"/>
    <w:rsid w:val="00E32B65"/>
    <w:rsid w:val="00E32F12"/>
    <w:rsid w:val="00E34468"/>
    <w:rsid w:val="00E369A4"/>
    <w:rsid w:val="00E37681"/>
    <w:rsid w:val="00E41D72"/>
    <w:rsid w:val="00E42A16"/>
    <w:rsid w:val="00E42A7D"/>
    <w:rsid w:val="00E433CA"/>
    <w:rsid w:val="00E434DA"/>
    <w:rsid w:val="00E444B9"/>
    <w:rsid w:val="00E4495A"/>
    <w:rsid w:val="00E4699B"/>
    <w:rsid w:val="00E46F4F"/>
    <w:rsid w:val="00E47618"/>
    <w:rsid w:val="00E47F74"/>
    <w:rsid w:val="00E5052A"/>
    <w:rsid w:val="00E5063D"/>
    <w:rsid w:val="00E51F35"/>
    <w:rsid w:val="00E52219"/>
    <w:rsid w:val="00E53C18"/>
    <w:rsid w:val="00E55CD3"/>
    <w:rsid w:val="00E5668D"/>
    <w:rsid w:val="00E56721"/>
    <w:rsid w:val="00E568B9"/>
    <w:rsid w:val="00E57F37"/>
    <w:rsid w:val="00E604F3"/>
    <w:rsid w:val="00E60849"/>
    <w:rsid w:val="00E60B74"/>
    <w:rsid w:val="00E61D46"/>
    <w:rsid w:val="00E61FC3"/>
    <w:rsid w:val="00E62651"/>
    <w:rsid w:val="00E6267E"/>
    <w:rsid w:val="00E62BB1"/>
    <w:rsid w:val="00E62BD5"/>
    <w:rsid w:val="00E62F7B"/>
    <w:rsid w:val="00E644D8"/>
    <w:rsid w:val="00E64E6D"/>
    <w:rsid w:val="00E660BC"/>
    <w:rsid w:val="00E670C5"/>
    <w:rsid w:val="00E67E8D"/>
    <w:rsid w:val="00E67F7C"/>
    <w:rsid w:val="00E702C1"/>
    <w:rsid w:val="00E70576"/>
    <w:rsid w:val="00E714EE"/>
    <w:rsid w:val="00E721FB"/>
    <w:rsid w:val="00E72A75"/>
    <w:rsid w:val="00E73925"/>
    <w:rsid w:val="00E74C39"/>
    <w:rsid w:val="00E75015"/>
    <w:rsid w:val="00E7549D"/>
    <w:rsid w:val="00E75806"/>
    <w:rsid w:val="00E76FAD"/>
    <w:rsid w:val="00E77012"/>
    <w:rsid w:val="00E77DCF"/>
    <w:rsid w:val="00E77FF3"/>
    <w:rsid w:val="00E80AF3"/>
    <w:rsid w:val="00E81604"/>
    <w:rsid w:val="00E821E5"/>
    <w:rsid w:val="00E82228"/>
    <w:rsid w:val="00E8376A"/>
    <w:rsid w:val="00E83867"/>
    <w:rsid w:val="00E83F52"/>
    <w:rsid w:val="00E8400F"/>
    <w:rsid w:val="00E85B9E"/>
    <w:rsid w:val="00E85D07"/>
    <w:rsid w:val="00E86829"/>
    <w:rsid w:val="00E86A28"/>
    <w:rsid w:val="00E87ECC"/>
    <w:rsid w:val="00E9007D"/>
    <w:rsid w:val="00E90854"/>
    <w:rsid w:val="00E90FF1"/>
    <w:rsid w:val="00E91761"/>
    <w:rsid w:val="00E92023"/>
    <w:rsid w:val="00E925A6"/>
    <w:rsid w:val="00E92631"/>
    <w:rsid w:val="00E94FAB"/>
    <w:rsid w:val="00E953BA"/>
    <w:rsid w:val="00EA0BCE"/>
    <w:rsid w:val="00EA19B3"/>
    <w:rsid w:val="00EA1CC1"/>
    <w:rsid w:val="00EA21C2"/>
    <w:rsid w:val="00EA232B"/>
    <w:rsid w:val="00EA2869"/>
    <w:rsid w:val="00EA3117"/>
    <w:rsid w:val="00EA32BF"/>
    <w:rsid w:val="00EA441E"/>
    <w:rsid w:val="00EA4AA3"/>
    <w:rsid w:val="00EA4DD7"/>
    <w:rsid w:val="00EA50DA"/>
    <w:rsid w:val="00EA53EC"/>
    <w:rsid w:val="00EA6086"/>
    <w:rsid w:val="00EA7AFD"/>
    <w:rsid w:val="00EA7DA0"/>
    <w:rsid w:val="00EB0785"/>
    <w:rsid w:val="00EB09CC"/>
    <w:rsid w:val="00EB0BAB"/>
    <w:rsid w:val="00EB1D04"/>
    <w:rsid w:val="00EB1E95"/>
    <w:rsid w:val="00EB2C7D"/>
    <w:rsid w:val="00EB2E21"/>
    <w:rsid w:val="00EB3231"/>
    <w:rsid w:val="00EB34A4"/>
    <w:rsid w:val="00EB3B4F"/>
    <w:rsid w:val="00EB3B9C"/>
    <w:rsid w:val="00EB4176"/>
    <w:rsid w:val="00EB450D"/>
    <w:rsid w:val="00EB7008"/>
    <w:rsid w:val="00EB7213"/>
    <w:rsid w:val="00EC0703"/>
    <w:rsid w:val="00EC0C5F"/>
    <w:rsid w:val="00EC14A8"/>
    <w:rsid w:val="00EC17C3"/>
    <w:rsid w:val="00EC1D1F"/>
    <w:rsid w:val="00EC23C1"/>
    <w:rsid w:val="00EC258B"/>
    <w:rsid w:val="00EC2C97"/>
    <w:rsid w:val="00EC44D9"/>
    <w:rsid w:val="00EC5648"/>
    <w:rsid w:val="00EC5C84"/>
    <w:rsid w:val="00EC6082"/>
    <w:rsid w:val="00EC6A12"/>
    <w:rsid w:val="00EC6CCD"/>
    <w:rsid w:val="00EC7181"/>
    <w:rsid w:val="00EC72E3"/>
    <w:rsid w:val="00ED0366"/>
    <w:rsid w:val="00ED0783"/>
    <w:rsid w:val="00ED0A9B"/>
    <w:rsid w:val="00ED13C3"/>
    <w:rsid w:val="00ED1648"/>
    <w:rsid w:val="00ED1BFE"/>
    <w:rsid w:val="00ED1F56"/>
    <w:rsid w:val="00ED3C4C"/>
    <w:rsid w:val="00ED3CDB"/>
    <w:rsid w:val="00ED4B38"/>
    <w:rsid w:val="00ED4C4C"/>
    <w:rsid w:val="00ED516F"/>
    <w:rsid w:val="00ED59D3"/>
    <w:rsid w:val="00ED5FB4"/>
    <w:rsid w:val="00ED649A"/>
    <w:rsid w:val="00ED6861"/>
    <w:rsid w:val="00ED7112"/>
    <w:rsid w:val="00ED73FF"/>
    <w:rsid w:val="00ED7E75"/>
    <w:rsid w:val="00EE1382"/>
    <w:rsid w:val="00EE1F44"/>
    <w:rsid w:val="00EE35E7"/>
    <w:rsid w:val="00EE45AF"/>
    <w:rsid w:val="00EE527F"/>
    <w:rsid w:val="00EE573B"/>
    <w:rsid w:val="00EE651E"/>
    <w:rsid w:val="00EE7DC1"/>
    <w:rsid w:val="00EF032E"/>
    <w:rsid w:val="00EF061F"/>
    <w:rsid w:val="00EF06BD"/>
    <w:rsid w:val="00EF1139"/>
    <w:rsid w:val="00EF1448"/>
    <w:rsid w:val="00EF25F8"/>
    <w:rsid w:val="00EF2CF5"/>
    <w:rsid w:val="00EF2FCC"/>
    <w:rsid w:val="00EF3031"/>
    <w:rsid w:val="00EF3C0F"/>
    <w:rsid w:val="00EF4D31"/>
    <w:rsid w:val="00EF55D0"/>
    <w:rsid w:val="00EF7931"/>
    <w:rsid w:val="00F00F51"/>
    <w:rsid w:val="00F02527"/>
    <w:rsid w:val="00F02A41"/>
    <w:rsid w:val="00F030CA"/>
    <w:rsid w:val="00F035D6"/>
    <w:rsid w:val="00F053EA"/>
    <w:rsid w:val="00F054A6"/>
    <w:rsid w:val="00F05849"/>
    <w:rsid w:val="00F05C24"/>
    <w:rsid w:val="00F06474"/>
    <w:rsid w:val="00F07E9D"/>
    <w:rsid w:val="00F10623"/>
    <w:rsid w:val="00F107EF"/>
    <w:rsid w:val="00F12072"/>
    <w:rsid w:val="00F12190"/>
    <w:rsid w:val="00F12341"/>
    <w:rsid w:val="00F12E8F"/>
    <w:rsid w:val="00F13715"/>
    <w:rsid w:val="00F13E82"/>
    <w:rsid w:val="00F14602"/>
    <w:rsid w:val="00F1494E"/>
    <w:rsid w:val="00F1506E"/>
    <w:rsid w:val="00F168A6"/>
    <w:rsid w:val="00F173E0"/>
    <w:rsid w:val="00F17F9C"/>
    <w:rsid w:val="00F20FB2"/>
    <w:rsid w:val="00F225E5"/>
    <w:rsid w:val="00F22B10"/>
    <w:rsid w:val="00F22CC6"/>
    <w:rsid w:val="00F241D0"/>
    <w:rsid w:val="00F247A6"/>
    <w:rsid w:val="00F24AA2"/>
    <w:rsid w:val="00F24FDD"/>
    <w:rsid w:val="00F25DB4"/>
    <w:rsid w:val="00F269B5"/>
    <w:rsid w:val="00F2758D"/>
    <w:rsid w:val="00F27C54"/>
    <w:rsid w:val="00F30B63"/>
    <w:rsid w:val="00F3143D"/>
    <w:rsid w:val="00F33940"/>
    <w:rsid w:val="00F339E7"/>
    <w:rsid w:val="00F34B46"/>
    <w:rsid w:val="00F35B04"/>
    <w:rsid w:val="00F37142"/>
    <w:rsid w:val="00F40DDC"/>
    <w:rsid w:val="00F413E7"/>
    <w:rsid w:val="00F4159C"/>
    <w:rsid w:val="00F41A01"/>
    <w:rsid w:val="00F41C75"/>
    <w:rsid w:val="00F4347A"/>
    <w:rsid w:val="00F43BF8"/>
    <w:rsid w:val="00F44037"/>
    <w:rsid w:val="00F4542E"/>
    <w:rsid w:val="00F4606E"/>
    <w:rsid w:val="00F471C5"/>
    <w:rsid w:val="00F50A29"/>
    <w:rsid w:val="00F52DB2"/>
    <w:rsid w:val="00F549C1"/>
    <w:rsid w:val="00F54AD8"/>
    <w:rsid w:val="00F54DDB"/>
    <w:rsid w:val="00F55967"/>
    <w:rsid w:val="00F5752E"/>
    <w:rsid w:val="00F60598"/>
    <w:rsid w:val="00F620CE"/>
    <w:rsid w:val="00F62152"/>
    <w:rsid w:val="00F62A77"/>
    <w:rsid w:val="00F62B95"/>
    <w:rsid w:val="00F63024"/>
    <w:rsid w:val="00F64242"/>
    <w:rsid w:val="00F647CF"/>
    <w:rsid w:val="00F66062"/>
    <w:rsid w:val="00F66107"/>
    <w:rsid w:val="00F6639A"/>
    <w:rsid w:val="00F6677E"/>
    <w:rsid w:val="00F668C6"/>
    <w:rsid w:val="00F66EF3"/>
    <w:rsid w:val="00F670C2"/>
    <w:rsid w:val="00F705BC"/>
    <w:rsid w:val="00F70F9D"/>
    <w:rsid w:val="00F715DA"/>
    <w:rsid w:val="00F723DC"/>
    <w:rsid w:val="00F72B25"/>
    <w:rsid w:val="00F73111"/>
    <w:rsid w:val="00F74431"/>
    <w:rsid w:val="00F74D42"/>
    <w:rsid w:val="00F75596"/>
    <w:rsid w:val="00F76446"/>
    <w:rsid w:val="00F7657B"/>
    <w:rsid w:val="00F76890"/>
    <w:rsid w:val="00F80214"/>
    <w:rsid w:val="00F81D94"/>
    <w:rsid w:val="00F82E9F"/>
    <w:rsid w:val="00F8352D"/>
    <w:rsid w:val="00F84DF8"/>
    <w:rsid w:val="00F87594"/>
    <w:rsid w:val="00F919EE"/>
    <w:rsid w:val="00F9314C"/>
    <w:rsid w:val="00F94B4C"/>
    <w:rsid w:val="00F96ED7"/>
    <w:rsid w:val="00F9700E"/>
    <w:rsid w:val="00FA03B3"/>
    <w:rsid w:val="00FA09F4"/>
    <w:rsid w:val="00FA18D6"/>
    <w:rsid w:val="00FA5E23"/>
    <w:rsid w:val="00FA6975"/>
    <w:rsid w:val="00FA697C"/>
    <w:rsid w:val="00FA69E9"/>
    <w:rsid w:val="00FA6A55"/>
    <w:rsid w:val="00FA6C15"/>
    <w:rsid w:val="00FA6E7D"/>
    <w:rsid w:val="00FB0AA4"/>
    <w:rsid w:val="00FB5F0C"/>
    <w:rsid w:val="00FB6489"/>
    <w:rsid w:val="00FB6E13"/>
    <w:rsid w:val="00FB7D60"/>
    <w:rsid w:val="00FC0B30"/>
    <w:rsid w:val="00FC1B80"/>
    <w:rsid w:val="00FC34B4"/>
    <w:rsid w:val="00FC3589"/>
    <w:rsid w:val="00FC37ED"/>
    <w:rsid w:val="00FC4EEE"/>
    <w:rsid w:val="00FC72BA"/>
    <w:rsid w:val="00FD09DD"/>
    <w:rsid w:val="00FD0EDD"/>
    <w:rsid w:val="00FD11DE"/>
    <w:rsid w:val="00FD176B"/>
    <w:rsid w:val="00FD1ADA"/>
    <w:rsid w:val="00FD3B33"/>
    <w:rsid w:val="00FD466D"/>
    <w:rsid w:val="00FD4D46"/>
    <w:rsid w:val="00FD5DA3"/>
    <w:rsid w:val="00FD5F40"/>
    <w:rsid w:val="00FD73CD"/>
    <w:rsid w:val="00FD7736"/>
    <w:rsid w:val="00FD7D89"/>
    <w:rsid w:val="00FD7E32"/>
    <w:rsid w:val="00FE0D29"/>
    <w:rsid w:val="00FE2081"/>
    <w:rsid w:val="00FE20B7"/>
    <w:rsid w:val="00FE2AD5"/>
    <w:rsid w:val="00FE2E19"/>
    <w:rsid w:val="00FE3DA3"/>
    <w:rsid w:val="00FE3FDD"/>
    <w:rsid w:val="00FE43DF"/>
    <w:rsid w:val="00FE44FE"/>
    <w:rsid w:val="00FE4558"/>
    <w:rsid w:val="00FE4735"/>
    <w:rsid w:val="00FE53DA"/>
    <w:rsid w:val="00FE6B4F"/>
    <w:rsid w:val="00FE711A"/>
    <w:rsid w:val="00FF024A"/>
    <w:rsid w:val="00FF1B8D"/>
    <w:rsid w:val="00FF20AE"/>
    <w:rsid w:val="00FF2E9D"/>
    <w:rsid w:val="00FF32EA"/>
    <w:rsid w:val="00FF376D"/>
    <w:rsid w:val="00FF42D6"/>
    <w:rsid w:val="00FF56FE"/>
    <w:rsid w:val="00FF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rsid w:val="007F4089"/>
    <w:pPr>
      <w:ind w:firstLine="720"/>
      <w:jc w:val="both"/>
    </w:pPr>
    <w:rPr>
      <w:sz w:val="26"/>
      <w:szCs w:val="20"/>
    </w:rPr>
  </w:style>
  <w:style w:type="paragraph" w:styleId="a4">
    <w:name w:val="Body Text"/>
    <w:aliases w:val="bt"/>
    <w:basedOn w:val="a"/>
    <w:link w:val="a5"/>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6">
    <w:name w:val="Îáû÷íûé"/>
    <w:rsid w:val="007F4089"/>
    <w:pPr>
      <w:widowControl w:val="0"/>
    </w:pPr>
  </w:style>
  <w:style w:type="paragraph" w:styleId="a7">
    <w:name w:val="header"/>
    <w:basedOn w:val="a"/>
    <w:link w:val="a8"/>
    <w:uiPriority w:val="99"/>
    <w:rsid w:val="007F4089"/>
    <w:pPr>
      <w:tabs>
        <w:tab w:val="center" w:pos="4677"/>
        <w:tab w:val="right" w:pos="9355"/>
      </w:tabs>
    </w:pPr>
  </w:style>
  <w:style w:type="character" w:styleId="a9">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a">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b">
    <w:name w:val="Title"/>
    <w:basedOn w:val="a"/>
    <w:link w:val="ac"/>
    <w:qFormat/>
    <w:rsid w:val="007F4089"/>
    <w:pPr>
      <w:jc w:val="center"/>
    </w:pPr>
    <w:rPr>
      <w:b/>
      <w:sz w:val="28"/>
      <w:szCs w:val="20"/>
    </w:rPr>
  </w:style>
  <w:style w:type="paragraph" w:styleId="ad">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uiPriority w:val="99"/>
    <w:rsid w:val="007F4089"/>
    <w:pPr>
      <w:spacing w:before="60" w:after="60"/>
      <w:ind w:right="-6" w:firstLine="709"/>
      <w:jc w:val="both"/>
    </w:pPr>
    <w:rPr>
      <w:rFonts w:eastAsia="SimSun"/>
      <w:sz w:val="28"/>
      <w:lang w:eastAsia="zh-CN"/>
    </w:rPr>
  </w:style>
  <w:style w:type="paragraph" w:customStyle="1" w:styleId="22">
    <w:name w:val="Обычный2"/>
    <w:rsid w:val="007F4089"/>
    <w:pPr>
      <w:widowControl w:val="0"/>
      <w:spacing w:line="300" w:lineRule="auto"/>
      <w:ind w:firstLine="900"/>
      <w:jc w:val="both"/>
    </w:pPr>
    <w:rPr>
      <w:snapToGrid w:val="0"/>
      <w:sz w:val="24"/>
    </w:rPr>
  </w:style>
  <w:style w:type="paragraph" w:customStyle="1" w:styleId="12">
    <w:name w:val="1"/>
    <w:basedOn w:val="a"/>
    <w:next w:val="ae"/>
    <w:rsid w:val="007F4089"/>
    <w:pPr>
      <w:spacing w:before="100" w:beforeAutospacing="1" w:after="100" w:afterAutospacing="1"/>
    </w:pPr>
    <w:rPr>
      <w:rFonts w:ascii="Arial Unicode MS" w:hAnsi="Arial Unicode MS"/>
    </w:rPr>
  </w:style>
  <w:style w:type="paragraph" w:styleId="ae">
    <w:name w:val="Normal (Web)"/>
    <w:aliases w:val="Обычный (Web)"/>
    <w:basedOn w:val="a"/>
    <w:link w:val="af"/>
    <w:rsid w:val="007F4089"/>
  </w:style>
  <w:style w:type="paragraph" w:styleId="af0">
    <w:name w:val="List Number"/>
    <w:basedOn w:val="a"/>
    <w:rsid w:val="007F4089"/>
    <w:pPr>
      <w:tabs>
        <w:tab w:val="num" w:pos="780"/>
      </w:tabs>
    </w:pPr>
    <w:rPr>
      <w:szCs w:val="20"/>
    </w:rPr>
  </w:style>
  <w:style w:type="paragraph" w:customStyle="1" w:styleId="23">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1">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2">
    <w:name w:val="???????"/>
    <w:rsid w:val="007F4089"/>
  </w:style>
  <w:style w:type="character" w:styleId="af3">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4">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5">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6">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7">
    <w:name w:val="annotation reference"/>
    <w:basedOn w:val="a0"/>
    <w:semiHidden/>
    <w:rsid w:val="007F4089"/>
    <w:rPr>
      <w:sz w:val="16"/>
      <w:szCs w:val="16"/>
    </w:rPr>
  </w:style>
  <w:style w:type="paragraph" w:styleId="af8">
    <w:name w:val="annotation text"/>
    <w:basedOn w:val="a"/>
    <w:semiHidden/>
    <w:rsid w:val="007F4089"/>
    <w:rPr>
      <w:sz w:val="20"/>
      <w:szCs w:val="20"/>
    </w:rPr>
  </w:style>
  <w:style w:type="paragraph" w:styleId="af9">
    <w:name w:val="annotation subject"/>
    <w:basedOn w:val="af8"/>
    <w:next w:val="af8"/>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a">
    <w:name w:val="Нумерованный список !! Знак"/>
    <w:basedOn w:val="a0"/>
    <w:rsid w:val="007F4089"/>
    <w:rPr>
      <w:noProof w:val="0"/>
      <w:sz w:val="26"/>
      <w:lang w:val="ru-RU" w:eastAsia="ru-RU" w:bidi="ar-SA"/>
    </w:rPr>
  </w:style>
  <w:style w:type="table" w:styleId="afb">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semiHidden/>
    <w:rsid w:val="007F4089"/>
    <w:rPr>
      <w:sz w:val="20"/>
      <w:szCs w:val="20"/>
    </w:rPr>
  </w:style>
  <w:style w:type="paragraph" w:customStyle="1" w:styleId="ConsPlusNormal">
    <w:name w:val="ConsPlusNormal"/>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d">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afe">
    <w:basedOn w:val="a"/>
    <w:rsid w:val="003022BA"/>
    <w:pPr>
      <w:spacing w:before="100" w:beforeAutospacing="1" w:after="100" w:afterAutospacing="1"/>
    </w:pPr>
    <w:rPr>
      <w:rFonts w:ascii="Tahoma" w:hAnsi="Tahoma"/>
      <w:sz w:val="20"/>
      <w:szCs w:val="20"/>
      <w:lang w:val="en-US" w:eastAsia="en-US"/>
    </w:rPr>
  </w:style>
  <w:style w:type="paragraph" w:customStyle="1" w:styleId="212">
    <w:name w:val="Основной текст 21"/>
    <w:basedOn w:val="a"/>
    <w:rsid w:val="00CD41F2"/>
    <w:pPr>
      <w:widowControl w:val="0"/>
    </w:pPr>
    <w:rPr>
      <w:sz w:val="28"/>
      <w:szCs w:val="20"/>
    </w:rPr>
  </w:style>
  <w:style w:type="paragraph" w:customStyle="1" w:styleId="aff">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0">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1">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
    <w:name w:val="Обычный (веб) Знак"/>
    <w:aliases w:val="Обычный (Web) Знак"/>
    <w:basedOn w:val="a0"/>
    <w:link w:val="ae"/>
    <w:rsid w:val="00741A06"/>
    <w:rPr>
      <w:sz w:val="24"/>
      <w:szCs w:val="24"/>
      <w:lang w:val="ru-RU" w:eastAsia="ru-RU" w:bidi="ar-SA"/>
    </w:rPr>
  </w:style>
  <w:style w:type="paragraph" w:customStyle="1" w:styleId="25">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4">
    <w:name w:val="Знак Знак3 Знак"/>
    <w:basedOn w:val="a"/>
    <w:rsid w:val="00E67E8D"/>
    <w:pPr>
      <w:spacing w:before="100" w:beforeAutospacing="1" w:after="100" w:afterAutospacing="1"/>
    </w:pPr>
    <w:rPr>
      <w:rFonts w:ascii="Tahoma" w:hAnsi="Tahoma"/>
      <w:sz w:val="20"/>
      <w:szCs w:val="20"/>
      <w:lang w:val="en-US" w:eastAsia="en-US"/>
    </w:rPr>
  </w:style>
  <w:style w:type="character" w:customStyle="1" w:styleId="26">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aff2">
    <w:name w:val="Знак Знак Знак"/>
    <w:basedOn w:val="a"/>
    <w:rsid w:val="007A3027"/>
    <w:pPr>
      <w:spacing w:after="160" w:line="240" w:lineRule="exact"/>
    </w:pPr>
    <w:rPr>
      <w:rFonts w:ascii="Verdana" w:hAnsi="Verdana"/>
      <w:sz w:val="20"/>
      <w:szCs w:val="20"/>
      <w:lang w:val="en-US" w:eastAsia="en-US"/>
    </w:rPr>
  </w:style>
  <w:style w:type="character" w:styleId="aff3">
    <w:name w:val="footnote reference"/>
    <w:basedOn w:val="a0"/>
    <w:semiHidden/>
    <w:rsid w:val="00E11A1C"/>
    <w:rPr>
      <w:vertAlign w:val="superscript"/>
    </w:rPr>
  </w:style>
  <w:style w:type="paragraph" w:customStyle="1" w:styleId="27">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8">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4">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9">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a">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5">
    <w:name w:val="Body Text First Indent"/>
    <w:basedOn w:val="a4"/>
    <w:link w:val="aff6"/>
    <w:rsid w:val="00D42FE6"/>
    <w:pPr>
      <w:spacing w:after="120"/>
      <w:ind w:firstLine="210"/>
      <w:jc w:val="left"/>
    </w:pPr>
    <w:rPr>
      <w:szCs w:val="24"/>
    </w:rPr>
  </w:style>
  <w:style w:type="paragraph" w:customStyle="1" w:styleId="aff7">
    <w:name w:val="Знак"/>
    <w:basedOn w:val="a"/>
    <w:rsid w:val="005A1585"/>
    <w:pPr>
      <w:spacing w:after="160" w:line="240" w:lineRule="exact"/>
    </w:pPr>
    <w:rPr>
      <w:rFonts w:ascii="Verdana" w:hAnsi="Verdana"/>
      <w:sz w:val="20"/>
      <w:szCs w:val="20"/>
      <w:lang w:val="en-US" w:eastAsia="en-US"/>
    </w:rPr>
  </w:style>
  <w:style w:type="paragraph" w:customStyle="1" w:styleId="aff8">
    <w:name w:val="Знак"/>
    <w:basedOn w:val="a"/>
    <w:rsid w:val="008D4FE6"/>
    <w:pPr>
      <w:spacing w:before="100" w:beforeAutospacing="1" w:after="100" w:afterAutospacing="1"/>
    </w:pPr>
    <w:rPr>
      <w:rFonts w:ascii="Tahoma" w:hAnsi="Tahoma"/>
      <w:sz w:val="20"/>
      <w:szCs w:val="20"/>
      <w:lang w:val="en-US" w:eastAsia="en-US"/>
    </w:rPr>
  </w:style>
  <w:style w:type="paragraph" w:customStyle="1" w:styleId="35">
    <w:name w:val="Знак3"/>
    <w:basedOn w:val="a"/>
    <w:rsid w:val="002D21C4"/>
    <w:pPr>
      <w:spacing w:after="160" w:line="240" w:lineRule="exact"/>
    </w:pPr>
    <w:rPr>
      <w:rFonts w:ascii="Verdana" w:hAnsi="Verdana"/>
      <w:sz w:val="20"/>
      <w:szCs w:val="20"/>
      <w:lang w:val="en-US" w:eastAsia="en-US"/>
    </w:rPr>
  </w:style>
  <w:style w:type="paragraph" w:customStyle="1" w:styleId="36">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9">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a">
    <w:name w:val="Strong"/>
    <w:qFormat/>
    <w:rsid w:val="00537AC1"/>
    <w:rPr>
      <w:b/>
      <w:bCs/>
    </w:rPr>
  </w:style>
  <w:style w:type="character" w:customStyle="1" w:styleId="par">
    <w:name w:val="par"/>
    <w:basedOn w:val="a0"/>
    <w:rsid w:val="00473DC5"/>
  </w:style>
  <w:style w:type="paragraph" w:customStyle="1" w:styleId="29">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a">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b">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c">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c">
    <w:name w:val="Название Знак"/>
    <w:basedOn w:val="a0"/>
    <w:link w:val="ab"/>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6">
    <w:name w:val="Красная строка Знак"/>
    <w:basedOn w:val="a0"/>
    <w:link w:val="aff5"/>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d">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e">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3">
    <w:name w:val="Основной текст с отступом 21"/>
    <w:basedOn w:val="a"/>
    <w:rsid w:val="00907155"/>
    <w:pPr>
      <w:suppressAutoHyphens/>
      <w:ind w:firstLine="720"/>
      <w:jc w:val="both"/>
    </w:pPr>
    <w:rPr>
      <w:sz w:val="28"/>
      <w:lang w:eastAsia="ar-SA"/>
    </w:rPr>
  </w:style>
  <w:style w:type="paragraph" w:customStyle="1" w:styleId="311">
    <w:name w:val="Основной текст с отступом 31"/>
    <w:basedOn w:val="a"/>
    <w:rsid w:val="00907155"/>
    <w:pPr>
      <w:suppressAutoHyphens/>
      <w:ind w:firstLine="708"/>
      <w:jc w:val="both"/>
    </w:pPr>
    <w:rPr>
      <w:sz w:val="28"/>
      <w:lang w:eastAsia="ar-SA"/>
    </w:rPr>
  </w:style>
  <w:style w:type="paragraph" w:customStyle="1" w:styleId="ConsPlusTitle">
    <w:name w:val="ConsPlusTitle"/>
    <w:rsid w:val="0081372B"/>
    <w:pPr>
      <w:widowControl w:val="0"/>
      <w:autoSpaceDE w:val="0"/>
      <w:autoSpaceDN w:val="0"/>
      <w:adjustRightInd w:val="0"/>
    </w:pPr>
    <w:rPr>
      <w:rFonts w:ascii="Arial" w:hAnsi="Arial" w:cs="Arial"/>
      <w:b/>
      <w:bCs/>
    </w:rPr>
  </w:style>
  <w:style w:type="character" w:customStyle="1" w:styleId="affb">
    <w:name w:val="Основной текст_"/>
    <w:basedOn w:val="a0"/>
    <w:link w:val="1f"/>
    <w:rsid w:val="00601D53"/>
    <w:rPr>
      <w:spacing w:val="5"/>
      <w:sz w:val="19"/>
      <w:szCs w:val="19"/>
      <w:shd w:val="clear" w:color="auto" w:fill="FFFFFF"/>
    </w:rPr>
  </w:style>
  <w:style w:type="paragraph" w:customStyle="1" w:styleId="1f">
    <w:name w:val="Основной текст1"/>
    <w:basedOn w:val="a"/>
    <w:link w:val="affb"/>
    <w:rsid w:val="00601D53"/>
    <w:pPr>
      <w:widowControl w:val="0"/>
      <w:shd w:val="clear" w:color="auto" w:fill="FFFFFF"/>
      <w:spacing w:line="250" w:lineRule="exact"/>
    </w:pPr>
    <w:rPr>
      <w:spacing w:val="5"/>
      <w:sz w:val="19"/>
      <w:szCs w:val="19"/>
    </w:rPr>
  </w:style>
  <w:style w:type="paragraph" w:styleId="affc">
    <w:name w:val="No Spacing"/>
    <w:link w:val="affd"/>
    <w:uiPriority w:val="1"/>
    <w:qFormat/>
    <w:rsid w:val="000134DD"/>
    <w:rPr>
      <w:rFonts w:ascii="Calibri" w:hAnsi="Calibri"/>
      <w:sz w:val="22"/>
      <w:szCs w:val="22"/>
    </w:rPr>
  </w:style>
  <w:style w:type="character" w:customStyle="1" w:styleId="affd">
    <w:name w:val="Без интервала Знак"/>
    <w:basedOn w:val="a0"/>
    <w:link w:val="affc"/>
    <w:uiPriority w:val="1"/>
    <w:rsid w:val="000134DD"/>
    <w:rPr>
      <w:rFonts w:ascii="Calibri" w:hAnsi="Calibri"/>
      <w:sz w:val="22"/>
      <w:szCs w:val="22"/>
    </w:rPr>
  </w:style>
  <w:style w:type="character" w:customStyle="1" w:styleId="Dotum85pt0pt">
    <w:name w:val="Основной текст + Dotum;8;5 pt;Курсив;Интервал 0 pt"/>
    <w:basedOn w:val="affb"/>
    <w:rsid w:val="00EC2C97"/>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fb"/>
    <w:rsid w:val="00EC2C97"/>
    <w:rPr>
      <w:b/>
      <w:bCs/>
      <w:color w:val="000000"/>
      <w:spacing w:val="3"/>
      <w:w w:val="100"/>
      <w:position w:val="0"/>
      <w:lang w:val="ru-RU"/>
    </w:rPr>
  </w:style>
  <w:style w:type="character" w:customStyle="1" w:styleId="1pt">
    <w:name w:val="Основной текст + Интервал 1 pt"/>
    <w:basedOn w:val="affb"/>
    <w:rsid w:val="00EC2C97"/>
    <w:rPr>
      <w:color w:val="000000"/>
      <w:spacing w:val="29"/>
      <w:w w:val="100"/>
      <w:position w:val="0"/>
      <w:lang w:val="ru-RU"/>
    </w:rPr>
  </w:style>
  <w:style w:type="character" w:customStyle="1" w:styleId="affe">
    <w:name w:val="Колонтитул_"/>
    <w:basedOn w:val="a0"/>
    <w:link w:val="afff"/>
    <w:rsid w:val="00827A57"/>
    <w:rPr>
      <w:b/>
      <w:bCs/>
      <w:sz w:val="26"/>
      <w:szCs w:val="26"/>
      <w:shd w:val="clear" w:color="auto" w:fill="FFFFFF"/>
    </w:rPr>
  </w:style>
  <w:style w:type="paragraph" w:customStyle="1" w:styleId="afff">
    <w:name w:val="Колонтитул"/>
    <w:basedOn w:val="a"/>
    <w:link w:val="affe"/>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b"/>
    <w:rsid w:val="00E46F4F"/>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b">
    <w:name w:val="Основной текст (2)_"/>
    <w:basedOn w:val="a0"/>
    <w:link w:val="2c"/>
    <w:rsid w:val="00CC2844"/>
    <w:rPr>
      <w:b/>
      <w:bCs/>
      <w:sz w:val="26"/>
      <w:szCs w:val="26"/>
      <w:shd w:val="clear" w:color="auto" w:fill="FFFFFF"/>
    </w:rPr>
  </w:style>
  <w:style w:type="paragraph" w:customStyle="1" w:styleId="2c">
    <w:name w:val="Основной текст (2)"/>
    <w:basedOn w:val="a"/>
    <w:link w:val="2b"/>
    <w:rsid w:val="00CC2844"/>
    <w:pPr>
      <w:widowControl w:val="0"/>
      <w:shd w:val="clear" w:color="auto" w:fill="FFFFFF"/>
      <w:spacing w:after="60" w:line="322" w:lineRule="exact"/>
      <w:ind w:firstLine="540"/>
      <w:jc w:val="both"/>
    </w:pPr>
    <w:rPr>
      <w:b/>
      <w:bCs/>
      <w:sz w:val="26"/>
      <w:szCs w:val="26"/>
    </w:rPr>
  </w:style>
  <w:style w:type="paragraph" w:customStyle="1" w:styleId="afff0">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Bodytext0"/>
    <w:rsid w:val="009558AD"/>
    <w:rPr>
      <w:sz w:val="23"/>
      <w:szCs w:val="23"/>
      <w:shd w:val="clear" w:color="auto" w:fill="FFFFFF"/>
    </w:rPr>
  </w:style>
  <w:style w:type="paragraph" w:customStyle="1" w:styleId="Bodytext0">
    <w:name w:val="Body text"/>
    <w:basedOn w:val="a"/>
    <w:link w:val="Bodytext"/>
    <w:rsid w:val="009558AD"/>
    <w:pPr>
      <w:widowControl w:val="0"/>
      <w:shd w:val="clear" w:color="auto" w:fill="FFFFFF"/>
      <w:spacing w:before="60" w:after="60" w:line="307" w:lineRule="exact"/>
    </w:pPr>
    <w:rPr>
      <w:sz w:val="23"/>
      <w:szCs w:val="23"/>
    </w:rPr>
  </w:style>
  <w:style w:type="paragraph" w:customStyle="1" w:styleId="37">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b"/>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105pt0pt">
    <w:name w:val="Основной текст + 10;5 pt;Интервал 0 pt"/>
    <w:basedOn w:val="affb"/>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a8">
    <w:name w:val="Верхний колонтитул Знак"/>
    <w:basedOn w:val="a0"/>
    <w:link w:val="a7"/>
    <w:uiPriority w:val="99"/>
    <w:rsid w:val="008F545D"/>
    <w:rPr>
      <w:sz w:val="24"/>
      <w:szCs w:val="24"/>
    </w:rPr>
  </w:style>
  <w:style w:type="paragraph" w:customStyle="1" w:styleId="afff1">
    <w:name w:val="Стиль"/>
    <w:rsid w:val="00B454CF"/>
    <w:pPr>
      <w:widowControl w:val="0"/>
      <w:autoSpaceDE w:val="0"/>
      <w:autoSpaceDN w:val="0"/>
      <w:adjustRightInd w:val="0"/>
    </w:pPr>
    <w:rPr>
      <w:sz w:val="24"/>
      <w:szCs w:val="24"/>
    </w:rPr>
  </w:style>
  <w:style w:type="character" w:customStyle="1" w:styleId="a5">
    <w:name w:val="Основной текст Знак"/>
    <w:aliases w:val="bt Знак"/>
    <w:basedOn w:val="a0"/>
    <w:link w:val="a4"/>
    <w:rsid w:val="00205251"/>
    <w:rPr>
      <w:sz w:val="24"/>
    </w:rPr>
  </w:style>
  <w:style w:type="character" w:styleId="afff2">
    <w:name w:val="line number"/>
    <w:basedOn w:val="a0"/>
    <w:rsid w:val="0051756D"/>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25966</Words>
  <Characters>148010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Комитет экономики</Company>
  <LinksUpToDate>false</LinksUpToDate>
  <CharactersWithSpaces>173629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User</cp:lastModifiedBy>
  <cp:revision>2</cp:revision>
  <cp:lastPrinted>2016-04-04T10:46:00Z</cp:lastPrinted>
  <dcterms:created xsi:type="dcterms:W3CDTF">2016-10-13T08:19:00Z</dcterms:created>
  <dcterms:modified xsi:type="dcterms:W3CDTF">2016-10-13T08:19:00Z</dcterms:modified>
</cp:coreProperties>
</file>