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58" w:rsidRPr="00DC7FB1" w:rsidRDefault="00487658" w:rsidP="004876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1"/>
      <w:bookmarkEnd w:id="0"/>
      <w:r w:rsidRPr="00DC7FB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87658" w:rsidRPr="00DC7FB1" w:rsidRDefault="00487658" w:rsidP="004876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1">
        <w:rPr>
          <w:rFonts w:ascii="Times New Roman" w:hAnsi="Times New Roman" w:cs="Times New Roman"/>
          <w:b/>
          <w:sz w:val="28"/>
          <w:szCs w:val="28"/>
        </w:rPr>
        <w:t>проекта, представляемого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DC7FB1">
        <w:rPr>
          <w:rFonts w:ascii="Times New Roman" w:hAnsi="Times New Roman" w:cs="Times New Roman"/>
          <w:b/>
          <w:sz w:val="28"/>
          <w:szCs w:val="28"/>
        </w:rPr>
        <w:t xml:space="preserve"> Волгоградский областной конкурс</w:t>
      </w:r>
    </w:p>
    <w:p w:rsidR="00487658" w:rsidRPr="00DC7FB1" w:rsidRDefault="00487658" w:rsidP="0048765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проектов    местных    инициатив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C7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487658" w:rsidRDefault="00487658" w:rsidP="004876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786C" w:rsidRDefault="00505B9A" w:rsidP="00505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05B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1. </w:t>
      </w:r>
      <w:r w:rsidR="001E67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Наименование</w:t>
      </w:r>
      <w:r w:rsidR="0097786C" w:rsidRPr="007500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проекта</w:t>
      </w:r>
    </w:p>
    <w:p w:rsidR="005F12C5" w:rsidRPr="007500C3" w:rsidRDefault="005F12C5" w:rsidP="007500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810ED" w:rsidRPr="008810ED" w:rsidRDefault="008B4C89" w:rsidP="008810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0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E3CF6">
        <w:rPr>
          <w:rFonts w:ascii="Times New Roman" w:eastAsia="Times New Roman" w:hAnsi="Times New Roman"/>
          <w:sz w:val="28"/>
          <w:szCs w:val="28"/>
          <w:lang w:eastAsia="ru-RU"/>
        </w:rPr>
        <w:t>Ремонт</w:t>
      </w:r>
      <w:r w:rsidR="008810ED" w:rsidRPr="00881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C84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="008810ED" w:rsidRPr="008810ED">
        <w:rPr>
          <w:rFonts w:ascii="Times New Roman" w:eastAsia="Times New Roman" w:hAnsi="Times New Roman"/>
          <w:sz w:val="28"/>
          <w:szCs w:val="28"/>
          <w:lang w:eastAsia="ru-RU"/>
        </w:rPr>
        <w:t>отопления</w:t>
      </w:r>
      <w:r w:rsidR="008810ED" w:rsidRPr="008810ED">
        <w:rPr>
          <w:rFonts w:ascii="Times New Roman" w:hAnsi="Times New Roman"/>
          <w:sz w:val="28"/>
          <w:szCs w:val="28"/>
        </w:rPr>
        <w:t xml:space="preserve"> здания МКУК «Маляевский ЦКиД»</w:t>
      </w:r>
      <w:r w:rsidR="00487658">
        <w:rPr>
          <w:rFonts w:ascii="Times New Roman" w:hAnsi="Times New Roman"/>
          <w:sz w:val="28"/>
          <w:szCs w:val="28"/>
        </w:rPr>
        <w:t>.</w:t>
      </w:r>
    </w:p>
    <w:p w:rsidR="001E675E" w:rsidRPr="007500C3" w:rsidRDefault="001E675E" w:rsidP="00B71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5E" w:rsidRPr="001E675E" w:rsidRDefault="00505B9A" w:rsidP="001E675E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1E675E" w:rsidRPr="001E675E">
        <w:rPr>
          <w:rFonts w:ascii="Times New Roman" w:hAnsi="Times New Roman"/>
          <w:b/>
          <w:sz w:val="28"/>
          <w:szCs w:val="28"/>
          <w:u w:val="single"/>
        </w:rPr>
        <w:t>Место реализации проекта</w:t>
      </w:r>
    </w:p>
    <w:p w:rsidR="001E675E" w:rsidRPr="007500C3" w:rsidRDefault="001E675E" w:rsidP="001E675E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E675E" w:rsidRPr="007500C3" w:rsidRDefault="001E675E" w:rsidP="001E675E">
      <w:pPr>
        <w:pStyle w:val="a5"/>
        <w:jc w:val="both"/>
        <w:rPr>
          <w:sz w:val="28"/>
          <w:szCs w:val="28"/>
        </w:rPr>
      </w:pPr>
      <w:r w:rsidRPr="007500C3">
        <w:rPr>
          <w:sz w:val="28"/>
          <w:szCs w:val="28"/>
        </w:rPr>
        <w:t xml:space="preserve">      404610, Волгоградская област</w:t>
      </w:r>
      <w:r w:rsidR="0010509D">
        <w:rPr>
          <w:sz w:val="28"/>
          <w:szCs w:val="28"/>
        </w:rPr>
        <w:t>ь, Ленинский район, с. Маляевка, ул. Советская, 57</w:t>
      </w:r>
    </w:p>
    <w:p w:rsidR="00B7118E" w:rsidRPr="007500C3" w:rsidRDefault="00B7118E" w:rsidP="00B711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976" w:rsidRDefault="00505B9A" w:rsidP="00811A2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3. </w:t>
      </w:r>
      <w:r w:rsidR="00E65571" w:rsidRPr="007500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Краткое описание</w:t>
      </w:r>
      <w:r w:rsidR="0097786C" w:rsidRPr="007500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проекта</w:t>
      </w:r>
    </w:p>
    <w:p w:rsidR="005F12C5" w:rsidRPr="007500C3" w:rsidRDefault="005F12C5" w:rsidP="00811A2B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547E3" w:rsidRPr="007500C3" w:rsidRDefault="009E26FC" w:rsidP="00B7118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76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селе </w:t>
      </w:r>
      <w:r w:rsidR="000A1287" w:rsidRPr="007500C3">
        <w:rPr>
          <w:rFonts w:ascii="Times New Roman" w:hAnsi="Times New Roman"/>
          <w:sz w:val="28"/>
          <w:szCs w:val="28"/>
        </w:rPr>
        <w:t xml:space="preserve">Маляевка Ленинского района Волгоградской области </w:t>
      </w:r>
      <w:r w:rsidR="000A1287">
        <w:rPr>
          <w:rFonts w:ascii="Times New Roman" w:hAnsi="Times New Roman"/>
          <w:sz w:val="28"/>
          <w:szCs w:val="28"/>
        </w:rPr>
        <w:t>проживает 1226</w:t>
      </w:r>
      <w:r w:rsidR="005547E3" w:rsidRPr="007500C3">
        <w:rPr>
          <w:rFonts w:ascii="Times New Roman" w:hAnsi="Times New Roman"/>
          <w:sz w:val="28"/>
          <w:szCs w:val="28"/>
        </w:rPr>
        <w:t xml:space="preserve"> человек. </w:t>
      </w:r>
      <w:r w:rsidR="00B7118E" w:rsidRPr="007500C3">
        <w:rPr>
          <w:rFonts w:ascii="Times New Roman" w:hAnsi="Times New Roman"/>
          <w:bCs/>
          <w:iCs/>
          <w:sz w:val="28"/>
          <w:szCs w:val="28"/>
        </w:rPr>
        <w:t xml:space="preserve">Дом культуры является единственным центром досуга и отдыха жителей села Маляевка. </w:t>
      </w:r>
      <w:r w:rsidR="0010509D">
        <w:rPr>
          <w:rFonts w:ascii="Times New Roman" w:hAnsi="Times New Roman"/>
          <w:bCs/>
          <w:iCs/>
          <w:sz w:val="28"/>
          <w:szCs w:val="28"/>
        </w:rPr>
        <w:t>Все праздничные мероприятия проходят в Доме культуры и на его территории:</w:t>
      </w:r>
      <w:r w:rsidR="0006494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64946" w:rsidRPr="007500C3">
        <w:rPr>
          <w:rFonts w:ascii="Times New Roman" w:hAnsi="Times New Roman"/>
          <w:bCs/>
          <w:iCs/>
          <w:sz w:val="28"/>
          <w:szCs w:val="28"/>
        </w:rPr>
        <w:t>митинги</w:t>
      </w:r>
      <w:r w:rsidR="000125F4">
        <w:rPr>
          <w:rFonts w:ascii="Times New Roman" w:hAnsi="Times New Roman"/>
          <w:bCs/>
          <w:iCs/>
          <w:sz w:val="28"/>
          <w:szCs w:val="28"/>
        </w:rPr>
        <w:t xml:space="preserve"> посвящённые знаменательным </w:t>
      </w:r>
      <w:r w:rsidR="00064946">
        <w:rPr>
          <w:rFonts w:ascii="Times New Roman" w:hAnsi="Times New Roman"/>
          <w:bCs/>
          <w:iCs/>
          <w:sz w:val="28"/>
          <w:szCs w:val="28"/>
        </w:rPr>
        <w:t>датам,</w:t>
      </w:r>
      <w:r w:rsidR="000125F4">
        <w:rPr>
          <w:rFonts w:ascii="Times New Roman" w:hAnsi="Times New Roman"/>
          <w:bCs/>
          <w:iCs/>
          <w:sz w:val="28"/>
          <w:szCs w:val="28"/>
        </w:rPr>
        <w:t xml:space="preserve"> праздники</w:t>
      </w:r>
      <w:r w:rsidR="00B7118E" w:rsidRPr="007500C3">
        <w:rPr>
          <w:rFonts w:ascii="Times New Roman" w:hAnsi="Times New Roman"/>
          <w:bCs/>
          <w:iCs/>
          <w:sz w:val="28"/>
          <w:szCs w:val="28"/>
        </w:rPr>
        <w:t xml:space="preserve"> Дня села, праз</w:t>
      </w:r>
      <w:r w:rsidR="005547E3" w:rsidRPr="007500C3">
        <w:rPr>
          <w:rFonts w:ascii="Times New Roman" w:hAnsi="Times New Roman"/>
          <w:bCs/>
          <w:iCs/>
          <w:sz w:val="28"/>
          <w:szCs w:val="28"/>
        </w:rPr>
        <w:t>д</w:t>
      </w:r>
      <w:r w:rsidR="00B7118E" w:rsidRPr="007500C3">
        <w:rPr>
          <w:rFonts w:ascii="Times New Roman" w:hAnsi="Times New Roman"/>
          <w:bCs/>
          <w:iCs/>
          <w:sz w:val="28"/>
          <w:szCs w:val="28"/>
        </w:rPr>
        <w:t>ник</w:t>
      </w:r>
      <w:r w:rsidR="00064946">
        <w:rPr>
          <w:rFonts w:ascii="Times New Roman" w:hAnsi="Times New Roman"/>
          <w:bCs/>
          <w:iCs/>
          <w:sz w:val="28"/>
          <w:szCs w:val="28"/>
        </w:rPr>
        <w:t>и</w:t>
      </w:r>
      <w:r w:rsidR="00B7118E" w:rsidRPr="007500C3">
        <w:rPr>
          <w:rFonts w:ascii="Times New Roman" w:hAnsi="Times New Roman"/>
          <w:bCs/>
          <w:iCs/>
          <w:sz w:val="28"/>
          <w:szCs w:val="28"/>
        </w:rPr>
        <w:t xml:space="preserve"> «Сабантуй» и много других праздничных мероприятий</w:t>
      </w:r>
      <w:r w:rsidR="005547E3" w:rsidRPr="007500C3">
        <w:rPr>
          <w:rFonts w:ascii="Times New Roman" w:hAnsi="Times New Roman"/>
          <w:bCs/>
          <w:iCs/>
          <w:sz w:val="28"/>
          <w:szCs w:val="28"/>
        </w:rPr>
        <w:t>,  как местного</w:t>
      </w:r>
      <w:r w:rsidR="007500C3">
        <w:rPr>
          <w:rFonts w:ascii="Times New Roman" w:hAnsi="Times New Roman"/>
          <w:bCs/>
          <w:iCs/>
          <w:sz w:val="28"/>
          <w:szCs w:val="28"/>
        </w:rPr>
        <w:t>,</w:t>
      </w:r>
      <w:r w:rsidR="005547E3" w:rsidRPr="007500C3">
        <w:rPr>
          <w:rFonts w:ascii="Times New Roman" w:hAnsi="Times New Roman"/>
          <w:bCs/>
          <w:iCs/>
          <w:sz w:val="28"/>
          <w:szCs w:val="28"/>
        </w:rPr>
        <w:t xml:space="preserve"> так и районного значения.</w:t>
      </w:r>
      <w:r w:rsidR="007500C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118E" w:rsidRPr="007500C3">
        <w:rPr>
          <w:rFonts w:ascii="Times New Roman" w:hAnsi="Times New Roman"/>
          <w:bCs/>
          <w:iCs/>
          <w:sz w:val="28"/>
          <w:szCs w:val="28"/>
        </w:rPr>
        <w:t>В Доме культуре работают кружки</w:t>
      </w:r>
      <w:r w:rsidR="005547E3" w:rsidRPr="007500C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118E" w:rsidRPr="007500C3">
        <w:rPr>
          <w:rFonts w:ascii="Times New Roman" w:hAnsi="Times New Roman"/>
          <w:bCs/>
          <w:iCs/>
          <w:sz w:val="28"/>
          <w:szCs w:val="28"/>
        </w:rPr>
        <w:t>- это детский хореографический, который посещают 58 детей и множество других кружков которые посещают около 80 человек разного возраста.</w:t>
      </w:r>
      <w:r w:rsidR="00C82537" w:rsidRPr="007500C3">
        <w:rPr>
          <w:rFonts w:ascii="Times New Roman" w:hAnsi="Times New Roman"/>
          <w:bCs/>
          <w:iCs/>
          <w:sz w:val="28"/>
          <w:szCs w:val="28"/>
        </w:rPr>
        <w:t xml:space="preserve"> Так же в здании находится сельская библиотека, которую посещают </w:t>
      </w:r>
      <w:r>
        <w:rPr>
          <w:rFonts w:ascii="Times New Roman" w:hAnsi="Times New Roman"/>
          <w:bCs/>
          <w:iCs/>
          <w:sz w:val="28"/>
          <w:szCs w:val="28"/>
        </w:rPr>
        <w:t xml:space="preserve">около </w:t>
      </w:r>
      <w:r w:rsidRPr="009E26FC">
        <w:rPr>
          <w:rFonts w:ascii="Times New Roman" w:hAnsi="Times New Roman"/>
          <w:bCs/>
          <w:iCs/>
          <w:sz w:val="28"/>
          <w:szCs w:val="28"/>
        </w:rPr>
        <w:t>336</w:t>
      </w:r>
      <w:r w:rsidR="00C82537" w:rsidRPr="007500C3">
        <w:rPr>
          <w:rFonts w:ascii="Times New Roman" w:hAnsi="Times New Roman"/>
          <w:bCs/>
          <w:iCs/>
          <w:sz w:val="28"/>
          <w:szCs w:val="28"/>
        </w:rPr>
        <w:t xml:space="preserve">  жителей.</w:t>
      </w:r>
      <w:r w:rsidR="005547E3" w:rsidRPr="007500C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50CC3" w:rsidRPr="007500C3" w:rsidRDefault="005547E3" w:rsidP="00487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0C3">
        <w:rPr>
          <w:rFonts w:ascii="Times New Roman" w:hAnsi="Times New Roman"/>
          <w:bCs/>
          <w:iCs/>
          <w:sz w:val="28"/>
          <w:szCs w:val="28"/>
        </w:rPr>
        <w:t>Здание Дома культуры в селе Маляевка был</w:t>
      </w:r>
      <w:r w:rsidR="00BE3CF6">
        <w:rPr>
          <w:rFonts w:ascii="Times New Roman" w:hAnsi="Times New Roman"/>
          <w:bCs/>
          <w:iCs/>
          <w:sz w:val="28"/>
          <w:szCs w:val="28"/>
        </w:rPr>
        <w:t>о</w:t>
      </w:r>
      <w:r w:rsidRPr="007500C3">
        <w:rPr>
          <w:rFonts w:ascii="Times New Roman" w:hAnsi="Times New Roman"/>
          <w:bCs/>
          <w:iCs/>
          <w:sz w:val="28"/>
          <w:szCs w:val="28"/>
        </w:rPr>
        <w:t xml:space="preserve"> введен</w:t>
      </w:r>
      <w:r w:rsidR="00BE3CF6">
        <w:rPr>
          <w:rFonts w:ascii="Times New Roman" w:hAnsi="Times New Roman"/>
          <w:bCs/>
          <w:iCs/>
          <w:sz w:val="28"/>
          <w:szCs w:val="28"/>
        </w:rPr>
        <w:t>о</w:t>
      </w:r>
      <w:r w:rsidRPr="007500C3">
        <w:rPr>
          <w:rFonts w:ascii="Times New Roman" w:hAnsi="Times New Roman"/>
          <w:bCs/>
          <w:iCs/>
          <w:sz w:val="28"/>
          <w:szCs w:val="28"/>
        </w:rPr>
        <w:t xml:space="preserve"> в эксплуатацию в 1968 году.</w:t>
      </w:r>
      <w:r w:rsidR="00413432" w:rsidRPr="007500C3">
        <w:rPr>
          <w:rFonts w:ascii="Times New Roman" w:hAnsi="Times New Roman"/>
          <w:bCs/>
          <w:iCs/>
          <w:sz w:val="28"/>
          <w:szCs w:val="28"/>
        </w:rPr>
        <w:t>За пол века работы Дома культуры</w:t>
      </w:r>
      <w:r w:rsidR="00BE3CF6">
        <w:rPr>
          <w:rFonts w:ascii="Times New Roman" w:hAnsi="Times New Roman"/>
          <w:bCs/>
          <w:iCs/>
          <w:sz w:val="28"/>
          <w:szCs w:val="28"/>
        </w:rPr>
        <w:t xml:space="preserve"> ремонт  в</w:t>
      </w:r>
      <w:r w:rsidR="00413432" w:rsidRPr="007500C3">
        <w:rPr>
          <w:rFonts w:ascii="Times New Roman" w:hAnsi="Times New Roman"/>
          <w:bCs/>
          <w:iCs/>
          <w:sz w:val="28"/>
          <w:szCs w:val="28"/>
        </w:rPr>
        <w:t xml:space="preserve"> здан</w:t>
      </w:r>
      <w:r w:rsidR="00BE3CF6">
        <w:rPr>
          <w:rFonts w:ascii="Times New Roman" w:hAnsi="Times New Roman"/>
          <w:bCs/>
          <w:iCs/>
          <w:sz w:val="28"/>
          <w:szCs w:val="28"/>
        </w:rPr>
        <w:t xml:space="preserve">ии не проводился. Наиболее остро стоит вопрос ремонта </w:t>
      </w:r>
      <w:r w:rsidR="002B7227">
        <w:rPr>
          <w:rFonts w:ascii="Times New Roman" w:hAnsi="Times New Roman"/>
          <w:bCs/>
          <w:iCs/>
          <w:sz w:val="28"/>
          <w:szCs w:val="28"/>
        </w:rPr>
        <w:t xml:space="preserve"> систем</w:t>
      </w:r>
      <w:r w:rsidR="00BE3CF6">
        <w:rPr>
          <w:rFonts w:ascii="Times New Roman" w:hAnsi="Times New Roman"/>
          <w:bCs/>
          <w:iCs/>
          <w:sz w:val="28"/>
          <w:szCs w:val="28"/>
        </w:rPr>
        <w:t>ы</w:t>
      </w:r>
      <w:r w:rsidR="002B7227">
        <w:rPr>
          <w:rFonts w:ascii="Times New Roman" w:hAnsi="Times New Roman"/>
          <w:bCs/>
          <w:iCs/>
          <w:sz w:val="28"/>
          <w:szCs w:val="28"/>
        </w:rPr>
        <w:t xml:space="preserve"> отопления здания. </w:t>
      </w:r>
      <w:r w:rsidR="00BE3CF6">
        <w:rPr>
          <w:rFonts w:ascii="Times New Roman" w:hAnsi="Times New Roman"/>
          <w:sz w:val="28"/>
          <w:szCs w:val="28"/>
        </w:rPr>
        <w:t xml:space="preserve">Здание отапливается </w:t>
      </w:r>
      <w:r w:rsidR="00950CC3" w:rsidRPr="00950CC3">
        <w:rPr>
          <w:rFonts w:ascii="Times New Roman" w:hAnsi="Times New Roman"/>
          <w:sz w:val="28"/>
          <w:szCs w:val="28"/>
        </w:rPr>
        <w:t>котл</w:t>
      </w:r>
      <w:r w:rsidR="00BE3CF6">
        <w:rPr>
          <w:rFonts w:ascii="Times New Roman" w:hAnsi="Times New Roman"/>
          <w:sz w:val="28"/>
          <w:szCs w:val="28"/>
        </w:rPr>
        <w:t>ами</w:t>
      </w:r>
      <w:r w:rsidR="00950CC3" w:rsidRPr="00950CC3">
        <w:rPr>
          <w:rFonts w:ascii="Times New Roman" w:hAnsi="Times New Roman"/>
          <w:sz w:val="28"/>
          <w:szCs w:val="28"/>
        </w:rPr>
        <w:t xml:space="preserve"> на</w:t>
      </w:r>
      <w:r w:rsidR="00BE3CF6">
        <w:rPr>
          <w:rFonts w:ascii="Times New Roman" w:hAnsi="Times New Roman"/>
          <w:sz w:val="28"/>
          <w:szCs w:val="28"/>
        </w:rPr>
        <w:t xml:space="preserve"> твердом топливе (уголь, дрова).</w:t>
      </w:r>
      <w:r w:rsidR="00950CC3" w:rsidRPr="00950CC3">
        <w:rPr>
          <w:rFonts w:ascii="Times New Roman" w:hAnsi="Times New Roman"/>
          <w:sz w:val="28"/>
          <w:szCs w:val="28"/>
        </w:rPr>
        <w:t xml:space="preserve"> Местами трубы проржавели и протекают</w:t>
      </w:r>
      <w:r w:rsidR="00BE3CF6">
        <w:rPr>
          <w:rFonts w:ascii="Times New Roman" w:hAnsi="Times New Roman"/>
          <w:sz w:val="28"/>
          <w:szCs w:val="28"/>
        </w:rPr>
        <w:t>. В  администрации Маляевского сельского поселения ведется разработка</w:t>
      </w:r>
      <w:r w:rsidR="008D0DAD">
        <w:rPr>
          <w:rFonts w:ascii="Times New Roman" w:hAnsi="Times New Roman"/>
          <w:sz w:val="28"/>
          <w:szCs w:val="28"/>
        </w:rPr>
        <w:t xml:space="preserve"> ПСД по установке Автономного источника теплоснабжения.</w:t>
      </w:r>
      <w:r w:rsidR="00895A59">
        <w:rPr>
          <w:rFonts w:ascii="Times New Roman" w:hAnsi="Times New Roman"/>
          <w:sz w:val="28"/>
          <w:szCs w:val="28"/>
        </w:rPr>
        <w:t xml:space="preserve"> </w:t>
      </w:r>
      <w:r w:rsidR="008D0DAD">
        <w:rPr>
          <w:rFonts w:ascii="Times New Roman" w:hAnsi="Times New Roman"/>
          <w:sz w:val="28"/>
          <w:szCs w:val="28"/>
        </w:rPr>
        <w:t xml:space="preserve">Целью дальнейшего строительства является установка новых теплоисточников (газовые котлы). Для приема тепла необходимо провести ремонт системы отопления здания  МКУК </w:t>
      </w:r>
      <w:r w:rsidR="008D0DAD" w:rsidRPr="008D0DAD">
        <w:rPr>
          <w:rFonts w:ascii="Times New Roman" w:hAnsi="Times New Roman"/>
          <w:sz w:val="28"/>
          <w:szCs w:val="28"/>
        </w:rPr>
        <w:t>«Маляевский ЦКиД»</w:t>
      </w:r>
      <w:r w:rsidR="008D0DAD">
        <w:rPr>
          <w:rFonts w:ascii="Times New Roman" w:hAnsi="Times New Roman"/>
          <w:sz w:val="28"/>
          <w:szCs w:val="28"/>
        </w:rPr>
        <w:t>.</w:t>
      </w:r>
    </w:p>
    <w:p w:rsidR="00BF1211" w:rsidRPr="007500C3" w:rsidRDefault="00BF1211" w:rsidP="00F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F5" w:rsidRDefault="00505B9A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>4.</w:t>
      </w:r>
      <w:r w:rsidR="008810ED" w:rsidRPr="008810ED"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>Объем стредств</w:t>
      </w:r>
      <w:r w:rsidR="008810ED"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 xml:space="preserve"> на реализацию проекта</w:t>
      </w:r>
    </w:p>
    <w:p w:rsidR="00505B9A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</w:p>
    <w:p w:rsidR="00505B9A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 w:rsidRPr="00505B9A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Объем средств на реализацию проекта 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- 658 994,2</w:t>
      </w:r>
      <w:r w:rsidR="008D0DAD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руб.</w:t>
      </w:r>
    </w:p>
    <w:p w:rsidR="00505B9A" w:rsidRPr="00505B9A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из них:</w:t>
      </w:r>
    </w:p>
    <w:p w:rsidR="008810ED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средства областного</w:t>
      </w:r>
      <w:r w:rsidR="008810ED" w:rsidRPr="00505B9A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бюджет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а – 579 914,9</w:t>
      </w:r>
      <w:r w:rsidR="00895A59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руб.</w:t>
      </w:r>
    </w:p>
    <w:p w:rsidR="00505B9A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средства бюджета </w:t>
      </w:r>
      <w:r w:rsidR="00487658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Ленинского 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муниципального района – 67</w:t>
      </w:r>
      <w:r w:rsidR="008D0DAD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481</w:t>
      </w:r>
      <w:r w:rsidR="008D0DAD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,00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руб.</w:t>
      </w:r>
    </w:p>
    <w:p w:rsidR="00505B9A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средства населения – 11 598,3</w:t>
      </w:r>
      <w:r w:rsidR="008D0DAD"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/>
          <w:color w:val="0D0D0D"/>
          <w:sz w:val="32"/>
          <w:szCs w:val="32"/>
          <w:lang w:eastAsia="ru-RU"/>
        </w:rPr>
        <w:t xml:space="preserve"> руб.</w:t>
      </w:r>
    </w:p>
    <w:p w:rsidR="00505B9A" w:rsidRDefault="00505B9A" w:rsidP="00505B9A">
      <w:pPr>
        <w:spacing w:after="0" w:line="240" w:lineRule="auto"/>
        <w:rPr>
          <w:rFonts w:ascii="Times New Roman" w:eastAsia="Times New Roman" w:hAnsi="Times New Roman"/>
          <w:color w:val="0D0D0D"/>
          <w:sz w:val="32"/>
          <w:szCs w:val="32"/>
          <w:lang w:eastAsia="ru-RU"/>
        </w:rPr>
      </w:pPr>
    </w:p>
    <w:p w:rsidR="00505B9A" w:rsidRDefault="00505B9A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</w:pPr>
    </w:p>
    <w:p w:rsidR="00895A59" w:rsidRDefault="00895A59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</w:pPr>
    </w:p>
    <w:p w:rsidR="008D0DAD" w:rsidRDefault="008D0DAD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</w:pPr>
    </w:p>
    <w:p w:rsidR="00234866" w:rsidRDefault="00234866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</w:pPr>
    </w:p>
    <w:p w:rsidR="00975476" w:rsidRDefault="00505B9A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 xml:space="preserve">5. </w:t>
      </w:r>
      <w:r w:rsidR="00BF1211" w:rsidRPr="007500C3"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>Срок</w:t>
      </w:r>
      <w:r w:rsidR="00975476" w:rsidRPr="007500C3"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 xml:space="preserve"> реализации</w:t>
      </w:r>
      <w:r w:rsidR="00BF1211" w:rsidRPr="007500C3">
        <w:rPr>
          <w:rFonts w:ascii="Times New Roman" w:eastAsia="Times New Roman" w:hAnsi="Times New Roman"/>
          <w:b/>
          <w:color w:val="0D0D0D"/>
          <w:sz w:val="32"/>
          <w:szCs w:val="32"/>
          <w:u w:val="single"/>
          <w:lang w:eastAsia="ru-RU"/>
        </w:rPr>
        <w:t xml:space="preserve"> проекта</w:t>
      </w:r>
    </w:p>
    <w:p w:rsidR="008B4C89" w:rsidRPr="007500C3" w:rsidRDefault="00BF1211" w:rsidP="00811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0C3">
        <w:rPr>
          <w:rFonts w:ascii="Times New Roman" w:hAnsi="Times New Roman"/>
          <w:sz w:val="28"/>
          <w:szCs w:val="28"/>
        </w:rPr>
        <w:lastRenderedPageBreak/>
        <w:t>До 01 декабря 20</w:t>
      </w:r>
      <w:r w:rsidR="00950CC3">
        <w:rPr>
          <w:rFonts w:ascii="Times New Roman" w:hAnsi="Times New Roman"/>
          <w:sz w:val="28"/>
          <w:szCs w:val="28"/>
        </w:rPr>
        <w:t>20</w:t>
      </w:r>
      <w:r w:rsidRPr="007500C3">
        <w:rPr>
          <w:rFonts w:ascii="Times New Roman" w:hAnsi="Times New Roman"/>
          <w:sz w:val="28"/>
          <w:szCs w:val="28"/>
        </w:rPr>
        <w:t xml:space="preserve"> года.</w:t>
      </w:r>
    </w:p>
    <w:p w:rsidR="00EB0F4E" w:rsidRDefault="00EB0F4E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05B9A" w:rsidRDefault="00EB0F4E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6. Графические изображения</w:t>
      </w:r>
    </w:p>
    <w:p w:rsidR="00EB0F4E" w:rsidRDefault="00EB0F4E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FB4147" w:rsidRPr="00234866" w:rsidRDefault="004F5681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4866"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Состояние объекта «До» </w:t>
      </w: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F5681" w:rsidRDefault="00487658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4143375" cy="2547517"/>
            <wp:effectExtent l="19050" t="0" r="9525" b="0"/>
            <wp:docPr id="1" name="Рисунок 1" descr="[[[[[[[[[[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[[[[[[[[[[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4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F5681" w:rsidRDefault="004F5681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4866">
        <w:rPr>
          <w:rFonts w:ascii="Times New Roman" w:eastAsia="Times New Roman" w:hAnsi="Times New Roman"/>
          <w:sz w:val="32"/>
          <w:szCs w:val="32"/>
          <w:lang w:eastAsia="ru-RU"/>
        </w:rPr>
        <w:t>Визуализация будущего проекта (схема)</w:t>
      </w:r>
    </w:p>
    <w:p w:rsidR="00234866" w:rsidRPr="00234866" w:rsidRDefault="00234866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F5681" w:rsidRDefault="00487658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715000" cy="4924425"/>
            <wp:effectExtent l="19050" t="0" r="0" b="0"/>
            <wp:docPr id="4" name="Рисунок 4" descr="Схема отопления клуб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топления клуб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81" w:rsidRDefault="004F5681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F12C5" w:rsidRDefault="00234866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С</w:t>
      </w:r>
      <w:r w:rsidR="00EB0F4E" w:rsidRPr="00234866">
        <w:rPr>
          <w:rFonts w:ascii="Times New Roman" w:eastAsia="Times New Roman" w:hAnsi="Times New Roman"/>
          <w:sz w:val="32"/>
          <w:szCs w:val="32"/>
          <w:lang w:eastAsia="ru-RU"/>
        </w:rPr>
        <w:t>мета проекта</w:t>
      </w:r>
    </w:p>
    <w:p w:rsidR="00173D82" w:rsidRPr="00234866" w:rsidRDefault="00173D82" w:rsidP="0023486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05450" cy="3048000"/>
            <wp:effectExtent l="19050" t="0" r="0" b="0"/>
            <wp:docPr id="2" name="Рисунок 1" descr="C:\Users\Администратор\Downloads\Смета-проекта-Маляевское-с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мета-проекта-Маляевское-сп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35" t="5717" r="6765" b="6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4E" w:rsidRDefault="00EB0F4E" w:rsidP="00FB4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234866" w:rsidRDefault="00234866" w:rsidP="0023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E2B72">
        <w:rPr>
          <w:rFonts w:ascii="Times New Roman" w:hAnsi="Times New Roman"/>
          <w:b/>
          <w:sz w:val="28"/>
          <w:szCs w:val="28"/>
        </w:rPr>
        <w:t>Ссылка на сайт администрации Ленинского муниципального района</w:t>
      </w:r>
      <w:r w:rsidRPr="00D530CF">
        <w:rPr>
          <w:rFonts w:ascii="Times New Roman" w:hAnsi="Times New Roman"/>
          <w:sz w:val="28"/>
          <w:szCs w:val="28"/>
        </w:rPr>
        <w:t xml:space="preserve">, где размещается </w:t>
      </w:r>
      <w:r w:rsidRPr="00711215">
        <w:rPr>
          <w:rFonts w:ascii="Times New Roman" w:hAnsi="Times New Roman"/>
          <w:sz w:val="28"/>
          <w:szCs w:val="28"/>
        </w:rPr>
        <w:t>полный 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CF">
        <w:rPr>
          <w:rFonts w:ascii="Times New Roman" w:hAnsi="Times New Roman"/>
          <w:sz w:val="28"/>
          <w:szCs w:val="28"/>
        </w:rPr>
        <w:t>документации по проекту, а в случае поддержки инициативы – информация о реализации проекта</w:t>
      </w:r>
      <w:r>
        <w:rPr>
          <w:rFonts w:ascii="Times New Roman" w:hAnsi="Times New Roman"/>
          <w:sz w:val="28"/>
          <w:szCs w:val="28"/>
        </w:rPr>
        <w:t xml:space="preserve">, в том числе копия протокола собрания граждан. -   </w:t>
      </w:r>
      <w:hyperlink r:id="rId11" w:history="1">
        <w:r w:rsidRPr="00BF6FC0">
          <w:rPr>
            <w:rStyle w:val="ac"/>
            <w:rFonts w:ascii="Times New Roman" w:hAnsi="Times New Roman" w:cs="Times New Roman"/>
            <w:sz w:val="28"/>
            <w:szCs w:val="28"/>
          </w:rPr>
          <w:t>http://adm-leninskiy.ru/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B0F4E" w:rsidRDefault="00EB0F4E" w:rsidP="00BF12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0F4E" w:rsidRPr="00964733" w:rsidRDefault="00EB0F4E" w:rsidP="00BF12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211" w:rsidRPr="007500C3" w:rsidRDefault="00BF1211" w:rsidP="00234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0C3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</w:t>
      </w:r>
      <w:r w:rsidR="002348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0CC3">
        <w:rPr>
          <w:rFonts w:ascii="Times New Roman" w:hAnsi="Times New Roman" w:cs="Times New Roman"/>
          <w:sz w:val="28"/>
          <w:szCs w:val="28"/>
        </w:rPr>
        <w:t>А.В. Денисов</w:t>
      </w:r>
    </w:p>
    <w:p w:rsidR="009E4AA5" w:rsidRPr="007500C3" w:rsidRDefault="007A0B82" w:rsidP="00811A2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7500C3">
        <w:rPr>
          <w:rFonts w:ascii="Times New Roman" w:eastAsia="Times New Roman" w:hAnsi="Times New Roman"/>
          <w:iCs/>
          <w:sz w:val="24"/>
          <w:szCs w:val="24"/>
        </w:rPr>
        <w:t xml:space="preserve">                    </w:t>
      </w:r>
    </w:p>
    <w:sectPr w:rsidR="009E4AA5" w:rsidRPr="007500C3" w:rsidSect="00487658">
      <w:pgSz w:w="11906" w:h="16838"/>
      <w:pgMar w:top="899" w:right="850" w:bottom="36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F8" w:rsidRDefault="008618F8" w:rsidP="00AB26FC">
      <w:pPr>
        <w:pStyle w:val="p8"/>
      </w:pPr>
      <w:r>
        <w:separator/>
      </w:r>
    </w:p>
  </w:endnote>
  <w:endnote w:type="continuationSeparator" w:id="1">
    <w:p w:rsidR="008618F8" w:rsidRDefault="008618F8" w:rsidP="00AB26FC">
      <w:pPr>
        <w:pStyle w:val="p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F8" w:rsidRDefault="008618F8" w:rsidP="00AB26FC">
      <w:pPr>
        <w:pStyle w:val="p8"/>
      </w:pPr>
      <w:r>
        <w:separator/>
      </w:r>
    </w:p>
  </w:footnote>
  <w:footnote w:type="continuationSeparator" w:id="1">
    <w:p w:rsidR="008618F8" w:rsidRDefault="008618F8" w:rsidP="00AB26FC">
      <w:pPr>
        <w:pStyle w:val="p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59C"/>
    <w:multiLevelType w:val="hybridMultilevel"/>
    <w:tmpl w:val="C8B202D0"/>
    <w:lvl w:ilvl="0" w:tplc="1FB25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550F1"/>
    <w:multiLevelType w:val="hybridMultilevel"/>
    <w:tmpl w:val="5BF8D01E"/>
    <w:lvl w:ilvl="0" w:tplc="F622F7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6C"/>
    <w:rsid w:val="000125F4"/>
    <w:rsid w:val="0002591E"/>
    <w:rsid w:val="00034976"/>
    <w:rsid w:val="00055654"/>
    <w:rsid w:val="0006225C"/>
    <w:rsid w:val="00064946"/>
    <w:rsid w:val="00075F7A"/>
    <w:rsid w:val="00090A69"/>
    <w:rsid w:val="000A1287"/>
    <w:rsid w:val="000A5740"/>
    <w:rsid w:val="000B6F40"/>
    <w:rsid w:val="000F1E18"/>
    <w:rsid w:val="000F346A"/>
    <w:rsid w:val="000F36C5"/>
    <w:rsid w:val="000F5D27"/>
    <w:rsid w:val="00102656"/>
    <w:rsid w:val="0010509D"/>
    <w:rsid w:val="0010518C"/>
    <w:rsid w:val="0011140B"/>
    <w:rsid w:val="001220CF"/>
    <w:rsid w:val="001376AE"/>
    <w:rsid w:val="001410F1"/>
    <w:rsid w:val="00142631"/>
    <w:rsid w:val="001472EB"/>
    <w:rsid w:val="00162594"/>
    <w:rsid w:val="00173D82"/>
    <w:rsid w:val="001760AE"/>
    <w:rsid w:val="00195C2E"/>
    <w:rsid w:val="001B3AFD"/>
    <w:rsid w:val="001E3CB2"/>
    <w:rsid w:val="001E675E"/>
    <w:rsid w:val="001E7517"/>
    <w:rsid w:val="00215A0E"/>
    <w:rsid w:val="00234866"/>
    <w:rsid w:val="00264DEB"/>
    <w:rsid w:val="0026549A"/>
    <w:rsid w:val="002B7227"/>
    <w:rsid w:val="002D1344"/>
    <w:rsid w:val="002D22DA"/>
    <w:rsid w:val="003048DB"/>
    <w:rsid w:val="00317B5E"/>
    <w:rsid w:val="00335A6E"/>
    <w:rsid w:val="00340938"/>
    <w:rsid w:val="00344703"/>
    <w:rsid w:val="003817B1"/>
    <w:rsid w:val="003829A2"/>
    <w:rsid w:val="003902D5"/>
    <w:rsid w:val="00390B21"/>
    <w:rsid w:val="00390CF5"/>
    <w:rsid w:val="00413432"/>
    <w:rsid w:val="0047084D"/>
    <w:rsid w:val="00487658"/>
    <w:rsid w:val="004964AC"/>
    <w:rsid w:val="004968BF"/>
    <w:rsid w:val="004B0830"/>
    <w:rsid w:val="004C5531"/>
    <w:rsid w:val="004C60E0"/>
    <w:rsid w:val="004F5681"/>
    <w:rsid w:val="00505B9A"/>
    <w:rsid w:val="00516CB1"/>
    <w:rsid w:val="005353A6"/>
    <w:rsid w:val="005474CD"/>
    <w:rsid w:val="005509E9"/>
    <w:rsid w:val="005547E3"/>
    <w:rsid w:val="0059402E"/>
    <w:rsid w:val="00595A2F"/>
    <w:rsid w:val="005B28C9"/>
    <w:rsid w:val="005B3966"/>
    <w:rsid w:val="005C1211"/>
    <w:rsid w:val="005D09A5"/>
    <w:rsid w:val="005F12C5"/>
    <w:rsid w:val="0060661C"/>
    <w:rsid w:val="006361DC"/>
    <w:rsid w:val="006B2528"/>
    <w:rsid w:val="007303B0"/>
    <w:rsid w:val="007500C3"/>
    <w:rsid w:val="00755ECB"/>
    <w:rsid w:val="0076216B"/>
    <w:rsid w:val="00766AD5"/>
    <w:rsid w:val="007770D9"/>
    <w:rsid w:val="00786BEC"/>
    <w:rsid w:val="00795355"/>
    <w:rsid w:val="007A0B82"/>
    <w:rsid w:val="00806E92"/>
    <w:rsid w:val="00811A2B"/>
    <w:rsid w:val="00816904"/>
    <w:rsid w:val="00832D2D"/>
    <w:rsid w:val="00837EEE"/>
    <w:rsid w:val="0084629D"/>
    <w:rsid w:val="008618F8"/>
    <w:rsid w:val="00863104"/>
    <w:rsid w:val="008810ED"/>
    <w:rsid w:val="00895A59"/>
    <w:rsid w:val="008B4C89"/>
    <w:rsid w:val="008D0DAD"/>
    <w:rsid w:val="008E0E63"/>
    <w:rsid w:val="0090403D"/>
    <w:rsid w:val="00906CBA"/>
    <w:rsid w:val="00907D1E"/>
    <w:rsid w:val="009105DA"/>
    <w:rsid w:val="00930B1E"/>
    <w:rsid w:val="00933EFF"/>
    <w:rsid w:val="00944CED"/>
    <w:rsid w:val="00950CC3"/>
    <w:rsid w:val="00964733"/>
    <w:rsid w:val="00975476"/>
    <w:rsid w:val="0097786C"/>
    <w:rsid w:val="0099420D"/>
    <w:rsid w:val="009B4BB5"/>
    <w:rsid w:val="009B5599"/>
    <w:rsid w:val="009C4B7A"/>
    <w:rsid w:val="009E26FC"/>
    <w:rsid w:val="009E3C13"/>
    <w:rsid w:val="009E4AA5"/>
    <w:rsid w:val="00A05778"/>
    <w:rsid w:val="00A1511D"/>
    <w:rsid w:val="00A16216"/>
    <w:rsid w:val="00A40C9D"/>
    <w:rsid w:val="00A450A2"/>
    <w:rsid w:val="00A55498"/>
    <w:rsid w:val="00A5694C"/>
    <w:rsid w:val="00A70194"/>
    <w:rsid w:val="00A70C84"/>
    <w:rsid w:val="00A74B15"/>
    <w:rsid w:val="00AA693F"/>
    <w:rsid w:val="00AB26FC"/>
    <w:rsid w:val="00AF56AE"/>
    <w:rsid w:val="00B02642"/>
    <w:rsid w:val="00B0748D"/>
    <w:rsid w:val="00B7118E"/>
    <w:rsid w:val="00B7467E"/>
    <w:rsid w:val="00BB6EE2"/>
    <w:rsid w:val="00BD0DB9"/>
    <w:rsid w:val="00BE1E6B"/>
    <w:rsid w:val="00BE3CF6"/>
    <w:rsid w:val="00BE6096"/>
    <w:rsid w:val="00BF1211"/>
    <w:rsid w:val="00C207DF"/>
    <w:rsid w:val="00C41A77"/>
    <w:rsid w:val="00C72B82"/>
    <w:rsid w:val="00C82537"/>
    <w:rsid w:val="00CA3A3B"/>
    <w:rsid w:val="00CA54C6"/>
    <w:rsid w:val="00CB1293"/>
    <w:rsid w:val="00CB13E9"/>
    <w:rsid w:val="00CE2E16"/>
    <w:rsid w:val="00CE61C4"/>
    <w:rsid w:val="00CE7F4A"/>
    <w:rsid w:val="00D04CCE"/>
    <w:rsid w:val="00D1630F"/>
    <w:rsid w:val="00D253A1"/>
    <w:rsid w:val="00D25573"/>
    <w:rsid w:val="00D332A5"/>
    <w:rsid w:val="00D36468"/>
    <w:rsid w:val="00D757E4"/>
    <w:rsid w:val="00D771A1"/>
    <w:rsid w:val="00D870F5"/>
    <w:rsid w:val="00D87642"/>
    <w:rsid w:val="00DC67D3"/>
    <w:rsid w:val="00DD18C7"/>
    <w:rsid w:val="00DE6994"/>
    <w:rsid w:val="00DF3197"/>
    <w:rsid w:val="00DF4583"/>
    <w:rsid w:val="00E0068C"/>
    <w:rsid w:val="00E53EC9"/>
    <w:rsid w:val="00E65571"/>
    <w:rsid w:val="00E67F5A"/>
    <w:rsid w:val="00E71919"/>
    <w:rsid w:val="00E8241A"/>
    <w:rsid w:val="00EB018D"/>
    <w:rsid w:val="00EB0F4E"/>
    <w:rsid w:val="00EB56D1"/>
    <w:rsid w:val="00EC4C69"/>
    <w:rsid w:val="00ED3A15"/>
    <w:rsid w:val="00EE1BE8"/>
    <w:rsid w:val="00EF61B6"/>
    <w:rsid w:val="00F07D72"/>
    <w:rsid w:val="00F52E0A"/>
    <w:rsid w:val="00F617BA"/>
    <w:rsid w:val="00F63E81"/>
    <w:rsid w:val="00F74B29"/>
    <w:rsid w:val="00F937D1"/>
    <w:rsid w:val="00FB1533"/>
    <w:rsid w:val="00FB4147"/>
    <w:rsid w:val="00FC0E2E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97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8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7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7786C"/>
    <w:rPr>
      <w:b/>
      <w:bCs/>
      <w:sz w:val="27"/>
      <w:szCs w:val="27"/>
      <w:lang w:val="ru-RU" w:eastAsia="ru-RU" w:bidi="ar-SA"/>
    </w:rPr>
  </w:style>
  <w:style w:type="paragraph" w:styleId="HTML">
    <w:name w:val="HTML Preformatted"/>
    <w:basedOn w:val="a"/>
    <w:link w:val="HTML0"/>
    <w:rsid w:val="0097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7786C"/>
    <w:rPr>
      <w:rFonts w:ascii="Courier New" w:hAnsi="Courier New" w:cs="Courier New"/>
      <w:lang w:val="ru-RU" w:eastAsia="ru-RU" w:bidi="ar-SA"/>
    </w:rPr>
  </w:style>
  <w:style w:type="character" w:customStyle="1" w:styleId="c2">
    <w:name w:val="c2"/>
    <w:basedOn w:val="a0"/>
    <w:rsid w:val="0097786C"/>
  </w:style>
  <w:style w:type="paragraph" w:styleId="a5">
    <w:name w:val="Title"/>
    <w:basedOn w:val="a"/>
    <w:link w:val="a6"/>
    <w:qFormat/>
    <w:rsid w:val="0097786C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link w:val="a5"/>
    <w:locked/>
    <w:rsid w:val="0097786C"/>
    <w:rPr>
      <w:rFonts w:eastAsia="Calibri"/>
      <w:sz w:val="24"/>
      <w:lang w:val="ru-RU" w:eastAsia="ru-RU" w:bidi="ar-SA"/>
    </w:rPr>
  </w:style>
  <w:style w:type="paragraph" w:customStyle="1" w:styleId="c3c13">
    <w:name w:val="c3 c13"/>
    <w:basedOn w:val="a"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86C"/>
  </w:style>
  <w:style w:type="paragraph" w:customStyle="1" w:styleId="p8">
    <w:name w:val="p8"/>
    <w:basedOn w:val="a"/>
    <w:rsid w:val="00777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rsid w:val="00A45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50A2"/>
  </w:style>
  <w:style w:type="paragraph" w:styleId="a9">
    <w:name w:val="No Spacing"/>
    <w:uiPriority w:val="1"/>
    <w:qFormat/>
    <w:rsid w:val="002D22D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102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0265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12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rsid w:val="00DC67D3"/>
    <w:rPr>
      <w:color w:val="0000FF"/>
      <w:u w:val="single"/>
    </w:rPr>
  </w:style>
  <w:style w:type="paragraph" w:styleId="ad">
    <w:name w:val="Balloon Text"/>
    <w:basedOn w:val="a"/>
    <w:link w:val="ae"/>
    <w:rsid w:val="002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348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leninskiy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8D7C-EFBE-4C09-B4A5-26A36742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2465</CharactersWithSpaces>
  <SharedDoc>false</SharedDoc>
  <HLinks>
    <vt:vector size="6" baseType="variant"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http://adm-leninskiy.ru/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Администратор</cp:lastModifiedBy>
  <cp:revision>5</cp:revision>
  <cp:lastPrinted>2020-03-23T05:33:00Z</cp:lastPrinted>
  <dcterms:created xsi:type="dcterms:W3CDTF">2020-03-30T04:37:00Z</dcterms:created>
  <dcterms:modified xsi:type="dcterms:W3CDTF">2020-03-31T05:23:00Z</dcterms:modified>
</cp:coreProperties>
</file>