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33C7B" w:rsidTr="00912C00">
        <w:trPr>
          <w:trHeight w:val="240"/>
        </w:trPr>
        <w:tc>
          <w:tcPr>
            <w:tcW w:w="9546" w:type="dxa"/>
          </w:tcPr>
          <w:p w:rsidR="00C33C7B" w:rsidRDefault="00C33C7B" w:rsidP="00912C0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3" name="Рисунок 3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3C7B" w:rsidRDefault="00C33C7B" w:rsidP="00C33C7B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C33C7B" w:rsidRDefault="00C33C7B" w:rsidP="00C33C7B">
      <w:pPr>
        <w:ind w:left="567" w:hanging="141"/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33C7B" w:rsidRDefault="00C33C7B" w:rsidP="00C33C7B">
      <w:pPr>
        <w:jc w:val="center"/>
        <w:rPr>
          <w:sz w:val="24"/>
        </w:rPr>
      </w:pPr>
    </w:p>
    <w:p w:rsidR="00C33C7B" w:rsidRDefault="00C33C7B" w:rsidP="00C33C7B">
      <w:pPr>
        <w:jc w:val="center"/>
        <w:rPr>
          <w:b/>
          <w:sz w:val="32"/>
        </w:rPr>
      </w:pPr>
      <w:r>
        <w:rPr>
          <w:b/>
          <w:sz w:val="32"/>
        </w:rPr>
        <w:t>ПОСТАНОВЛЕНИЕ (Проект)</w:t>
      </w:r>
    </w:p>
    <w:p w:rsidR="00C33C7B" w:rsidRDefault="00C33C7B" w:rsidP="00C33C7B">
      <w:pPr>
        <w:rPr>
          <w:sz w:val="32"/>
        </w:rPr>
      </w:pPr>
    </w:p>
    <w:p w:rsidR="00C33C7B" w:rsidRDefault="00C33C7B" w:rsidP="00C33C7B">
      <w:pPr>
        <w:rPr>
          <w:sz w:val="24"/>
        </w:rPr>
      </w:pPr>
      <w:r>
        <w:rPr>
          <w:sz w:val="24"/>
        </w:rPr>
        <w:t xml:space="preserve">От                             №  </w:t>
      </w:r>
    </w:p>
    <w:p w:rsidR="00C33C7B" w:rsidRDefault="00C33C7B" w:rsidP="00C33C7B">
      <w:pPr>
        <w:rPr>
          <w:sz w:val="24"/>
        </w:rPr>
      </w:pPr>
    </w:p>
    <w:p w:rsidR="00C33C7B" w:rsidRPr="00534A03" w:rsidRDefault="00C33C7B" w:rsidP="00C33C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О внесении изменений в постановление администрации Ленинского муниципального района Волгоградской области от 04.05.2017 № 210 </w:t>
      </w:r>
      <w:r w:rsidRPr="00534A03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Об утверждении административного регламента предоставления муниципальной услуги «</w:t>
      </w:r>
      <w:r w:rsidRPr="00534A03">
        <w:rPr>
          <w:sz w:val="24"/>
          <w:szCs w:val="24"/>
        </w:rPr>
        <w:t>Заключение договора на проведение ярмарки на территории Ленинского муниципального района  Волгоградской области»</w:t>
      </w:r>
    </w:p>
    <w:p w:rsidR="00C33C7B" w:rsidRDefault="00C33C7B" w:rsidP="00C33C7B">
      <w:pPr>
        <w:shd w:val="clear" w:color="auto" w:fill="FFFFFF"/>
        <w:rPr>
          <w:sz w:val="28"/>
          <w:szCs w:val="28"/>
        </w:rPr>
      </w:pPr>
    </w:p>
    <w:p w:rsidR="00C33C7B" w:rsidRPr="00534A03" w:rsidRDefault="00C33C7B" w:rsidP="00C33C7B">
      <w:pPr>
        <w:pStyle w:val="p8"/>
        <w:shd w:val="clear" w:color="auto" w:fill="FFFFFF"/>
        <w:ind w:firstLine="709"/>
        <w:jc w:val="both"/>
        <w:rPr>
          <w:sz w:val="28"/>
          <w:szCs w:val="28"/>
        </w:rPr>
      </w:pPr>
      <w:r w:rsidRPr="00534A0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2015г. № 664-п «О государственной информационной системе «Портал государственных и муниципальных услуг (функций) Волгоградской области, </w:t>
      </w:r>
      <w:r w:rsidRPr="00534A03">
        <w:rPr>
          <w:sz w:val="28"/>
          <w:szCs w:val="28"/>
        </w:rPr>
        <w:t>руково</w:t>
      </w:r>
      <w:r>
        <w:rPr>
          <w:sz w:val="28"/>
          <w:szCs w:val="28"/>
        </w:rPr>
        <w:t>дствуясь Уставом</w:t>
      </w:r>
      <w:r w:rsidRPr="00534A03">
        <w:rPr>
          <w:sz w:val="28"/>
          <w:szCs w:val="28"/>
        </w:rPr>
        <w:t xml:space="preserve">  Ленинского муниципального района</w:t>
      </w:r>
      <w:r>
        <w:rPr>
          <w:sz w:val="28"/>
          <w:szCs w:val="28"/>
        </w:rPr>
        <w:t xml:space="preserve"> Волгоградской области,</w:t>
      </w:r>
    </w:p>
    <w:p w:rsidR="00C33C7B" w:rsidRDefault="00C33C7B" w:rsidP="00C33C7B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C21CA2">
        <w:rPr>
          <w:b/>
          <w:sz w:val="28"/>
          <w:szCs w:val="28"/>
        </w:rPr>
        <w:t>:</w:t>
      </w:r>
    </w:p>
    <w:p w:rsidR="00C33C7B" w:rsidRPr="00C21CA2" w:rsidRDefault="00C33C7B" w:rsidP="00C33C7B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C33C7B" w:rsidRDefault="00C33C7B" w:rsidP="00C33C7B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постановление администрации Ленинского муниципального района Волгоградской области от 04.05.2017 № 210 «Об утверждении административного регламента предоставление услуги «Заключение договора на проведение ярмарки на территории Ленинского муниципального района Волгоградской области» внести следующие изменения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33C7B" w:rsidRDefault="00C33C7B" w:rsidP="00C33C7B">
      <w:pPr>
        <w:pStyle w:val="a4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постановления слова «Российской Федерации» исключить;</w:t>
      </w:r>
    </w:p>
    <w:p w:rsidR="00C33C7B" w:rsidRPr="00276277" w:rsidRDefault="00C33C7B" w:rsidP="00C33C7B">
      <w:pPr>
        <w:pStyle w:val="a4"/>
        <w:numPr>
          <w:ilvl w:val="1"/>
          <w:numId w:val="1"/>
        </w:numPr>
        <w:ind w:left="0" w:firstLine="375"/>
        <w:jc w:val="both"/>
        <w:rPr>
          <w:sz w:val="28"/>
          <w:szCs w:val="28"/>
        </w:rPr>
      </w:pPr>
      <w:r w:rsidRPr="00276277">
        <w:rPr>
          <w:sz w:val="28"/>
          <w:szCs w:val="28"/>
        </w:rPr>
        <w:t xml:space="preserve">Внести в административный регламент  предоставления муниципальной услуги «Заключение договора на проведение ярмарки на территории Ленинского муниципального района  Волгоградской области», утвержденный </w:t>
      </w:r>
      <w:r>
        <w:rPr>
          <w:sz w:val="28"/>
          <w:szCs w:val="28"/>
        </w:rPr>
        <w:t xml:space="preserve">вышеуказанным постановлением от04.05.2017 №210 </w:t>
      </w:r>
      <w:r w:rsidRPr="0027627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276277">
        <w:rPr>
          <w:sz w:val="28"/>
          <w:szCs w:val="28"/>
        </w:rPr>
        <w:t xml:space="preserve"> Регламент), изменения следующего содержания:</w:t>
      </w:r>
    </w:p>
    <w:p w:rsidR="00C33C7B" w:rsidRDefault="00C33C7B" w:rsidP="00C33C7B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5 подпункта 1.3.1. пункта 1.3 раздела 1 Регламента исключить;</w:t>
      </w:r>
    </w:p>
    <w:p w:rsidR="00C33C7B" w:rsidRDefault="00C33C7B" w:rsidP="00C33C7B">
      <w:pPr>
        <w:pStyle w:val="a4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2 подпункта 1.3.3 пункта 1.3 раздела 1 Регламента изложить в следующей редакции:</w:t>
      </w:r>
    </w:p>
    <w:p w:rsidR="00C33C7B" w:rsidRDefault="00C33C7B" w:rsidP="00C33C7B">
      <w:pPr>
        <w:pStyle w:val="a4"/>
        <w:suppressAutoHyphens/>
        <w:ind w:left="0" w:firstLine="426"/>
        <w:jc w:val="both"/>
        <w:rPr>
          <w:color w:val="191919"/>
          <w:sz w:val="28"/>
          <w:szCs w:val="28"/>
        </w:rPr>
      </w:pPr>
      <w:r w:rsidRPr="00BD3367">
        <w:rPr>
          <w:sz w:val="28"/>
          <w:szCs w:val="28"/>
        </w:rPr>
        <w:lastRenderedPageBreak/>
        <w:tab/>
      </w:r>
      <w:r>
        <w:rPr>
          <w:sz w:val="28"/>
          <w:szCs w:val="28"/>
        </w:rPr>
        <w:t>«</w:t>
      </w:r>
      <w:r w:rsidRPr="00BD3367">
        <w:rPr>
          <w:sz w:val="28"/>
          <w:szCs w:val="28"/>
        </w:rPr>
        <w:t>Кроме того, заявитель может подать в электронном виде юридически значимые заявление и документы (сведения) на оказание муниципальной услуги без непосредственного</w:t>
      </w:r>
      <w:r>
        <w:rPr>
          <w:sz w:val="28"/>
          <w:szCs w:val="28"/>
        </w:rPr>
        <w:t xml:space="preserve"> обращения в отдел экономики, </w:t>
      </w:r>
      <w:r w:rsidRPr="00BD3367">
        <w:rPr>
          <w:sz w:val="28"/>
          <w:szCs w:val="28"/>
        </w:rPr>
        <w:t>МФЦ</w:t>
      </w:r>
      <w:r>
        <w:rPr>
          <w:sz w:val="28"/>
          <w:szCs w:val="28"/>
        </w:rPr>
        <w:t xml:space="preserve">, посредством </w:t>
      </w:r>
      <w:r w:rsidRPr="00BF628C">
        <w:rPr>
          <w:color w:val="191919"/>
          <w:sz w:val="28"/>
          <w:szCs w:val="28"/>
        </w:rPr>
        <w:t>единого портала государственных и муниципальных услуг</w:t>
      </w:r>
      <w:r>
        <w:rPr>
          <w:color w:val="191919"/>
          <w:sz w:val="28"/>
          <w:szCs w:val="28"/>
        </w:rPr>
        <w:t>»;</w:t>
      </w:r>
    </w:p>
    <w:p w:rsidR="00C33C7B" w:rsidRPr="0068799B" w:rsidRDefault="00C33C7B" w:rsidP="00C33C7B">
      <w:pPr>
        <w:pStyle w:val="a4"/>
        <w:suppressAutoHyphens/>
        <w:ind w:left="0" w:firstLine="426"/>
        <w:jc w:val="both"/>
        <w:rPr>
          <w:color w:val="191919"/>
          <w:sz w:val="28"/>
          <w:szCs w:val="28"/>
        </w:rPr>
      </w:pPr>
    </w:p>
    <w:p w:rsidR="00C33C7B" w:rsidRDefault="00C33C7B" w:rsidP="00C33C7B">
      <w:pPr>
        <w:pStyle w:val="a4"/>
        <w:numPr>
          <w:ilvl w:val="0"/>
          <w:numId w:val="2"/>
        </w:numPr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Абзац 2 подпункта 1.3.7. пункта 1.3. раздела 1 Регламента исключить;</w:t>
      </w:r>
      <w:r>
        <w:rPr>
          <w:sz w:val="28"/>
          <w:szCs w:val="28"/>
        </w:rPr>
        <w:tab/>
      </w:r>
    </w:p>
    <w:p w:rsidR="00C33C7B" w:rsidRDefault="00C33C7B" w:rsidP="00C33C7B">
      <w:pPr>
        <w:pStyle w:val="a4"/>
        <w:spacing w:before="100" w:beforeAutospacing="1" w:after="100" w:afterAutospacing="1"/>
        <w:ind w:left="284"/>
        <w:jc w:val="both"/>
        <w:rPr>
          <w:sz w:val="28"/>
          <w:szCs w:val="28"/>
        </w:rPr>
      </w:pPr>
    </w:p>
    <w:p w:rsidR="00C33C7B" w:rsidRDefault="00C33C7B" w:rsidP="00C33C7B">
      <w:pPr>
        <w:pStyle w:val="a4"/>
        <w:numPr>
          <w:ilvl w:val="0"/>
          <w:numId w:val="2"/>
        </w:numPr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Пункт 2.5 раздела 2 Регламента  изложить в следующей редакции:</w:t>
      </w:r>
    </w:p>
    <w:p w:rsidR="00C33C7B" w:rsidRDefault="00C33C7B" w:rsidP="00C33C7B">
      <w:pPr>
        <w:pStyle w:val="a4"/>
        <w:spacing w:before="100" w:beforeAutospacing="1" w:after="100" w:afterAutospacing="1"/>
        <w:ind w:left="0" w:firstLine="568"/>
        <w:jc w:val="both"/>
        <w:rPr>
          <w:color w:val="191919"/>
          <w:sz w:val="28"/>
          <w:szCs w:val="28"/>
        </w:rPr>
      </w:pPr>
      <w:r>
        <w:rPr>
          <w:sz w:val="28"/>
          <w:szCs w:val="28"/>
        </w:rPr>
        <w:tab/>
        <w:t>«</w:t>
      </w:r>
      <w:r w:rsidRPr="009939C4">
        <w:rPr>
          <w:color w:val="191919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C33C7B" w:rsidRPr="009939C4" w:rsidRDefault="00C33C7B" w:rsidP="00C33C7B">
      <w:pPr>
        <w:pStyle w:val="a4"/>
        <w:spacing w:before="100" w:beforeAutospacing="1" w:after="100" w:afterAutospacing="1"/>
        <w:ind w:left="0" w:firstLine="568"/>
        <w:jc w:val="both"/>
        <w:rPr>
          <w:sz w:val="28"/>
          <w:szCs w:val="28"/>
        </w:rPr>
      </w:pPr>
      <w:r w:rsidRPr="00BF628C">
        <w:rPr>
          <w:color w:val="191919"/>
          <w:sz w:val="28"/>
          <w:szCs w:val="28"/>
        </w:rPr>
        <w:t xml:space="preserve">- </w:t>
      </w:r>
      <w:hyperlink r:id="rId6" w:history="1">
        <w:r w:rsidRPr="00D371F6">
          <w:rPr>
            <w:rStyle w:val="a3"/>
            <w:color w:val="191919"/>
            <w:sz w:val="28"/>
            <w:szCs w:val="28"/>
          </w:rPr>
          <w:t>Конституция</w:t>
        </w:r>
      </w:hyperlink>
      <w:r w:rsidRPr="00BF628C">
        <w:rPr>
          <w:color w:val="191919"/>
          <w:sz w:val="28"/>
          <w:szCs w:val="28"/>
        </w:rPr>
        <w:t xml:space="preserve"> Российской Федерации от 12.12.1993 (официальный текст с внесенными поправками от 21.07.2014 опубликован 01.08.2014 на официальном интернет</w:t>
      </w:r>
      <w:r>
        <w:rPr>
          <w:color w:val="191919"/>
          <w:sz w:val="28"/>
          <w:szCs w:val="28"/>
        </w:rPr>
        <w:t xml:space="preserve"> </w:t>
      </w:r>
      <w:r w:rsidRPr="00BF628C">
        <w:rPr>
          <w:color w:val="191919"/>
          <w:sz w:val="28"/>
          <w:szCs w:val="28"/>
        </w:rPr>
        <w:t>-</w:t>
      </w:r>
      <w:r>
        <w:rPr>
          <w:color w:val="191919"/>
          <w:sz w:val="28"/>
          <w:szCs w:val="28"/>
        </w:rPr>
        <w:t xml:space="preserve"> </w:t>
      </w:r>
      <w:r w:rsidRPr="00BF628C">
        <w:rPr>
          <w:color w:val="191919"/>
          <w:sz w:val="28"/>
          <w:szCs w:val="28"/>
        </w:rPr>
        <w:t xml:space="preserve">портале правовой информации </w:t>
      </w:r>
      <w:hyperlink r:id="rId7" w:history="1">
        <w:r w:rsidRPr="00BF628C">
          <w:rPr>
            <w:rStyle w:val="a3"/>
            <w:color w:val="191919"/>
            <w:sz w:val="28"/>
            <w:szCs w:val="28"/>
          </w:rPr>
          <w:t>http://www.pravo.gov.ru</w:t>
        </w:r>
      </w:hyperlink>
      <w:r w:rsidRPr="00BF628C">
        <w:rPr>
          <w:color w:val="191919"/>
          <w:sz w:val="28"/>
          <w:szCs w:val="28"/>
        </w:rPr>
        <w:t>, 04.08.2014 в издании "Собрание законодательства Российской Федерации");</w:t>
      </w:r>
    </w:p>
    <w:p w:rsidR="00C33C7B" w:rsidRPr="00BF628C" w:rsidRDefault="00C33C7B" w:rsidP="00C33C7B">
      <w:pPr>
        <w:pStyle w:val="ConsPlusNormal"/>
        <w:ind w:firstLine="644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- Федеральный </w:t>
      </w:r>
      <w:hyperlink r:id="rId8" w:history="1">
        <w:r w:rsidRPr="00D371F6">
          <w:rPr>
            <w:rStyle w:val="a3"/>
            <w:rFonts w:ascii="Times New Roman" w:hAnsi="Times New Roman"/>
            <w:color w:val="191919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color w:val="191919"/>
          <w:sz w:val="28"/>
          <w:szCs w:val="28"/>
        </w:rPr>
        <w:t>№</w:t>
      </w:r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 210-ФЗ "Об организации предоставления государственных и муниципальных услуг" ("Российская газета", </w:t>
      </w:r>
      <w:r>
        <w:rPr>
          <w:rFonts w:ascii="Times New Roman" w:hAnsi="Times New Roman" w:cs="Times New Roman"/>
          <w:color w:val="191919"/>
          <w:sz w:val="28"/>
          <w:szCs w:val="28"/>
        </w:rPr>
        <w:t>№</w:t>
      </w:r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 168, 30.07.2010);</w:t>
      </w:r>
    </w:p>
    <w:p w:rsidR="00C33C7B" w:rsidRPr="00BF628C" w:rsidRDefault="00C33C7B" w:rsidP="00C33C7B">
      <w:pPr>
        <w:pStyle w:val="ConsPlusNormal"/>
        <w:ind w:firstLine="128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F628C">
        <w:rPr>
          <w:rFonts w:ascii="Times New Roman" w:hAnsi="Times New Roman" w:cs="Times New Roman"/>
          <w:color w:val="191919"/>
          <w:sz w:val="28"/>
          <w:szCs w:val="28"/>
        </w:rPr>
        <w:t>- Федеральный закон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BF628C">
        <w:rPr>
          <w:rFonts w:ascii="Times New Roman" w:hAnsi="Times New Roman" w:cs="Times New Roman"/>
          <w:color w:val="191919"/>
          <w:sz w:val="28"/>
          <w:szCs w:val="28"/>
        </w:rPr>
        <w:t>от 26.07.2006 № 135-ФЗ «О защите конкуренции» («Российская газета», № 162, 27.07.2006);</w:t>
      </w:r>
    </w:p>
    <w:p w:rsidR="00C33C7B" w:rsidRPr="00BF628C" w:rsidRDefault="00C33C7B" w:rsidP="00C33C7B">
      <w:pPr>
        <w:pStyle w:val="ConsPlusNormal"/>
        <w:ind w:firstLine="644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F628C">
        <w:rPr>
          <w:rFonts w:ascii="Times New Roman" w:hAnsi="Times New Roman" w:cs="Times New Roman"/>
          <w:color w:val="191919"/>
          <w:sz w:val="28"/>
          <w:szCs w:val="28"/>
        </w:rPr>
        <w:t>- Федеральный закон от 28.12.2009 № 381-ФЗ «Об основах государственного регулирования торговой деятельности в Российской Федерации» («Российская газета», №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BF628C">
        <w:rPr>
          <w:rFonts w:ascii="Times New Roman" w:hAnsi="Times New Roman" w:cs="Times New Roman"/>
          <w:color w:val="191919"/>
          <w:sz w:val="28"/>
          <w:szCs w:val="28"/>
        </w:rPr>
        <w:t>253, 30.12.2009);</w:t>
      </w:r>
    </w:p>
    <w:p w:rsidR="00C33C7B" w:rsidRPr="00BF628C" w:rsidRDefault="00C33C7B" w:rsidP="00C33C7B">
      <w:pPr>
        <w:pStyle w:val="ConsPlusNormal"/>
        <w:ind w:firstLine="128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- Федеральный </w:t>
      </w:r>
      <w:hyperlink r:id="rId9" w:history="1">
        <w:r w:rsidRPr="00C42F15">
          <w:rPr>
            <w:rStyle w:val="a3"/>
            <w:rFonts w:ascii="Times New Roman" w:hAnsi="Times New Roman"/>
            <w:color w:val="191919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от 27.07.2006 </w:t>
      </w:r>
      <w:r>
        <w:rPr>
          <w:rFonts w:ascii="Times New Roman" w:hAnsi="Times New Roman" w:cs="Times New Roman"/>
          <w:color w:val="191919"/>
          <w:sz w:val="28"/>
          <w:szCs w:val="28"/>
        </w:rPr>
        <w:t>№</w:t>
      </w:r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 152-ФЗ "О персональных данных" ("Российская газета", </w:t>
      </w:r>
      <w:r>
        <w:rPr>
          <w:rFonts w:ascii="Times New Roman" w:hAnsi="Times New Roman" w:cs="Times New Roman"/>
          <w:color w:val="191919"/>
          <w:sz w:val="28"/>
          <w:szCs w:val="28"/>
        </w:rPr>
        <w:t>№</w:t>
      </w:r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 165, 29.07.2006);</w:t>
      </w:r>
    </w:p>
    <w:p w:rsidR="00C33C7B" w:rsidRPr="00BF628C" w:rsidRDefault="00C33C7B" w:rsidP="00C33C7B">
      <w:pPr>
        <w:pStyle w:val="ConsPlusNormal"/>
        <w:ind w:firstLine="128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- Федеральный </w:t>
      </w:r>
      <w:hyperlink r:id="rId10" w:history="1">
        <w:r w:rsidRPr="00C42F15">
          <w:rPr>
            <w:rStyle w:val="a3"/>
            <w:rFonts w:ascii="Times New Roman" w:hAnsi="Times New Roman"/>
            <w:color w:val="191919"/>
            <w:sz w:val="28"/>
            <w:szCs w:val="28"/>
          </w:rPr>
          <w:t>закон</w:t>
        </w:r>
      </w:hyperlink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 от 06.04.2011 </w:t>
      </w:r>
      <w:r>
        <w:rPr>
          <w:rFonts w:ascii="Times New Roman" w:hAnsi="Times New Roman" w:cs="Times New Roman"/>
          <w:color w:val="191919"/>
          <w:sz w:val="28"/>
          <w:szCs w:val="28"/>
        </w:rPr>
        <w:t>№</w:t>
      </w:r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 63-ФЗ "Об электронной подпи</w:t>
      </w:r>
      <w:r>
        <w:rPr>
          <w:rFonts w:ascii="Times New Roman" w:hAnsi="Times New Roman" w:cs="Times New Roman"/>
          <w:color w:val="191919"/>
          <w:sz w:val="28"/>
          <w:szCs w:val="28"/>
        </w:rPr>
        <w:t>си" ("Российская газета", №</w:t>
      </w:r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 75, 08.04.2011);</w:t>
      </w:r>
    </w:p>
    <w:p w:rsidR="00C33C7B" w:rsidRPr="00BF628C" w:rsidRDefault="00C33C7B" w:rsidP="00C33C7B">
      <w:pPr>
        <w:pStyle w:val="ConsPlusNormal"/>
        <w:ind w:firstLine="284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- </w:t>
      </w:r>
      <w:hyperlink r:id="rId11" w:history="1">
        <w:r w:rsidRPr="00C42F15">
          <w:rPr>
            <w:rStyle w:val="a3"/>
            <w:rFonts w:ascii="Times New Roman" w:hAnsi="Times New Roman"/>
            <w:color w:val="191919"/>
            <w:sz w:val="28"/>
            <w:szCs w:val="28"/>
          </w:rPr>
          <w:t>постановление</w:t>
        </w:r>
      </w:hyperlink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 Правительства Российской Федерации от 25.06.2012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    №</w:t>
      </w:r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</w:t>
      </w:r>
      <w:r>
        <w:rPr>
          <w:rFonts w:ascii="Times New Roman" w:hAnsi="Times New Roman" w:cs="Times New Roman"/>
          <w:color w:val="191919"/>
          <w:sz w:val="28"/>
          <w:szCs w:val="28"/>
        </w:rPr>
        <w:t>№</w:t>
      </w:r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 148, 02.07.2012);</w:t>
      </w:r>
    </w:p>
    <w:p w:rsidR="00C33C7B" w:rsidRPr="00BF628C" w:rsidRDefault="00C33C7B" w:rsidP="00C33C7B">
      <w:pPr>
        <w:pStyle w:val="ConsPlusNormal"/>
        <w:ind w:firstLine="56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F628C">
        <w:rPr>
          <w:rFonts w:ascii="Times New Roman" w:hAnsi="Times New Roman" w:cs="Times New Roman"/>
          <w:color w:val="191919"/>
          <w:sz w:val="28"/>
          <w:szCs w:val="28"/>
        </w:rPr>
        <w:t>- Закон Волго</w:t>
      </w:r>
      <w:r>
        <w:rPr>
          <w:rFonts w:ascii="Times New Roman" w:hAnsi="Times New Roman" w:cs="Times New Roman"/>
          <w:color w:val="191919"/>
          <w:sz w:val="28"/>
          <w:szCs w:val="28"/>
        </w:rPr>
        <w:t>градской области от 27.10.2015 №</w:t>
      </w:r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 182-ОД "О торговой деятельности в Волгоградской области" ("</w:t>
      </w:r>
      <w:proofErr w:type="gramStart"/>
      <w:r w:rsidRPr="00BF628C">
        <w:rPr>
          <w:rFonts w:ascii="Times New Roman" w:hAnsi="Times New Roman" w:cs="Times New Roman"/>
          <w:color w:val="191919"/>
          <w:sz w:val="28"/>
          <w:szCs w:val="28"/>
        </w:rPr>
        <w:t>Волгоградская</w:t>
      </w:r>
      <w:proofErr w:type="gramEnd"/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 правда", </w:t>
      </w:r>
      <w:r>
        <w:rPr>
          <w:rFonts w:ascii="Times New Roman" w:hAnsi="Times New Roman" w:cs="Times New Roman"/>
          <w:color w:val="191919"/>
          <w:sz w:val="28"/>
          <w:szCs w:val="28"/>
        </w:rPr>
        <w:t>№</w:t>
      </w:r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 169, 03.11.2015);</w:t>
      </w:r>
    </w:p>
    <w:p w:rsidR="00C33C7B" w:rsidRPr="00D73697" w:rsidRDefault="00C33C7B" w:rsidP="00C33C7B">
      <w:pPr>
        <w:pStyle w:val="ConsPlusNormal"/>
        <w:ind w:firstLine="1288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F628C">
        <w:rPr>
          <w:rFonts w:ascii="Times New Roman" w:hAnsi="Times New Roman" w:cs="Times New Roman"/>
          <w:color w:val="191919"/>
          <w:sz w:val="28"/>
          <w:szCs w:val="28"/>
        </w:rPr>
        <w:t>- приказ комитета промышленности и торговли Волгоградской области от 14.09.2016 № 23-н «Об утверждении порядка организации ярмарок на территории Волгоградской области» ("</w:t>
      </w:r>
      <w:proofErr w:type="gramStart"/>
      <w:r w:rsidRPr="00BF628C">
        <w:rPr>
          <w:rFonts w:ascii="Times New Roman" w:hAnsi="Times New Roman" w:cs="Times New Roman"/>
          <w:color w:val="191919"/>
          <w:sz w:val="28"/>
          <w:szCs w:val="28"/>
        </w:rPr>
        <w:t>Волгоградская</w:t>
      </w:r>
      <w:proofErr w:type="gramEnd"/>
      <w:r w:rsidRPr="00BF628C">
        <w:rPr>
          <w:rFonts w:ascii="Times New Roman" w:hAnsi="Times New Roman" w:cs="Times New Roman"/>
          <w:color w:val="191919"/>
          <w:sz w:val="28"/>
          <w:szCs w:val="28"/>
        </w:rPr>
        <w:t xml:space="preserve"> правда", </w:t>
      </w:r>
      <w:r>
        <w:rPr>
          <w:rFonts w:ascii="Times New Roman" w:hAnsi="Times New Roman" w:cs="Times New Roman"/>
          <w:color w:val="191919"/>
          <w:sz w:val="28"/>
          <w:szCs w:val="28"/>
        </w:rPr>
        <w:t>№ 187, 20.09.2016)»;</w:t>
      </w:r>
    </w:p>
    <w:p w:rsidR="00C33C7B" w:rsidRPr="0068799B" w:rsidRDefault="00C33C7B" w:rsidP="00C33C7B">
      <w:pPr>
        <w:pStyle w:val="a4"/>
        <w:numPr>
          <w:ilvl w:val="0"/>
          <w:numId w:val="2"/>
        </w:numPr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подпункте 2.6.2 пункта 2.6 раздела 2 Регламента слова «Российской Федерации» исключить;</w:t>
      </w:r>
    </w:p>
    <w:p w:rsidR="00C33C7B" w:rsidRPr="00BD3367" w:rsidRDefault="00C33C7B" w:rsidP="00C33C7B">
      <w:pPr>
        <w:pStyle w:val="a4"/>
        <w:numPr>
          <w:ilvl w:val="0"/>
          <w:numId w:val="2"/>
        </w:numPr>
        <w:spacing w:before="100" w:beforeAutospacing="1" w:after="100" w:afterAutospacing="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Пункт </w:t>
      </w:r>
      <w:r w:rsidRPr="00BD3367">
        <w:rPr>
          <w:sz w:val="28"/>
          <w:szCs w:val="28"/>
        </w:rPr>
        <w:t xml:space="preserve"> 2.13. раздела 2 Регламента изложить в следующей редакции:</w:t>
      </w:r>
    </w:p>
    <w:p w:rsidR="00C33C7B" w:rsidRPr="00BD3367" w:rsidRDefault="00C33C7B" w:rsidP="00C33C7B">
      <w:pPr>
        <w:pStyle w:val="a4"/>
        <w:tabs>
          <w:tab w:val="left" w:pos="0"/>
        </w:tabs>
        <w:spacing w:before="100" w:beforeAutospacing="1" w:after="100" w:afterAutospacing="1"/>
        <w:ind w:left="0" w:firstLine="644"/>
        <w:jc w:val="both"/>
        <w:rPr>
          <w:sz w:val="28"/>
          <w:szCs w:val="28"/>
        </w:rPr>
      </w:pPr>
      <w:r w:rsidRPr="00BD3367">
        <w:rPr>
          <w:sz w:val="28"/>
          <w:szCs w:val="28"/>
        </w:rPr>
        <w:tab/>
        <w:t>«Требования к помещениям, в которых предоставляется государственная услуга.</w:t>
      </w:r>
    </w:p>
    <w:p w:rsidR="00C33C7B" w:rsidRDefault="00C33C7B" w:rsidP="00C33C7B">
      <w:pPr>
        <w:pStyle w:val="a4"/>
        <w:spacing w:before="100" w:beforeAutospacing="1" w:after="100" w:afterAutospacing="1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2.13.1</w:t>
      </w:r>
      <w:r w:rsidRPr="00BD3367">
        <w:rPr>
          <w:sz w:val="28"/>
          <w:szCs w:val="28"/>
        </w:rPr>
        <w:tab/>
        <w:t>Помещения уполномоченного органа должна соответствовать санитарно - эпидемиологическим требованиям. Утвержденным постановлением  Главного государственного санитарного врача Российской Федерации от 02 декабря 2020г. № 40 «Об утверждении санитарных правил СП 2.2.3670-20 «Санитарно-эпидемиологические требования к условиям труда» и быть оборудованы средствами пожаротушения.</w:t>
      </w:r>
    </w:p>
    <w:p w:rsidR="00C33C7B" w:rsidRPr="00BD3367" w:rsidRDefault="00C33C7B" w:rsidP="00C33C7B">
      <w:pPr>
        <w:pStyle w:val="a4"/>
        <w:spacing w:before="100" w:beforeAutospacing="1" w:after="100" w:afterAutospacing="1"/>
        <w:ind w:left="0" w:firstLine="644"/>
        <w:jc w:val="both"/>
        <w:rPr>
          <w:sz w:val="28"/>
          <w:szCs w:val="28"/>
        </w:rPr>
      </w:pPr>
      <w:r w:rsidRPr="00BD3367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C33C7B" w:rsidRPr="00BD3367" w:rsidRDefault="00C33C7B" w:rsidP="00C33C7B">
      <w:pPr>
        <w:pStyle w:val="a4"/>
        <w:spacing w:before="100" w:beforeAutospacing="1" w:after="100" w:afterAutospacing="1"/>
        <w:ind w:left="0" w:firstLine="644"/>
        <w:jc w:val="both"/>
        <w:rPr>
          <w:sz w:val="28"/>
          <w:szCs w:val="28"/>
        </w:rPr>
      </w:pPr>
      <w:r w:rsidRPr="00BD3367">
        <w:rPr>
          <w:sz w:val="28"/>
          <w:szCs w:val="28"/>
        </w:rPr>
        <w:tab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33C7B" w:rsidRDefault="00C33C7B" w:rsidP="00C33C7B">
      <w:pPr>
        <w:pStyle w:val="a4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BD3367">
        <w:rPr>
          <w:sz w:val="28"/>
          <w:szCs w:val="28"/>
        </w:rPr>
        <w:t xml:space="preserve"> 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>
        <w:rPr>
          <w:sz w:val="28"/>
          <w:szCs w:val="28"/>
        </w:rPr>
        <w:t>муниципальной</w:t>
      </w:r>
      <w:r w:rsidRPr="00BD3367">
        <w:rPr>
          <w:sz w:val="28"/>
          <w:szCs w:val="28"/>
        </w:rPr>
        <w:t xml:space="preserve"> услуги»;</w:t>
      </w:r>
    </w:p>
    <w:p w:rsidR="00C33C7B" w:rsidRPr="00BD3367" w:rsidRDefault="00C33C7B" w:rsidP="00C33C7B">
      <w:pPr>
        <w:pStyle w:val="a4"/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7) Подпункты 2.13.4 -2.13.5 раздела 5 Регламента считать соответственно подпунктами 2.13.2 – 2.13.3.</w:t>
      </w:r>
    </w:p>
    <w:p w:rsidR="00C33C7B" w:rsidRPr="00516872" w:rsidRDefault="00C33C7B" w:rsidP="00C33C7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516872">
        <w:rPr>
          <w:sz w:val="28"/>
          <w:szCs w:val="28"/>
        </w:rPr>
        <w:tab/>
        <w:t>Абзац 10 подпункта 2.13.4 пункта 2.13 раздела 2 Регламента изложить в следующей редакции:</w:t>
      </w:r>
    </w:p>
    <w:p w:rsidR="00C33C7B" w:rsidRDefault="00C33C7B" w:rsidP="00C33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«Визуальная, текстовая информация о порядке предоставления муниципальной услуги размещается на информационном стенде, а так же на официальном сайте администрации Ленинского муниципального района (</w:t>
      </w:r>
      <w:hyperlink r:id="rId12" w:history="1">
        <w:r w:rsidRPr="00FE0E97">
          <w:rPr>
            <w:rStyle w:val="a3"/>
            <w:sz w:val="28"/>
            <w:szCs w:val="28"/>
          </w:rPr>
          <w:t>http://</w:t>
        </w:r>
        <w:proofErr w:type="spellStart"/>
        <w:r w:rsidRPr="00FE0E97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FE0E97">
          <w:rPr>
            <w:rStyle w:val="a3"/>
            <w:sz w:val="28"/>
            <w:szCs w:val="28"/>
          </w:rPr>
          <w:t>-</w:t>
        </w:r>
        <w:proofErr w:type="spellStart"/>
        <w:r w:rsidRPr="00FE0E97">
          <w:rPr>
            <w:rStyle w:val="a3"/>
            <w:sz w:val="28"/>
            <w:szCs w:val="28"/>
            <w:lang w:val="en-US"/>
          </w:rPr>
          <w:t>leniniskiy</w:t>
        </w:r>
        <w:proofErr w:type="spellEnd"/>
        <w:r w:rsidRPr="00FE0E97">
          <w:rPr>
            <w:rStyle w:val="a3"/>
            <w:sz w:val="28"/>
            <w:szCs w:val="28"/>
          </w:rPr>
          <w:t>.</w:t>
        </w:r>
        <w:proofErr w:type="spellStart"/>
        <w:r w:rsidRPr="00FE0E9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)»;</w:t>
      </w:r>
    </w:p>
    <w:p w:rsidR="00C33C7B" w:rsidRPr="00516872" w:rsidRDefault="00C33C7B" w:rsidP="00C33C7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516872">
        <w:rPr>
          <w:sz w:val="28"/>
          <w:szCs w:val="28"/>
        </w:rPr>
        <w:t xml:space="preserve">        Пункт 5.3 раздела 5 Регламента изложить в следующей редакции:</w:t>
      </w:r>
    </w:p>
    <w:p w:rsidR="00C33C7B" w:rsidRDefault="00C33C7B" w:rsidP="00C33C7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«Жалоба может быть направлена по почте, через МФЦ, с использованием информационно-телекоммуникационной сети Интернет официального сайта органа, предоставляющего муниципальную услугу, </w:t>
      </w:r>
      <w:r w:rsidRPr="00BF628C">
        <w:rPr>
          <w:color w:val="191919"/>
          <w:sz w:val="28"/>
          <w:szCs w:val="28"/>
        </w:rPr>
        <w:t>единого портала государственных и муниципальных услуг</w:t>
      </w:r>
      <w:r>
        <w:rPr>
          <w:color w:val="191919"/>
          <w:sz w:val="28"/>
          <w:szCs w:val="28"/>
        </w:rPr>
        <w:t>,</w:t>
      </w:r>
      <w:r>
        <w:rPr>
          <w:sz w:val="28"/>
          <w:szCs w:val="28"/>
        </w:rPr>
        <w:t xml:space="preserve"> а так же может быть принята при личном приеме заявителя».</w:t>
      </w:r>
    </w:p>
    <w:p w:rsidR="00C33C7B" w:rsidRPr="00335AE6" w:rsidRDefault="00C33C7B" w:rsidP="00C33C7B">
      <w:pPr>
        <w:jc w:val="both"/>
        <w:rPr>
          <w:sz w:val="28"/>
          <w:szCs w:val="28"/>
        </w:rPr>
      </w:pPr>
    </w:p>
    <w:p w:rsidR="00C33C7B" w:rsidRDefault="00C33C7B" w:rsidP="00C33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33C7B" w:rsidRPr="00534A03" w:rsidRDefault="00C33C7B" w:rsidP="00C33C7B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</w:t>
      </w:r>
      <w:r w:rsidRPr="00534A03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обнародования и распространяет  свое действие на отношение, возникшее с 01.01.2022</w:t>
      </w:r>
      <w:r w:rsidRPr="00534A03">
        <w:rPr>
          <w:sz w:val="28"/>
          <w:szCs w:val="28"/>
        </w:rPr>
        <w:t>.</w:t>
      </w:r>
    </w:p>
    <w:p w:rsidR="00C33C7B" w:rsidRDefault="00C33C7B" w:rsidP="00C33C7B">
      <w:pPr>
        <w:ind w:firstLine="709"/>
        <w:jc w:val="both"/>
        <w:rPr>
          <w:sz w:val="28"/>
          <w:szCs w:val="28"/>
        </w:rPr>
      </w:pPr>
    </w:p>
    <w:p w:rsidR="00C33C7B" w:rsidRPr="00534A03" w:rsidRDefault="00C33C7B" w:rsidP="00C33C7B">
      <w:pPr>
        <w:ind w:firstLine="709"/>
        <w:jc w:val="both"/>
        <w:rPr>
          <w:sz w:val="28"/>
          <w:szCs w:val="28"/>
        </w:rPr>
      </w:pPr>
    </w:p>
    <w:p w:rsidR="00C33C7B" w:rsidRDefault="00C33C7B" w:rsidP="00C33C7B">
      <w:pPr>
        <w:jc w:val="both"/>
        <w:rPr>
          <w:sz w:val="28"/>
        </w:rPr>
      </w:pPr>
      <w:r w:rsidRPr="00D81B33">
        <w:rPr>
          <w:sz w:val="28"/>
        </w:rPr>
        <w:t xml:space="preserve">Глава Ленинского </w:t>
      </w:r>
    </w:p>
    <w:p w:rsidR="00C33C7B" w:rsidRDefault="00C33C7B" w:rsidP="00C33C7B">
      <w:pPr>
        <w:jc w:val="both"/>
        <w:rPr>
          <w:sz w:val="28"/>
        </w:rPr>
      </w:pPr>
      <w:r w:rsidRPr="00D81B33">
        <w:rPr>
          <w:sz w:val="28"/>
        </w:rPr>
        <w:t xml:space="preserve">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>
        <w:rPr>
          <w:sz w:val="28"/>
        </w:rPr>
        <w:t xml:space="preserve">                А.В.Денисов</w:t>
      </w:r>
    </w:p>
    <w:p w:rsidR="00C33C7B" w:rsidRDefault="00C33C7B" w:rsidP="00C33C7B">
      <w:pPr>
        <w:jc w:val="both"/>
        <w:rPr>
          <w:sz w:val="28"/>
        </w:rPr>
      </w:pPr>
    </w:p>
    <w:p w:rsidR="00C33C7B" w:rsidRPr="00066329" w:rsidRDefault="00C33C7B" w:rsidP="00C33C7B">
      <w:pPr>
        <w:rPr>
          <w:color w:val="191919"/>
          <w:sz w:val="24"/>
          <w:szCs w:val="24"/>
        </w:rPr>
      </w:pPr>
      <w:r w:rsidRPr="00066329">
        <w:rPr>
          <w:color w:val="191919"/>
          <w:sz w:val="24"/>
          <w:szCs w:val="24"/>
        </w:rPr>
        <w:tab/>
      </w:r>
      <w:r w:rsidRPr="00066329">
        <w:rPr>
          <w:color w:val="191919"/>
          <w:sz w:val="24"/>
          <w:szCs w:val="24"/>
        </w:rPr>
        <w:tab/>
      </w:r>
    </w:p>
    <w:p w:rsidR="0021678E" w:rsidRDefault="0021678E"/>
    <w:sectPr w:rsidR="0021678E" w:rsidSect="0021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7B2"/>
    <w:multiLevelType w:val="multilevel"/>
    <w:tmpl w:val="784C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53C60A6B"/>
    <w:multiLevelType w:val="hybridMultilevel"/>
    <w:tmpl w:val="69C6708A"/>
    <w:lvl w:ilvl="0" w:tplc="D2C0C1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3C7B"/>
    <w:rsid w:val="00070179"/>
    <w:rsid w:val="0021678E"/>
    <w:rsid w:val="00C3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C7B"/>
    <w:rPr>
      <w:color w:val="0000FF"/>
      <w:u w:val="single"/>
    </w:rPr>
  </w:style>
  <w:style w:type="paragraph" w:customStyle="1" w:styleId="ConsPlusNormal">
    <w:name w:val="ConsPlusNormal"/>
    <w:rsid w:val="00C33C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8">
    <w:name w:val="p8"/>
    <w:basedOn w:val="a"/>
    <w:rsid w:val="00C33C7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33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9E11A875F249E6F8E3E6B7C9DE4435AE71C0D1C4B7504538F001252C0BE36684156287283A3B8DC4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adm-leninisk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19E11A875F249E6F8E3E6B7C9DE44359E81D0B101B220602DA0ED147J" TargetMode="External"/><Relationship Id="rId11" Type="http://schemas.openxmlformats.org/officeDocument/2006/relationships/hyperlink" Target="consultantplus://offline/ref=F319E11A875F249E6F8E3E6B7C9DE4435AE51E0E134E7504538F001252DC40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319E11A875F249E6F8E3E6B7C9DE4435AE719071D4D7504538F001252DC4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19E11A875F249E6F8E3E6B7C9DE4435AE712091F447504538F001252DC4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2022-03-02T13:23:00Z</dcterms:created>
  <dcterms:modified xsi:type="dcterms:W3CDTF">2022-03-02T13:24:00Z</dcterms:modified>
</cp:coreProperties>
</file>