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D57C01" w:rsidP="001D2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D2C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D0BA4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1D2CCE" w:rsidP="00AD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27CEC" w:rsidRDefault="001D2CCE" w:rsidP="0072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межведомственной работы по профилактике гибели детей от внешних причин на территории Волгоградской области.</w:t>
      </w:r>
    </w:p>
    <w:p w:rsidR="001D2CCE" w:rsidRDefault="001D2CCE" w:rsidP="001D2C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2CCE" w:rsidRDefault="001D2CCE" w:rsidP="001D2C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по делам несовершеннолетних и защите их прав в составе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Чулановой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Т.Ю.,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proofErr w:type="spellStart"/>
      <w:r>
        <w:rPr>
          <w:rFonts w:ascii="Times New Roman" w:hAnsi="Times New Roman"/>
          <w:sz w:val="28"/>
          <w:szCs w:val="28"/>
        </w:rPr>
        <w:t>Цабыбина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  <w:r>
        <w:rPr>
          <w:rFonts w:ascii="Times New Roman" w:hAnsi="Times New Roman"/>
          <w:sz w:val="28"/>
          <w:szCs w:val="28"/>
        </w:rPr>
        <w:t xml:space="preserve"> Ю.Г.,  членов комиссии: Ягуповой  И.В., </w:t>
      </w:r>
      <w:proofErr w:type="spellStart"/>
      <w:r>
        <w:rPr>
          <w:rFonts w:ascii="Times New Roman" w:hAnsi="Times New Roman"/>
          <w:sz w:val="28"/>
          <w:szCs w:val="28"/>
        </w:rPr>
        <w:t>Малякиной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>
        <w:rPr>
          <w:rFonts w:ascii="Times New Roman" w:hAnsi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>
        <w:rPr>
          <w:rFonts w:ascii="Times New Roman" w:hAnsi="Times New Roman"/>
          <w:sz w:val="28"/>
          <w:szCs w:val="28"/>
        </w:rPr>
        <w:t>Зайнулина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</w:t>
      </w:r>
    </w:p>
    <w:p w:rsidR="001D2CCE" w:rsidRPr="007840A0" w:rsidRDefault="001D2CCE" w:rsidP="001D2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 </w:t>
      </w:r>
    </w:p>
    <w:p w:rsidR="00727CEC" w:rsidRPr="0049133C" w:rsidRDefault="001D2CCE" w:rsidP="001D2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133C">
        <w:rPr>
          <w:rFonts w:ascii="Times New Roman" w:hAnsi="Times New Roman"/>
          <w:sz w:val="28"/>
          <w:szCs w:val="28"/>
        </w:rPr>
        <w:t>Тимофеева Татьяна Николаевна –</w:t>
      </w:r>
      <w:r w:rsidRPr="0049133C">
        <w:rPr>
          <w:sz w:val="24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ведущий специалист</w:t>
      </w:r>
      <w:r w:rsidRPr="0049133C">
        <w:rPr>
          <w:sz w:val="24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района.</w:t>
      </w:r>
    </w:p>
    <w:p w:rsidR="001349A7" w:rsidRPr="0049133C" w:rsidRDefault="00727CEC" w:rsidP="001349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</w:pPr>
      <w:r w:rsidRPr="0049133C">
        <w:rPr>
          <w:rFonts w:ascii="Times New Roman" w:hAnsi="Times New Roman" w:cs="Times New Roman"/>
          <w:b w:val="0"/>
          <w:color w:val="auto"/>
        </w:rPr>
        <w:tab/>
      </w:r>
      <w:r w:rsidRPr="004913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Заслушав и обсудив информацию комиссии по делам несовершеннолетних </w:t>
      </w:r>
      <w:r w:rsidR="001349A7" w:rsidRPr="004913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защите их прав </w:t>
      </w:r>
      <w:r w:rsidRPr="004913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Волгоградской области </w:t>
      </w:r>
      <w:r w:rsidR="008902E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902E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D2CCE" w:rsidRPr="0049133C">
        <w:rPr>
          <w:rFonts w:ascii="Times New Roman" w:hAnsi="Times New Roman"/>
          <w:b w:val="0"/>
          <w:color w:val="auto"/>
          <w:sz w:val="28"/>
          <w:szCs w:val="28"/>
        </w:rPr>
        <w:t>б организации межведомственной работы по профилактике гибели детей от внешних причин на территории Волгоградской области</w:t>
      </w:r>
      <w:r w:rsidR="008902E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1349A7" w:rsidRPr="0049133C">
        <w:rPr>
          <w:rFonts w:ascii="Times New Roman" w:hAnsi="Times New Roman"/>
          <w:b w:val="0"/>
          <w:color w:val="auto"/>
          <w:sz w:val="28"/>
          <w:szCs w:val="28"/>
        </w:rPr>
        <w:t xml:space="preserve"> в режиме видеоконференции</w:t>
      </w:r>
      <w:r w:rsidRPr="0049133C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, комиссия по делам несовершеннолетних и защите их прав Ленинского муниципального района Волгоградской области (далее – Комиссия)</w:t>
      </w:r>
      <w:r w:rsidR="0049133C" w:rsidRPr="0049133C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49133C" w:rsidRPr="0049133C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отмечает следующее.</w:t>
      </w:r>
    </w:p>
    <w:p w:rsidR="0049133C" w:rsidRPr="0049133C" w:rsidRDefault="00727CEC" w:rsidP="0049133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49133C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49133C" w:rsidRPr="0049133C">
        <w:rPr>
          <w:sz w:val="28"/>
          <w:szCs w:val="28"/>
        </w:rPr>
        <w:t xml:space="preserve">По сведениям, представленным комиссиями по делам несовершеннолетних и защите их прав муниципальных районов, городских округов Волгоградской области, районов города Волгограда, в 1 квартале 2021 года зарегистрировано 16 фактов гибели несовершеннолетних, аналогичный период </w:t>
      </w:r>
      <w:r w:rsidR="0049133C" w:rsidRPr="0049133C">
        <w:rPr>
          <w:color w:val="000000"/>
          <w:sz w:val="28"/>
          <w:szCs w:val="28"/>
        </w:rPr>
        <w:t>2020 года (далее - АП) - 5</w:t>
      </w:r>
      <w:r w:rsidR="0049133C" w:rsidRPr="0049133C">
        <w:rPr>
          <w:sz w:val="28"/>
          <w:szCs w:val="28"/>
        </w:rPr>
        <w:t xml:space="preserve"> фактов. Количество случаев гибели детей возросло на 11 случаев (или в 3,2 раза).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Наибольшее количество фактов гибели детей зарегистрировано в марте месяце - 10 (январь - 3, февраль - 3).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Гибель детей зарегистрирована на территории следующих муниципальных районов, городских округов Волгоградской области, районов </w:t>
      </w:r>
      <w:proofErr w:type="gramStart"/>
      <w:r w:rsidRPr="0049133C">
        <w:rPr>
          <w:rFonts w:ascii="Times New Roman" w:hAnsi="Times New Roman"/>
          <w:sz w:val="28"/>
          <w:szCs w:val="28"/>
        </w:rPr>
        <w:t>г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. Волгограда: </w:t>
      </w:r>
      <w:proofErr w:type="spellStart"/>
      <w:r w:rsidRPr="0049133C">
        <w:rPr>
          <w:rFonts w:ascii="Times New Roman" w:hAnsi="Times New Roman"/>
          <w:sz w:val="28"/>
          <w:szCs w:val="28"/>
        </w:rPr>
        <w:t>Городищенский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(1 факт), </w:t>
      </w:r>
      <w:proofErr w:type="spellStart"/>
      <w:r w:rsidRPr="0049133C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(1 факт), Нехаевский (1 факт), Николаевский (1 факт), г</w:t>
      </w:r>
      <w:proofErr w:type="gramStart"/>
      <w:r w:rsidRPr="0049133C">
        <w:rPr>
          <w:rFonts w:ascii="Times New Roman" w:hAnsi="Times New Roman"/>
          <w:sz w:val="28"/>
          <w:szCs w:val="28"/>
        </w:rPr>
        <w:t>.В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олжский (1 факт), Дзержинский (2 факта), Кировский (3 факта), Красноармейский (2 факта), </w:t>
      </w:r>
      <w:proofErr w:type="spellStart"/>
      <w:r w:rsidRPr="0049133C">
        <w:rPr>
          <w:rFonts w:ascii="Times New Roman" w:hAnsi="Times New Roman"/>
          <w:sz w:val="28"/>
          <w:szCs w:val="28"/>
        </w:rPr>
        <w:t>Тракторозаводский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(2 факта), Центральный (1 факт).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Причинная структура гибели детей в возрасте от 0 года до 17 лет включительно характеризуется следующими показателями: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2"/>
        <w:gridCol w:w="818"/>
        <w:gridCol w:w="849"/>
        <w:gridCol w:w="1746"/>
      </w:tblGrid>
      <w:tr w:rsidR="0049133C" w:rsidRPr="0049133C" w:rsidTr="0049133C">
        <w:trPr>
          <w:tblCellSpacing w:w="0" w:type="dxa"/>
        </w:trPr>
        <w:tc>
          <w:tcPr>
            <w:tcW w:w="54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Причина гибели несовершеннолетних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33C" w:rsidRPr="0049133C" w:rsidRDefault="0049133C" w:rsidP="00491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Механическая асфиксия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(+3)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Суицид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(+2)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Вследствие совершения преступлений в отношении несовершеннолетних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Утопление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угарным газом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Отравление алкогольной продукцией и </w:t>
            </w:r>
            <w:proofErr w:type="spellStart"/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психоактивными</w:t>
            </w:r>
            <w:proofErr w:type="spellEnd"/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веществами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Переохлаждение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(+2)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Отравление различными химическими веществами (медицинскими препаратами)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(+1)</w:t>
            </w:r>
          </w:p>
        </w:tc>
      </w:tr>
      <w:tr w:rsidR="0049133C" w:rsidRPr="0049133C" w:rsidTr="0049133C">
        <w:trPr>
          <w:tblCellSpacing w:w="0" w:type="dxa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33C" w:rsidRPr="0049133C" w:rsidRDefault="0049133C" w:rsidP="0049133C">
            <w:pPr>
              <w:spacing w:after="119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33C">
              <w:rPr>
                <w:rFonts w:ascii="Times New Roman" w:hAnsi="Times New Roman"/>
                <w:sz w:val="28"/>
                <w:szCs w:val="28"/>
              </w:rPr>
              <w:t>(+11)</w:t>
            </w:r>
          </w:p>
        </w:tc>
      </w:tr>
    </w:tbl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Рост фактов гибели несовершеннолетних от внешних (неестественных) причин в сравнении с АП произошел на территории следующих муниципальных районов, городских округов Волгоградской области, районов </w:t>
      </w:r>
      <w:proofErr w:type="gramStart"/>
      <w:r w:rsidRPr="0049133C">
        <w:rPr>
          <w:rFonts w:ascii="Times New Roman" w:hAnsi="Times New Roman"/>
          <w:sz w:val="28"/>
          <w:szCs w:val="28"/>
        </w:rPr>
        <w:t>г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. Волгограда: </w:t>
      </w:r>
      <w:proofErr w:type="spellStart"/>
      <w:r w:rsidRPr="0049133C">
        <w:rPr>
          <w:rFonts w:ascii="Times New Roman" w:hAnsi="Times New Roman"/>
          <w:sz w:val="28"/>
          <w:szCs w:val="28"/>
        </w:rPr>
        <w:t>Городищенский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(с 0 до 1), </w:t>
      </w:r>
      <w:proofErr w:type="spellStart"/>
      <w:r w:rsidRPr="0049133C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(с 0 до 1), Котовский (с 0 до 1), Нехаевский (с 0 до 1), Николаевский (с 0 до 1), г</w:t>
      </w:r>
      <w:proofErr w:type="gramStart"/>
      <w:r w:rsidRPr="0049133C">
        <w:rPr>
          <w:rFonts w:ascii="Times New Roman" w:hAnsi="Times New Roman"/>
          <w:sz w:val="28"/>
          <w:szCs w:val="28"/>
        </w:rPr>
        <w:t>.В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олжский (с 0 до 1), Дзержинский (с 1 до 2), Кировский (с 1 до 3), Красноармейский (с 0 до 2), </w:t>
      </w:r>
      <w:proofErr w:type="spellStart"/>
      <w:r w:rsidRPr="0049133C">
        <w:rPr>
          <w:rFonts w:ascii="Times New Roman" w:hAnsi="Times New Roman"/>
          <w:sz w:val="28"/>
          <w:szCs w:val="28"/>
        </w:rPr>
        <w:t>Тракторозаводский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(с 0 до 2), Центральный район (с 0 до 1).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По-прежнему высоким остается уровень младенческой смертности. В отчетном периоде зарегистрировано 3 случая младенческой смерти в результате механической асфиксии (АП – 0). Гибель младенцев допущена на территории </w:t>
      </w:r>
      <w:proofErr w:type="spellStart"/>
      <w:r w:rsidRPr="0049133C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, Котовского муниципальных районов и Кировского района Волгограда.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Так, 17.03.2021 в одной из квартир жилого дома в Кировском районе Волгограда обнаружили тело восьмимесячного ребенка. По предварительным данным, мама мальчика оставила ребенка с 16-летним братом, а сама отлучилась в магазин. Подросток решил искупать братика, посадил его в ванну и оставил одного на несколько минут. Вернувшись, обнаружил брата без сознания, о чем сразу же сообщил матери, которая вызвала медиков, однако спасти ребенка не удалось.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color w:val="000000"/>
          <w:sz w:val="28"/>
          <w:szCs w:val="28"/>
        </w:rPr>
        <w:t>Комиссия отмечает случаи гибели детей в результате совершения преступлений законными представителями (иными взрослыми лицами) в отношении несовершеннолетних. В отчетном периоде погибло 2 младенцев (АП - 1).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Так, тела двух недоношенных младенцев в полиэтиленовом пакете найдены рабочими в одном из мусороперерабатывающих отделений "Управления отходами" в Кировском районе Волгограда. Эксперты установили, что оба плода родились мертвыми. Родившая их 37-летняя </w:t>
      </w:r>
      <w:r w:rsidRPr="0049133C">
        <w:rPr>
          <w:rFonts w:ascii="Times New Roman" w:hAnsi="Times New Roman"/>
          <w:sz w:val="28"/>
          <w:szCs w:val="28"/>
        </w:rPr>
        <w:lastRenderedPageBreak/>
        <w:t>женщина к врачам не обращалась. После родов мать завернула их в полиэтиленовый мешок и выкинула в мусорный бак.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В 1 квартале 2021 г. в результате суицидов погибли 2 детей в возрасте от 12 до 17 лет (АП – 0). Гибель детей в результате суицидов зарегистрирована на территории Дзержинского и Красноармейского районов Волгограда.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Недопонимание со стороны близких людей и сверстников приводит подростков к мнимому ощущению безысходности и, как следствие, к самоубийствам.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Так, в 1 квартале 2021 г. самой распространенной причиной совершения подростками суицидов стало чувство одиночества, отчужденности и непонимания, действительная или мнимая утрата любви родителей, неудовлетворенность жизнью.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Из года в год повторяются несчастные случаи с детьми, связанные с </w:t>
      </w:r>
      <w:proofErr w:type="spellStart"/>
      <w:r w:rsidRPr="0049133C">
        <w:rPr>
          <w:rFonts w:ascii="Times New Roman" w:hAnsi="Times New Roman"/>
          <w:sz w:val="28"/>
          <w:szCs w:val="28"/>
        </w:rPr>
        <w:t>электро-травматизмом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по причине их неосведомлённости об опасности электрического тока. И зачастую они приводят к печальному исходу от действия поражающих факторов. В отчетном периоде на территории Николаевского и Нехаевского муниципальных районов двое подростков погибли в результате поражения электрическим током.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В 1 квартале 2021 года на территории </w:t>
      </w:r>
      <w:proofErr w:type="spellStart"/>
      <w:r w:rsidRPr="0049133C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 района Волгограда в гараже обнаружены тела двух 16-летних подростков. Школьников обнаружили сидящими в автомобиле. По предварительным данным, подростки погибли в результате отравления угарным газом. Один погибший состоял на профилактическом учете в органах внутренних дел.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color w:val="000000"/>
          <w:sz w:val="28"/>
          <w:szCs w:val="28"/>
        </w:rPr>
        <w:t>Комиссия отмечает, что основной проблемой гибели детей является отсутствие контроля родителей за своими детьми, их местонахождением.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Так, в феврале 2021 года на территории Дзержинского района Волгограда скончалась девочка 3 лет в результате отравления медицинским препаратом "</w:t>
      </w:r>
      <w:proofErr w:type="spellStart"/>
      <w:r w:rsidRPr="0049133C">
        <w:rPr>
          <w:rFonts w:ascii="Times New Roman" w:hAnsi="Times New Roman"/>
          <w:sz w:val="28"/>
          <w:szCs w:val="28"/>
        </w:rPr>
        <w:t>фенозепам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". В ходе проверки установлено, что несовершеннолетняя по недосмотру матери употребила 2 таблетки медицинского препарата, которые лежали в открытом доступе на компьютерном столе. По данному факту следственными органами возбуждено уголовное дело по признакам преступления, предусмотренного </w:t>
      </w:r>
      <w:proofErr w:type="gramStart"/>
      <w:r w:rsidRPr="0049133C">
        <w:rPr>
          <w:rFonts w:ascii="Times New Roman" w:hAnsi="Times New Roman"/>
          <w:sz w:val="28"/>
          <w:szCs w:val="28"/>
        </w:rPr>
        <w:t>ч</w:t>
      </w:r>
      <w:proofErr w:type="gramEnd"/>
      <w:r w:rsidRPr="0049133C">
        <w:rPr>
          <w:rFonts w:ascii="Times New Roman" w:hAnsi="Times New Roman"/>
          <w:sz w:val="28"/>
          <w:szCs w:val="28"/>
        </w:rPr>
        <w:t>.1 ст.109 УК РФ.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Посредством новых, в том числе и смертельно опасных увлечений, подростки стремятся утвердиться в среде сверстников. Именно эти особенности детской психики привели к гибели двух подростков на территории Красноармейского и Центрального районов Волгограда от отравлений наркотическими веществами (АП - 1).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Дополнительную опасность для детей, проводящих свободное время без контроля взрослых, создают водоемы, в том числе покрытые льдом. Дети не способны оценить прочность льда по его внешним признакам, а также соблюдать правила безопасного нахождения на водоемах, в </w:t>
      </w:r>
      <w:proofErr w:type="gramStart"/>
      <w:r w:rsidRPr="0049133C">
        <w:rPr>
          <w:rFonts w:ascii="Times New Roman" w:hAnsi="Times New Roman"/>
          <w:sz w:val="28"/>
          <w:szCs w:val="28"/>
        </w:rPr>
        <w:t>связи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 с чем ежегодно продолжают фиксироваться несчастные случаи, когда дети проваливаются под лед и погибают в ледяной воде.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Так, 14.03.2021 в ходе игры на льду реки Ахтуба в г</w:t>
      </w:r>
      <w:proofErr w:type="gramStart"/>
      <w:r w:rsidRPr="0049133C">
        <w:rPr>
          <w:rFonts w:ascii="Times New Roman" w:hAnsi="Times New Roman"/>
          <w:sz w:val="28"/>
          <w:szCs w:val="28"/>
        </w:rPr>
        <w:t>.В</w:t>
      </w:r>
      <w:proofErr w:type="gramEnd"/>
      <w:r w:rsidRPr="0049133C">
        <w:rPr>
          <w:rFonts w:ascii="Times New Roman" w:hAnsi="Times New Roman"/>
          <w:sz w:val="28"/>
          <w:szCs w:val="28"/>
        </w:rPr>
        <w:t xml:space="preserve">олжском трое несовершеннолетних детей провалились под лед. Всех детей из воды достали </w:t>
      </w:r>
      <w:r w:rsidRPr="0049133C">
        <w:rPr>
          <w:rFonts w:ascii="Times New Roman" w:hAnsi="Times New Roman"/>
          <w:sz w:val="28"/>
          <w:szCs w:val="28"/>
        </w:rPr>
        <w:lastRenderedPageBreak/>
        <w:t xml:space="preserve">спасатели. Несовершеннолетние были доставлены в ГБУЗ "Городская больница № 3". Одному ребенку оказывались реанимационные мероприятия на месте происшествия, однако спасти его не удалось. Несовершеннолетний находился под опекой у бабушки.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Комиссия отмечает, что в 1 квартале 2021 года гибель детей из семей, состоящих на различных видах профилактического учета, допущена на территории 3 (АП – 1) муниципальных районов, городских округов Волгоградской области, районов города Волгограда: </w:t>
      </w:r>
      <w:proofErr w:type="spellStart"/>
      <w:r w:rsidRPr="0049133C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49133C">
        <w:rPr>
          <w:rFonts w:ascii="Times New Roman" w:hAnsi="Times New Roman"/>
          <w:sz w:val="28"/>
          <w:szCs w:val="28"/>
        </w:rPr>
        <w:t xml:space="preserve">, Кировский и </w:t>
      </w:r>
      <w:proofErr w:type="spellStart"/>
      <w:r w:rsidRPr="0049133C">
        <w:rPr>
          <w:rFonts w:ascii="Times New Roman" w:hAnsi="Times New Roman"/>
          <w:sz w:val="28"/>
          <w:szCs w:val="28"/>
        </w:rPr>
        <w:t>Тракторозаводский</w:t>
      </w:r>
      <w:proofErr w:type="spellEnd"/>
      <w:r w:rsidRPr="0049133C">
        <w:rPr>
          <w:rFonts w:ascii="Times New Roman" w:hAnsi="Times New Roman"/>
          <w:sz w:val="28"/>
          <w:szCs w:val="28"/>
        </w:rPr>
        <w:t>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Таким образом, каждый такой случай требует привлечения широкого внимания общественности, своевременного и квалифицированного подхода органов системы профилактики, а также комплексного проведения работы, как с детьми, так и родителями.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Одной из эффективных форм профилактической работы является вовлечение подростков и молодежи в полезную занятость.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Комитетом образования, науки и молодежной политики Волгоградской области (далее – </w:t>
      </w:r>
      <w:proofErr w:type="spellStart"/>
      <w:r w:rsidRPr="0049133C">
        <w:rPr>
          <w:rFonts w:ascii="Times New Roman" w:hAnsi="Times New Roman"/>
          <w:sz w:val="28"/>
          <w:szCs w:val="28"/>
        </w:rPr>
        <w:t>Облкомобразования</w:t>
      </w:r>
      <w:proofErr w:type="spellEnd"/>
      <w:r w:rsidRPr="0049133C">
        <w:rPr>
          <w:rFonts w:ascii="Times New Roman" w:hAnsi="Times New Roman"/>
          <w:sz w:val="28"/>
          <w:szCs w:val="28"/>
        </w:rPr>
        <w:t>), как органом исполнительной власти Волгоградской области, уполномоченным в сфере организации отдыха и оздоровления детей, в целях реализации поставленных задач и подготовки к летнему оздоровительному сезону ведется подготовительная работа.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33C">
        <w:rPr>
          <w:rFonts w:ascii="Times New Roman" w:hAnsi="Times New Roman"/>
          <w:sz w:val="28"/>
          <w:szCs w:val="28"/>
        </w:rPr>
        <w:t>На сегодняшний день в реестр организаций отдыха детей и их оздоровления, расположенных на территории Волгоградской области (далее - Реестр), включены 731 организация отдыха детей и их оздоровления, в том числе: 698 пришкольных лагерей и иных организаций; 31 стационарных детских оздоровительных лагеря; 2 – стационарных палаточных лагеря.</w:t>
      </w:r>
      <w:proofErr w:type="gramEnd"/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В 2021 году запланировано оздоровить не менее 100 тыс. детей Волгоградской области (или 34% от общего количества детей), в том числе свыше 73 тыс. детей – в летний период.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Бюджетом Волгоградской области на эти цели предусмотрено свыше 580 млн. рублей и 10,8 млн. рублей местными бюджетами.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Основными видами предоставления услуг по отдыху и оздоровлению в 2021 году остаются: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предоставление путевок в профильные смены – 15,5 тыс.</w:t>
      </w:r>
      <w:r w:rsidR="008902E6">
        <w:rPr>
          <w:rFonts w:ascii="Times New Roman" w:hAnsi="Times New Roman"/>
          <w:sz w:val="28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штук и санаторно-курортные организации – более 3 тыс.</w:t>
      </w:r>
      <w:r w:rsidR="008902E6">
        <w:rPr>
          <w:rFonts w:ascii="Times New Roman" w:hAnsi="Times New Roman"/>
          <w:sz w:val="28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штук;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предоставление сертификатов на отдых и оздоровление детям льготной категории более 5,3 тыс.</w:t>
      </w:r>
      <w:r w:rsidR="008902E6">
        <w:rPr>
          <w:rFonts w:ascii="Times New Roman" w:hAnsi="Times New Roman"/>
          <w:sz w:val="28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штук;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выплата компенсации части стоимости приобретенной путевки в летние лагеря.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>Кроме того в летний период в лагерях дневного пребывания на базе муниципальных образовательных организаций (далее – пришкольные лагеря) планируется организовать занятость более 53 тыс.</w:t>
      </w:r>
      <w:r w:rsidR="008902E6">
        <w:rPr>
          <w:rFonts w:ascii="Times New Roman" w:hAnsi="Times New Roman"/>
          <w:sz w:val="28"/>
          <w:szCs w:val="28"/>
        </w:rPr>
        <w:t xml:space="preserve"> </w:t>
      </w:r>
      <w:r w:rsidRPr="0049133C">
        <w:rPr>
          <w:rFonts w:ascii="Times New Roman" w:hAnsi="Times New Roman"/>
          <w:sz w:val="28"/>
          <w:szCs w:val="28"/>
        </w:rPr>
        <w:t>детей.</w:t>
      </w:r>
    </w:p>
    <w:p w:rsid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  <w:sz w:val="28"/>
          <w:szCs w:val="28"/>
        </w:rPr>
        <w:t xml:space="preserve">В 2021 году свыше 500 детей, состоящих на различных видах учета, смогут принять участие в профильных сменах по профилактике правонарушений, которые пройдут на базе 15 детских оздоровительных лагерей. </w:t>
      </w:r>
    </w:p>
    <w:p w:rsidR="0049133C" w:rsidRPr="0049133C" w:rsidRDefault="0049133C" w:rsidP="0049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lastRenderedPageBreak/>
        <w:t xml:space="preserve">  </w:t>
      </w:r>
      <w:r w:rsidRPr="00F659B3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4913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основании изложенного комиссия по делам несовершеннолетних и защите их прав Ленинского муниципального района Волгоградской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</w:p>
    <w:p w:rsidR="001349A7" w:rsidRPr="001D2CCE" w:rsidRDefault="001349A7" w:rsidP="0049133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EC" w:rsidRPr="00225962" w:rsidRDefault="00727CEC" w:rsidP="001349A7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2CCE">
        <w:rPr>
          <w:rFonts w:ascii="Times New Roman" w:hAnsi="Times New Roman" w:cs="Times New Roman"/>
          <w:sz w:val="28"/>
          <w:szCs w:val="28"/>
        </w:rPr>
        <w:t>ПОСТАНОВЛЯЕТ</w:t>
      </w:r>
      <w:r w:rsidRPr="00225962">
        <w:rPr>
          <w:rFonts w:ascii="Times New Roman" w:hAnsi="Times New Roman" w:cs="Times New Roman"/>
          <w:sz w:val="28"/>
          <w:szCs w:val="28"/>
        </w:rPr>
        <w:t>: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 xml:space="preserve">Представленную информацию </w:t>
      </w:r>
      <w:r w:rsidR="001D2CCE">
        <w:rPr>
          <w:sz w:val="28"/>
          <w:szCs w:val="28"/>
        </w:rPr>
        <w:t xml:space="preserve">комиссии по делам несовершеннолетних Волгоградской области </w:t>
      </w:r>
      <w:r w:rsidR="005A2718">
        <w:rPr>
          <w:sz w:val="28"/>
          <w:szCs w:val="28"/>
        </w:rPr>
        <w:t>«О</w:t>
      </w:r>
      <w:r w:rsidR="001D2CCE" w:rsidRPr="001D2CCE">
        <w:rPr>
          <w:sz w:val="28"/>
          <w:szCs w:val="28"/>
        </w:rPr>
        <w:t>б организации межведомственной работы по профилактике гибели детей от внешних причин на территории Волгоградской области</w:t>
      </w:r>
      <w:r w:rsidR="005A2718">
        <w:rPr>
          <w:sz w:val="28"/>
          <w:szCs w:val="28"/>
        </w:rPr>
        <w:t>»</w:t>
      </w:r>
      <w:r w:rsidR="001D2CCE" w:rsidRPr="00225962">
        <w:rPr>
          <w:sz w:val="28"/>
          <w:szCs w:val="28"/>
        </w:rPr>
        <w:t xml:space="preserve"> </w:t>
      </w:r>
      <w:r w:rsidRPr="00225962">
        <w:rPr>
          <w:sz w:val="28"/>
          <w:szCs w:val="28"/>
        </w:rPr>
        <w:t>принять к сведению.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22596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225962">
        <w:rPr>
          <w:sz w:val="28"/>
          <w:szCs w:val="28"/>
        </w:rPr>
        <w:t xml:space="preserve"> из числа специалистов всех органов и системы профилактики безнадзорности и правонарушений несовершеннолетних, представителей Главного управления МЧС России по Волгоградской области согласно приложению (Приложение</w:t>
      </w:r>
      <w:r>
        <w:rPr>
          <w:sz w:val="28"/>
          <w:szCs w:val="28"/>
        </w:rPr>
        <w:t xml:space="preserve"> 1</w:t>
      </w:r>
      <w:r w:rsidRPr="00225962">
        <w:rPr>
          <w:sz w:val="28"/>
          <w:szCs w:val="28"/>
        </w:rPr>
        <w:t>)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 xml:space="preserve">Утвердить график проведения ежедневных рейдов на период с </w:t>
      </w:r>
      <w:r w:rsidR="00915966">
        <w:rPr>
          <w:sz w:val="28"/>
          <w:szCs w:val="28"/>
        </w:rPr>
        <w:t>01.05</w:t>
      </w:r>
      <w:r w:rsidRPr="00225962">
        <w:rPr>
          <w:sz w:val="28"/>
          <w:szCs w:val="28"/>
        </w:rPr>
        <w:t>.20</w:t>
      </w:r>
      <w:r w:rsidR="00915966">
        <w:rPr>
          <w:sz w:val="28"/>
          <w:szCs w:val="28"/>
        </w:rPr>
        <w:t>21</w:t>
      </w:r>
      <w:r w:rsidRPr="00225962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225962">
        <w:rPr>
          <w:sz w:val="28"/>
          <w:szCs w:val="28"/>
        </w:rPr>
        <w:t>.</w:t>
      </w:r>
      <w:r w:rsidR="00915966">
        <w:rPr>
          <w:sz w:val="28"/>
          <w:szCs w:val="28"/>
        </w:rPr>
        <w:t>05</w:t>
      </w:r>
      <w:r w:rsidRPr="0022596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259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E6330">
        <w:rPr>
          <w:sz w:val="28"/>
          <w:szCs w:val="28"/>
        </w:rPr>
        <w:t>местах, определенных для проведения  мероприятий, се</w:t>
      </w:r>
      <w:r w:rsidRPr="00225962">
        <w:rPr>
          <w:sz w:val="28"/>
          <w:szCs w:val="28"/>
        </w:rPr>
        <w:t xml:space="preserve">мей районного банка данных и ответственных за организацию рейдовой работы должностных лиц (Приложение </w:t>
      </w:r>
      <w:r>
        <w:rPr>
          <w:sz w:val="28"/>
          <w:szCs w:val="28"/>
        </w:rPr>
        <w:t>2</w:t>
      </w:r>
      <w:r w:rsidRPr="00225962">
        <w:rPr>
          <w:sz w:val="28"/>
          <w:szCs w:val="28"/>
        </w:rPr>
        <w:t>).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Рекомендовать </w:t>
      </w:r>
      <w:r w:rsidRPr="003632AF">
        <w:rPr>
          <w:b/>
          <w:i/>
          <w:color w:val="00000A"/>
          <w:sz w:val="28"/>
          <w:szCs w:val="28"/>
          <w:u w:val="single"/>
        </w:rPr>
        <w:t>главам городского и сельских поселений</w:t>
      </w:r>
      <w:r w:rsidRPr="00225962">
        <w:rPr>
          <w:color w:val="00000A"/>
          <w:sz w:val="28"/>
          <w:szCs w:val="28"/>
        </w:rPr>
        <w:t xml:space="preserve"> Ленинского муниципального района Волгоградской области, председателям общественных </w:t>
      </w:r>
      <w:r>
        <w:rPr>
          <w:color w:val="00000A"/>
          <w:sz w:val="28"/>
          <w:szCs w:val="28"/>
        </w:rPr>
        <w:t>советов</w:t>
      </w:r>
      <w:r w:rsidRPr="00225962">
        <w:rPr>
          <w:color w:val="00000A"/>
          <w:sz w:val="28"/>
          <w:szCs w:val="28"/>
        </w:rPr>
        <w:t xml:space="preserve"> по делам несовершеннолетних и защите их прав</w:t>
      </w:r>
      <w:r>
        <w:rPr>
          <w:color w:val="00000A"/>
          <w:sz w:val="28"/>
          <w:szCs w:val="28"/>
        </w:rPr>
        <w:t>:</w:t>
      </w:r>
    </w:p>
    <w:p w:rsidR="00727CEC" w:rsidRPr="006D2A5A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создать рейдовые бригады </w:t>
      </w:r>
      <w:r w:rsidRPr="00225962">
        <w:rPr>
          <w:color w:val="00000A"/>
          <w:sz w:val="28"/>
          <w:szCs w:val="28"/>
        </w:rPr>
        <w:t xml:space="preserve">из числа работников администрации, образования, культуры, учреждений социальной защиты населения и здравоохранения, а также участкового уполномоченного полиции </w:t>
      </w:r>
      <w:r>
        <w:rPr>
          <w:color w:val="00000A"/>
          <w:sz w:val="28"/>
          <w:szCs w:val="28"/>
        </w:rPr>
        <w:t>на подведомственной территории;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графики проведения ежедневных рейдовых мероприятий с </w:t>
      </w:r>
      <w:r w:rsidR="00915966">
        <w:rPr>
          <w:sz w:val="28"/>
          <w:szCs w:val="28"/>
        </w:rPr>
        <w:t>01.05.2021 по 10.05.2021</w:t>
      </w:r>
      <w:r>
        <w:rPr>
          <w:color w:val="00000A"/>
          <w:sz w:val="28"/>
          <w:szCs w:val="28"/>
        </w:rPr>
        <w:t xml:space="preserve"> года;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усилить проведение адресной работы с семьями, находящимися с социально опасном положении по повышению культуры безопасного поведения и уровня противопожарных знаний, обратить особое внимания на жилые дома с низкой пожарной устойчивостью в сельской местности;</w:t>
      </w:r>
      <w:proofErr w:type="gramEnd"/>
    </w:p>
    <w:p w:rsidR="00727CEC" w:rsidRPr="002D66FF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обеспечить максимальное информирование населения по вопросам повышения культуры безопасного поведения, соблюдения </w:t>
      </w:r>
      <w:r w:rsidR="00B73188">
        <w:rPr>
          <w:color w:val="00000A"/>
          <w:sz w:val="28"/>
          <w:szCs w:val="28"/>
        </w:rPr>
        <w:t xml:space="preserve">правил эксплуатации </w:t>
      </w:r>
      <w:r>
        <w:rPr>
          <w:color w:val="00000A"/>
          <w:sz w:val="28"/>
          <w:szCs w:val="28"/>
        </w:rPr>
        <w:t>электронагревательных и других электроприборов, внутридомовых электросетей;</w:t>
      </w:r>
    </w:p>
    <w:p w:rsidR="00727CEC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постоянный контроль над соблюдением мер безопасности в местах, определенных для проведения мероприятий с участием детей.</w:t>
      </w:r>
    </w:p>
    <w:p w:rsidR="00727CEC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образования</w:t>
      </w:r>
      <w:r w:rsidRPr="001E6330">
        <w:rPr>
          <w:sz w:val="28"/>
          <w:szCs w:val="28"/>
        </w:rPr>
        <w:t xml:space="preserve"> администрации Ленинского</w:t>
      </w:r>
      <w:r>
        <w:rPr>
          <w:sz w:val="28"/>
          <w:szCs w:val="28"/>
        </w:rPr>
        <w:t xml:space="preserve"> муниципального района Волгоградской области: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над реализацией мер по недопущению гибели детей;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графики проведения ежедневных рейдовых мероприятий с </w:t>
      </w:r>
      <w:r w:rsidR="00915966">
        <w:rPr>
          <w:sz w:val="28"/>
          <w:szCs w:val="28"/>
        </w:rPr>
        <w:t>01.05.2021 по 10.05.2021</w:t>
      </w:r>
      <w:r w:rsidRPr="00225962">
        <w:rPr>
          <w:color w:val="00000A"/>
          <w:sz w:val="28"/>
          <w:szCs w:val="28"/>
        </w:rPr>
        <w:t xml:space="preserve"> года </w:t>
      </w:r>
      <w:r>
        <w:rPr>
          <w:color w:val="00000A"/>
          <w:sz w:val="28"/>
          <w:szCs w:val="28"/>
        </w:rPr>
        <w:t xml:space="preserve">семей, состоящих на учете в едином банке семей и несовершеннолетних, находящихся в социально опасном положении, а так же семей, состоящих на </w:t>
      </w:r>
      <w:proofErr w:type="spellStart"/>
      <w:r>
        <w:rPr>
          <w:color w:val="00000A"/>
          <w:sz w:val="28"/>
          <w:szCs w:val="28"/>
        </w:rPr>
        <w:t>внутришкольном</w:t>
      </w:r>
      <w:proofErr w:type="spellEnd"/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lastRenderedPageBreak/>
        <w:t xml:space="preserve">учете, и </w:t>
      </w:r>
      <w:r>
        <w:rPr>
          <w:sz w:val="28"/>
          <w:szCs w:val="28"/>
        </w:rPr>
        <w:t>обеспечить участие педагогов в рейдовых поселенческих бригадах;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805CE5">
        <w:rPr>
          <w:sz w:val="28"/>
          <w:szCs w:val="28"/>
        </w:rPr>
        <w:t>обеспечить персонифицированный контроль по вовлечению в праздничные, культурные, спортивные и иные мероприятия</w:t>
      </w:r>
      <w:r>
        <w:rPr>
          <w:sz w:val="28"/>
          <w:szCs w:val="28"/>
        </w:rPr>
        <w:t xml:space="preserve">, в том числе в режиме </w:t>
      </w:r>
      <w:proofErr w:type="spellStart"/>
      <w:r>
        <w:rPr>
          <w:sz w:val="28"/>
          <w:szCs w:val="28"/>
        </w:rPr>
        <w:t>онлайн</w:t>
      </w:r>
      <w:proofErr w:type="spellEnd"/>
      <w:r w:rsidRPr="00805CE5">
        <w:rPr>
          <w:sz w:val="28"/>
          <w:szCs w:val="28"/>
        </w:rPr>
        <w:t xml:space="preserve"> несовершеннолетних, состоящих на различных видах учета; </w:t>
      </w:r>
    </w:p>
    <w:p w:rsidR="00727CEC" w:rsidRPr="00805CE5" w:rsidRDefault="00B73188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праздничных, выходных и нерабочих дней </w:t>
      </w:r>
      <w:r w:rsidR="00727CEC" w:rsidRPr="00805CE5">
        <w:rPr>
          <w:sz w:val="28"/>
          <w:szCs w:val="28"/>
        </w:rPr>
        <w:t>обеспечить проведение в образовательных организациях родительских собраний</w:t>
      </w:r>
      <w:r w:rsidR="00727CEC">
        <w:rPr>
          <w:sz w:val="28"/>
          <w:szCs w:val="28"/>
        </w:rPr>
        <w:t>, в том числе в дистанционном режиме с использованием современных сре</w:t>
      </w:r>
      <w:proofErr w:type="gramStart"/>
      <w:r w:rsidR="00727CEC">
        <w:rPr>
          <w:sz w:val="28"/>
          <w:szCs w:val="28"/>
        </w:rPr>
        <w:t>дств св</w:t>
      </w:r>
      <w:proofErr w:type="gramEnd"/>
      <w:r w:rsidR="00727CEC">
        <w:rPr>
          <w:sz w:val="28"/>
          <w:szCs w:val="28"/>
        </w:rPr>
        <w:t>язи,</w:t>
      </w:r>
      <w:r w:rsidR="00727CEC" w:rsidRPr="00805CE5">
        <w:rPr>
          <w:sz w:val="28"/>
          <w:szCs w:val="28"/>
        </w:rPr>
        <w:t xml:space="preserve"> по вопросам формирования ответственного </w:t>
      </w:r>
      <w:proofErr w:type="spellStart"/>
      <w:r w:rsidR="00727CEC" w:rsidRPr="00805CE5">
        <w:rPr>
          <w:sz w:val="28"/>
          <w:szCs w:val="28"/>
        </w:rPr>
        <w:t>родительства</w:t>
      </w:r>
      <w:proofErr w:type="spellEnd"/>
      <w:r w:rsidR="00727CEC" w:rsidRPr="00805CE5">
        <w:rPr>
          <w:sz w:val="28"/>
          <w:szCs w:val="28"/>
        </w:rPr>
        <w:t>, обеспечения безопасной для ребенка среды.</w:t>
      </w:r>
    </w:p>
    <w:p w:rsidR="00727CEC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по социальной политике</w:t>
      </w:r>
      <w:r>
        <w:rPr>
          <w:sz w:val="28"/>
          <w:szCs w:val="28"/>
        </w:rPr>
        <w:t xml:space="preserve"> администрации Ленинского муниципального района Волгоградской области:</w:t>
      </w:r>
    </w:p>
    <w:p w:rsidR="00727CEC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B73188">
        <w:rPr>
          <w:sz w:val="28"/>
          <w:szCs w:val="28"/>
        </w:rPr>
        <w:t>праздничных, выходных и нерабочих дней организовать</w:t>
      </w:r>
      <w:r>
        <w:rPr>
          <w:sz w:val="28"/>
          <w:szCs w:val="28"/>
        </w:rPr>
        <w:t xml:space="preserve"> работу по вовлечению несовершеннолетних в мероприятия с соблюдением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проводимые учреждениями культуры и спорта;</w:t>
      </w:r>
    </w:p>
    <w:p w:rsidR="00727CEC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культуры и спорта в рейдовых поселенческих бригадах.</w:t>
      </w:r>
    </w:p>
    <w:p w:rsidR="00727CEC" w:rsidRPr="00C868CB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737D3A">
        <w:rPr>
          <w:color w:val="00000A"/>
          <w:sz w:val="28"/>
          <w:szCs w:val="28"/>
        </w:rPr>
        <w:t>усилить проведение адресной работы с</w:t>
      </w:r>
      <w:r>
        <w:rPr>
          <w:color w:val="00000A"/>
          <w:sz w:val="28"/>
          <w:szCs w:val="28"/>
        </w:rPr>
        <w:t xml:space="preserve"> замещающими</w:t>
      </w:r>
      <w:r w:rsidRPr="00737D3A">
        <w:rPr>
          <w:color w:val="00000A"/>
          <w:sz w:val="28"/>
          <w:szCs w:val="28"/>
        </w:rPr>
        <w:t xml:space="preserve"> семьями, по повышению культуры безопасного поведения </w:t>
      </w:r>
      <w:r>
        <w:rPr>
          <w:color w:val="00000A"/>
          <w:sz w:val="28"/>
          <w:szCs w:val="28"/>
        </w:rPr>
        <w:t>и уровня противопожарных знаний</w:t>
      </w:r>
      <w:r w:rsidRPr="00737D3A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алгоритм действий служб и ведомств по предупреждению чрезвычайных происшествий. </w:t>
      </w:r>
      <w:r w:rsidRPr="001E6330">
        <w:rPr>
          <w:b/>
          <w:i/>
          <w:color w:val="00000A"/>
          <w:sz w:val="28"/>
          <w:szCs w:val="28"/>
          <w:u w:val="single"/>
        </w:rPr>
        <w:t>Руководителю рейдовых бригад</w:t>
      </w:r>
      <w:r w:rsidRPr="00225962">
        <w:rPr>
          <w:color w:val="00000A"/>
          <w:sz w:val="28"/>
          <w:szCs w:val="28"/>
        </w:rPr>
        <w:t>: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обеспечить ежедневный подомовой (поквартирный) обход семей, находящихся в социально опасном положении</w:t>
      </w:r>
      <w:r>
        <w:rPr>
          <w:color w:val="00000A"/>
          <w:sz w:val="28"/>
          <w:szCs w:val="28"/>
        </w:rPr>
        <w:t>, в трудной жизненной ситуации, замещающих семей</w:t>
      </w:r>
      <w:r w:rsidRPr="00225962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разъяснять правила пожарной безопасности, оставляя памятки по соблюдению правил пожарной безопасности с телефонами экстренных служб;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изучать условия содержания несовершеннолетних детей;</w:t>
      </w:r>
    </w:p>
    <w:p w:rsidR="00727CEC" w:rsidRPr="00225962" w:rsidRDefault="00727CEC" w:rsidP="00727CEC">
      <w:pPr>
        <w:pStyle w:val="a3"/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особое внимание обращать на семьи, находящиеся в трудной жизненной ситуации, а также на семьи, состоящие на учете в районном едином банке данных о семьях и несовершеннолетних, находящихся в социально опасном положении</w:t>
      </w:r>
      <w:r>
        <w:rPr>
          <w:color w:val="00000A"/>
          <w:sz w:val="28"/>
          <w:szCs w:val="28"/>
        </w:rPr>
        <w:t>.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по итогам проведения рейдовых мероприятий ежедневно до 18:00 сообщать председателю комиссии по делам несовершеннолетних и защите их прав Ленинского муниципального района Волгоградской области </w:t>
      </w:r>
      <w:proofErr w:type="spellStart"/>
      <w:r w:rsidRPr="00225962">
        <w:rPr>
          <w:color w:val="00000A"/>
          <w:sz w:val="28"/>
          <w:szCs w:val="28"/>
        </w:rPr>
        <w:t>Чулановой</w:t>
      </w:r>
      <w:proofErr w:type="spellEnd"/>
      <w:r w:rsidRPr="00225962">
        <w:rPr>
          <w:color w:val="00000A"/>
          <w:sz w:val="28"/>
          <w:szCs w:val="28"/>
        </w:rPr>
        <w:t xml:space="preserve"> Татьяне Юрьевне по телефону 8-927-255-67-76 следующую информацию: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рейдовых мероприятий;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обследованных семей;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выявленные нарушения</w:t>
      </w:r>
      <w:r>
        <w:rPr>
          <w:color w:val="00000A"/>
          <w:sz w:val="28"/>
          <w:szCs w:val="28"/>
        </w:rPr>
        <w:t xml:space="preserve"> прав детей</w:t>
      </w:r>
      <w:r w:rsidRPr="00225962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допущено фактов гибели детей в результате неестественных причин (указать причину);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lastRenderedPageBreak/>
        <w:t>зарегистрированы иные чрезвычайные происшествия с детьми (указать).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«Знамя», </w:t>
      </w:r>
      <w:proofErr w:type="spellStart"/>
      <w:r>
        <w:rPr>
          <w:sz w:val="28"/>
          <w:szCs w:val="28"/>
        </w:rPr>
        <w:t>Сивковой</w:t>
      </w:r>
      <w:proofErr w:type="spellEnd"/>
      <w:r>
        <w:rPr>
          <w:sz w:val="28"/>
          <w:szCs w:val="28"/>
        </w:rPr>
        <w:t xml:space="preserve"> О.А., информировать граждан о необходимости неукоснительного соблюдения правил личной и пожарной безопасности,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времяпровождением детей, обучения их навыкам безопасного поведения.</w:t>
      </w:r>
    </w:p>
    <w:p w:rsidR="00727CEC" w:rsidRPr="00C868CB" w:rsidRDefault="00727CEC" w:rsidP="00727CE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868CB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727CEC" w:rsidRPr="00F659B3" w:rsidRDefault="00727CEC" w:rsidP="00727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Pr="00F659B3" w:rsidRDefault="00727CEC" w:rsidP="00727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</w:t>
      </w:r>
      <w:r w:rsidR="009159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966" w:rsidRPr="00281D86" w:rsidRDefault="00915966" w:rsidP="00915966">
      <w:pPr>
        <w:tabs>
          <w:tab w:val="left" w:pos="86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5463">
        <w:rPr>
          <w:rFonts w:ascii="Times New Roman" w:hAnsi="Times New Roman"/>
          <w:sz w:val="28"/>
          <w:szCs w:val="28"/>
        </w:rPr>
        <w:t xml:space="preserve">Ответственный секретарь комиссии          </w:t>
      </w:r>
      <w:r>
        <w:rPr>
          <w:rFonts w:ascii="Times New Roman" w:hAnsi="Times New Roman"/>
          <w:sz w:val="28"/>
          <w:szCs w:val="28"/>
        </w:rPr>
        <w:t xml:space="preserve">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27CEC" w:rsidRDefault="00727CEC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727CEC" w:rsidRDefault="00727CEC" w:rsidP="00727CEC">
      <w:pPr>
        <w:tabs>
          <w:tab w:val="left" w:pos="8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рейдовой бригады Ленинского района Волгоградской области</w:t>
      </w:r>
    </w:p>
    <w:p w:rsidR="00727CEC" w:rsidRDefault="00727CEC" w:rsidP="00727CEC">
      <w:pPr>
        <w:tabs>
          <w:tab w:val="left" w:pos="86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рейдовой бригады:</w:t>
      </w:r>
    </w:p>
    <w:p w:rsidR="00727CEC" w:rsidRDefault="00727CEC" w:rsidP="00727CEC">
      <w:pPr>
        <w:tabs>
          <w:tab w:val="left" w:pos="8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CEF">
        <w:rPr>
          <w:rFonts w:ascii="Times New Roman" w:hAnsi="Times New Roman"/>
          <w:b/>
          <w:i/>
          <w:sz w:val="28"/>
          <w:szCs w:val="28"/>
          <w:u w:val="single"/>
        </w:rPr>
        <w:t>Чуланова</w:t>
      </w:r>
      <w:proofErr w:type="spellEnd"/>
      <w:r w:rsidRPr="006A7CEF">
        <w:rPr>
          <w:rFonts w:ascii="Times New Roman" w:hAnsi="Times New Roman"/>
          <w:b/>
          <w:i/>
          <w:sz w:val="28"/>
          <w:szCs w:val="28"/>
          <w:u w:val="single"/>
        </w:rPr>
        <w:t xml:space="preserve"> Татьяна Юрьевна</w:t>
      </w:r>
      <w:r>
        <w:rPr>
          <w:rFonts w:ascii="Times New Roman" w:hAnsi="Times New Roman"/>
          <w:sz w:val="28"/>
          <w:szCs w:val="28"/>
        </w:rPr>
        <w:t xml:space="preserve"> – заместитель главы Ленинского муниципального района, председатель комиссии по делам несовершеннолетних и защите их прав Ленинского муниципального района</w:t>
      </w:r>
    </w:p>
    <w:p w:rsidR="00727CEC" w:rsidRDefault="00727CEC" w:rsidP="00727CEC">
      <w:pPr>
        <w:tabs>
          <w:tab w:val="left" w:pos="8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2745"/>
        <w:gridCol w:w="6081"/>
      </w:tblGrid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727CEC" w:rsidRDefault="00915966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5966">
              <w:rPr>
                <w:rFonts w:ascii="Times New Roman" w:hAnsi="Times New Roman"/>
                <w:sz w:val="28"/>
                <w:szCs w:val="28"/>
              </w:rPr>
              <w:t>ответственный секретарь комиссии по делам несовершеннолетних и защите их прав Ленинского муниципального района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Александр Владимирович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ГКУ «Центр социальной защиты населения» по Ленинскому району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shd w:val="clear" w:color="auto" w:fill="auto"/>
          </w:tcPr>
          <w:p w:rsidR="00727CEC" w:rsidRDefault="001349A7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49A7">
              <w:rPr>
                <w:rFonts w:ascii="Times New Roman" w:hAnsi="Times New Roman"/>
                <w:sz w:val="28"/>
                <w:szCs w:val="28"/>
              </w:rPr>
              <w:t>начальник филиала по Ленинскому району ФКУ уголовно- исполнительной инспекции УФСИН России по Волгоградской области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Людмила Анатольевна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  <w:shd w:val="clear" w:color="auto" w:fill="auto"/>
          </w:tcPr>
          <w:p w:rsidR="00727CEC" w:rsidRDefault="00A144B0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Веселова Ирина Николаевна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44B0">
              <w:rPr>
                <w:rFonts w:ascii="Times New Roman" w:hAnsi="Times New Roman"/>
                <w:sz w:val="28"/>
                <w:szCs w:val="28"/>
              </w:rPr>
              <w:t>специалист сектора опеки и попечительства отдела по социальной политике администрации Ленинского муниципального района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  <w:shd w:val="clear" w:color="auto" w:fill="auto"/>
          </w:tcPr>
          <w:p w:rsidR="00727CEC" w:rsidRDefault="001349A7" w:rsidP="001349A7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727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Какиевич</w:t>
            </w:r>
            <w:proofErr w:type="spellEnd"/>
          </w:p>
        </w:tc>
        <w:tc>
          <w:tcPr>
            <w:tcW w:w="6081" w:type="dxa"/>
            <w:shd w:val="clear" w:color="auto" w:fill="auto"/>
          </w:tcPr>
          <w:p w:rsidR="00727CEC" w:rsidRDefault="00727CEC" w:rsidP="00646322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49A7">
              <w:rPr>
                <w:rFonts w:ascii="Times New Roman" w:hAnsi="Times New Roman"/>
                <w:sz w:val="28"/>
                <w:szCs w:val="28"/>
              </w:rPr>
              <w:t>директор ГКУ «Центр занятости населения Ленинского района»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делам ветеранов, инвалидов и работы с семьей ГКУ «Центр социальной защиты населения» по Ленинскому району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Татьяна Анатольевна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«Ленинский центр социального обслуживания населения»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воспитательной работе ГБПОУ «ПУ № 47»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инспектор ОУУП и ПДН ОМВД России по Ленинскому району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Цабыбин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Серегеевич</w:t>
            </w:r>
            <w:proofErr w:type="spellEnd"/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социальной политике администрации Ленинского муниципального района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1349A7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9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Ягупова Ирина Викторовна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ГКУ «Центр социальной защиты населения» по Ленинскому району</w:t>
            </w:r>
          </w:p>
        </w:tc>
      </w:tr>
      <w:tr w:rsidR="00727CEC" w:rsidTr="008F099A">
        <w:tc>
          <w:tcPr>
            <w:tcW w:w="496" w:type="dxa"/>
            <w:shd w:val="clear" w:color="auto" w:fill="auto"/>
          </w:tcPr>
          <w:p w:rsidR="00727CEC" w:rsidRDefault="00727CEC" w:rsidP="001349A7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9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 Дмитрий Сергеевич</w:t>
            </w:r>
          </w:p>
        </w:tc>
        <w:tc>
          <w:tcPr>
            <w:tcW w:w="6081" w:type="dxa"/>
            <w:shd w:val="clear" w:color="auto" w:fill="auto"/>
          </w:tcPr>
          <w:p w:rsidR="00727CEC" w:rsidRDefault="00727CEC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инспектор надзорной деятельности и профилактической работы УНД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ГУ МЧС России по Волгоградской области</w:t>
            </w:r>
          </w:p>
          <w:p w:rsidR="00915966" w:rsidRDefault="00915966" w:rsidP="008F099A">
            <w:pPr>
              <w:tabs>
                <w:tab w:val="left" w:pos="8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59B" w:rsidRDefault="000E059B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B6A" w:rsidRDefault="00456B6A" w:rsidP="00727CEC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56B6A" w:rsidSect="009159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557829F9"/>
    <w:multiLevelType w:val="hybridMultilevel"/>
    <w:tmpl w:val="D1BC9F6C"/>
    <w:lvl w:ilvl="0" w:tplc="39C49E0C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32881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82A65"/>
    <w:rsid w:val="000A0A79"/>
    <w:rsid w:val="000A380B"/>
    <w:rsid w:val="000A73B7"/>
    <w:rsid w:val="000C5A21"/>
    <w:rsid w:val="000E059B"/>
    <w:rsid w:val="00105E32"/>
    <w:rsid w:val="00115F85"/>
    <w:rsid w:val="001341B3"/>
    <w:rsid w:val="001349A7"/>
    <w:rsid w:val="00137E51"/>
    <w:rsid w:val="001454A4"/>
    <w:rsid w:val="00150877"/>
    <w:rsid w:val="00165FDA"/>
    <w:rsid w:val="00186DC1"/>
    <w:rsid w:val="001C0D65"/>
    <w:rsid w:val="001D2CCE"/>
    <w:rsid w:val="001E7E2B"/>
    <w:rsid w:val="001E7F4E"/>
    <w:rsid w:val="0020287F"/>
    <w:rsid w:val="00214F70"/>
    <w:rsid w:val="00261D52"/>
    <w:rsid w:val="00277148"/>
    <w:rsid w:val="00283185"/>
    <w:rsid w:val="002A0A6B"/>
    <w:rsid w:val="002D2287"/>
    <w:rsid w:val="00344DC0"/>
    <w:rsid w:val="003656DC"/>
    <w:rsid w:val="003751F1"/>
    <w:rsid w:val="00391EE0"/>
    <w:rsid w:val="003E3FC3"/>
    <w:rsid w:val="003F63E5"/>
    <w:rsid w:val="00415023"/>
    <w:rsid w:val="00420E77"/>
    <w:rsid w:val="00436708"/>
    <w:rsid w:val="00443F99"/>
    <w:rsid w:val="004456CC"/>
    <w:rsid w:val="00450B0B"/>
    <w:rsid w:val="00456B6A"/>
    <w:rsid w:val="00481575"/>
    <w:rsid w:val="0049133C"/>
    <w:rsid w:val="00504F3F"/>
    <w:rsid w:val="00535937"/>
    <w:rsid w:val="005601D0"/>
    <w:rsid w:val="005640EB"/>
    <w:rsid w:val="00585B58"/>
    <w:rsid w:val="005872BE"/>
    <w:rsid w:val="00594253"/>
    <w:rsid w:val="0059488D"/>
    <w:rsid w:val="005A2718"/>
    <w:rsid w:val="005A4DE4"/>
    <w:rsid w:val="005C13A9"/>
    <w:rsid w:val="005D4B13"/>
    <w:rsid w:val="006061A2"/>
    <w:rsid w:val="006260D7"/>
    <w:rsid w:val="00646322"/>
    <w:rsid w:val="00674954"/>
    <w:rsid w:val="006D113D"/>
    <w:rsid w:val="006D34A4"/>
    <w:rsid w:val="006E39DE"/>
    <w:rsid w:val="007142FB"/>
    <w:rsid w:val="00727CEC"/>
    <w:rsid w:val="007321D2"/>
    <w:rsid w:val="007475A0"/>
    <w:rsid w:val="00763B90"/>
    <w:rsid w:val="00767550"/>
    <w:rsid w:val="007B429A"/>
    <w:rsid w:val="007D1DE0"/>
    <w:rsid w:val="007E46E9"/>
    <w:rsid w:val="00814B8C"/>
    <w:rsid w:val="00845D9D"/>
    <w:rsid w:val="00876E42"/>
    <w:rsid w:val="00880A2E"/>
    <w:rsid w:val="00885EAE"/>
    <w:rsid w:val="00885F4B"/>
    <w:rsid w:val="008902E6"/>
    <w:rsid w:val="00896633"/>
    <w:rsid w:val="008E0892"/>
    <w:rsid w:val="008F10D4"/>
    <w:rsid w:val="00910D64"/>
    <w:rsid w:val="00915966"/>
    <w:rsid w:val="0092652A"/>
    <w:rsid w:val="009308E1"/>
    <w:rsid w:val="00955293"/>
    <w:rsid w:val="009A2D4C"/>
    <w:rsid w:val="009C05FA"/>
    <w:rsid w:val="009F0742"/>
    <w:rsid w:val="00A144B0"/>
    <w:rsid w:val="00A14637"/>
    <w:rsid w:val="00A32C48"/>
    <w:rsid w:val="00A616A8"/>
    <w:rsid w:val="00A72579"/>
    <w:rsid w:val="00AC4F0F"/>
    <w:rsid w:val="00AC75F3"/>
    <w:rsid w:val="00AD0BA4"/>
    <w:rsid w:val="00AD684B"/>
    <w:rsid w:val="00AE353D"/>
    <w:rsid w:val="00AF008D"/>
    <w:rsid w:val="00B02089"/>
    <w:rsid w:val="00B05037"/>
    <w:rsid w:val="00B1018C"/>
    <w:rsid w:val="00B20447"/>
    <w:rsid w:val="00B362E7"/>
    <w:rsid w:val="00B73188"/>
    <w:rsid w:val="00B93271"/>
    <w:rsid w:val="00BE5F50"/>
    <w:rsid w:val="00C1031D"/>
    <w:rsid w:val="00C44430"/>
    <w:rsid w:val="00C468FC"/>
    <w:rsid w:val="00C63540"/>
    <w:rsid w:val="00C676BF"/>
    <w:rsid w:val="00C75C16"/>
    <w:rsid w:val="00C80532"/>
    <w:rsid w:val="00C92993"/>
    <w:rsid w:val="00C940B1"/>
    <w:rsid w:val="00CC1EDC"/>
    <w:rsid w:val="00CE7CAA"/>
    <w:rsid w:val="00D03634"/>
    <w:rsid w:val="00D206A7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26A5A"/>
    <w:rsid w:val="00E64406"/>
    <w:rsid w:val="00E7218F"/>
    <w:rsid w:val="00E73D76"/>
    <w:rsid w:val="00E818A7"/>
    <w:rsid w:val="00E8789C"/>
    <w:rsid w:val="00E926EA"/>
    <w:rsid w:val="00ED69B3"/>
    <w:rsid w:val="00EE407B"/>
    <w:rsid w:val="00EF154E"/>
    <w:rsid w:val="00F441AF"/>
    <w:rsid w:val="00F539EA"/>
    <w:rsid w:val="00F81102"/>
    <w:rsid w:val="00F93622"/>
    <w:rsid w:val="00FA12D4"/>
    <w:rsid w:val="00FA16C6"/>
    <w:rsid w:val="00FB4B0C"/>
    <w:rsid w:val="00FD65F0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27C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CE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"/>
    <w:basedOn w:val="a0"/>
    <w:rsid w:val="00727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49133C"/>
    <w:pPr>
      <w:spacing w:before="100" w:beforeAutospacing="1" w:after="119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2021-04-28T02:29:00Z</cp:lastPrinted>
  <dcterms:created xsi:type="dcterms:W3CDTF">2021-04-28T02:47:00Z</dcterms:created>
  <dcterms:modified xsi:type="dcterms:W3CDTF">2021-04-28T02:49:00Z</dcterms:modified>
</cp:coreProperties>
</file>