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1CA" w:rsidRDefault="00CE01CA" w:rsidP="009C77AE">
      <w:pPr>
        <w:ind w:firstLine="709"/>
        <w:jc w:val="right"/>
        <w:rPr>
          <w:sz w:val="28"/>
          <w:szCs w:val="28"/>
        </w:rPr>
      </w:pPr>
    </w:p>
    <w:p w:rsidR="00E77F7C" w:rsidRPr="00745588" w:rsidRDefault="00E77F7C" w:rsidP="009C77AE">
      <w:pPr>
        <w:ind w:firstLine="709"/>
        <w:jc w:val="right"/>
        <w:rPr>
          <w:sz w:val="28"/>
          <w:szCs w:val="28"/>
        </w:rPr>
      </w:pPr>
      <w:r w:rsidRPr="00745588">
        <w:rPr>
          <w:sz w:val="28"/>
          <w:szCs w:val="28"/>
        </w:rPr>
        <w:t xml:space="preserve">                 УТВЕРЖДАЮ</w:t>
      </w:r>
    </w:p>
    <w:p w:rsidR="00F5768C" w:rsidRDefault="00F5768C" w:rsidP="009C77AE">
      <w:pPr>
        <w:ind w:firstLine="709"/>
        <w:jc w:val="right"/>
        <w:rPr>
          <w:sz w:val="28"/>
          <w:szCs w:val="28"/>
        </w:rPr>
      </w:pPr>
      <w:r>
        <w:rPr>
          <w:sz w:val="28"/>
          <w:szCs w:val="28"/>
        </w:rPr>
        <w:t>Временно исполняющий обязанности</w:t>
      </w:r>
    </w:p>
    <w:p w:rsidR="00553A2B" w:rsidRDefault="00F5768C" w:rsidP="009C77AE">
      <w:pPr>
        <w:ind w:firstLine="709"/>
        <w:jc w:val="right"/>
        <w:rPr>
          <w:sz w:val="28"/>
          <w:szCs w:val="28"/>
        </w:rPr>
      </w:pPr>
      <w:r>
        <w:rPr>
          <w:sz w:val="28"/>
          <w:szCs w:val="28"/>
        </w:rPr>
        <w:t>г</w:t>
      </w:r>
      <w:r w:rsidR="00E77F7C" w:rsidRPr="00745588">
        <w:rPr>
          <w:sz w:val="28"/>
          <w:szCs w:val="28"/>
        </w:rPr>
        <w:t xml:space="preserve">лава </w:t>
      </w:r>
      <w:r w:rsidR="00553A2B">
        <w:rPr>
          <w:sz w:val="28"/>
          <w:szCs w:val="28"/>
        </w:rPr>
        <w:t>администрации</w:t>
      </w:r>
    </w:p>
    <w:p w:rsidR="00E77F7C" w:rsidRPr="00745588" w:rsidRDefault="00E77F7C" w:rsidP="009C77AE">
      <w:pPr>
        <w:ind w:firstLine="709"/>
        <w:jc w:val="right"/>
        <w:rPr>
          <w:sz w:val="28"/>
          <w:szCs w:val="28"/>
        </w:rPr>
      </w:pPr>
      <w:r w:rsidRPr="00745588">
        <w:rPr>
          <w:sz w:val="28"/>
          <w:szCs w:val="28"/>
        </w:rPr>
        <w:t>Ленинского муниципального</w:t>
      </w:r>
    </w:p>
    <w:p w:rsidR="00E77F7C" w:rsidRPr="00745588" w:rsidRDefault="00E77F7C" w:rsidP="009C77AE">
      <w:pPr>
        <w:ind w:firstLine="709"/>
        <w:jc w:val="right"/>
        <w:rPr>
          <w:sz w:val="28"/>
          <w:szCs w:val="28"/>
        </w:rPr>
      </w:pPr>
      <w:r w:rsidRPr="00745588">
        <w:rPr>
          <w:sz w:val="28"/>
          <w:szCs w:val="28"/>
        </w:rPr>
        <w:t>района Волгоградской области</w:t>
      </w:r>
    </w:p>
    <w:p w:rsidR="00E77F7C" w:rsidRPr="00745588" w:rsidRDefault="00E77F7C" w:rsidP="009C77AE">
      <w:pPr>
        <w:ind w:firstLine="709"/>
        <w:jc w:val="right"/>
        <w:rPr>
          <w:sz w:val="28"/>
          <w:szCs w:val="28"/>
        </w:rPr>
      </w:pPr>
    </w:p>
    <w:p w:rsidR="00E77F7C" w:rsidRPr="00745588" w:rsidRDefault="00C75824" w:rsidP="009C77AE">
      <w:pPr>
        <w:ind w:firstLine="709"/>
        <w:jc w:val="right"/>
        <w:rPr>
          <w:sz w:val="28"/>
          <w:szCs w:val="28"/>
        </w:rPr>
      </w:pPr>
      <w:r>
        <w:rPr>
          <w:sz w:val="28"/>
          <w:szCs w:val="28"/>
        </w:rPr>
        <w:t>____</w:t>
      </w:r>
      <w:r w:rsidR="00E77F7C" w:rsidRPr="00745588">
        <w:rPr>
          <w:sz w:val="28"/>
          <w:szCs w:val="28"/>
        </w:rPr>
        <w:t>_______</w:t>
      </w:r>
      <w:r w:rsidR="00F5768C">
        <w:rPr>
          <w:sz w:val="28"/>
          <w:szCs w:val="28"/>
        </w:rPr>
        <w:t>_____А.В.</w:t>
      </w:r>
      <w:r w:rsidR="00D70C19">
        <w:rPr>
          <w:sz w:val="28"/>
          <w:szCs w:val="28"/>
        </w:rPr>
        <w:t xml:space="preserve"> </w:t>
      </w:r>
      <w:r w:rsidR="00F5768C">
        <w:rPr>
          <w:sz w:val="28"/>
          <w:szCs w:val="28"/>
        </w:rPr>
        <w:t>Денисов</w:t>
      </w:r>
    </w:p>
    <w:p w:rsidR="00E77F7C" w:rsidRPr="00745588" w:rsidRDefault="00E77F7C" w:rsidP="009C77AE">
      <w:pPr>
        <w:ind w:firstLine="709"/>
        <w:jc w:val="right"/>
        <w:rPr>
          <w:sz w:val="28"/>
          <w:szCs w:val="28"/>
        </w:rPr>
      </w:pPr>
    </w:p>
    <w:p w:rsidR="00E77F7C" w:rsidRPr="00745588" w:rsidRDefault="008515E3" w:rsidP="009C77AE">
      <w:pPr>
        <w:ind w:firstLine="709"/>
        <w:jc w:val="right"/>
        <w:rPr>
          <w:sz w:val="28"/>
          <w:szCs w:val="28"/>
        </w:rPr>
      </w:pPr>
      <w:r>
        <w:rPr>
          <w:sz w:val="28"/>
          <w:szCs w:val="28"/>
        </w:rPr>
        <w:t xml:space="preserve"> ___________________</w:t>
      </w:r>
      <w:r w:rsidR="00553A2B">
        <w:rPr>
          <w:sz w:val="28"/>
          <w:szCs w:val="28"/>
        </w:rPr>
        <w:t>__201</w:t>
      </w:r>
      <w:r>
        <w:rPr>
          <w:sz w:val="28"/>
          <w:szCs w:val="28"/>
        </w:rPr>
        <w:t>9</w:t>
      </w:r>
      <w:r w:rsidR="00E77F7C" w:rsidRPr="00745588">
        <w:rPr>
          <w:sz w:val="28"/>
          <w:szCs w:val="28"/>
        </w:rPr>
        <w:t xml:space="preserve"> г.</w:t>
      </w:r>
    </w:p>
    <w:p w:rsidR="00E77F7C" w:rsidRDefault="00E77F7C" w:rsidP="00E77F7C">
      <w:pPr>
        <w:ind w:firstLine="709"/>
        <w:jc w:val="right"/>
      </w:pPr>
    </w:p>
    <w:p w:rsidR="00E77F7C" w:rsidRDefault="00E77F7C" w:rsidP="00E77F7C">
      <w:pPr>
        <w:ind w:firstLine="709"/>
        <w:jc w:val="both"/>
      </w:pPr>
    </w:p>
    <w:p w:rsidR="00E77F7C" w:rsidRDefault="00E77F7C" w:rsidP="00E77F7C">
      <w:pPr>
        <w:ind w:firstLine="709"/>
        <w:jc w:val="both"/>
      </w:pPr>
    </w:p>
    <w:p w:rsidR="00E77F7C" w:rsidRDefault="00E77F7C" w:rsidP="000370E1">
      <w:pPr>
        <w:jc w:val="both"/>
      </w:pPr>
    </w:p>
    <w:p w:rsidR="00E77F7C" w:rsidRDefault="00E77F7C" w:rsidP="00E77F7C">
      <w:pPr>
        <w:ind w:firstLine="709"/>
        <w:jc w:val="both"/>
      </w:pPr>
    </w:p>
    <w:p w:rsidR="00E77F7C" w:rsidRDefault="00E77F7C" w:rsidP="00E77F7C">
      <w:pPr>
        <w:ind w:firstLine="709"/>
        <w:jc w:val="both"/>
      </w:pPr>
    </w:p>
    <w:p w:rsidR="00E77F7C" w:rsidRDefault="00E77F7C" w:rsidP="00E84B97">
      <w:pPr>
        <w:jc w:val="both"/>
      </w:pPr>
    </w:p>
    <w:p w:rsidR="00E77F7C" w:rsidRDefault="00E77F7C" w:rsidP="00E77F7C">
      <w:pPr>
        <w:ind w:firstLine="709"/>
        <w:jc w:val="both"/>
      </w:pPr>
    </w:p>
    <w:p w:rsidR="00E77F7C" w:rsidRDefault="00E77F7C" w:rsidP="00E77F7C">
      <w:pPr>
        <w:ind w:firstLine="709"/>
        <w:jc w:val="both"/>
      </w:pPr>
    </w:p>
    <w:p w:rsidR="00E77F7C" w:rsidRPr="00745588" w:rsidRDefault="00E77F7C" w:rsidP="00E77F7C">
      <w:pPr>
        <w:ind w:firstLine="709"/>
        <w:jc w:val="center"/>
        <w:rPr>
          <w:sz w:val="32"/>
          <w:szCs w:val="32"/>
        </w:rPr>
      </w:pPr>
      <w:r w:rsidRPr="00745588">
        <w:rPr>
          <w:b/>
          <w:sz w:val="32"/>
          <w:szCs w:val="32"/>
        </w:rPr>
        <w:t>ДОКУМЕНТАЦИЯ ОБ АУКЦИОНЕ В ЭЛЕКТРОННОЙ ФОРМЕ (ЭЛЕКТРОННЫЙ АУКЦИОН)</w:t>
      </w:r>
    </w:p>
    <w:p w:rsidR="00E84B97" w:rsidRPr="00AE5385" w:rsidRDefault="00E84B97" w:rsidP="00E84B97">
      <w:pPr>
        <w:ind w:firstLine="709"/>
        <w:jc w:val="center"/>
        <w:rPr>
          <w:b/>
          <w:sz w:val="28"/>
          <w:szCs w:val="28"/>
        </w:rPr>
      </w:pPr>
      <w:r w:rsidRPr="00767A2A">
        <w:rPr>
          <w:b/>
          <w:sz w:val="28"/>
          <w:szCs w:val="28"/>
        </w:rPr>
        <w:t>для субъектов малого предпринимательства, социально ориентированных некоммерческих организаций</w:t>
      </w:r>
    </w:p>
    <w:p w:rsidR="00D13F51" w:rsidRDefault="00D13F51" w:rsidP="00E27170">
      <w:pPr>
        <w:pStyle w:val="af0"/>
        <w:rPr>
          <w:sz w:val="28"/>
          <w:szCs w:val="28"/>
        </w:rPr>
      </w:pPr>
    </w:p>
    <w:p w:rsidR="00E8421C" w:rsidRPr="00E8421C" w:rsidRDefault="00E8421C" w:rsidP="00E8421C">
      <w:pPr>
        <w:ind w:firstLine="709"/>
        <w:jc w:val="center"/>
        <w:rPr>
          <w:sz w:val="28"/>
          <w:szCs w:val="28"/>
        </w:rPr>
      </w:pPr>
      <w:r w:rsidRPr="00E8421C">
        <w:rPr>
          <w:sz w:val="28"/>
          <w:szCs w:val="28"/>
        </w:rPr>
        <w:t>Оказание услуги по предоставлению неисключительных лицензионных прав на антивирусное программное обеспечение "</w:t>
      </w:r>
      <w:proofErr w:type="spellStart"/>
      <w:r w:rsidRPr="00E8421C">
        <w:rPr>
          <w:sz w:val="28"/>
          <w:szCs w:val="28"/>
        </w:rPr>
        <w:t>KasperskyEndpointSecurity</w:t>
      </w:r>
      <w:proofErr w:type="spellEnd"/>
      <w:r w:rsidRPr="00E8421C">
        <w:rPr>
          <w:sz w:val="28"/>
          <w:szCs w:val="28"/>
        </w:rPr>
        <w:t xml:space="preserve"> для бизнеса Стандартный"(продление)</w:t>
      </w:r>
    </w:p>
    <w:p w:rsidR="00347254" w:rsidRPr="002F6372" w:rsidRDefault="00347254" w:rsidP="008116BF">
      <w:pPr>
        <w:rPr>
          <w:sz w:val="28"/>
          <w:szCs w:val="28"/>
        </w:rPr>
      </w:pPr>
    </w:p>
    <w:p w:rsidR="00E77F7C" w:rsidRDefault="00E77F7C" w:rsidP="00E77F7C">
      <w:pPr>
        <w:ind w:firstLine="709"/>
        <w:rPr>
          <w:sz w:val="28"/>
          <w:szCs w:val="28"/>
        </w:rPr>
      </w:pPr>
      <w:bookmarkStart w:id="0" w:name="_Toc260918437"/>
      <w:bookmarkStart w:id="1" w:name="_Toc283298630"/>
      <w:bookmarkStart w:id="2" w:name="_Toc330804379"/>
      <w:r w:rsidRPr="00745588">
        <w:rPr>
          <w:b/>
          <w:sz w:val="28"/>
          <w:szCs w:val="28"/>
        </w:rPr>
        <w:t xml:space="preserve">Наименование заказчика: </w:t>
      </w:r>
      <w:r w:rsidRPr="00745588">
        <w:rPr>
          <w:sz w:val="28"/>
          <w:szCs w:val="28"/>
        </w:rPr>
        <w:t>Администрация Ленинского муниципального района Волгоградской области</w:t>
      </w:r>
    </w:p>
    <w:p w:rsidR="00E77F7C" w:rsidRDefault="00E77F7C" w:rsidP="00E77F7C">
      <w:pPr>
        <w:ind w:firstLine="709"/>
        <w:rPr>
          <w:sz w:val="28"/>
          <w:szCs w:val="28"/>
        </w:rPr>
      </w:pPr>
    </w:p>
    <w:p w:rsidR="00E27170" w:rsidRDefault="00E27170" w:rsidP="00E27170">
      <w:pPr>
        <w:ind w:firstLine="709"/>
        <w:rPr>
          <w:b/>
          <w:sz w:val="28"/>
          <w:szCs w:val="28"/>
        </w:rPr>
      </w:pPr>
    </w:p>
    <w:p w:rsidR="00E27170" w:rsidRPr="007C5BC4" w:rsidRDefault="00E27170" w:rsidP="00E27170">
      <w:pPr>
        <w:ind w:firstLine="709"/>
        <w:rPr>
          <w:sz w:val="28"/>
          <w:szCs w:val="28"/>
        </w:rPr>
      </w:pPr>
      <w:r w:rsidRPr="007C5BC4">
        <w:rPr>
          <w:b/>
          <w:sz w:val="28"/>
          <w:szCs w:val="28"/>
        </w:rPr>
        <w:t>Наименование торговой площадки:</w:t>
      </w:r>
      <w:r w:rsidR="006A5D71">
        <w:rPr>
          <w:b/>
          <w:sz w:val="28"/>
          <w:szCs w:val="28"/>
        </w:rPr>
        <w:t xml:space="preserve"> </w:t>
      </w:r>
      <w:r>
        <w:rPr>
          <w:sz w:val="28"/>
          <w:szCs w:val="28"/>
        </w:rPr>
        <w:t xml:space="preserve">ЗАО «Сбербанк – АСТ» – </w:t>
      </w:r>
      <w:r>
        <w:rPr>
          <w:sz w:val="28"/>
          <w:szCs w:val="28"/>
          <w:lang w:val="en-US"/>
        </w:rPr>
        <w:t>http</w:t>
      </w:r>
      <w:r w:rsidRPr="007C5BC4">
        <w:rPr>
          <w:sz w:val="28"/>
          <w:szCs w:val="28"/>
        </w:rPr>
        <w:t>://</w:t>
      </w:r>
      <w:r>
        <w:rPr>
          <w:sz w:val="28"/>
          <w:szCs w:val="28"/>
          <w:lang w:val="en-US"/>
        </w:rPr>
        <w:t>www</w:t>
      </w:r>
      <w:r w:rsidRPr="007C5BC4">
        <w:rPr>
          <w:sz w:val="28"/>
          <w:szCs w:val="28"/>
        </w:rPr>
        <w:t>.</w:t>
      </w:r>
      <w:proofErr w:type="spellStart"/>
      <w:r>
        <w:rPr>
          <w:sz w:val="28"/>
          <w:szCs w:val="28"/>
          <w:lang w:val="en-US"/>
        </w:rPr>
        <w:t>sberbank</w:t>
      </w:r>
      <w:proofErr w:type="spellEnd"/>
      <w:r w:rsidRPr="007C5BC4">
        <w:rPr>
          <w:sz w:val="28"/>
          <w:szCs w:val="28"/>
        </w:rPr>
        <w:t>-</w:t>
      </w:r>
      <w:proofErr w:type="spellStart"/>
      <w:r>
        <w:rPr>
          <w:sz w:val="28"/>
          <w:szCs w:val="28"/>
          <w:lang w:val="en-US"/>
        </w:rPr>
        <w:t>ast</w:t>
      </w:r>
      <w:proofErr w:type="spellEnd"/>
      <w:r w:rsidRPr="007C5BC4">
        <w:rPr>
          <w:sz w:val="28"/>
          <w:szCs w:val="28"/>
        </w:rPr>
        <w:t>.</w:t>
      </w:r>
      <w:proofErr w:type="spellStart"/>
      <w:r>
        <w:rPr>
          <w:sz w:val="28"/>
          <w:szCs w:val="28"/>
          <w:lang w:val="en-US"/>
        </w:rPr>
        <w:t>ru</w:t>
      </w:r>
      <w:proofErr w:type="spellEnd"/>
    </w:p>
    <w:p w:rsidR="00E27170" w:rsidRDefault="00E27170"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221742" w:rsidRPr="000370E1" w:rsidRDefault="00221742" w:rsidP="00221742">
      <w:pPr>
        <w:jc w:val="center"/>
        <w:rPr>
          <w:b/>
          <w:color w:val="000000"/>
          <w:sz w:val="28"/>
          <w:szCs w:val="28"/>
        </w:rPr>
      </w:pPr>
      <w:r w:rsidRPr="000370E1">
        <w:rPr>
          <w:color w:val="000000"/>
          <w:sz w:val="28"/>
          <w:szCs w:val="28"/>
        </w:rPr>
        <w:t xml:space="preserve">ИКЗ </w:t>
      </w:r>
      <w:r w:rsidR="0063046E">
        <w:rPr>
          <w:color w:val="000000"/>
          <w:sz w:val="28"/>
          <w:szCs w:val="28"/>
        </w:rPr>
        <w:t>19</w:t>
      </w:r>
      <w:r w:rsidR="002F6372">
        <w:rPr>
          <w:color w:val="000000"/>
          <w:sz w:val="28"/>
          <w:szCs w:val="28"/>
        </w:rPr>
        <w:t xml:space="preserve"> 33415006301341501001 </w:t>
      </w:r>
      <w:r w:rsidR="002F6372" w:rsidRPr="007346FC">
        <w:rPr>
          <w:color w:val="000000"/>
          <w:sz w:val="28"/>
          <w:szCs w:val="28"/>
        </w:rPr>
        <w:t>00</w:t>
      </w:r>
      <w:r w:rsidR="00E8421C">
        <w:rPr>
          <w:color w:val="000000"/>
          <w:sz w:val="28"/>
          <w:szCs w:val="28"/>
        </w:rPr>
        <w:t>05</w:t>
      </w:r>
      <w:r w:rsidR="00347254" w:rsidRPr="000370E1">
        <w:rPr>
          <w:color w:val="000000"/>
          <w:sz w:val="28"/>
          <w:szCs w:val="28"/>
        </w:rPr>
        <w:t xml:space="preserve"> 001 </w:t>
      </w:r>
      <w:r w:rsidR="00E8421C">
        <w:rPr>
          <w:color w:val="000000"/>
          <w:sz w:val="28"/>
          <w:szCs w:val="28"/>
        </w:rPr>
        <w:t>5829</w:t>
      </w:r>
      <w:r w:rsidR="00347254" w:rsidRPr="000370E1">
        <w:rPr>
          <w:color w:val="000000"/>
          <w:sz w:val="28"/>
          <w:szCs w:val="28"/>
        </w:rPr>
        <w:t xml:space="preserve"> 244</w:t>
      </w:r>
    </w:p>
    <w:p w:rsidR="00221742" w:rsidRPr="006123EA" w:rsidRDefault="00221742" w:rsidP="00221742">
      <w:pPr>
        <w:jc w:val="both"/>
        <w:rPr>
          <w:highlight w:val="yellow"/>
        </w:rPr>
      </w:pPr>
    </w:p>
    <w:p w:rsidR="00E77F7C" w:rsidRPr="006123EA" w:rsidRDefault="00E77F7C" w:rsidP="00221742"/>
    <w:p w:rsidR="00E77F7C" w:rsidRDefault="00E77F7C" w:rsidP="00E77F7C">
      <w:pPr>
        <w:ind w:firstLine="709"/>
        <w:rPr>
          <w:sz w:val="28"/>
          <w:szCs w:val="28"/>
        </w:rPr>
      </w:pPr>
    </w:p>
    <w:p w:rsidR="00361684" w:rsidRDefault="00361684" w:rsidP="00DC253D">
      <w:pPr>
        <w:rPr>
          <w:sz w:val="28"/>
          <w:szCs w:val="28"/>
        </w:rPr>
      </w:pPr>
    </w:p>
    <w:p w:rsidR="00E77F7C" w:rsidRDefault="00CB2E02" w:rsidP="00221742">
      <w:pPr>
        <w:ind w:firstLine="709"/>
        <w:rPr>
          <w:sz w:val="28"/>
          <w:szCs w:val="28"/>
        </w:rPr>
      </w:pPr>
      <w:r>
        <w:rPr>
          <w:sz w:val="28"/>
          <w:szCs w:val="28"/>
        </w:rPr>
        <w:t xml:space="preserve">                                                    </w:t>
      </w:r>
      <w:r w:rsidR="00E77F7C">
        <w:rPr>
          <w:sz w:val="28"/>
          <w:szCs w:val="28"/>
        </w:rPr>
        <w:t>г. Ленинск</w:t>
      </w:r>
    </w:p>
    <w:p w:rsidR="00E77F7C" w:rsidRDefault="003D1C45" w:rsidP="00E77F7C">
      <w:pPr>
        <w:jc w:val="center"/>
        <w:rPr>
          <w:sz w:val="28"/>
          <w:szCs w:val="28"/>
        </w:rPr>
      </w:pPr>
      <w:r>
        <w:rPr>
          <w:sz w:val="28"/>
          <w:szCs w:val="28"/>
        </w:rPr>
        <w:t>август</w:t>
      </w:r>
      <w:r w:rsidR="001F27C1">
        <w:rPr>
          <w:sz w:val="28"/>
          <w:szCs w:val="28"/>
        </w:rPr>
        <w:t xml:space="preserve"> 2019</w:t>
      </w:r>
    </w:p>
    <w:p w:rsidR="00F5768C" w:rsidRDefault="00F5768C" w:rsidP="00E77F7C">
      <w:pPr>
        <w:jc w:val="center"/>
        <w:rPr>
          <w:sz w:val="28"/>
          <w:szCs w:val="28"/>
        </w:rPr>
      </w:pPr>
    </w:p>
    <w:p w:rsidR="00F5768C" w:rsidRDefault="00F5768C" w:rsidP="00E77F7C">
      <w:pPr>
        <w:jc w:val="center"/>
        <w:rPr>
          <w:sz w:val="28"/>
          <w:szCs w:val="28"/>
        </w:rPr>
      </w:pPr>
    </w:p>
    <w:p w:rsidR="00F5768C" w:rsidRPr="00347254" w:rsidRDefault="00F5768C" w:rsidP="00E77F7C">
      <w:pPr>
        <w:jc w:val="center"/>
        <w:rPr>
          <w:sz w:val="28"/>
          <w:szCs w:val="28"/>
        </w:rPr>
      </w:pPr>
    </w:p>
    <w:p w:rsidR="00E77F7C" w:rsidRDefault="00E77F7C" w:rsidP="00E77F7C">
      <w:pPr>
        <w:jc w:val="center"/>
        <w:rPr>
          <w:sz w:val="28"/>
          <w:szCs w:val="28"/>
        </w:rPr>
      </w:pPr>
    </w:p>
    <w:p w:rsidR="0070731E" w:rsidRPr="0070731E" w:rsidRDefault="0070731E" w:rsidP="0070731E">
      <w:pPr>
        <w:tabs>
          <w:tab w:val="left" w:pos="0"/>
        </w:tabs>
        <w:ind w:firstLine="709"/>
        <w:jc w:val="both"/>
      </w:pPr>
    </w:p>
    <w:p w:rsidR="0070731E" w:rsidRPr="0070731E" w:rsidRDefault="0070731E" w:rsidP="0070731E">
      <w:pPr>
        <w:widowControl w:val="0"/>
        <w:tabs>
          <w:tab w:val="left" w:pos="0"/>
        </w:tabs>
        <w:autoSpaceDE w:val="0"/>
        <w:autoSpaceDN w:val="0"/>
        <w:adjustRightInd w:val="0"/>
        <w:ind w:firstLine="709"/>
        <w:jc w:val="both"/>
      </w:pPr>
    </w:p>
    <w:p w:rsidR="00911158" w:rsidRPr="006C5FAF" w:rsidRDefault="00911158" w:rsidP="00911158">
      <w:pPr>
        <w:pStyle w:val="1"/>
        <w:numPr>
          <w:ilvl w:val="0"/>
          <w:numId w:val="0"/>
        </w:numPr>
        <w:tabs>
          <w:tab w:val="left" w:pos="0"/>
        </w:tabs>
        <w:spacing w:before="0" w:after="0"/>
        <w:rPr>
          <w:bCs/>
          <w:caps/>
          <w:sz w:val="24"/>
          <w:szCs w:val="24"/>
        </w:rPr>
      </w:pPr>
      <w:r w:rsidRPr="006C5FAF">
        <w:rPr>
          <w:bCs/>
          <w:caps/>
          <w:sz w:val="24"/>
          <w:szCs w:val="24"/>
        </w:rPr>
        <w:t>РАЗДЕЛ 1. ОБЩИЕ УСЛОВИЯ ПРОВЕДЕНИЯ ЭЛЕКТРОННОГО АУКЦИОНА</w:t>
      </w:r>
    </w:p>
    <w:p w:rsidR="00911158" w:rsidRPr="006C5FAF" w:rsidRDefault="00911158" w:rsidP="00911158"/>
    <w:p w:rsidR="00911158" w:rsidRPr="006C5FAF" w:rsidRDefault="00911158" w:rsidP="00911158">
      <w:pPr>
        <w:pStyle w:val="1"/>
        <w:spacing w:before="0" w:after="0"/>
        <w:rPr>
          <w:bCs/>
          <w:sz w:val="24"/>
          <w:szCs w:val="24"/>
        </w:rPr>
      </w:pPr>
      <w:bookmarkStart w:id="3" w:name="_Toc283298631"/>
      <w:bookmarkStart w:id="4" w:name="_Toc330804380"/>
      <w:r w:rsidRPr="006C5FAF">
        <w:rPr>
          <w:bCs/>
          <w:sz w:val="24"/>
          <w:szCs w:val="24"/>
        </w:rPr>
        <w:t>ОБЩИЕ ПОЛОЖЕНИЯ</w:t>
      </w:r>
      <w:bookmarkEnd w:id="3"/>
      <w:bookmarkEnd w:id="4"/>
    </w:p>
    <w:p w:rsidR="00911158" w:rsidRPr="006C5FAF" w:rsidRDefault="00911158" w:rsidP="00911158">
      <w:pPr>
        <w:tabs>
          <w:tab w:val="left" w:pos="0"/>
        </w:tabs>
        <w:jc w:val="center"/>
        <w:rPr>
          <w:b/>
        </w:rPr>
      </w:pPr>
    </w:p>
    <w:p w:rsidR="00911158" w:rsidRPr="006C5FAF" w:rsidRDefault="00911158" w:rsidP="00911158">
      <w:pPr>
        <w:pStyle w:val="15"/>
        <w:numPr>
          <w:ilvl w:val="1"/>
          <w:numId w:val="13"/>
        </w:numPr>
        <w:tabs>
          <w:tab w:val="clear" w:pos="1125"/>
          <w:tab w:val="num" w:pos="0"/>
          <w:tab w:val="num" w:pos="988"/>
        </w:tabs>
        <w:spacing w:after="0"/>
        <w:ind w:left="0" w:firstLine="709"/>
        <w:rPr>
          <w:bCs/>
          <w:sz w:val="20"/>
          <w:szCs w:val="20"/>
        </w:rPr>
      </w:pPr>
      <w:r w:rsidRPr="006C5FAF">
        <w:rPr>
          <w:bCs/>
          <w:sz w:val="20"/>
          <w:szCs w:val="20"/>
        </w:rPr>
        <w:t>Законодательное регулирование</w:t>
      </w:r>
    </w:p>
    <w:p w:rsidR="00911158" w:rsidRPr="006C5FAF" w:rsidRDefault="00911158" w:rsidP="00911158">
      <w:pPr>
        <w:pStyle w:val="15"/>
        <w:tabs>
          <w:tab w:val="clear" w:pos="643"/>
        </w:tabs>
        <w:ind w:left="0" w:firstLine="709"/>
        <w:jc w:val="both"/>
        <w:rPr>
          <w:b w:val="0"/>
          <w:bCs/>
          <w:sz w:val="20"/>
          <w:szCs w:val="20"/>
        </w:rPr>
      </w:pPr>
      <w:r w:rsidRPr="006C5FAF">
        <w:rPr>
          <w:b w:val="0"/>
          <w:bCs/>
          <w:sz w:val="20"/>
          <w:szCs w:val="20"/>
        </w:rPr>
        <w:t>1.1.1. Настоящая документация об электронном аукционе (далее – документация об аукционе)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иным законодательством РФ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911158" w:rsidRPr="000F1FD5" w:rsidRDefault="00911158" w:rsidP="00911158">
      <w:pPr>
        <w:pStyle w:val="15"/>
        <w:tabs>
          <w:tab w:val="clear" w:pos="643"/>
        </w:tabs>
        <w:ind w:left="0" w:firstLine="709"/>
        <w:jc w:val="both"/>
        <w:rPr>
          <w:b w:val="0"/>
          <w:bCs/>
          <w:sz w:val="20"/>
          <w:szCs w:val="20"/>
        </w:rPr>
      </w:pPr>
      <w:r w:rsidRPr="006C5FAF">
        <w:rPr>
          <w:b w:val="0"/>
          <w:bCs/>
          <w:sz w:val="20"/>
          <w:szCs w:val="20"/>
        </w:rPr>
        <w:t xml:space="preserve">1.1.2. Термины и понятия, используемые в настоящей документации об аукционе, используются в значениях, </w:t>
      </w:r>
      <w:r w:rsidRPr="000F1FD5">
        <w:rPr>
          <w:b w:val="0"/>
          <w:bCs/>
          <w:sz w:val="20"/>
          <w:szCs w:val="20"/>
        </w:rPr>
        <w:t>предусмотренных нормативными правовыми актами, указанными в подпункте 1.1.1 настоящего Раздела.</w:t>
      </w:r>
    </w:p>
    <w:p w:rsidR="00911158" w:rsidRPr="000F1FD5" w:rsidRDefault="00911158" w:rsidP="00911158">
      <w:pPr>
        <w:pStyle w:val="15"/>
        <w:tabs>
          <w:tab w:val="clear" w:pos="643"/>
        </w:tabs>
        <w:ind w:left="0" w:firstLine="709"/>
        <w:jc w:val="both"/>
        <w:rPr>
          <w:b w:val="0"/>
          <w:bCs/>
          <w:sz w:val="20"/>
          <w:szCs w:val="20"/>
        </w:rPr>
      </w:pPr>
      <w:r w:rsidRPr="000F1FD5">
        <w:rPr>
          <w:b w:val="0"/>
          <w:bCs/>
          <w:sz w:val="20"/>
          <w:szCs w:val="20"/>
        </w:rPr>
        <w:t>1.1.3. Во всем, что не предусмотрено настоящей документации об аукционе, заинтересованные лица руководствуются положениями нормативных правовых актов, указанных в подпункте 1.1.1 настоящего Раздела.</w:t>
      </w:r>
    </w:p>
    <w:p w:rsidR="00911158" w:rsidRPr="000F1FD5" w:rsidRDefault="00911158" w:rsidP="00911158">
      <w:pPr>
        <w:pStyle w:val="15"/>
        <w:tabs>
          <w:tab w:val="clear" w:pos="643"/>
        </w:tabs>
        <w:spacing w:after="0"/>
        <w:ind w:left="0" w:firstLine="709"/>
        <w:jc w:val="both"/>
        <w:rPr>
          <w:b w:val="0"/>
          <w:bCs/>
          <w:sz w:val="20"/>
          <w:szCs w:val="20"/>
        </w:rPr>
      </w:pPr>
      <w:r w:rsidRPr="000F1FD5">
        <w:rPr>
          <w:b w:val="0"/>
          <w:bCs/>
          <w:sz w:val="20"/>
          <w:szCs w:val="20"/>
        </w:rPr>
        <w:t>1.1.4. В случае, если количество поставляемых товаров, объем подлежащих выполнению работ, оказанию услуг невозможно определить и в Разделе 2. «ИНФОРМАЦИОННАЯ КАРТА ЭЛЕКТРОННОГО АУКЦИОНА» определены начальная цена единицы товара, работы, услуги, начальная сумма цен указанных единиц, максимальное значение цены контракта, а также обоснована цена единицы товара, работы, услуги, положения настоящей документации об аукционе,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настоящей документацией об аукционе не установлено иное.</w:t>
      </w:r>
    </w:p>
    <w:p w:rsidR="00911158" w:rsidRPr="000F1FD5" w:rsidRDefault="00911158" w:rsidP="00911158">
      <w:pPr>
        <w:tabs>
          <w:tab w:val="num" w:pos="0"/>
        </w:tabs>
        <w:ind w:firstLine="709"/>
        <w:jc w:val="both"/>
        <w:rPr>
          <w:sz w:val="20"/>
          <w:szCs w:val="20"/>
        </w:rPr>
      </w:pPr>
    </w:p>
    <w:p w:rsidR="00911158" w:rsidRPr="000F1FD5" w:rsidRDefault="00911158" w:rsidP="00911158">
      <w:pPr>
        <w:tabs>
          <w:tab w:val="num" w:pos="0"/>
        </w:tabs>
        <w:ind w:firstLine="709"/>
        <w:jc w:val="both"/>
        <w:rPr>
          <w:b/>
          <w:sz w:val="20"/>
          <w:szCs w:val="20"/>
        </w:rPr>
      </w:pPr>
      <w:bookmarkStart w:id="5" w:name="_Toc260918439"/>
      <w:r w:rsidRPr="000F1FD5">
        <w:rPr>
          <w:b/>
          <w:sz w:val="20"/>
          <w:szCs w:val="20"/>
        </w:rPr>
        <w:t xml:space="preserve">1.2. </w:t>
      </w:r>
      <w:bookmarkEnd w:id="5"/>
      <w:r w:rsidRPr="000F1FD5">
        <w:rPr>
          <w:b/>
          <w:sz w:val="20"/>
          <w:szCs w:val="20"/>
        </w:rPr>
        <w:t>Объект закупки</w:t>
      </w:r>
    </w:p>
    <w:p w:rsidR="00911158" w:rsidRPr="000F1FD5" w:rsidRDefault="00911158" w:rsidP="00911158">
      <w:pPr>
        <w:tabs>
          <w:tab w:val="num" w:pos="0"/>
        </w:tabs>
        <w:ind w:right="51" w:firstLine="709"/>
        <w:jc w:val="both"/>
        <w:rPr>
          <w:sz w:val="20"/>
          <w:szCs w:val="20"/>
        </w:rPr>
      </w:pPr>
      <w:r w:rsidRPr="000F1FD5">
        <w:rPr>
          <w:sz w:val="20"/>
          <w:szCs w:val="20"/>
        </w:rPr>
        <w:t>1.2.1. Заказчик, уполномоченное учреждение, указанные в извещении о проведении электронного аукциона (далее – извещении о проведении аукциона) и Разделе 2. «ИНФОРМАЦИОННАЯ КАРТА ЭЛЕКТРОННОГО АУКЦИОНА» приглашают заинтересованных лиц принять участие в электронном аукционе (далее – аукцион), объект закупки и условия которого указаны в Разделе 2. «ИНФОРМАЦИОННАЯ КАРТА ЭЛЕКТРОННОГО АУКЦИОНА» и Разделе 4. «</w:t>
      </w:r>
      <w:r w:rsidRPr="000F1FD5">
        <w:rPr>
          <w:caps/>
          <w:sz w:val="20"/>
          <w:szCs w:val="20"/>
        </w:rPr>
        <w:t>Техническое задание</w:t>
      </w:r>
      <w:r w:rsidRPr="000F1FD5">
        <w:rPr>
          <w:sz w:val="20"/>
          <w:szCs w:val="20"/>
        </w:rPr>
        <w:t xml:space="preserve">» в соответствии с процедурами, условиями и положениями настоящей документации об аукционе, проекта государственного, муниципального контракта, контракта или гражданско-правового договора бюджетных учреждений (далее - контракт). </w:t>
      </w:r>
    </w:p>
    <w:p w:rsidR="00911158" w:rsidRPr="000F1FD5" w:rsidRDefault="00911158" w:rsidP="00911158">
      <w:pPr>
        <w:tabs>
          <w:tab w:val="left" w:pos="0"/>
        </w:tabs>
        <w:ind w:firstLine="720"/>
        <w:jc w:val="both"/>
        <w:rPr>
          <w:sz w:val="20"/>
          <w:szCs w:val="20"/>
        </w:rPr>
      </w:pPr>
    </w:p>
    <w:p w:rsidR="00911158" w:rsidRPr="000F1FD5" w:rsidRDefault="00911158" w:rsidP="00911158">
      <w:pPr>
        <w:ind w:firstLine="720"/>
        <w:rPr>
          <w:b/>
          <w:sz w:val="20"/>
          <w:szCs w:val="20"/>
        </w:rPr>
      </w:pPr>
      <w:bookmarkStart w:id="6" w:name="_Toc260918441"/>
      <w:r w:rsidRPr="000F1FD5">
        <w:rPr>
          <w:b/>
          <w:sz w:val="20"/>
          <w:szCs w:val="20"/>
        </w:rPr>
        <w:t xml:space="preserve">1.3. Требования к участникам </w:t>
      </w:r>
      <w:bookmarkEnd w:id="6"/>
      <w:r w:rsidRPr="000F1FD5">
        <w:rPr>
          <w:b/>
          <w:sz w:val="20"/>
          <w:szCs w:val="20"/>
        </w:rPr>
        <w:t>закупки</w:t>
      </w:r>
    </w:p>
    <w:p w:rsidR="00911158" w:rsidRPr="000F1FD5" w:rsidRDefault="00911158" w:rsidP="00911158">
      <w:pPr>
        <w:pStyle w:val="ConsPlusNormal"/>
        <w:ind w:firstLine="540"/>
        <w:jc w:val="both"/>
        <w:rPr>
          <w:rFonts w:ascii="Times New Roman" w:hAnsi="Times New Roman" w:cs="Times New Roman"/>
        </w:rPr>
      </w:pPr>
      <w:r w:rsidRPr="000F1FD5">
        <w:rPr>
          <w:rFonts w:ascii="Times New Roman" w:hAnsi="Times New Roman" w:cs="Times New Roman"/>
        </w:rPr>
        <w:t xml:space="preserve">1.3.1.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history="1">
        <w:r w:rsidRPr="000F1FD5">
          <w:rPr>
            <w:rFonts w:ascii="Times New Roman" w:hAnsi="Times New Roman" w:cs="Times New Roman"/>
          </w:rPr>
          <w:t>подпунктом 1 пункта 3 статьи 284</w:t>
        </w:r>
      </w:hyperlink>
      <w:r w:rsidRPr="000F1FD5">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0F1FD5">
        <w:rPr>
          <w:rFonts w:ascii="Times New Roman" w:hAnsi="Times New Roman" w:cs="Times New Roman"/>
        </w:rPr>
        <w:t>офшорные</w:t>
      </w:r>
      <w:proofErr w:type="spellEnd"/>
      <w:r w:rsidRPr="000F1FD5">
        <w:rPr>
          <w:rFonts w:ascii="Times New Roman" w:hAnsi="Times New Roman" w:cs="Times New Roman"/>
        </w:rPr>
        <w:t xml:space="preserve"> зоны) в отношении юридических лиц (далее - </w:t>
      </w:r>
      <w:proofErr w:type="spellStart"/>
      <w:r w:rsidRPr="000F1FD5">
        <w:rPr>
          <w:rFonts w:ascii="Times New Roman" w:hAnsi="Times New Roman" w:cs="Times New Roman"/>
        </w:rPr>
        <w:t>офшорная</w:t>
      </w:r>
      <w:proofErr w:type="spellEnd"/>
      <w:r w:rsidRPr="000F1FD5">
        <w:rPr>
          <w:rFonts w:ascii="Times New Roman" w:hAnsi="Times New Roman" w:cs="Times New Roman"/>
        </w:rPr>
        <w:t xml:space="preserve"> компания), или любое физическое лицо, в том числе зарегистрированное в качестве индивидуального предпринимателя. </w:t>
      </w:r>
    </w:p>
    <w:p w:rsidR="00911158" w:rsidRPr="000F1FD5" w:rsidRDefault="00911158" w:rsidP="00911158">
      <w:pPr>
        <w:ind w:firstLine="720"/>
        <w:jc w:val="both"/>
        <w:rPr>
          <w:sz w:val="20"/>
          <w:szCs w:val="20"/>
        </w:rPr>
      </w:pPr>
      <w:r w:rsidRPr="000F1FD5">
        <w:rPr>
          <w:sz w:val="20"/>
          <w:szCs w:val="20"/>
        </w:rPr>
        <w:t xml:space="preserve">1.3.2. Участники закупки (далее – 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rsidR="00911158" w:rsidRPr="000F1FD5" w:rsidRDefault="00911158" w:rsidP="00911158">
      <w:pPr>
        <w:widowControl w:val="0"/>
        <w:autoSpaceDE w:val="0"/>
        <w:autoSpaceDN w:val="0"/>
        <w:adjustRightInd w:val="0"/>
        <w:ind w:firstLine="720"/>
        <w:jc w:val="both"/>
        <w:rPr>
          <w:sz w:val="20"/>
          <w:szCs w:val="20"/>
        </w:rPr>
      </w:pPr>
      <w:r w:rsidRPr="000F1FD5">
        <w:rPr>
          <w:sz w:val="20"/>
          <w:szCs w:val="20"/>
        </w:rPr>
        <w:t>1.3.3. При осуществлении закупки путем проведения аукциона в соответствии с настоящей документацией об аукционе к участникам аукциона устанавливаются следующие единые требования:</w:t>
      </w:r>
    </w:p>
    <w:p w:rsidR="00911158" w:rsidRPr="000F1FD5" w:rsidRDefault="00911158" w:rsidP="00911158">
      <w:pPr>
        <w:autoSpaceDE w:val="0"/>
        <w:autoSpaceDN w:val="0"/>
        <w:adjustRightInd w:val="0"/>
        <w:ind w:firstLine="720"/>
        <w:jc w:val="both"/>
        <w:rPr>
          <w:sz w:val="20"/>
          <w:szCs w:val="20"/>
        </w:rPr>
      </w:pPr>
      <w:r w:rsidRPr="000F1FD5">
        <w:rPr>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911158" w:rsidRPr="000F1FD5" w:rsidRDefault="00911158" w:rsidP="00911158">
      <w:pPr>
        <w:autoSpaceDE w:val="0"/>
        <w:autoSpaceDN w:val="0"/>
        <w:adjustRightInd w:val="0"/>
        <w:ind w:firstLine="720"/>
        <w:jc w:val="both"/>
        <w:rPr>
          <w:sz w:val="20"/>
          <w:szCs w:val="20"/>
        </w:rPr>
      </w:pPr>
      <w:r w:rsidRPr="000F1FD5">
        <w:rPr>
          <w:sz w:val="20"/>
          <w:szCs w:val="20"/>
        </w:rPr>
        <w:t xml:space="preserve">2) </w:t>
      </w:r>
      <w:proofErr w:type="spellStart"/>
      <w:r w:rsidRPr="000F1FD5">
        <w:rPr>
          <w:sz w:val="20"/>
          <w:szCs w:val="20"/>
        </w:rPr>
        <w:t>непроведение</w:t>
      </w:r>
      <w:proofErr w:type="spellEnd"/>
      <w:r w:rsidRPr="000F1FD5">
        <w:rPr>
          <w:sz w:val="20"/>
          <w:szCs w:val="20"/>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911158" w:rsidRPr="000F1FD5" w:rsidRDefault="00911158" w:rsidP="00911158">
      <w:pPr>
        <w:autoSpaceDE w:val="0"/>
        <w:autoSpaceDN w:val="0"/>
        <w:adjustRightInd w:val="0"/>
        <w:ind w:firstLine="720"/>
        <w:jc w:val="both"/>
        <w:rPr>
          <w:sz w:val="20"/>
          <w:szCs w:val="20"/>
        </w:rPr>
      </w:pPr>
      <w:r w:rsidRPr="000F1FD5">
        <w:rPr>
          <w:sz w:val="20"/>
          <w:szCs w:val="20"/>
        </w:rPr>
        <w:t xml:space="preserve">3) </w:t>
      </w:r>
      <w:proofErr w:type="spellStart"/>
      <w:r w:rsidRPr="000F1FD5">
        <w:rPr>
          <w:sz w:val="20"/>
          <w:szCs w:val="20"/>
        </w:rPr>
        <w:t>неприостановление</w:t>
      </w:r>
      <w:proofErr w:type="spellEnd"/>
      <w:r w:rsidRPr="000F1FD5">
        <w:rPr>
          <w:sz w:val="20"/>
          <w:szCs w:val="20"/>
        </w:rPr>
        <w:t xml:space="preserve"> деятельности участника аукциона в порядке, установленном </w:t>
      </w:r>
      <w:hyperlink r:id="rId9" w:history="1">
        <w:r w:rsidRPr="000F1FD5">
          <w:rPr>
            <w:sz w:val="20"/>
            <w:szCs w:val="20"/>
          </w:rPr>
          <w:t>Кодексом</w:t>
        </w:r>
      </w:hyperlink>
      <w:r w:rsidRPr="000F1FD5">
        <w:rPr>
          <w:sz w:val="20"/>
          <w:szCs w:val="20"/>
        </w:rPr>
        <w:t xml:space="preserve"> РФ об административных правонарушениях, на дату подачи заявки на участие в аукционе;</w:t>
      </w:r>
    </w:p>
    <w:p w:rsidR="00911158" w:rsidRPr="000F1FD5" w:rsidRDefault="00911158" w:rsidP="00911158">
      <w:pPr>
        <w:autoSpaceDE w:val="0"/>
        <w:autoSpaceDN w:val="0"/>
        <w:adjustRightInd w:val="0"/>
        <w:ind w:firstLine="720"/>
        <w:jc w:val="both"/>
        <w:rPr>
          <w:sz w:val="20"/>
          <w:szCs w:val="20"/>
        </w:rPr>
      </w:pPr>
      <w:r w:rsidRPr="000F1FD5">
        <w:rPr>
          <w:sz w:val="20"/>
          <w:szCs w:val="20"/>
        </w:rPr>
        <w:t xml:space="preserve">4) отсутствие у участника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0" w:history="1">
        <w:r w:rsidRPr="000F1FD5">
          <w:rPr>
            <w:sz w:val="20"/>
            <w:szCs w:val="20"/>
          </w:rPr>
          <w:t>законодательством</w:t>
        </w:r>
      </w:hyperlink>
      <w:r w:rsidRPr="000F1FD5">
        <w:rPr>
          <w:sz w:val="20"/>
          <w:szCs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0F1FD5">
          <w:rPr>
            <w:sz w:val="20"/>
            <w:szCs w:val="20"/>
          </w:rPr>
          <w:t>законодательством</w:t>
        </w:r>
      </w:hyperlink>
      <w:r w:rsidRPr="000F1FD5">
        <w:rPr>
          <w:sz w:val="20"/>
          <w:szCs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w:t>
      </w:r>
      <w:r w:rsidRPr="000F1FD5">
        <w:rPr>
          <w:sz w:val="20"/>
          <w:szCs w:val="20"/>
        </w:rPr>
        <w:lastRenderedPageBreak/>
        <w:t>недоимки, задолженности и решение по такому заявлению на дату рассмотрения заявки на участие в аукционе не принято;</w:t>
      </w:r>
    </w:p>
    <w:p w:rsidR="00911158" w:rsidRPr="000F1FD5" w:rsidRDefault="00911158" w:rsidP="00911158">
      <w:pPr>
        <w:autoSpaceDE w:val="0"/>
        <w:autoSpaceDN w:val="0"/>
        <w:adjustRightInd w:val="0"/>
        <w:ind w:firstLine="720"/>
        <w:jc w:val="both"/>
        <w:rPr>
          <w:sz w:val="20"/>
          <w:szCs w:val="20"/>
        </w:rPr>
      </w:pPr>
      <w:r w:rsidRPr="000F1FD5">
        <w:rPr>
          <w:sz w:val="20"/>
          <w:szCs w:val="20"/>
        </w:rPr>
        <w:t>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11158" w:rsidRPr="000F1FD5" w:rsidRDefault="00911158" w:rsidP="00911158">
      <w:pPr>
        <w:autoSpaceDE w:val="0"/>
        <w:autoSpaceDN w:val="0"/>
        <w:adjustRightInd w:val="0"/>
        <w:ind w:firstLine="720"/>
        <w:jc w:val="both"/>
        <w:rPr>
          <w:sz w:val="20"/>
          <w:szCs w:val="20"/>
        </w:rPr>
      </w:pPr>
      <w:r w:rsidRPr="000F1FD5">
        <w:rPr>
          <w:sz w:val="20"/>
          <w:szCs w:val="20"/>
        </w:rPr>
        <w:t>5.1) участник аукциона - юридическое лицо, которое в течение двух лет до момента подачи заявки на участие в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11158" w:rsidRPr="000F1FD5" w:rsidRDefault="00911158" w:rsidP="00911158">
      <w:pPr>
        <w:autoSpaceDE w:val="0"/>
        <w:autoSpaceDN w:val="0"/>
        <w:adjustRightInd w:val="0"/>
        <w:ind w:firstLine="720"/>
        <w:jc w:val="both"/>
        <w:rPr>
          <w:sz w:val="20"/>
          <w:szCs w:val="20"/>
        </w:rPr>
      </w:pPr>
      <w:r w:rsidRPr="000F1FD5">
        <w:rPr>
          <w:sz w:val="20"/>
          <w:szCs w:val="20"/>
        </w:rPr>
        <w:t>6) обладание участником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11158" w:rsidRPr="000F1FD5" w:rsidRDefault="00911158" w:rsidP="00911158">
      <w:pPr>
        <w:autoSpaceDE w:val="0"/>
        <w:autoSpaceDN w:val="0"/>
        <w:adjustRightInd w:val="0"/>
        <w:ind w:firstLine="709"/>
        <w:jc w:val="both"/>
        <w:rPr>
          <w:sz w:val="20"/>
          <w:szCs w:val="20"/>
        </w:rPr>
      </w:pPr>
      <w:r w:rsidRPr="000F1FD5">
        <w:rPr>
          <w:sz w:val="20"/>
          <w:szCs w:val="20"/>
        </w:rPr>
        <w:t xml:space="preserve">7)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sidRPr="000F1FD5">
        <w:rPr>
          <w:rStyle w:val="f"/>
          <w:sz w:val="20"/>
          <w:szCs w:val="20"/>
        </w:rPr>
        <w:t>контрактной</w:t>
      </w:r>
      <w:r w:rsidRPr="000F1FD5">
        <w:rPr>
          <w:sz w:val="20"/>
          <w:szCs w:val="20"/>
        </w:rPr>
        <w:t xml:space="preserve"> службы заказчика, </w:t>
      </w:r>
      <w:r w:rsidRPr="000F1FD5">
        <w:rPr>
          <w:rStyle w:val="f"/>
          <w:sz w:val="20"/>
          <w:szCs w:val="20"/>
        </w:rPr>
        <w:t>контрактный</w:t>
      </w:r>
      <w:r w:rsidRPr="000F1FD5">
        <w:rPr>
          <w:sz w:val="20"/>
          <w:szCs w:val="20"/>
        </w:rPr>
        <w:t xml:space="preserve"> управляющий состоят в браке с физическими лицами, являющимися </w:t>
      </w:r>
      <w:proofErr w:type="spellStart"/>
      <w:r w:rsidRPr="000F1FD5">
        <w:rPr>
          <w:sz w:val="20"/>
          <w:szCs w:val="20"/>
        </w:rPr>
        <w:t>выгодоприобретателями</w:t>
      </w:r>
      <w:proofErr w:type="spellEnd"/>
      <w:r w:rsidRPr="000F1FD5">
        <w:rPr>
          <w:sz w:val="20"/>
          <w:szCs w:val="20"/>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1FD5">
        <w:rPr>
          <w:sz w:val="20"/>
          <w:szCs w:val="20"/>
        </w:rPr>
        <w:t>неполнородными</w:t>
      </w:r>
      <w:proofErr w:type="spellEnd"/>
      <w:r w:rsidRPr="000F1FD5">
        <w:rPr>
          <w:sz w:val="20"/>
          <w:szCs w:val="20"/>
        </w:rPr>
        <w:t xml:space="preserve"> (имеющими общих отца или мать) братьями и сестрами), усыновителями или усыновленными указанных физических лиц. Под </w:t>
      </w:r>
      <w:proofErr w:type="spellStart"/>
      <w:r w:rsidRPr="000F1FD5">
        <w:rPr>
          <w:sz w:val="20"/>
          <w:szCs w:val="20"/>
        </w:rPr>
        <w:t>выгодоприобретателями</w:t>
      </w:r>
      <w:proofErr w:type="spellEnd"/>
      <w:r w:rsidRPr="000F1FD5">
        <w:rPr>
          <w:sz w:val="20"/>
          <w:szCs w:val="20"/>
        </w:rPr>
        <w:t xml:space="preserve"> для целей подпункта 1.3.3. настоящего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911158" w:rsidRPr="000F1FD5" w:rsidRDefault="00911158" w:rsidP="00911158">
      <w:pPr>
        <w:autoSpaceDE w:val="0"/>
        <w:autoSpaceDN w:val="0"/>
        <w:adjustRightInd w:val="0"/>
        <w:ind w:firstLine="709"/>
        <w:jc w:val="both"/>
        <w:rPr>
          <w:sz w:val="20"/>
          <w:szCs w:val="20"/>
        </w:rPr>
      </w:pPr>
      <w:r w:rsidRPr="000F1FD5">
        <w:rPr>
          <w:sz w:val="20"/>
          <w:szCs w:val="20"/>
        </w:rPr>
        <w:t>8)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911158" w:rsidRPr="000F1FD5" w:rsidRDefault="00911158" w:rsidP="00911158">
      <w:pPr>
        <w:autoSpaceDE w:val="0"/>
        <w:autoSpaceDN w:val="0"/>
        <w:adjustRightInd w:val="0"/>
        <w:ind w:firstLine="540"/>
        <w:jc w:val="both"/>
        <w:rPr>
          <w:sz w:val="20"/>
          <w:szCs w:val="20"/>
        </w:rPr>
      </w:pPr>
      <w:r w:rsidRPr="000F1FD5">
        <w:rPr>
          <w:sz w:val="20"/>
          <w:szCs w:val="20"/>
        </w:rPr>
        <w:t xml:space="preserve">9) участник закупки не является </w:t>
      </w:r>
      <w:proofErr w:type="spellStart"/>
      <w:r w:rsidRPr="000F1FD5">
        <w:rPr>
          <w:sz w:val="20"/>
          <w:szCs w:val="20"/>
        </w:rPr>
        <w:t>офшорной</w:t>
      </w:r>
      <w:proofErr w:type="spellEnd"/>
      <w:r w:rsidRPr="000F1FD5">
        <w:rPr>
          <w:sz w:val="20"/>
          <w:szCs w:val="20"/>
        </w:rPr>
        <w:t xml:space="preserve"> компанией.</w:t>
      </w:r>
    </w:p>
    <w:p w:rsidR="00911158" w:rsidRPr="000F1FD5" w:rsidRDefault="00911158" w:rsidP="00911158">
      <w:pPr>
        <w:autoSpaceDE w:val="0"/>
        <w:autoSpaceDN w:val="0"/>
        <w:adjustRightInd w:val="0"/>
        <w:ind w:firstLine="540"/>
        <w:jc w:val="both"/>
        <w:rPr>
          <w:sz w:val="20"/>
          <w:szCs w:val="20"/>
        </w:rPr>
      </w:pPr>
      <w:r w:rsidRPr="000F1FD5">
        <w:rPr>
          <w:sz w:val="20"/>
          <w:szCs w:val="20"/>
        </w:rPr>
        <w:t>10) отсутствие у участника аукциона ограничений для участия в аукционах, установленных законодательством Российской Федерации.</w:t>
      </w:r>
    </w:p>
    <w:p w:rsidR="00911158" w:rsidRPr="000F1FD5" w:rsidRDefault="00911158" w:rsidP="00911158">
      <w:pPr>
        <w:widowControl w:val="0"/>
        <w:autoSpaceDE w:val="0"/>
        <w:autoSpaceDN w:val="0"/>
        <w:adjustRightInd w:val="0"/>
        <w:ind w:firstLine="709"/>
        <w:jc w:val="both"/>
        <w:rPr>
          <w:sz w:val="20"/>
          <w:szCs w:val="20"/>
        </w:rPr>
      </w:pPr>
      <w:r w:rsidRPr="000F1FD5">
        <w:rPr>
          <w:bCs/>
          <w:sz w:val="20"/>
          <w:szCs w:val="20"/>
        </w:rPr>
        <w:t>1.3.4. В случае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к участникам закупки устанавливаются дополнительные требования</w:t>
      </w:r>
      <w:r w:rsidRPr="000F1FD5">
        <w:rPr>
          <w:sz w:val="20"/>
          <w:szCs w:val="20"/>
        </w:rPr>
        <w:t>, установленные постановлением Правительства Российской Федерации от 4 февраля 2015 г. № 99 «Об установлении дополнительных требований к участникам закупки отдельных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(далее – постановление № 99).</w:t>
      </w:r>
    </w:p>
    <w:p w:rsidR="00911158" w:rsidRPr="000F1FD5" w:rsidRDefault="00911158" w:rsidP="00911158">
      <w:pPr>
        <w:widowControl w:val="0"/>
        <w:autoSpaceDE w:val="0"/>
        <w:autoSpaceDN w:val="0"/>
        <w:adjustRightInd w:val="0"/>
        <w:ind w:firstLine="709"/>
        <w:jc w:val="both"/>
        <w:rPr>
          <w:sz w:val="20"/>
          <w:szCs w:val="20"/>
        </w:rPr>
      </w:pPr>
      <w:r w:rsidRPr="000F1FD5">
        <w:rPr>
          <w:sz w:val="20"/>
          <w:szCs w:val="20"/>
        </w:rPr>
        <w:t>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911158" w:rsidRPr="000F1FD5" w:rsidRDefault="00911158" w:rsidP="00911158">
      <w:pPr>
        <w:ind w:firstLine="709"/>
        <w:jc w:val="both"/>
        <w:rPr>
          <w:b/>
          <w:sz w:val="20"/>
          <w:szCs w:val="20"/>
        </w:rPr>
      </w:pPr>
      <w:r w:rsidRPr="000F1FD5">
        <w:rPr>
          <w:b/>
          <w:sz w:val="20"/>
          <w:szCs w:val="20"/>
        </w:rPr>
        <w:t>1.3.5. Соответствующие (конкретные) требования к участникам аукциона, предусмотренные подпунктами 1.3.3, 1.3.4. настоящего Раздела, установлены (приведены) в</w:t>
      </w:r>
      <w:r w:rsidRPr="000F1FD5">
        <w:rPr>
          <w:sz w:val="20"/>
          <w:szCs w:val="20"/>
        </w:rPr>
        <w:t xml:space="preserve"> </w:t>
      </w:r>
      <w:r w:rsidRPr="000F1FD5">
        <w:rPr>
          <w:b/>
          <w:sz w:val="20"/>
          <w:szCs w:val="20"/>
        </w:rPr>
        <w:t>извещении о проведении аукциона</w:t>
      </w:r>
      <w:r w:rsidRPr="000F1FD5">
        <w:rPr>
          <w:sz w:val="20"/>
          <w:szCs w:val="20"/>
        </w:rPr>
        <w:t xml:space="preserve">  и </w:t>
      </w:r>
      <w:r w:rsidRPr="000F1FD5">
        <w:rPr>
          <w:b/>
          <w:sz w:val="20"/>
          <w:szCs w:val="20"/>
        </w:rPr>
        <w:t>Разделе 2. «ИНФОРМАЦИОННАЯ КАРТА ЭЛЕКТРОННОГО АУКЦИОНА».</w:t>
      </w:r>
    </w:p>
    <w:p w:rsidR="00911158" w:rsidRPr="000F1FD5" w:rsidRDefault="00911158" w:rsidP="00911158">
      <w:pPr>
        <w:autoSpaceDE w:val="0"/>
        <w:autoSpaceDN w:val="0"/>
        <w:adjustRightInd w:val="0"/>
        <w:ind w:firstLine="709"/>
        <w:jc w:val="both"/>
        <w:rPr>
          <w:sz w:val="20"/>
          <w:szCs w:val="20"/>
        </w:rPr>
      </w:pPr>
      <w:r w:rsidRPr="000F1FD5">
        <w:rPr>
          <w:bCs/>
          <w:sz w:val="20"/>
          <w:szCs w:val="20"/>
        </w:rPr>
        <w:t xml:space="preserve">1.3.6. </w:t>
      </w:r>
      <w:r w:rsidRPr="000F1FD5">
        <w:rPr>
          <w:sz w:val="20"/>
          <w:szCs w:val="20"/>
        </w:rPr>
        <w:t>Требования к участникам аукциона предъявляются в равной мере ко всем участникам аукциона.</w:t>
      </w:r>
    </w:p>
    <w:p w:rsidR="00911158" w:rsidRPr="000F1FD5" w:rsidRDefault="00911158" w:rsidP="00911158">
      <w:pPr>
        <w:autoSpaceDE w:val="0"/>
        <w:autoSpaceDN w:val="0"/>
        <w:adjustRightInd w:val="0"/>
        <w:ind w:firstLine="709"/>
        <w:jc w:val="both"/>
        <w:rPr>
          <w:sz w:val="20"/>
          <w:szCs w:val="20"/>
        </w:rPr>
      </w:pPr>
      <w:r w:rsidRPr="000F1FD5">
        <w:rPr>
          <w:sz w:val="20"/>
          <w:szCs w:val="20"/>
        </w:rPr>
        <w:t xml:space="preserve">1.3.7. Участие в аукционе может быть ограничено только в случаях, предусмотренных Федеральным законом </w:t>
      </w:r>
      <w:r w:rsidRPr="000F1FD5">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0F1FD5">
        <w:rPr>
          <w:sz w:val="20"/>
          <w:szCs w:val="20"/>
        </w:rPr>
        <w:t>.</w:t>
      </w:r>
    </w:p>
    <w:p w:rsidR="00911158" w:rsidRPr="000F1FD5" w:rsidRDefault="00911158" w:rsidP="00911158">
      <w:pPr>
        <w:autoSpaceDE w:val="0"/>
        <w:autoSpaceDN w:val="0"/>
        <w:adjustRightInd w:val="0"/>
        <w:ind w:firstLine="720"/>
        <w:jc w:val="both"/>
        <w:rPr>
          <w:i/>
          <w:sz w:val="20"/>
          <w:szCs w:val="20"/>
        </w:rPr>
      </w:pPr>
      <w:r w:rsidRPr="000F1FD5">
        <w:rPr>
          <w:sz w:val="20"/>
          <w:szCs w:val="20"/>
        </w:rPr>
        <w:t xml:space="preserve">В случае, если заказчиком принято решение об ограничении участия в аукционе, информация о таком ограничении с обоснованием его причин указывается в извещении о проведении аукциона и Разделе 2. «ИНФОРМАЦИОННАЯ КАРТА ЭЛЕКТРОННОГО АУКЦИОНА». </w:t>
      </w:r>
    </w:p>
    <w:p w:rsidR="00911158" w:rsidRPr="000F1FD5" w:rsidRDefault="00911158" w:rsidP="00911158">
      <w:pPr>
        <w:autoSpaceDE w:val="0"/>
        <w:autoSpaceDN w:val="0"/>
        <w:adjustRightInd w:val="0"/>
        <w:ind w:firstLine="709"/>
        <w:jc w:val="both"/>
        <w:rPr>
          <w:sz w:val="20"/>
          <w:szCs w:val="20"/>
        </w:rPr>
      </w:pPr>
      <w:r w:rsidRPr="000F1FD5">
        <w:rPr>
          <w:sz w:val="20"/>
          <w:szCs w:val="20"/>
        </w:rPr>
        <w:t xml:space="preserve">1.3.8. Аукционная комиссия проверяет соответствие участников аукциона требованиям, указанным в пунктах 1, 8 подпункта 1.3.3 настоящего Раздела, и в отношении отдельных видов закупок товаров, работ, услуг требованиям, установленным подпунктом 1.3.4 настоящего Раздела, а также вправе проверять соответствие участников аукциона требованиям, указанным в пунктах 2 – 7, 9, 10 подпункта 1.3.3 настоящего Раздела. </w:t>
      </w:r>
    </w:p>
    <w:p w:rsidR="00911158" w:rsidRPr="000F1FD5" w:rsidRDefault="00911158" w:rsidP="00911158">
      <w:pPr>
        <w:autoSpaceDE w:val="0"/>
        <w:autoSpaceDN w:val="0"/>
        <w:adjustRightInd w:val="0"/>
        <w:ind w:firstLine="709"/>
        <w:jc w:val="both"/>
        <w:rPr>
          <w:i/>
          <w:sz w:val="20"/>
          <w:szCs w:val="20"/>
        </w:rPr>
      </w:pPr>
      <w:r w:rsidRPr="000F1FD5">
        <w:rPr>
          <w:sz w:val="20"/>
          <w:szCs w:val="20"/>
        </w:rPr>
        <w:lastRenderedPageBreak/>
        <w:t xml:space="preserve">1.3.9.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уполномоченное учреждение или аукционная комиссия обнаружит, что участник аукциона не соответствует требованиям подпунктов 1.3.3, 1.3.4 (при наличии таких требований) настоящего Раздела, или предоставил недостоверную информацию в отношении своего соответствия указанным требованиям. </w:t>
      </w:r>
    </w:p>
    <w:p w:rsidR="00911158" w:rsidRPr="000F1FD5" w:rsidRDefault="00911158" w:rsidP="00911158">
      <w:pPr>
        <w:ind w:firstLine="709"/>
        <w:jc w:val="both"/>
        <w:rPr>
          <w:sz w:val="20"/>
          <w:szCs w:val="20"/>
        </w:rPr>
      </w:pPr>
      <w:r w:rsidRPr="000F1FD5">
        <w:rPr>
          <w:rStyle w:val="blk"/>
          <w:sz w:val="20"/>
          <w:szCs w:val="20"/>
        </w:rPr>
        <w:t xml:space="preserve">1.3.10.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r w:rsidRPr="000F1FD5">
        <w:rPr>
          <w:rStyle w:val="u"/>
          <w:sz w:val="20"/>
          <w:szCs w:val="20"/>
        </w:rPr>
        <w:t>подпунктом 1.3.9 настоящего Раздела</w:t>
      </w:r>
      <w:r w:rsidRPr="000F1FD5">
        <w:rPr>
          <w:rStyle w:val="blk"/>
          <w:sz w:val="20"/>
          <w:szCs w:val="20"/>
        </w:rPr>
        <w:t>,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или аукционная комиссия обнаружит, что:</w:t>
      </w:r>
    </w:p>
    <w:p w:rsidR="00911158" w:rsidRPr="000F1FD5" w:rsidRDefault="00911158" w:rsidP="00911158">
      <w:pPr>
        <w:ind w:firstLine="709"/>
        <w:jc w:val="both"/>
        <w:rPr>
          <w:sz w:val="20"/>
          <w:szCs w:val="20"/>
        </w:rPr>
      </w:pPr>
      <w:r w:rsidRPr="000F1FD5">
        <w:rPr>
          <w:rStyle w:val="blk"/>
          <w:sz w:val="20"/>
          <w:szCs w:val="20"/>
        </w:rPr>
        <w:t>1) предельная отпускная цена лекарственных препаратов, предлагаемых таким участником аукциона, не зарегистрирована;</w:t>
      </w:r>
    </w:p>
    <w:p w:rsidR="00911158" w:rsidRPr="000F1FD5" w:rsidRDefault="00911158" w:rsidP="00911158">
      <w:pPr>
        <w:ind w:firstLine="709"/>
        <w:jc w:val="both"/>
        <w:rPr>
          <w:sz w:val="20"/>
          <w:szCs w:val="20"/>
        </w:rPr>
      </w:pPr>
      <w:r w:rsidRPr="000F1FD5">
        <w:rPr>
          <w:sz w:val="20"/>
          <w:szCs w:val="20"/>
        </w:rPr>
        <w:t>2) предлагаемая таким участником аукциона цена закупаемых лекарственных препаратов (в случае, если участник закупки является производителем таких лекарственных препаратов или если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аукциона отказывается.</w:t>
      </w:r>
    </w:p>
    <w:p w:rsidR="00911158" w:rsidRPr="000F1FD5" w:rsidRDefault="00911158" w:rsidP="00911158">
      <w:pPr>
        <w:autoSpaceDE w:val="0"/>
        <w:autoSpaceDN w:val="0"/>
        <w:adjustRightInd w:val="0"/>
        <w:ind w:firstLine="709"/>
        <w:jc w:val="both"/>
        <w:rPr>
          <w:sz w:val="20"/>
          <w:szCs w:val="20"/>
        </w:rPr>
      </w:pPr>
      <w:r w:rsidRPr="000F1FD5">
        <w:rPr>
          <w:sz w:val="20"/>
          <w:szCs w:val="20"/>
        </w:rPr>
        <w:t>1.3.11. В случае отказа заказчика от заключения контракта с победителем аукциона по основаниям, предусмотренным подпунктами 1.3.9, 1.3.10 настоящего Раздела,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в сфере закупок (далее – ЕИС)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аукциона, который предложил такие же, как и победитель такого аукциона,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аукциона от заключения контракта. В случае отказа заказчика от заключения контракта с победителем аукциона по основаниям, предусмотренным подпунктом 2 подпункта 1.3.10 настоящего Раздела, победитель признается уклонившимся от заключения контракта.</w:t>
      </w:r>
    </w:p>
    <w:p w:rsidR="00911158" w:rsidRPr="000F1FD5" w:rsidRDefault="00911158" w:rsidP="00911158">
      <w:pPr>
        <w:autoSpaceDE w:val="0"/>
        <w:autoSpaceDN w:val="0"/>
        <w:adjustRightInd w:val="0"/>
        <w:ind w:firstLine="709"/>
        <w:jc w:val="both"/>
        <w:rPr>
          <w:sz w:val="20"/>
          <w:szCs w:val="20"/>
        </w:rPr>
      </w:pPr>
      <w:r w:rsidRPr="000F1FD5">
        <w:rPr>
          <w:sz w:val="20"/>
          <w:szCs w:val="20"/>
        </w:rPr>
        <w:t>1.3.12. Решение об отстранении участника аукциона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Законом № 44-ФЗ</w:t>
      </w:r>
      <w:r w:rsidRPr="000F1FD5">
        <w:rPr>
          <w:b/>
          <w:bCs/>
          <w:sz w:val="20"/>
          <w:szCs w:val="20"/>
        </w:rPr>
        <w:t xml:space="preserve"> </w:t>
      </w:r>
      <w:r w:rsidRPr="000F1FD5">
        <w:rPr>
          <w:sz w:val="20"/>
          <w:szCs w:val="20"/>
        </w:rPr>
        <w:t>порядке.</w:t>
      </w:r>
    </w:p>
    <w:p w:rsidR="00911158" w:rsidRPr="000F1FD5" w:rsidRDefault="00911158" w:rsidP="00911158">
      <w:pPr>
        <w:autoSpaceDE w:val="0"/>
        <w:autoSpaceDN w:val="0"/>
        <w:adjustRightInd w:val="0"/>
        <w:ind w:firstLine="709"/>
        <w:jc w:val="both"/>
        <w:rPr>
          <w:sz w:val="20"/>
          <w:szCs w:val="20"/>
        </w:rPr>
      </w:pPr>
    </w:p>
    <w:p w:rsidR="00911158" w:rsidRPr="000F1FD5" w:rsidRDefault="00911158" w:rsidP="00911158">
      <w:pPr>
        <w:ind w:firstLine="720"/>
        <w:rPr>
          <w:b/>
          <w:sz w:val="20"/>
          <w:szCs w:val="20"/>
        </w:rPr>
      </w:pPr>
      <w:bookmarkStart w:id="7" w:name="_Toc260918442"/>
      <w:r w:rsidRPr="000F1FD5">
        <w:rPr>
          <w:b/>
          <w:sz w:val="20"/>
          <w:szCs w:val="20"/>
        </w:rPr>
        <w:t>1.4. Расходы на участие в аукционе и при заключении контракта</w:t>
      </w:r>
      <w:bookmarkEnd w:id="7"/>
    </w:p>
    <w:p w:rsidR="00911158" w:rsidRPr="000F1FD5" w:rsidRDefault="00911158" w:rsidP="00911158">
      <w:pPr>
        <w:widowControl w:val="0"/>
        <w:tabs>
          <w:tab w:val="left" w:pos="0"/>
        </w:tabs>
        <w:autoSpaceDE w:val="0"/>
        <w:autoSpaceDN w:val="0"/>
        <w:adjustRightInd w:val="0"/>
        <w:ind w:firstLine="720"/>
        <w:jc w:val="both"/>
        <w:rPr>
          <w:sz w:val="20"/>
          <w:szCs w:val="20"/>
        </w:rPr>
      </w:pPr>
      <w:r w:rsidRPr="000F1FD5">
        <w:rPr>
          <w:sz w:val="20"/>
          <w:szCs w:val="20"/>
        </w:rPr>
        <w:t>1.4.1. Допускается взимание платы за участие в электронной процедуре с участника соответствующей процедуры, и (или) лица, с которым заключается контракт, и (или) за проведение электронной процедуры с заказчика, если Правительством Российской Федерации установлено право операторов электронных площадок, взимать такую плату, в том числе порядок ее взимания, а также определены предельные размеры такой платы.</w:t>
      </w:r>
    </w:p>
    <w:p w:rsidR="00911158" w:rsidRPr="000F1FD5" w:rsidRDefault="00911158" w:rsidP="00911158">
      <w:pPr>
        <w:widowControl w:val="0"/>
        <w:tabs>
          <w:tab w:val="left" w:pos="0"/>
        </w:tabs>
        <w:autoSpaceDE w:val="0"/>
        <w:autoSpaceDN w:val="0"/>
        <w:adjustRightInd w:val="0"/>
        <w:ind w:firstLine="720"/>
        <w:jc w:val="both"/>
        <w:rPr>
          <w:sz w:val="20"/>
          <w:szCs w:val="20"/>
        </w:rPr>
      </w:pPr>
    </w:p>
    <w:p w:rsidR="00911158" w:rsidRPr="000F1FD5" w:rsidRDefault="00911158" w:rsidP="00911158">
      <w:pPr>
        <w:tabs>
          <w:tab w:val="num" w:pos="1440"/>
        </w:tabs>
        <w:autoSpaceDE w:val="0"/>
        <w:autoSpaceDN w:val="0"/>
        <w:ind w:firstLine="709"/>
        <w:jc w:val="both"/>
        <w:rPr>
          <w:b/>
          <w:sz w:val="20"/>
          <w:szCs w:val="20"/>
        </w:rPr>
      </w:pPr>
      <w:bookmarkStart w:id="8" w:name="_Toc260918440"/>
      <w:r w:rsidRPr="000F1FD5">
        <w:rPr>
          <w:b/>
          <w:sz w:val="20"/>
          <w:szCs w:val="20"/>
        </w:rPr>
        <w:t>1.5. Преимущества, предоставляемые при участии в аукционе</w:t>
      </w:r>
    </w:p>
    <w:p w:rsidR="00911158" w:rsidRPr="000F1FD5" w:rsidRDefault="00911158" w:rsidP="00911158">
      <w:pPr>
        <w:autoSpaceDE w:val="0"/>
        <w:autoSpaceDN w:val="0"/>
        <w:adjustRightInd w:val="0"/>
        <w:ind w:firstLine="709"/>
        <w:jc w:val="both"/>
        <w:rPr>
          <w:sz w:val="20"/>
          <w:szCs w:val="20"/>
        </w:rPr>
      </w:pPr>
      <w:r w:rsidRPr="000F1FD5">
        <w:rPr>
          <w:sz w:val="20"/>
          <w:szCs w:val="20"/>
        </w:rPr>
        <w:t>1.5.1. При проведении аукциона могут предоставляться преимущества:</w:t>
      </w:r>
    </w:p>
    <w:p w:rsidR="00911158" w:rsidRPr="000F1FD5" w:rsidRDefault="00911158" w:rsidP="00911158">
      <w:pPr>
        <w:autoSpaceDE w:val="0"/>
        <w:autoSpaceDN w:val="0"/>
        <w:adjustRightInd w:val="0"/>
        <w:ind w:firstLine="709"/>
        <w:jc w:val="both"/>
        <w:rPr>
          <w:sz w:val="20"/>
          <w:szCs w:val="20"/>
        </w:rPr>
      </w:pPr>
      <w:r w:rsidRPr="000F1FD5">
        <w:rPr>
          <w:sz w:val="20"/>
          <w:szCs w:val="20"/>
        </w:rPr>
        <w:t>1) учреждениям и предприятиям уголовно-исполнительной системы;</w:t>
      </w:r>
    </w:p>
    <w:p w:rsidR="00911158" w:rsidRPr="000F1FD5" w:rsidRDefault="00911158" w:rsidP="00911158">
      <w:pPr>
        <w:autoSpaceDE w:val="0"/>
        <w:autoSpaceDN w:val="0"/>
        <w:adjustRightInd w:val="0"/>
        <w:ind w:firstLine="709"/>
        <w:jc w:val="both"/>
        <w:rPr>
          <w:sz w:val="20"/>
          <w:szCs w:val="20"/>
        </w:rPr>
      </w:pPr>
      <w:r w:rsidRPr="000F1FD5">
        <w:rPr>
          <w:sz w:val="20"/>
          <w:szCs w:val="20"/>
        </w:rPr>
        <w:t>2) организациям инвалидов;</w:t>
      </w:r>
    </w:p>
    <w:p w:rsidR="00911158" w:rsidRPr="000F1FD5" w:rsidRDefault="00911158" w:rsidP="00911158">
      <w:pPr>
        <w:autoSpaceDE w:val="0"/>
        <w:autoSpaceDN w:val="0"/>
        <w:adjustRightInd w:val="0"/>
        <w:ind w:firstLine="709"/>
        <w:jc w:val="both"/>
        <w:rPr>
          <w:sz w:val="20"/>
          <w:szCs w:val="20"/>
        </w:rPr>
      </w:pPr>
      <w:r w:rsidRPr="000F1FD5">
        <w:rPr>
          <w:sz w:val="20"/>
          <w:szCs w:val="20"/>
        </w:rPr>
        <w:t>3) субъектам малого предпринимательства;</w:t>
      </w:r>
    </w:p>
    <w:p w:rsidR="00911158" w:rsidRPr="000F1FD5" w:rsidRDefault="00911158" w:rsidP="00911158">
      <w:pPr>
        <w:autoSpaceDE w:val="0"/>
        <w:autoSpaceDN w:val="0"/>
        <w:adjustRightInd w:val="0"/>
        <w:ind w:firstLine="709"/>
        <w:jc w:val="both"/>
        <w:rPr>
          <w:i/>
          <w:sz w:val="20"/>
          <w:szCs w:val="20"/>
        </w:rPr>
      </w:pPr>
      <w:r w:rsidRPr="000F1FD5">
        <w:rPr>
          <w:sz w:val="20"/>
          <w:szCs w:val="20"/>
        </w:rPr>
        <w:t xml:space="preserve">4) социально ориентированным некоммерческим организациям. </w:t>
      </w:r>
    </w:p>
    <w:p w:rsidR="00911158" w:rsidRPr="000F1FD5" w:rsidRDefault="00911158" w:rsidP="00911158">
      <w:pPr>
        <w:autoSpaceDE w:val="0"/>
        <w:autoSpaceDN w:val="0"/>
        <w:adjustRightInd w:val="0"/>
        <w:ind w:firstLine="709"/>
        <w:jc w:val="both"/>
        <w:rPr>
          <w:sz w:val="20"/>
          <w:szCs w:val="20"/>
        </w:rPr>
      </w:pPr>
      <w:r w:rsidRPr="000F1FD5">
        <w:rPr>
          <w:sz w:val="20"/>
          <w:szCs w:val="20"/>
        </w:rPr>
        <w:t xml:space="preserve">1.5.2. Предоставление </w:t>
      </w:r>
      <w:r w:rsidRPr="000F1FD5">
        <w:rPr>
          <w:sz w:val="20"/>
          <w:szCs w:val="20"/>
          <w:u w:val="single"/>
        </w:rPr>
        <w:t>учреждениям и предприятиям уголовно-исполнительной системы</w:t>
      </w:r>
      <w:r w:rsidRPr="000F1FD5">
        <w:rPr>
          <w:sz w:val="20"/>
          <w:szCs w:val="20"/>
        </w:rPr>
        <w:t xml:space="preserve">, являющимся участниками аукциона, преимуществ осуществляется в отношении предлагаемых ими цены контракта, суммы цен единиц товара, работы, услуги в размере до 15% в установленном Правительством </w:t>
      </w:r>
      <w:r w:rsidRPr="000F1FD5">
        <w:rPr>
          <w:rStyle w:val="blk"/>
          <w:sz w:val="20"/>
          <w:szCs w:val="20"/>
        </w:rPr>
        <w:t>РФ</w:t>
      </w:r>
      <w:r w:rsidRPr="000F1FD5">
        <w:rPr>
          <w:sz w:val="20"/>
          <w:szCs w:val="20"/>
        </w:rPr>
        <w:t xml:space="preserve"> порядке и в соответствии с утвержденными Правительством </w:t>
      </w:r>
      <w:r w:rsidRPr="000F1FD5">
        <w:rPr>
          <w:rStyle w:val="blk"/>
          <w:sz w:val="20"/>
          <w:szCs w:val="20"/>
        </w:rPr>
        <w:t>РФ</w:t>
      </w:r>
      <w:r w:rsidRPr="000F1FD5">
        <w:rPr>
          <w:sz w:val="20"/>
          <w:szCs w:val="20"/>
        </w:rPr>
        <w:t xml:space="preserve">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911158" w:rsidRPr="000F1FD5" w:rsidRDefault="00911158" w:rsidP="00911158">
      <w:pPr>
        <w:autoSpaceDE w:val="0"/>
        <w:autoSpaceDN w:val="0"/>
        <w:adjustRightInd w:val="0"/>
        <w:ind w:firstLine="709"/>
        <w:jc w:val="both"/>
        <w:rPr>
          <w:i/>
          <w:sz w:val="20"/>
          <w:szCs w:val="20"/>
        </w:rPr>
      </w:pPr>
      <w:r w:rsidRPr="000F1FD5">
        <w:rPr>
          <w:sz w:val="20"/>
          <w:szCs w:val="20"/>
        </w:rPr>
        <w:t xml:space="preserve">1.5.2.1. В случае, если победителем аукциона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 проведении аукциона. </w:t>
      </w:r>
    </w:p>
    <w:p w:rsidR="00911158" w:rsidRPr="000F1FD5" w:rsidRDefault="00911158" w:rsidP="00911158">
      <w:pPr>
        <w:autoSpaceDE w:val="0"/>
        <w:autoSpaceDN w:val="0"/>
        <w:adjustRightInd w:val="0"/>
        <w:ind w:firstLine="709"/>
        <w:jc w:val="both"/>
        <w:rPr>
          <w:sz w:val="20"/>
          <w:szCs w:val="20"/>
        </w:rPr>
      </w:pPr>
      <w:r w:rsidRPr="000F1FD5">
        <w:rPr>
          <w:sz w:val="20"/>
          <w:szCs w:val="20"/>
        </w:rPr>
        <w:t xml:space="preserve">1.5.2.2. Для получения преимущества участник аукциона, учреждение или предприятие уголовно-исполнительной системы, наряду с документами, предусмотренными в Разделе 2. «ИНФОРМАЦИОННАЯ КАРТА ЭЛЕКТРОННОГО АУКЦИОНА», в составе заявки на участие в закупке товаров (работ, услуг), предусмотренных перечнем, утвержденным Правительством </w:t>
      </w:r>
      <w:r w:rsidRPr="000F1FD5">
        <w:rPr>
          <w:rStyle w:val="blk"/>
          <w:sz w:val="20"/>
          <w:szCs w:val="20"/>
        </w:rPr>
        <w:t>РФ, заявляет</w:t>
      </w:r>
      <w:r w:rsidRPr="000F1FD5">
        <w:rPr>
          <w:sz w:val="20"/>
          <w:szCs w:val="20"/>
        </w:rPr>
        <w:t xml:space="preserve"> о предоставлении преимуществ.</w:t>
      </w:r>
    </w:p>
    <w:p w:rsidR="00911158" w:rsidRPr="000F1FD5" w:rsidRDefault="00911158" w:rsidP="00911158">
      <w:pPr>
        <w:autoSpaceDE w:val="0"/>
        <w:autoSpaceDN w:val="0"/>
        <w:adjustRightInd w:val="0"/>
        <w:ind w:firstLine="709"/>
        <w:jc w:val="both"/>
        <w:rPr>
          <w:sz w:val="20"/>
          <w:szCs w:val="20"/>
        </w:rPr>
      </w:pPr>
      <w:r w:rsidRPr="000F1FD5">
        <w:rPr>
          <w:sz w:val="20"/>
          <w:szCs w:val="20"/>
        </w:rPr>
        <w:t xml:space="preserve">1.5.2.3. Контракт с учреждением или предприятием уголовно-исполнительной системы, признанным победителем аукциона, заключается с учетом преимущества в отношении предложенных им цены контракта, суммы </w:t>
      </w:r>
      <w:r w:rsidRPr="000F1FD5">
        <w:rPr>
          <w:sz w:val="20"/>
          <w:szCs w:val="20"/>
        </w:rPr>
        <w:lastRenderedPageBreak/>
        <w:t>цен единиц товара, работы, услуги, но не выше начальной (максимальной) цены контракта, указанной в извещении о проведении аукциона.</w:t>
      </w:r>
    </w:p>
    <w:p w:rsidR="00911158" w:rsidRPr="000F1FD5" w:rsidRDefault="00911158" w:rsidP="00911158">
      <w:pPr>
        <w:autoSpaceDE w:val="0"/>
        <w:autoSpaceDN w:val="0"/>
        <w:adjustRightInd w:val="0"/>
        <w:ind w:firstLine="709"/>
        <w:jc w:val="both"/>
        <w:rPr>
          <w:iCs/>
          <w:sz w:val="20"/>
          <w:szCs w:val="20"/>
        </w:rPr>
      </w:pPr>
      <w:r w:rsidRPr="000F1FD5">
        <w:rPr>
          <w:sz w:val="20"/>
          <w:szCs w:val="20"/>
        </w:rPr>
        <w:t xml:space="preserve">1.5.2.4. В случае уклонения победителя аукциона от заключения контракта преимущество в отношении цены контракта, распространяется на участника аукциона - учреждение или предприятие уголовно-исполнительной системы, который предложил такую же, как и победитель аукциона цену контракта, </w:t>
      </w:r>
      <w:r w:rsidRPr="000F1FD5">
        <w:rPr>
          <w:iCs/>
          <w:sz w:val="20"/>
          <w:szCs w:val="20"/>
        </w:rPr>
        <w:t xml:space="preserve">сумму цен единиц товара, работы, услуги </w:t>
      </w:r>
      <w:r w:rsidRPr="000F1FD5">
        <w:rPr>
          <w:sz w:val="20"/>
          <w:szCs w:val="20"/>
        </w:rPr>
        <w:t xml:space="preserve">или предложение о цене контракта, </w:t>
      </w:r>
      <w:r w:rsidRPr="000F1FD5">
        <w:rPr>
          <w:iCs/>
          <w:sz w:val="20"/>
          <w:szCs w:val="20"/>
        </w:rPr>
        <w:t>сумме цен единиц товара, работы, услуги которого содержит лучшие условия по цене контракта</w:t>
      </w:r>
      <w:r w:rsidRPr="000F1FD5">
        <w:rPr>
          <w:i/>
          <w:iCs/>
          <w:sz w:val="20"/>
          <w:szCs w:val="20"/>
        </w:rPr>
        <w:t xml:space="preserve">, </w:t>
      </w:r>
      <w:r w:rsidRPr="000F1FD5">
        <w:rPr>
          <w:iCs/>
          <w:sz w:val="20"/>
          <w:szCs w:val="20"/>
        </w:rPr>
        <w:t>сумме цен единиц товара, работы, услуги,</w:t>
      </w:r>
      <w:r w:rsidRPr="000F1FD5">
        <w:rPr>
          <w:i/>
          <w:iCs/>
          <w:sz w:val="20"/>
          <w:szCs w:val="20"/>
        </w:rPr>
        <w:t xml:space="preserve"> </w:t>
      </w:r>
      <w:r w:rsidRPr="000F1FD5">
        <w:rPr>
          <w:iCs/>
          <w:sz w:val="20"/>
          <w:szCs w:val="20"/>
        </w:rPr>
        <w:t>следующие после условий, предложенных победителем аукциона.</w:t>
      </w:r>
    </w:p>
    <w:p w:rsidR="00911158" w:rsidRPr="000F1FD5" w:rsidRDefault="00911158" w:rsidP="00911158">
      <w:pPr>
        <w:autoSpaceDE w:val="0"/>
        <w:autoSpaceDN w:val="0"/>
        <w:adjustRightInd w:val="0"/>
        <w:ind w:firstLine="709"/>
        <w:jc w:val="both"/>
        <w:rPr>
          <w:sz w:val="20"/>
          <w:szCs w:val="20"/>
        </w:rPr>
      </w:pPr>
      <w:r w:rsidRPr="000F1FD5">
        <w:rPr>
          <w:sz w:val="20"/>
          <w:szCs w:val="20"/>
        </w:rPr>
        <w:t xml:space="preserve">1.5.3. Предоставление </w:t>
      </w:r>
      <w:r w:rsidRPr="000F1FD5">
        <w:rPr>
          <w:sz w:val="20"/>
          <w:szCs w:val="20"/>
          <w:u w:val="single"/>
        </w:rPr>
        <w:t>организациям инвалидов</w:t>
      </w:r>
      <w:r w:rsidRPr="000F1FD5">
        <w:rPr>
          <w:sz w:val="20"/>
          <w:szCs w:val="20"/>
        </w:rPr>
        <w:t xml:space="preserve">, являющимся участниками аукциона, преимуществ осуществляется в отношении предлагаемых ими цены контракта, суммы цен единиц товара, работы, услуги в размере до 15% в установленном Правительством </w:t>
      </w:r>
      <w:r w:rsidRPr="000F1FD5">
        <w:rPr>
          <w:rStyle w:val="blk"/>
          <w:sz w:val="20"/>
          <w:szCs w:val="20"/>
        </w:rPr>
        <w:t>РФ</w:t>
      </w:r>
      <w:r w:rsidRPr="000F1FD5">
        <w:rPr>
          <w:sz w:val="20"/>
          <w:szCs w:val="20"/>
        </w:rPr>
        <w:t xml:space="preserve"> порядке и в соответствии с утвержденными Правительством </w:t>
      </w:r>
      <w:r w:rsidRPr="000F1FD5">
        <w:rPr>
          <w:rStyle w:val="blk"/>
          <w:sz w:val="20"/>
          <w:szCs w:val="20"/>
        </w:rPr>
        <w:t>РФ</w:t>
      </w:r>
      <w:r w:rsidRPr="000F1FD5">
        <w:rPr>
          <w:sz w:val="20"/>
          <w:szCs w:val="20"/>
        </w:rPr>
        <w:t xml:space="preserve">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911158" w:rsidRPr="000F1FD5" w:rsidRDefault="00911158" w:rsidP="00911158">
      <w:pPr>
        <w:autoSpaceDE w:val="0"/>
        <w:autoSpaceDN w:val="0"/>
        <w:adjustRightInd w:val="0"/>
        <w:ind w:firstLine="709"/>
        <w:jc w:val="both"/>
        <w:rPr>
          <w:sz w:val="20"/>
          <w:szCs w:val="20"/>
        </w:rPr>
      </w:pPr>
      <w:r w:rsidRPr="000F1FD5">
        <w:rPr>
          <w:sz w:val="20"/>
          <w:szCs w:val="20"/>
        </w:rPr>
        <w:t>1.5.3.1. В случае, если победителем аукциона признана организация инвалидов,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 проведении аукциона.</w:t>
      </w:r>
    </w:p>
    <w:p w:rsidR="00911158" w:rsidRPr="000F1FD5" w:rsidRDefault="00911158" w:rsidP="00911158">
      <w:pPr>
        <w:autoSpaceDE w:val="0"/>
        <w:autoSpaceDN w:val="0"/>
        <w:adjustRightInd w:val="0"/>
        <w:ind w:firstLine="709"/>
        <w:jc w:val="both"/>
        <w:rPr>
          <w:sz w:val="20"/>
          <w:szCs w:val="20"/>
        </w:rPr>
      </w:pPr>
      <w:r w:rsidRPr="000F1FD5">
        <w:rPr>
          <w:sz w:val="20"/>
          <w:szCs w:val="20"/>
        </w:rPr>
        <w:t xml:space="preserve">1.5.3.2. 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50%, а доля оплаты труда инвалидов в фонде оплаты труда - не менее чем 25%. </w:t>
      </w:r>
    </w:p>
    <w:p w:rsidR="00911158" w:rsidRPr="000F1FD5" w:rsidRDefault="00911158" w:rsidP="00911158">
      <w:pPr>
        <w:autoSpaceDE w:val="0"/>
        <w:autoSpaceDN w:val="0"/>
        <w:adjustRightInd w:val="0"/>
        <w:ind w:firstLine="709"/>
        <w:jc w:val="both"/>
        <w:rPr>
          <w:iCs/>
          <w:sz w:val="20"/>
          <w:szCs w:val="20"/>
        </w:rPr>
      </w:pPr>
      <w:r w:rsidRPr="000F1FD5">
        <w:rPr>
          <w:iCs/>
          <w:sz w:val="20"/>
          <w:szCs w:val="20"/>
        </w:rPr>
        <w:t xml:space="preserve">1.5.3.3. Для получения преимущества участник аукциона, являющийся организацией инвалидов, наряду с документами, предусмотренными в </w:t>
      </w:r>
      <w:r w:rsidRPr="000F1FD5">
        <w:rPr>
          <w:sz w:val="20"/>
          <w:szCs w:val="20"/>
        </w:rPr>
        <w:t>Разделе 2. «ИНФОРМАЦИОННАЯ КАРТА ЭЛЕКТРОННОГО АУКЦИОНА»</w:t>
      </w:r>
      <w:r w:rsidRPr="000F1FD5">
        <w:rPr>
          <w:iCs/>
          <w:sz w:val="20"/>
          <w:szCs w:val="20"/>
        </w:rPr>
        <w:t>, заявляет в произвольной форме свое соответствие критериям, установленным подпунктом 1.5.3.2 настоящего Раздела, а также о предоставлении преимуществ.</w:t>
      </w:r>
    </w:p>
    <w:p w:rsidR="00911158" w:rsidRPr="000F1FD5" w:rsidRDefault="00911158" w:rsidP="00911158">
      <w:pPr>
        <w:autoSpaceDE w:val="0"/>
        <w:autoSpaceDN w:val="0"/>
        <w:adjustRightInd w:val="0"/>
        <w:ind w:firstLine="709"/>
        <w:jc w:val="both"/>
        <w:rPr>
          <w:iCs/>
          <w:sz w:val="20"/>
          <w:szCs w:val="20"/>
        </w:rPr>
      </w:pPr>
      <w:r w:rsidRPr="000F1FD5">
        <w:rPr>
          <w:iCs/>
          <w:sz w:val="20"/>
          <w:szCs w:val="20"/>
        </w:rPr>
        <w:t xml:space="preserve">1.5.3.4. Контракт с организацией инвалидов, признанной победителем аукциона,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w:t>
      </w:r>
      <w:r w:rsidRPr="000F1FD5">
        <w:rPr>
          <w:sz w:val="20"/>
          <w:szCs w:val="20"/>
        </w:rPr>
        <w:t>о проведении аукциона</w:t>
      </w:r>
      <w:r w:rsidRPr="000F1FD5">
        <w:rPr>
          <w:iCs/>
          <w:sz w:val="20"/>
          <w:szCs w:val="20"/>
        </w:rPr>
        <w:t>.</w:t>
      </w:r>
    </w:p>
    <w:p w:rsidR="00911158" w:rsidRPr="000F1FD5" w:rsidRDefault="00911158" w:rsidP="00911158">
      <w:pPr>
        <w:autoSpaceDE w:val="0"/>
        <w:autoSpaceDN w:val="0"/>
        <w:adjustRightInd w:val="0"/>
        <w:ind w:firstLine="709"/>
        <w:jc w:val="both"/>
        <w:rPr>
          <w:iCs/>
          <w:sz w:val="20"/>
          <w:szCs w:val="20"/>
        </w:rPr>
      </w:pPr>
      <w:r w:rsidRPr="000F1FD5">
        <w:rPr>
          <w:iCs/>
          <w:sz w:val="20"/>
          <w:szCs w:val="20"/>
        </w:rPr>
        <w:t>1.5.3.5. В случае уклонения победителя аукциона от заключения контракта положения, предусмотренные подпунктом 1.5.3.4 настоящего Раздела, распространяются на участника аукциона, соответствующего критериям, указанным в подпункте 1.5.3.2 настоящего Раздела, который предложил такую же, как и победитель аукциона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w:t>
      </w:r>
      <w:r w:rsidRPr="000F1FD5">
        <w:rPr>
          <w:i/>
          <w:iCs/>
          <w:sz w:val="20"/>
          <w:szCs w:val="20"/>
        </w:rPr>
        <w:t xml:space="preserve">, </w:t>
      </w:r>
      <w:r w:rsidRPr="000F1FD5">
        <w:rPr>
          <w:iCs/>
          <w:sz w:val="20"/>
          <w:szCs w:val="20"/>
        </w:rPr>
        <w:t>сумме цен единиц товара, работы, услуги,</w:t>
      </w:r>
      <w:r w:rsidRPr="000F1FD5">
        <w:rPr>
          <w:i/>
          <w:iCs/>
          <w:sz w:val="20"/>
          <w:szCs w:val="20"/>
        </w:rPr>
        <w:t xml:space="preserve"> </w:t>
      </w:r>
      <w:r w:rsidRPr="000F1FD5">
        <w:rPr>
          <w:iCs/>
          <w:sz w:val="20"/>
          <w:szCs w:val="20"/>
        </w:rPr>
        <w:t>следующие после условий, предложенных победителем аукциона.</w:t>
      </w:r>
    </w:p>
    <w:p w:rsidR="00911158" w:rsidRPr="000F1FD5" w:rsidRDefault="00911158" w:rsidP="00911158">
      <w:pPr>
        <w:autoSpaceDE w:val="0"/>
        <w:autoSpaceDN w:val="0"/>
        <w:adjustRightInd w:val="0"/>
        <w:ind w:firstLine="709"/>
        <w:jc w:val="both"/>
        <w:rPr>
          <w:sz w:val="20"/>
          <w:szCs w:val="20"/>
        </w:rPr>
      </w:pPr>
      <w:r w:rsidRPr="000F1FD5">
        <w:rPr>
          <w:sz w:val="20"/>
          <w:szCs w:val="20"/>
        </w:rPr>
        <w:t xml:space="preserve">1.5.4. В случае, если проводится аукцион среди </w:t>
      </w:r>
      <w:r w:rsidRPr="000F1FD5">
        <w:rPr>
          <w:sz w:val="20"/>
          <w:szCs w:val="20"/>
          <w:u w:val="single"/>
        </w:rPr>
        <w:t>субъектов малого предпринимательства, социально ориентированных некоммерческих организаций</w:t>
      </w:r>
      <w:r w:rsidRPr="000F1FD5">
        <w:rPr>
          <w:sz w:val="20"/>
          <w:szCs w:val="20"/>
        </w:rPr>
        <w:t xml:space="preserve"> в соответствии с указанием на это в извещении о проведении аукциона и Разделе 2. «ИНФОРМАЦИОННАЯ КАРТА ЭЛЕКТРОННОГО АУКЦИОНА», участниками такого аукциона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ориентированных некоммерческих организаций определяется в соответствии с законодательством РФ.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rsidR="00911158" w:rsidRPr="000F1FD5" w:rsidRDefault="00911158" w:rsidP="00911158">
      <w:pPr>
        <w:autoSpaceDE w:val="0"/>
        <w:autoSpaceDN w:val="0"/>
        <w:adjustRightInd w:val="0"/>
        <w:ind w:firstLine="709"/>
        <w:jc w:val="both"/>
        <w:rPr>
          <w:sz w:val="20"/>
          <w:szCs w:val="20"/>
        </w:rPr>
      </w:pPr>
      <w:r w:rsidRPr="000F1FD5">
        <w:rPr>
          <w:sz w:val="20"/>
          <w:szCs w:val="20"/>
        </w:rPr>
        <w:t xml:space="preserve">1.5.5. 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2" w:history="1">
        <w:r w:rsidRPr="000F1FD5">
          <w:rPr>
            <w:sz w:val="20"/>
            <w:szCs w:val="20"/>
          </w:rPr>
          <w:t>пунктом 1 статьи 31.1</w:t>
        </w:r>
      </w:hyperlink>
      <w:r w:rsidRPr="000F1FD5">
        <w:rPr>
          <w:sz w:val="20"/>
          <w:szCs w:val="20"/>
        </w:rPr>
        <w:t xml:space="preserve"> Федерального закона от 12 января 1996 года N 7-ФЗ "О некоммерческих организациях".</w:t>
      </w:r>
    </w:p>
    <w:p w:rsidR="00911158" w:rsidRPr="000F1FD5" w:rsidRDefault="00911158" w:rsidP="00911158">
      <w:pPr>
        <w:autoSpaceDE w:val="0"/>
        <w:autoSpaceDN w:val="0"/>
        <w:adjustRightInd w:val="0"/>
        <w:ind w:firstLine="709"/>
        <w:jc w:val="both"/>
        <w:rPr>
          <w:sz w:val="20"/>
          <w:szCs w:val="20"/>
        </w:rPr>
      </w:pPr>
      <w:r w:rsidRPr="000F1FD5">
        <w:rPr>
          <w:sz w:val="20"/>
          <w:szCs w:val="20"/>
        </w:rPr>
        <w:t xml:space="preserve">1.5.6. Заказчик вправе установить в извещении о проведении аукциона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911158" w:rsidRPr="000F1FD5" w:rsidRDefault="00911158" w:rsidP="00911158">
      <w:pPr>
        <w:autoSpaceDE w:val="0"/>
        <w:autoSpaceDN w:val="0"/>
        <w:adjustRightInd w:val="0"/>
        <w:ind w:firstLine="708"/>
        <w:jc w:val="both"/>
        <w:rPr>
          <w:sz w:val="20"/>
          <w:szCs w:val="20"/>
        </w:rPr>
      </w:pPr>
      <w:r w:rsidRPr="000F1FD5">
        <w:rPr>
          <w:sz w:val="20"/>
          <w:szCs w:val="20"/>
        </w:rPr>
        <w:t>1.5.7.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1.5.6. настоящего Раздела, включается в контракт с указанием объема такого привлечения, установленного в виде процента от цены контракта. В контракт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911158" w:rsidRPr="000F1FD5" w:rsidRDefault="00911158" w:rsidP="00911158">
      <w:pPr>
        <w:autoSpaceDE w:val="0"/>
        <w:autoSpaceDN w:val="0"/>
        <w:adjustRightInd w:val="0"/>
        <w:ind w:firstLine="709"/>
        <w:jc w:val="both"/>
        <w:rPr>
          <w:sz w:val="20"/>
          <w:szCs w:val="20"/>
        </w:rPr>
      </w:pPr>
    </w:p>
    <w:p w:rsidR="00911158" w:rsidRPr="000F1FD5" w:rsidRDefault="00911158" w:rsidP="00911158">
      <w:pPr>
        <w:ind w:firstLine="709"/>
        <w:jc w:val="both"/>
        <w:rPr>
          <w:b/>
          <w:sz w:val="20"/>
          <w:szCs w:val="20"/>
        </w:rPr>
      </w:pPr>
      <w:r w:rsidRPr="000F1FD5">
        <w:rPr>
          <w:b/>
          <w:sz w:val="20"/>
          <w:szCs w:val="20"/>
        </w:rPr>
        <w:t xml:space="preserve">1.6. </w:t>
      </w:r>
      <w:bookmarkEnd w:id="8"/>
      <w:r w:rsidRPr="000F1FD5">
        <w:rPr>
          <w:b/>
          <w:sz w:val="20"/>
          <w:szCs w:val="20"/>
        </w:rPr>
        <w:t>Информационное обеспечение аукциона</w:t>
      </w:r>
    </w:p>
    <w:p w:rsidR="00911158" w:rsidRPr="000F1FD5" w:rsidRDefault="00911158" w:rsidP="00911158">
      <w:pPr>
        <w:ind w:firstLine="709"/>
        <w:jc w:val="both"/>
        <w:rPr>
          <w:sz w:val="20"/>
          <w:szCs w:val="20"/>
        </w:rPr>
      </w:pPr>
      <w:r w:rsidRPr="000F1FD5">
        <w:rPr>
          <w:sz w:val="20"/>
          <w:szCs w:val="20"/>
        </w:rPr>
        <w:t>1.6.1. В целях информационного обеспечения контрактной системы в сфере закупок создается и ведется единая информационная система.</w:t>
      </w:r>
    </w:p>
    <w:p w:rsidR="00911158" w:rsidRPr="000F1FD5" w:rsidRDefault="00911158" w:rsidP="00911158">
      <w:pPr>
        <w:autoSpaceDE w:val="0"/>
        <w:autoSpaceDN w:val="0"/>
        <w:adjustRightInd w:val="0"/>
        <w:ind w:firstLine="708"/>
        <w:jc w:val="both"/>
        <w:rPr>
          <w:sz w:val="20"/>
          <w:szCs w:val="20"/>
        </w:rPr>
      </w:pPr>
      <w:r w:rsidRPr="000F1FD5">
        <w:rPr>
          <w:sz w:val="20"/>
          <w:szCs w:val="20"/>
        </w:rPr>
        <w:t xml:space="preserve">1.6.2. Проведение аукциона, в том числе направление участниками аукциона запросов о даче разъяснений положений извещения об осуществлении аукциона и (или) документации об аукционе, подача участниками аукциона </w:t>
      </w:r>
      <w:r w:rsidRPr="000F1FD5">
        <w:rPr>
          <w:sz w:val="20"/>
          <w:szCs w:val="20"/>
        </w:rPr>
        <w:lastRenderedPageBreak/>
        <w:t xml:space="preserve">заявок на участие в аукционе, предоставление аукционной комиссии доступа к заявкам, формирование протоколов, заключение контракта с победителем аукциона, обеспечивается на электронной площадке оператором электронной площадки. </w:t>
      </w:r>
    </w:p>
    <w:p w:rsidR="00911158" w:rsidRPr="000F1FD5" w:rsidRDefault="00911158" w:rsidP="00911158">
      <w:pPr>
        <w:autoSpaceDE w:val="0"/>
        <w:autoSpaceDN w:val="0"/>
        <w:adjustRightInd w:val="0"/>
        <w:ind w:firstLine="709"/>
        <w:jc w:val="both"/>
        <w:rPr>
          <w:sz w:val="20"/>
          <w:szCs w:val="20"/>
        </w:rPr>
      </w:pPr>
      <w:r w:rsidRPr="000F1FD5">
        <w:rPr>
          <w:sz w:val="20"/>
          <w:szCs w:val="20"/>
        </w:rPr>
        <w:t xml:space="preserve">1.6.3. Обмен информацией, связанной с аккредитацией на электронной площадке и проведением аукциона, между участником аукциона, заказчиком, уполномоченным органом, оператором электронной площадки осуществляется на электронной площадке в форме электронных документов. </w:t>
      </w:r>
    </w:p>
    <w:p w:rsidR="00911158" w:rsidRPr="000F1FD5" w:rsidRDefault="00911158" w:rsidP="00911158">
      <w:pPr>
        <w:autoSpaceDE w:val="0"/>
        <w:autoSpaceDN w:val="0"/>
        <w:adjustRightInd w:val="0"/>
        <w:ind w:firstLine="709"/>
        <w:jc w:val="both"/>
        <w:rPr>
          <w:sz w:val="20"/>
          <w:szCs w:val="20"/>
        </w:rPr>
      </w:pPr>
      <w:r w:rsidRPr="000F1FD5">
        <w:rPr>
          <w:sz w:val="20"/>
          <w:szCs w:val="20"/>
        </w:rPr>
        <w:t>1.6.4. Электронные документы участника аукциона, заказчика, уполномоченного органа, оператора электронной площадки должны быть подписаны усиленной электронной подписью лица, имеющего право действовать от имени соответственно участника аукциона, заказчика, уполномоченного органа, оператора электронной площадки.</w:t>
      </w:r>
    </w:p>
    <w:p w:rsidR="00911158" w:rsidRPr="000F1FD5" w:rsidRDefault="00911158" w:rsidP="00911158">
      <w:pPr>
        <w:autoSpaceDE w:val="0"/>
        <w:autoSpaceDN w:val="0"/>
        <w:adjustRightInd w:val="0"/>
        <w:ind w:firstLine="709"/>
        <w:jc w:val="both"/>
        <w:rPr>
          <w:sz w:val="20"/>
          <w:szCs w:val="20"/>
        </w:rPr>
      </w:pPr>
      <w:r w:rsidRPr="000F1FD5">
        <w:rPr>
          <w:sz w:val="20"/>
          <w:szCs w:val="20"/>
        </w:rPr>
        <w:t>1.6.5. В течение одного часа с момента размещения информации, связанной с проведением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911158" w:rsidRPr="000F1FD5" w:rsidRDefault="00911158" w:rsidP="00911158">
      <w:pPr>
        <w:autoSpaceDE w:val="0"/>
        <w:autoSpaceDN w:val="0"/>
        <w:adjustRightInd w:val="0"/>
        <w:ind w:firstLine="709"/>
        <w:jc w:val="both"/>
        <w:rPr>
          <w:sz w:val="20"/>
          <w:szCs w:val="20"/>
        </w:rPr>
      </w:pPr>
      <w:r w:rsidRPr="000F1FD5">
        <w:rPr>
          <w:sz w:val="20"/>
          <w:szCs w:val="20"/>
        </w:rPr>
        <w:t xml:space="preserve">1.6.6. Направление информации и электронных документов заказчиком участнику аукциона или участником аукциона заказчику при проведении аукциона, осуществляется через электронную площадку. </w:t>
      </w:r>
    </w:p>
    <w:p w:rsidR="00911158" w:rsidRPr="000F1FD5" w:rsidRDefault="00911158" w:rsidP="00911158">
      <w:pPr>
        <w:autoSpaceDE w:val="0"/>
        <w:autoSpaceDN w:val="0"/>
        <w:adjustRightInd w:val="0"/>
        <w:ind w:firstLine="708"/>
        <w:jc w:val="both"/>
        <w:rPr>
          <w:sz w:val="20"/>
          <w:szCs w:val="20"/>
        </w:rPr>
      </w:pPr>
      <w:r w:rsidRPr="000F1FD5">
        <w:rPr>
          <w:sz w:val="20"/>
          <w:szCs w:val="20"/>
        </w:rPr>
        <w:t xml:space="preserve">1.6.7. Оператор электронной площадки, в том числе путем информационного взаимодействия с государственными информационными системами, обеспечивает предоставление заказчику, уполномоченному органу в сроки и случаях, установленных </w:t>
      </w:r>
      <w:r w:rsidRPr="000F1FD5">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0F1FD5">
        <w:rPr>
          <w:sz w:val="20"/>
          <w:szCs w:val="20"/>
        </w:rPr>
        <w:t>, следующих документов и информации:</w:t>
      </w:r>
    </w:p>
    <w:p w:rsidR="00911158" w:rsidRPr="000F1FD5" w:rsidRDefault="00911158" w:rsidP="00911158">
      <w:pPr>
        <w:autoSpaceDE w:val="0"/>
        <w:autoSpaceDN w:val="0"/>
        <w:adjustRightInd w:val="0"/>
        <w:ind w:firstLine="708"/>
        <w:jc w:val="both"/>
        <w:rPr>
          <w:sz w:val="20"/>
          <w:szCs w:val="20"/>
        </w:rPr>
      </w:pPr>
      <w:r w:rsidRPr="000F1FD5">
        <w:rPr>
          <w:sz w:val="20"/>
          <w:szCs w:val="20"/>
        </w:rPr>
        <w:t>1)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911158" w:rsidRPr="000F1FD5" w:rsidRDefault="00911158" w:rsidP="00911158">
      <w:pPr>
        <w:autoSpaceDE w:val="0"/>
        <w:autoSpaceDN w:val="0"/>
        <w:adjustRightInd w:val="0"/>
        <w:ind w:firstLine="708"/>
        <w:jc w:val="both"/>
        <w:rPr>
          <w:sz w:val="20"/>
          <w:szCs w:val="20"/>
        </w:rPr>
      </w:pPr>
      <w:r w:rsidRPr="000F1FD5">
        <w:rPr>
          <w:sz w:val="20"/>
          <w:szCs w:val="20"/>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911158" w:rsidRPr="000F1FD5" w:rsidRDefault="00911158" w:rsidP="00911158">
      <w:pPr>
        <w:autoSpaceDE w:val="0"/>
        <w:autoSpaceDN w:val="0"/>
        <w:adjustRightInd w:val="0"/>
        <w:ind w:firstLine="708"/>
        <w:jc w:val="both"/>
        <w:rPr>
          <w:sz w:val="20"/>
          <w:szCs w:val="20"/>
        </w:rPr>
      </w:pPr>
      <w:r w:rsidRPr="000F1FD5">
        <w:rPr>
          <w:sz w:val="20"/>
          <w:szCs w:val="20"/>
        </w:rPr>
        <w:t>3) идентификационный номер налогоплательщика этого участника аукциона или в соответствии с законодательством соответствующего государства аналог идентификационного номера налогоплательщика участника аукциона (для иностранного лица);</w:t>
      </w:r>
    </w:p>
    <w:p w:rsidR="00911158" w:rsidRPr="000F1FD5" w:rsidRDefault="00911158" w:rsidP="00911158">
      <w:pPr>
        <w:autoSpaceDE w:val="0"/>
        <w:autoSpaceDN w:val="0"/>
        <w:adjustRightInd w:val="0"/>
        <w:ind w:firstLine="708"/>
        <w:jc w:val="both"/>
        <w:rPr>
          <w:sz w:val="20"/>
          <w:szCs w:val="20"/>
        </w:rPr>
      </w:pPr>
      <w:r w:rsidRPr="000F1FD5">
        <w:rPr>
          <w:sz w:val="20"/>
          <w:szCs w:val="20"/>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аукциона - юридического лица с указанием максимальных параметров условий одной сделки;</w:t>
      </w:r>
    </w:p>
    <w:p w:rsidR="00911158" w:rsidRPr="000F1FD5" w:rsidRDefault="00911158" w:rsidP="00911158">
      <w:pPr>
        <w:autoSpaceDE w:val="0"/>
        <w:autoSpaceDN w:val="0"/>
        <w:adjustRightInd w:val="0"/>
        <w:ind w:firstLine="708"/>
        <w:jc w:val="both"/>
        <w:rPr>
          <w:sz w:val="20"/>
          <w:szCs w:val="20"/>
        </w:rPr>
      </w:pPr>
      <w:r w:rsidRPr="000F1FD5">
        <w:rPr>
          <w:sz w:val="20"/>
          <w:szCs w:val="20"/>
        </w:rPr>
        <w:t>5) копия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911158" w:rsidRPr="000F1FD5" w:rsidRDefault="00911158" w:rsidP="00911158">
      <w:pPr>
        <w:autoSpaceDE w:val="0"/>
        <w:autoSpaceDN w:val="0"/>
        <w:adjustRightInd w:val="0"/>
        <w:ind w:firstLine="708"/>
        <w:jc w:val="both"/>
        <w:rPr>
          <w:sz w:val="20"/>
          <w:szCs w:val="20"/>
        </w:rPr>
      </w:pPr>
      <w:r w:rsidRPr="000F1FD5">
        <w:rPr>
          <w:sz w:val="20"/>
          <w:szCs w:val="20"/>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11158" w:rsidRPr="000F1FD5" w:rsidRDefault="00911158" w:rsidP="00911158">
      <w:pPr>
        <w:autoSpaceDE w:val="0"/>
        <w:autoSpaceDN w:val="0"/>
        <w:adjustRightInd w:val="0"/>
        <w:ind w:firstLine="708"/>
        <w:jc w:val="both"/>
        <w:rPr>
          <w:sz w:val="20"/>
          <w:szCs w:val="20"/>
        </w:rPr>
      </w:pPr>
      <w:r w:rsidRPr="000F1FD5">
        <w:rPr>
          <w:sz w:val="20"/>
          <w:szCs w:val="20"/>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911158" w:rsidRPr="000F1FD5" w:rsidRDefault="00911158" w:rsidP="00911158">
      <w:pPr>
        <w:ind w:firstLine="709"/>
        <w:jc w:val="both"/>
        <w:rPr>
          <w:b/>
          <w:sz w:val="20"/>
          <w:szCs w:val="20"/>
        </w:rPr>
      </w:pPr>
    </w:p>
    <w:p w:rsidR="00911158" w:rsidRPr="000F1FD5" w:rsidRDefault="00911158" w:rsidP="00911158">
      <w:pPr>
        <w:autoSpaceDE w:val="0"/>
        <w:autoSpaceDN w:val="0"/>
        <w:adjustRightInd w:val="0"/>
        <w:ind w:firstLine="709"/>
        <w:jc w:val="both"/>
        <w:rPr>
          <w:b/>
          <w:sz w:val="20"/>
          <w:szCs w:val="20"/>
        </w:rPr>
      </w:pPr>
      <w:r w:rsidRPr="000F1FD5">
        <w:rPr>
          <w:b/>
          <w:sz w:val="20"/>
          <w:szCs w:val="20"/>
        </w:rPr>
        <w:t>1.7. Регистрация участников закупок в ЕИС и их аккредитация на электронных площадках. Единый реестр участников закупок</w:t>
      </w:r>
      <w:r w:rsidRPr="000F1FD5">
        <w:rPr>
          <w:rStyle w:val="a7"/>
          <w:b/>
          <w:sz w:val="20"/>
          <w:szCs w:val="20"/>
        </w:rPr>
        <w:footnoteReference w:id="2"/>
      </w:r>
    </w:p>
    <w:p w:rsidR="00911158" w:rsidRPr="000F1FD5" w:rsidRDefault="00911158" w:rsidP="00911158">
      <w:pPr>
        <w:autoSpaceDE w:val="0"/>
        <w:autoSpaceDN w:val="0"/>
        <w:adjustRightInd w:val="0"/>
        <w:ind w:firstLine="709"/>
        <w:jc w:val="both"/>
        <w:rPr>
          <w:sz w:val="20"/>
          <w:szCs w:val="20"/>
        </w:rPr>
      </w:pPr>
      <w:r w:rsidRPr="000F1FD5">
        <w:rPr>
          <w:sz w:val="20"/>
          <w:szCs w:val="20"/>
        </w:rPr>
        <w:t>1.7.1. Регистрация участников закупок в ЕИС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ЕИС, вносятся в единый реестр участников закупок.</w:t>
      </w:r>
    </w:p>
    <w:p w:rsidR="00911158" w:rsidRPr="000F1FD5" w:rsidRDefault="00911158" w:rsidP="00911158">
      <w:pPr>
        <w:autoSpaceDE w:val="0"/>
        <w:autoSpaceDN w:val="0"/>
        <w:adjustRightInd w:val="0"/>
        <w:ind w:firstLine="709"/>
        <w:jc w:val="both"/>
        <w:rPr>
          <w:sz w:val="20"/>
          <w:szCs w:val="20"/>
        </w:rPr>
      </w:pPr>
      <w:r w:rsidRPr="000F1FD5">
        <w:rPr>
          <w:sz w:val="20"/>
          <w:szCs w:val="20"/>
        </w:rPr>
        <w:t xml:space="preserve">1.7.2. Участник закупки, зарегистрированный в ЕИС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w:t>
      </w:r>
      <w:r w:rsidRPr="000F1FD5">
        <w:rPr>
          <w:bCs/>
          <w:sz w:val="20"/>
          <w:szCs w:val="20"/>
        </w:rPr>
        <w:t>Закона № 44-ФЗ</w:t>
      </w:r>
      <w:r w:rsidRPr="000F1FD5">
        <w:rPr>
          <w:sz w:val="20"/>
          <w:szCs w:val="20"/>
        </w:rPr>
        <w:t>.</w:t>
      </w:r>
    </w:p>
    <w:p w:rsidR="00911158" w:rsidRPr="000F1FD5" w:rsidRDefault="00911158" w:rsidP="00911158">
      <w:pPr>
        <w:autoSpaceDE w:val="0"/>
        <w:autoSpaceDN w:val="0"/>
        <w:adjustRightInd w:val="0"/>
        <w:ind w:firstLine="709"/>
        <w:jc w:val="both"/>
        <w:rPr>
          <w:sz w:val="20"/>
          <w:szCs w:val="20"/>
        </w:rPr>
      </w:pPr>
      <w:r w:rsidRPr="000F1FD5">
        <w:rPr>
          <w:sz w:val="20"/>
          <w:szCs w:val="20"/>
        </w:rPr>
        <w:t>1.7.3. Регистрация участника закупки в ЕИС и аккредитация участника закупки на электронной площадке осуществляются сроком на три года.</w:t>
      </w:r>
    </w:p>
    <w:p w:rsidR="00911158" w:rsidRPr="000F1FD5" w:rsidRDefault="00911158" w:rsidP="00911158">
      <w:pPr>
        <w:autoSpaceDE w:val="0"/>
        <w:autoSpaceDN w:val="0"/>
        <w:adjustRightInd w:val="0"/>
        <w:ind w:firstLine="709"/>
        <w:jc w:val="both"/>
        <w:rPr>
          <w:sz w:val="20"/>
          <w:szCs w:val="20"/>
        </w:rPr>
      </w:pPr>
      <w:r w:rsidRPr="000F1FD5">
        <w:rPr>
          <w:sz w:val="20"/>
          <w:szCs w:val="20"/>
        </w:rPr>
        <w:t>1.7.4. Участник закупки, зарегистрированный в ЕИС, вправе пройти регистрацию на новый срок в порядке, установленном пунктом 1.7. настоящего Раздела, не ранее чем за шесть месяцев до даты окончания срока регистрации.</w:t>
      </w:r>
    </w:p>
    <w:p w:rsidR="00911158" w:rsidRPr="000F1FD5" w:rsidRDefault="00911158" w:rsidP="00911158">
      <w:pPr>
        <w:autoSpaceDE w:val="0"/>
        <w:autoSpaceDN w:val="0"/>
        <w:adjustRightInd w:val="0"/>
        <w:ind w:firstLine="709"/>
        <w:jc w:val="both"/>
        <w:rPr>
          <w:sz w:val="20"/>
          <w:szCs w:val="20"/>
        </w:rPr>
      </w:pPr>
      <w:r w:rsidRPr="000F1FD5">
        <w:rPr>
          <w:sz w:val="20"/>
          <w:szCs w:val="20"/>
        </w:rPr>
        <w:t>1.7.5. Участник закупки за четыре месяца до даты окончания срока его регистрации в ЕИС уведомляется ЕИС.</w:t>
      </w:r>
    </w:p>
    <w:p w:rsidR="00911158" w:rsidRPr="000F1FD5" w:rsidRDefault="00911158" w:rsidP="00911158">
      <w:pPr>
        <w:autoSpaceDE w:val="0"/>
        <w:autoSpaceDN w:val="0"/>
        <w:adjustRightInd w:val="0"/>
        <w:ind w:firstLine="709"/>
        <w:jc w:val="both"/>
        <w:rPr>
          <w:sz w:val="20"/>
          <w:szCs w:val="20"/>
        </w:rPr>
      </w:pPr>
      <w:r w:rsidRPr="000F1FD5">
        <w:rPr>
          <w:sz w:val="20"/>
          <w:szCs w:val="20"/>
        </w:rPr>
        <w:t>1.7.6. Участник закупки не вправе подавать заявки на участие в электронных процедурах за три месяца до даты окончания срока своей регистрации в ЕИС.</w:t>
      </w:r>
    </w:p>
    <w:p w:rsidR="00911158" w:rsidRPr="000F1FD5" w:rsidRDefault="00911158" w:rsidP="00911158">
      <w:pPr>
        <w:autoSpaceDE w:val="0"/>
        <w:autoSpaceDN w:val="0"/>
        <w:adjustRightInd w:val="0"/>
        <w:ind w:firstLine="709"/>
        <w:jc w:val="both"/>
        <w:rPr>
          <w:sz w:val="20"/>
          <w:szCs w:val="20"/>
        </w:rPr>
      </w:pPr>
      <w:r w:rsidRPr="000F1FD5">
        <w:rPr>
          <w:sz w:val="20"/>
          <w:szCs w:val="20"/>
        </w:rPr>
        <w:lastRenderedPageBreak/>
        <w:t>1.7.7.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постановлением Правительства Российской Федерации от 30.12.2018 №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 656».</w:t>
      </w:r>
    </w:p>
    <w:p w:rsidR="00911158" w:rsidRPr="000F1FD5" w:rsidRDefault="00911158" w:rsidP="00911158">
      <w:pPr>
        <w:autoSpaceDE w:val="0"/>
        <w:autoSpaceDN w:val="0"/>
        <w:adjustRightInd w:val="0"/>
        <w:ind w:firstLine="709"/>
        <w:jc w:val="both"/>
        <w:rPr>
          <w:sz w:val="20"/>
          <w:szCs w:val="20"/>
        </w:rPr>
      </w:pPr>
      <w:r w:rsidRPr="000F1FD5">
        <w:rPr>
          <w:sz w:val="20"/>
          <w:szCs w:val="20"/>
        </w:rPr>
        <w:t>1.7.8.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РФ установлены дополнительные требования в соответствии с подпунктом 1.3.4 настоящего Раздела,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постановлением № 99.</w:t>
      </w:r>
    </w:p>
    <w:p w:rsidR="00911158" w:rsidRPr="000F1FD5" w:rsidRDefault="00911158" w:rsidP="00911158">
      <w:pPr>
        <w:autoSpaceDE w:val="0"/>
        <w:autoSpaceDN w:val="0"/>
        <w:adjustRightInd w:val="0"/>
        <w:ind w:firstLine="709"/>
        <w:jc w:val="both"/>
        <w:rPr>
          <w:sz w:val="20"/>
          <w:szCs w:val="20"/>
        </w:rPr>
      </w:pPr>
      <w:r w:rsidRPr="000F1FD5">
        <w:rPr>
          <w:sz w:val="20"/>
          <w:szCs w:val="20"/>
        </w:rPr>
        <w:t>1.7.9. В течение пяти рабочих дней со дня, следующего за днем получения в соответствии с подпунктом 1.7.8 настоящего Раздела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911158" w:rsidRPr="000F1FD5" w:rsidRDefault="00911158" w:rsidP="00911158">
      <w:pPr>
        <w:autoSpaceDE w:val="0"/>
        <w:autoSpaceDN w:val="0"/>
        <w:adjustRightInd w:val="0"/>
        <w:ind w:firstLine="709"/>
        <w:jc w:val="both"/>
        <w:rPr>
          <w:sz w:val="20"/>
          <w:szCs w:val="20"/>
        </w:rPr>
      </w:pPr>
      <w:r w:rsidRPr="000F1FD5">
        <w:rPr>
          <w:sz w:val="20"/>
          <w:szCs w:val="20"/>
        </w:rPr>
        <w:t>1) о размещении таких документов (или их копий) в реестре участников закупок, аккредитованных на электронной площадке;</w:t>
      </w:r>
    </w:p>
    <w:p w:rsidR="00911158" w:rsidRPr="000F1FD5" w:rsidRDefault="00911158" w:rsidP="00911158">
      <w:pPr>
        <w:autoSpaceDE w:val="0"/>
        <w:autoSpaceDN w:val="0"/>
        <w:adjustRightInd w:val="0"/>
        <w:ind w:firstLine="709"/>
        <w:jc w:val="both"/>
        <w:rPr>
          <w:sz w:val="20"/>
          <w:szCs w:val="20"/>
        </w:rPr>
      </w:pPr>
      <w:r w:rsidRPr="000F1FD5">
        <w:rPr>
          <w:sz w:val="20"/>
          <w:szCs w:val="20"/>
        </w:rPr>
        <w:t>2) об отказе в размещении таких документов (или их копий) в реестре участников закупок, аккредитованных на электронной площадке, в случае:</w:t>
      </w:r>
    </w:p>
    <w:p w:rsidR="00911158" w:rsidRPr="000F1FD5" w:rsidRDefault="00911158" w:rsidP="00911158">
      <w:pPr>
        <w:autoSpaceDE w:val="0"/>
        <w:autoSpaceDN w:val="0"/>
        <w:adjustRightInd w:val="0"/>
        <w:ind w:firstLine="709"/>
        <w:jc w:val="both"/>
        <w:rPr>
          <w:sz w:val="20"/>
          <w:szCs w:val="20"/>
        </w:rPr>
      </w:pPr>
      <w:r w:rsidRPr="000F1FD5">
        <w:rPr>
          <w:sz w:val="20"/>
          <w:szCs w:val="20"/>
        </w:rPr>
        <w:t>а) несоответствия перечня представленных документов (или их копий) перечню, который установлен постановлением № 99;</w:t>
      </w:r>
    </w:p>
    <w:p w:rsidR="00911158" w:rsidRPr="000F1FD5" w:rsidRDefault="00911158" w:rsidP="00911158">
      <w:pPr>
        <w:autoSpaceDE w:val="0"/>
        <w:autoSpaceDN w:val="0"/>
        <w:adjustRightInd w:val="0"/>
        <w:ind w:firstLine="709"/>
        <w:jc w:val="both"/>
        <w:rPr>
          <w:sz w:val="20"/>
          <w:szCs w:val="20"/>
        </w:rPr>
      </w:pPr>
      <w:r w:rsidRPr="000F1FD5">
        <w:rPr>
          <w:sz w:val="20"/>
          <w:szCs w:val="20"/>
        </w:rPr>
        <w:t>б) нарушения порядка, установленного Правительством РФ в соответствии с подпунктом 1.7.11 настоящего Раздела, при направлении таких документов (или их копий).</w:t>
      </w:r>
    </w:p>
    <w:p w:rsidR="00911158" w:rsidRPr="000F1FD5" w:rsidRDefault="00911158" w:rsidP="00911158">
      <w:pPr>
        <w:autoSpaceDE w:val="0"/>
        <w:autoSpaceDN w:val="0"/>
        <w:adjustRightInd w:val="0"/>
        <w:ind w:firstLine="709"/>
        <w:jc w:val="both"/>
        <w:rPr>
          <w:sz w:val="20"/>
          <w:szCs w:val="20"/>
        </w:rPr>
      </w:pPr>
      <w:r w:rsidRPr="000F1FD5">
        <w:rPr>
          <w:sz w:val="20"/>
          <w:szCs w:val="20"/>
        </w:rPr>
        <w:t>1.7.10.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подпунктом 1.7.9 настоящего Раздела. В случае, если принято решение об отказе в размещении, такое уведомление должно содержать обоснование принятого решения.</w:t>
      </w:r>
    </w:p>
    <w:p w:rsidR="00911158" w:rsidRPr="000F1FD5" w:rsidRDefault="00911158" w:rsidP="00911158">
      <w:pPr>
        <w:autoSpaceDE w:val="0"/>
        <w:autoSpaceDN w:val="0"/>
        <w:adjustRightInd w:val="0"/>
        <w:ind w:firstLine="709"/>
        <w:jc w:val="both"/>
        <w:rPr>
          <w:sz w:val="20"/>
          <w:szCs w:val="20"/>
        </w:rPr>
      </w:pPr>
      <w:r w:rsidRPr="000F1FD5">
        <w:rPr>
          <w:sz w:val="20"/>
          <w:szCs w:val="20"/>
        </w:rPr>
        <w:t>1.7.11. Порядок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подпунктами 1.7.8 и 1.7.9 настоящего Раздела, устанавливается Правительством РФ.</w:t>
      </w:r>
    </w:p>
    <w:p w:rsidR="00911158" w:rsidRPr="000F1FD5" w:rsidRDefault="00911158" w:rsidP="00911158">
      <w:pPr>
        <w:autoSpaceDE w:val="0"/>
        <w:autoSpaceDN w:val="0"/>
        <w:adjustRightInd w:val="0"/>
        <w:ind w:firstLine="540"/>
        <w:jc w:val="both"/>
        <w:rPr>
          <w:sz w:val="20"/>
          <w:szCs w:val="20"/>
        </w:rPr>
      </w:pPr>
    </w:p>
    <w:p w:rsidR="00911158" w:rsidRPr="000F1FD5" w:rsidRDefault="00911158" w:rsidP="00911158">
      <w:pPr>
        <w:pStyle w:val="1"/>
        <w:numPr>
          <w:ilvl w:val="0"/>
          <w:numId w:val="0"/>
        </w:numPr>
        <w:spacing w:before="0" w:after="0"/>
        <w:rPr>
          <w:sz w:val="20"/>
        </w:rPr>
      </w:pPr>
      <w:bookmarkStart w:id="9" w:name="_Toc179617073"/>
      <w:bookmarkStart w:id="10" w:name="_Toc205370556"/>
      <w:bookmarkStart w:id="11" w:name="_Toc260918445"/>
      <w:bookmarkStart w:id="12" w:name="_Toc283298632"/>
      <w:bookmarkStart w:id="13" w:name="_Toc330804381"/>
      <w:r w:rsidRPr="000F1FD5">
        <w:rPr>
          <w:sz w:val="20"/>
        </w:rPr>
        <w:t>2.</w:t>
      </w:r>
      <w:r w:rsidRPr="000F1FD5">
        <w:rPr>
          <w:sz w:val="20"/>
        </w:rPr>
        <w:tab/>
        <w:t>ДОКУМЕНТАЦИЯ ОБ АУКЦИОНЕ</w:t>
      </w:r>
      <w:bookmarkEnd w:id="9"/>
      <w:bookmarkEnd w:id="10"/>
      <w:bookmarkEnd w:id="11"/>
      <w:bookmarkEnd w:id="12"/>
      <w:bookmarkEnd w:id="13"/>
    </w:p>
    <w:p w:rsidR="00911158" w:rsidRPr="000F1FD5" w:rsidRDefault="00911158" w:rsidP="00911158">
      <w:pPr>
        <w:tabs>
          <w:tab w:val="left" w:pos="0"/>
        </w:tabs>
        <w:autoSpaceDE w:val="0"/>
        <w:autoSpaceDN w:val="0"/>
        <w:ind w:right="-1" w:firstLine="709"/>
        <w:jc w:val="both"/>
        <w:outlineLvl w:val="0"/>
        <w:rPr>
          <w:b/>
          <w:bCs/>
          <w:kern w:val="28"/>
          <w:sz w:val="20"/>
          <w:szCs w:val="20"/>
        </w:rPr>
      </w:pPr>
    </w:p>
    <w:p w:rsidR="00911158" w:rsidRPr="000F1FD5" w:rsidRDefault="00911158" w:rsidP="00911158">
      <w:pPr>
        <w:ind w:firstLine="720"/>
        <w:rPr>
          <w:b/>
          <w:sz w:val="20"/>
          <w:szCs w:val="20"/>
        </w:rPr>
      </w:pPr>
      <w:bookmarkStart w:id="14" w:name="_Toc179617074"/>
      <w:bookmarkStart w:id="15" w:name="_Toc205370557"/>
      <w:bookmarkStart w:id="16" w:name="_Toc260918446"/>
      <w:r w:rsidRPr="000F1FD5">
        <w:rPr>
          <w:b/>
          <w:sz w:val="20"/>
          <w:szCs w:val="20"/>
        </w:rPr>
        <w:t>2.1.</w:t>
      </w:r>
      <w:r w:rsidRPr="000F1FD5">
        <w:rPr>
          <w:b/>
          <w:sz w:val="20"/>
          <w:szCs w:val="20"/>
        </w:rPr>
        <w:tab/>
        <w:t>Содержание документации об аукционе</w:t>
      </w:r>
      <w:bookmarkEnd w:id="14"/>
      <w:bookmarkEnd w:id="15"/>
      <w:bookmarkEnd w:id="16"/>
    </w:p>
    <w:p w:rsidR="00911158" w:rsidRPr="000F1FD5" w:rsidRDefault="00911158" w:rsidP="00911158">
      <w:pPr>
        <w:pStyle w:val="3d"/>
        <w:numPr>
          <w:ilvl w:val="2"/>
          <w:numId w:val="14"/>
        </w:numPr>
        <w:ind w:left="0" w:firstLine="720"/>
        <w:rPr>
          <w:sz w:val="20"/>
          <w:szCs w:val="20"/>
        </w:rPr>
      </w:pPr>
      <w:r w:rsidRPr="000F1FD5">
        <w:rPr>
          <w:sz w:val="20"/>
          <w:szCs w:val="20"/>
        </w:rPr>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tblInd w:w="108" w:type="dxa"/>
        <w:tblLayout w:type="fixed"/>
        <w:tblLook w:val="0000"/>
      </w:tblPr>
      <w:tblGrid>
        <w:gridCol w:w="1560"/>
        <w:gridCol w:w="8160"/>
      </w:tblGrid>
      <w:tr w:rsidR="00911158" w:rsidRPr="000F1FD5" w:rsidTr="00911158">
        <w:tc>
          <w:tcPr>
            <w:tcW w:w="1560" w:type="dxa"/>
          </w:tcPr>
          <w:p w:rsidR="00911158" w:rsidRPr="000F1FD5" w:rsidRDefault="00911158" w:rsidP="00911158">
            <w:pPr>
              <w:keepNext/>
              <w:keepLines/>
              <w:widowControl w:val="0"/>
              <w:suppressLineNumbers/>
              <w:suppressAutoHyphens/>
              <w:rPr>
                <w:sz w:val="20"/>
                <w:szCs w:val="20"/>
              </w:rPr>
            </w:pPr>
            <w:r w:rsidRPr="000F1FD5">
              <w:rPr>
                <w:sz w:val="20"/>
                <w:szCs w:val="20"/>
              </w:rPr>
              <w:t>Раздел 1.</w:t>
            </w:r>
          </w:p>
        </w:tc>
        <w:tc>
          <w:tcPr>
            <w:tcW w:w="8160" w:type="dxa"/>
          </w:tcPr>
          <w:p w:rsidR="00911158" w:rsidRPr="000F1FD5" w:rsidRDefault="00911158" w:rsidP="00911158">
            <w:pPr>
              <w:keepNext/>
              <w:keepLines/>
              <w:widowControl w:val="0"/>
              <w:suppressLineNumbers/>
              <w:suppressAutoHyphens/>
              <w:jc w:val="both"/>
              <w:rPr>
                <w:sz w:val="20"/>
                <w:szCs w:val="20"/>
              </w:rPr>
            </w:pPr>
            <w:r w:rsidRPr="000F1FD5">
              <w:rPr>
                <w:sz w:val="20"/>
                <w:szCs w:val="20"/>
              </w:rPr>
              <w:t xml:space="preserve">Общие условия проведения электронного аукциона </w:t>
            </w:r>
          </w:p>
          <w:p w:rsidR="00911158" w:rsidRPr="000F1FD5" w:rsidRDefault="00911158" w:rsidP="00911158">
            <w:pPr>
              <w:keepNext/>
              <w:keepLines/>
              <w:widowControl w:val="0"/>
              <w:suppressLineNumbers/>
              <w:suppressAutoHyphens/>
              <w:jc w:val="both"/>
              <w:rPr>
                <w:sz w:val="20"/>
                <w:szCs w:val="20"/>
              </w:rPr>
            </w:pPr>
            <w:r w:rsidRPr="000F1FD5">
              <w:rPr>
                <w:i/>
                <w:sz w:val="20"/>
                <w:szCs w:val="20"/>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sidRPr="000F1FD5">
              <w:rPr>
                <w:bCs/>
                <w:i/>
                <w:sz w:val="20"/>
                <w:szCs w:val="20"/>
              </w:rPr>
              <w:t>)</w:t>
            </w:r>
          </w:p>
        </w:tc>
      </w:tr>
      <w:tr w:rsidR="00911158" w:rsidRPr="000F1FD5" w:rsidTr="00911158">
        <w:tc>
          <w:tcPr>
            <w:tcW w:w="1560" w:type="dxa"/>
          </w:tcPr>
          <w:p w:rsidR="00911158" w:rsidRPr="000F1FD5" w:rsidRDefault="00911158" w:rsidP="00911158">
            <w:pPr>
              <w:pStyle w:val="afff5"/>
              <w:keepNext/>
              <w:keepLines/>
              <w:widowControl w:val="0"/>
              <w:suppressLineNumbers/>
              <w:suppressAutoHyphens/>
              <w:spacing w:after="0"/>
              <w:rPr>
                <w:sz w:val="20"/>
                <w:szCs w:val="20"/>
              </w:rPr>
            </w:pPr>
            <w:r w:rsidRPr="000F1FD5">
              <w:rPr>
                <w:sz w:val="20"/>
                <w:szCs w:val="20"/>
              </w:rPr>
              <w:t>Раздел 2.</w:t>
            </w:r>
          </w:p>
        </w:tc>
        <w:tc>
          <w:tcPr>
            <w:tcW w:w="8160" w:type="dxa"/>
          </w:tcPr>
          <w:p w:rsidR="00911158" w:rsidRPr="000F1FD5" w:rsidRDefault="00911158" w:rsidP="00911158">
            <w:pPr>
              <w:keepNext/>
              <w:keepLines/>
              <w:widowControl w:val="0"/>
              <w:suppressLineNumbers/>
              <w:suppressAutoHyphens/>
              <w:rPr>
                <w:sz w:val="20"/>
                <w:szCs w:val="20"/>
              </w:rPr>
            </w:pPr>
            <w:r w:rsidRPr="000F1FD5">
              <w:rPr>
                <w:sz w:val="20"/>
                <w:szCs w:val="20"/>
              </w:rPr>
              <w:t>Информационная карта электронного аукциона</w:t>
            </w:r>
          </w:p>
          <w:p w:rsidR="00911158" w:rsidRPr="000F1FD5" w:rsidRDefault="00911158" w:rsidP="00911158">
            <w:pPr>
              <w:keepNext/>
              <w:keepLines/>
              <w:widowControl w:val="0"/>
              <w:suppressLineNumbers/>
              <w:suppressAutoHyphens/>
              <w:jc w:val="both"/>
              <w:rPr>
                <w:i/>
                <w:sz w:val="20"/>
                <w:szCs w:val="20"/>
              </w:rPr>
            </w:pPr>
            <w:r w:rsidRPr="000F1FD5">
              <w:rPr>
                <w:i/>
                <w:sz w:val="20"/>
                <w:szCs w:val="20"/>
              </w:rPr>
              <w:t>(положения, дополняющие (уточняющие) раздел 1 документации об аукционе, с учетом объекта закупки, предмета и иных условий заключаемого контракта)</w:t>
            </w:r>
          </w:p>
          <w:p w:rsidR="00911158" w:rsidRPr="000F1FD5" w:rsidRDefault="00911158" w:rsidP="00911158">
            <w:pPr>
              <w:keepNext/>
              <w:keepLines/>
              <w:widowControl w:val="0"/>
              <w:suppressLineNumbers/>
              <w:suppressAutoHyphens/>
              <w:jc w:val="both"/>
              <w:rPr>
                <w:i/>
                <w:sz w:val="20"/>
                <w:szCs w:val="20"/>
              </w:rPr>
            </w:pPr>
          </w:p>
        </w:tc>
      </w:tr>
      <w:tr w:rsidR="00911158" w:rsidRPr="000F1FD5" w:rsidTr="00911158">
        <w:tblPrEx>
          <w:tblLook w:val="04A0"/>
        </w:tblPrEx>
        <w:trPr>
          <w:trHeight w:val="223"/>
        </w:trPr>
        <w:tc>
          <w:tcPr>
            <w:tcW w:w="1560" w:type="dxa"/>
          </w:tcPr>
          <w:p w:rsidR="00911158" w:rsidRPr="000F1FD5" w:rsidRDefault="00911158" w:rsidP="00911158">
            <w:pPr>
              <w:keepNext/>
              <w:keepLines/>
              <w:widowControl w:val="0"/>
              <w:suppressLineNumbers/>
              <w:suppressAutoHyphens/>
              <w:rPr>
                <w:sz w:val="20"/>
                <w:szCs w:val="20"/>
              </w:rPr>
            </w:pPr>
            <w:r w:rsidRPr="000F1FD5">
              <w:rPr>
                <w:sz w:val="20"/>
                <w:szCs w:val="20"/>
              </w:rPr>
              <w:t>Раздел 3.</w:t>
            </w:r>
          </w:p>
        </w:tc>
        <w:tc>
          <w:tcPr>
            <w:tcW w:w="8160" w:type="dxa"/>
          </w:tcPr>
          <w:p w:rsidR="00911158" w:rsidRPr="000F1FD5" w:rsidRDefault="00911158" w:rsidP="00911158">
            <w:pPr>
              <w:keepNext/>
              <w:keepLines/>
              <w:widowControl w:val="0"/>
              <w:suppressLineNumbers/>
              <w:suppressAutoHyphens/>
              <w:rPr>
                <w:sz w:val="20"/>
                <w:szCs w:val="20"/>
              </w:rPr>
            </w:pPr>
            <w:r w:rsidRPr="000F1FD5">
              <w:rPr>
                <w:sz w:val="20"/>
                <w:szCs w:val="20"/>
              </w:rPr>
              <w:t>Обоснование начальной (максимальной) цены контракта</w:t>
            </w:r>
          </w:p>
        </w:tc>
      </w:tr>
      <w:tr w:rsidR="00911158" w:rsidRPr="000F1FD5" w:rsidTr="00911158">
        <w:trPr>
          <w:trHeight w:val="223"/>
        </w:trPr>
        <w:tc>
          <w:tcPr>
            <w:tcW w:w="1560" w:type="dxa"/>
          </w:tcPr>
          <w:p w:rsidR="00911158" w:rsidRPr="000F1FD5" w:rsidRDefault="00911158" w:rsidP="00911158">
            <w:pPr>
              <w:keepNext/>
              <w:keepLines/>
              <w:widowControl w:val="0"/>
              <w:suppressLineNumbers/>
              <w:suppressAutoHyphens/>
              <w:rPr>
                <w:sz w:val="20"/>
                <w:szCs w:val="20"/>
              </w:rPr>
            </w:pPr>
            <w:r w:rsidRPr="000F1FD5">
              <w:rPr>
                <w:sz w:val="20"/>
                <w:szCs w:val="20"/>
              </w:rPr>
              <w:t xml:space="preserve">Раздел 4. </w:t>
            </w:r>
          </w:p>
        </w:tc>
        <w:tc>
          <w:tcPr>
            <w:tcW w:w="8160" w:type="dxa"/>
          </w:tcPr>
          <w:p w:rsidR="00911158" w:rsidRPr="000F1FD5" w:rsidRDefault="00911158" w:rsidP="00911158">
            <w:pPr>
              <w:keepNext/>
              <w:keepLines/>
              <w:widowControl w:val="0"/>
              <w:suppressLineNumbers/>
              <w:suppressAutoHyphens/>
              <w:rPr>
                <w:sz w:val="20"/>
                <w:szCs w:val="20"/>
              </w:rPr>
            </w:pPr>
            <w:r w:rsidRPr="000F1FD5">
              <w:rPr>
                <w:sz w:val="20"/>
                <w:szCs w:val="20"/>
              </w:rPr>
              <w:t>Техническое задание</w:t>
            </w:r>
          </w:p>
          <w:p w:rsidR="00911158" w:rsidRPr="000F1FD5" w:rsidRDefault="00911158" w:rsidP="00911158">
            <w:pPr>
              <w:keepNext/>
              <w:keepLines/>
              <w:widowControl w:val="0"/>
              <w:suppressLineNumbers/>
              <w:suppressAutoHyphens/>
              <w:rPr>
                <w:i/>
                <w:sz w:val="20"/>
                <w:szCs w:val="20"/>
              </w:rPr>
            </w:pPr>
            <w:r w:rsidRPr="000F1FD5">
              <w:rPr>
                <w:i/>
                <w:sz w:val="20"/>
                <w:szCs w:val="20"/>
              </w:rPr>
              <w:t>(положения, предусматривающие описание объекта)</w:t>
            </w:r>
          </w:p>
        </w:tc>
      </w:tr>
      <w:tr w:rsidR="00911158" w:rsidRPr="000F1FD5" w:rsidTr="00911158">
        <w:trPr>
          <w:trHeight w:val="223"/>
        </w:trPr>
        <w:tc>
          <w:tcPr>
            <w:tcW w:w="1560" w:type="dxa"/>
          </w:tcPr>
          <w:p w:rsidR="00911158" w:rsidRPr="000F1FD5" w:rsidRDefault="00911158" w:rsidP="00911158">
            <w:pPr>
              <w:keepNext/>
              <w:keepLines/>
              <w:widowControl w:val="0"/>
              <w:suppressLineNumbers/>
              <w:suppressAutoHyphens/>
              <w:rPr>
                <w:sz w:val="20"/>
                <w:szCs w:val="20"/>
              </w:rPr>
            </w:pPr>
            <w:r w:rsidRPr="000F1FD5">
              <w:rPr>
                <w:sz w:val="20"/>
                <w:szCs w:val="20"/>
              </w:rPr>
              <w:t>Раздел 5.</w:t>
            </w:r>
          </w:p>
        </w:tc>
        <w:tc>
          <w:tcPr>
            <w:tcW w:w="8160" w:type="dxa"/>
          </w:tcPr>
          <w:p w:rsidR="00911158" w:rsidRPr="000F1FD5" w:rsidRDefault="00911158" w:rsidP="00911158">
            <w:pPr>
              <w:keepNext/>
              <w:keepLines/>
              <w:widowControl w:val="0"/>
              <w:suppressLineNumbers/>
              <w:suppressAutoHyphens/>
              <w:rPr>
                <w:sz w:val="20"/>
                <w:szCs w:val="20"/>
              </w:rPr>
            </w:pPr>
            <w:r w:rsidRPr="000F1FD5">
              <w:rPr>
                <w:sz w:val="20"/>
                <w:szCs w:val="20"/>
              </w:rPr>
              <w:t>Проект контракта</w:t>
            </w:r>
          </w:p>
          <w:p w:rsidR="00911158" w:rsidRPr="000F1FD5" w:rsidRDefault="00911158" w:rsidP="00911158">
            <w:pPr>
              <w:keepNext/>
              <w:keepLines/>
              <w:widowControl w:val="0"/>
              <w:suppressLineNumbers/>
              <w:suppressAutoHyphens/>
              <w:rPr>
                <w:i/>
                <w:sz w:val="20"/>
                <w:szCs w:val="20"/>
              </w:rPr>
            </w:pPr>
            <w:r w:rsidRPr="000F1FD5">
              <w:rPr>
                <w:i/>
                <w:sz w:val="20"/>
                <w:szCs w:val="20"/>
              </w:rPr>
              <w:t>(проект заключаемого по результатам аукциона контракта)</w:t>
            </w:r>
          </w:p>
        </w:tc>
      </w:tr>
    </w:tbl>
    <w:p w:rsidR="00911158" w:rsidRPr="000F1FD5" w:rsidRDefault="00911158" w:rsidP="00911158">
      <w:pPr>
        <w:tabs>
          <w:tab w:val="left" w:pos="0"/>
        </w:tabs>
        <w:ind w:firstLine="720"/>
        <w:jc w:val="both"/>
        <w:rPr>
          <w:sz w:val="20"/>
          <w:szCs w:val="20"/>
        </w:rPr>
      </w:pPr>
    </w:p>
    <w:p w:rsidR="00911158" w:rsidRPr="000F1FD5" w:rsidRDefault="00911158" w:rsidP="00911158">
      <w:pPr>
        <w:tabs>
          <w:tab w:val="left" w:pos="0"/>
        </w:tabs>
        <w:ind w:firstLine="720"/>
        <w:jc w:val="both"/>
        <w:rPr>
          <w:sz w:val="20"/>
          <w:szCs w:val="20"/>
        </w:rPr>
      </w:pPr>
      <w:r w:rsidRPr="000F1FD5">
        <w:rPr>
          <w:sz w:val="20"/>
          <w:szCs w:val="20"/>
        </w:rPr>
        <w:t>2.1.2. Участник аукциона обязан изучить всю документацию об аукционе, включая изменения и разъяснения к документации об аукционе (при их наличии).</w:t>
      </w:r>
    </w:p>
    <w:p w:rsidR="00911158" w:rsidRPr="000F1FD5" w:rsidRDefault="00911158" w:rsidP="00911158">
      <w:pPr>
        <w:tabs>
          <w:tab w:val="left" w:pos="0"/>
        </w:tabs>
        <w:ind w:firstLine="720"/>
        <w:jc w:val="both"/>
        <w:rPr>
          <w:i/>
          <w:sz w:val="20"/>
          <w:szCs w:val="20"/>
        </w:rPr>
      </w:pPr>
      <w:r w:rsidRPr="000F1FD5">
        <w:rPr>
          <w:sz w:val="20"/>
          <w:szCs w:val="20"/>
        </w:rPr>
        <w:t>2.1.3.</w:t>
      </w:r>
      <w:r w:rsidRPr="000F1FD5">
        <w:rPr>
          <w:sz w:val="20"/>
          <w:szCs w:val="20"/>
        </w:rPr>
        <w:tab/>
        <w:t xml:space="preserve">Документация об аукционе доступна для ознакомления в единой информационной системе без взимания платы. </w:t>
      </w:r>
    </w:p>
    <w:p w:rsidR="00911158" w:rsidRPr="000F1FD5" w:rsidRDefault="00911158" w:rsidP="00911158">
      <w:pPr>
        <w:tabs>
          <w:tab w:val="left" w:pos="0"/>
        </w:tabs>
        <w:autoSpaceDE w:val="0"/>
        <w:autoSpaceDN w:val="0"/>
        <w:ind w:left="709" w:right="-1"/>
        <w:jc w:val="both"/>
        <w:outlineLvl w:val="2"/>
        <w:rPr>
          <w:sz w:val="20"/>
          <w:szCs w:val="20"/>
        </w:rPr>
      </w:pPr>
    </w:p>
    <w:p w:rsidR="00911158" w:rsidRPr="000F1FD5" w:rsidRDefault="00911158" w:rsidP="00911158">
      <w:pPr>
        <w:ind w:firstLine="720"/>
        <w:rPr>
          <w:b/>
          <w:sz w:val="20"/>
          <w:szCs w:val="20"/>
        </w:rPr>
      </w:pPr>
      <w:bookmarkStart w:id="17" w:name="_Toc205370558"/>
      <w:bookmarkStart w:id="18" w:name="_Toc260918447"/>
      <w:r w:rsidRPr="000F1FD5">
        <w:rPr>
          <w:b/>
          <w:sz w:val="20"/>
          <w:szCs w:val="20"/>
        </w:rPr>
        <w:t>2.2.</w:t>
      </w:r>
      <w:r w:rsidRPr="000F1FD5">
        <w:rPr>
          <w:b/>
          <w:sz w:val="20"/>
          <w:szCs w:val="20"/>
        </w:rPr>
        <w:tab/>
        <w:t>Разъяснения положений документации об аукционе</w:t>
      </w:r>
      <w:bookmarkEnd w:id="17"/>
      <w:bookmarkEnd w:id="18"/>
    </w:p>
    <w:p w:rsidR="00911158" w:rsidRPr="000F1FD5" w:rsidRDefault="00911158" w:rsidP="00911158">
      <w:pPr>
        <w:autoSpaceDE w:val="0"/>
        <w:autoSpaceDN w:val="0"/>
        <w:adjustRightInd w:val="0"/>
        <w:jc w:val="both"/>
        <w:rPr>
          <w:sz w:val="20"/>
          <w:szCs w:val="20"/>
        </w:rPr>
      </w:pPr>
      <w:r w:rsidRPr="000F1FD5">
        <w:rPr>
          <w:sz w:val="20"/>
          <w:szCs w:val="20"/>
        </w:rPr>
        <w:t>2.2.1. Любой участник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 уполномоченному учреждению.</w:t>
      </w:r>
    </w:p>
    <w:p w:rsidR="00911158" w:rsidRPr="000F1FD5" w:rsidRDefault="00911158" w:rsidP="00911158">
      <w:pPr>
        <w:ind w:firstLine="720"/>
        <w:jc w:val="both"/>
        <w:rPr>
          <w:i/>
          <w:sz w:val="20"/>
          <w:szCs w:val="20"/>
        </w:rPr>
      </w:pPr>
      <w:r w:rsidRPr="000F1FD5">
        <w:rPr>
          <w:sz w:val="20"/>
          <w:szCs w:val="20"/>
        </w:rPr>
        <w:t xml:space="preserve">2.2.2. В течение двух дней со дня поступления от оператора электронной площадки запроса заказчик, уполномоченное учреждение размещает в единой информационной системе разъяснения положений документации об </w:t>
      </w:r>
      <w:r w:rsidRPr="000F1FD5">
        <w:rPr>
          <w:sz w:val="20"/>
          <w:szCs w:val="20"/>
        </w:rPr>
        <w:lastRenderedPageBreak/>
        <w:t xml:space="preserve">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уполномоченное учреждение не позднее чем за три дня до даты окончания срока подачи заявок на участие в таком аукционе. </w:t>
      </w:r>
    </w:p>
    <w:p w:rsidR="00911158" w:rsidRPr="000F1FD5" w:rsidRDefault="00911158" w:rsidP="00911158">
      <w:pPr>
        <w:ind w:firstLine="720"/>
        <w:jc w:val="both"/>
        <w:rPr>
          <w:i/>
          <w:sz w:val="20"/>
          <w:szCs w:val="20"/>
        </w:rPr>
      </w:pPr>
      <w:r w:rsidRPr="000F1FD5">
        <w:rPr>
          <w:sz w:val="20"/>
          <w:szCs w:val="20"/>
        </w:rPr>
        <w:t xml:space="preserve">2.2.3. Разъяснения положений документации об аукционе не должны изменять ее суть. </w:t>
      </w:r>
    </w:p>
    <w:p w:rsidR="00911158" w:rsidRPr="000F1FD5" w:rsidRDefault="00911158" w:rsidP="00911158">
      <w:pPr>
        <w:autoSpaceDE w:val="0"/>
        <w:autoSpaceDN w:val="0"/>
        <w:adjustRightInd w:val="0"/>
        <w:ind w:firstLine="720"/>
        <w:rPr>
          <w:sz w:val="20"/>
          <w:szCs w:val="20"/>
        </w:rPr>
      </w:pPr>
    </w:p>
    <w:p w:rsidR="00911158" w:rsidRPr="000F1FD5" w:rsidRDefault="00911158" w:rsidP="00911158">
      <w:pPr>
        <w:ind w:firstLine="720"/>
        <w:jc w:val="both"/>
        <w:rPr>
          <w:b/>
          <w:sz w:val="20"/>
          <w:szCs w:val="20"/>
        </w:rPr>
      </w:pPr>
      <w:bookmarkStart w:id="19" w:name="_Toc179617076"/>
      <w:bookmarkStart w:id="20" w:name="_Toc205370559"/>
      <w:bookmarkStart w:id="21" w:name="_Toc260918448"/>
      <w:r w:rsidRPr="000F1FD5">
        <w:rPr>
          <w:b/>
          <w:sz w:val="20"/>
          <w:szCs w:val="20"/>
        </w:rPr>
        <w:t>2.3.</w:t>
      </w:r>
      <w:r w:rsidRPr="000F1FD5">
        <w:rPr>
          <w:b/>
          <w:sz w:val="20"/>
          <w:szCs w:val="20"/>
        </w:rPr>
        <w:tab/>
        <w:t>Внесение изменений в извещение о проведении аукциона и документацию об аукционе</w:t>
      </w:r>
      <w:bookmarkEnd w:id="19"/>
      <w:bookmarkEnd w:id="20"/>
      <w:bookmarkEnd w:id="21"/>
      <w:r w:rsidRPr="000F1FD5">
        <w:rPr>
          <w:b/>
          <w:sz w:val="20"/>
          <w:szCs w:val="20"/>
        </w:rPr>
        <w:t xml:space="preserve"> </w:t>
      </w:r>
    </w:p>
    <w:p w:rsidR="00911158" w:rsidRPr="000F1FD5" w:rsidRDefault="00911158" w:rsidP="00911158">
      <w:pPr>
        <w:tabs>
          <w:tab w:val="left" w:pos="0"/>
        </w:tabs>
        <w:ind w:firstLine="720"/>
        <w:jc w:val="both"/>
        <w:rPr>
          <w:sz w:val="20"/>
          <w:szCs w:val="20"/>
        </w:rPr>
      </w:pPr>
      <w:r w:rsidRPr="000F1FD5">
        <w:rPr>
          <w:sz w:val="20"/>
          <w:szCs w:val="20"/>
        </w:rPr>
        <w:t xml:space="preserve">2.3.1. Заказчик вправе принять решение о внесении изменений в извещение о проведении аукциона не позднее чем за два дня до даты окончания срока подачи заявок на участие в таком аукционе. Изменение объекта закупки при проведении аукциона не допускается. </w:t>
      </w:r>
    </w:p>
    <w:p w:rsidR="00911158" w:rsidRPr="000F1FD5" w:rsidRDefault="00911158" w:rsidP="00911158">
      <w:pPr>
        <w:tabs>
          <w:tab w:val="left" w:pos="0"/>
        </w:tabs>
        <w:ind w:firstLine="720"/>
        <w:jc w:val="both"/>
        <w:rPr>
          <w:sz w:val="20"/>
          <w:szCs w:val="20"/>
        </w:rPr>
      </w:pPr>
      <w:r w:rsidRPr="000F1FD5">
        <w:rPr>
          <w:sz w:val="20"/>
          <w:szCs w:val="20"/>
        </w:rPr>
        <w:t xml:space="preserve">2.3.2. В течение одного дня с даты принятия данного решения заказчик, уполномоченный орган размещают в ЕИС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не менее чем семь дней. </w:t>
      </w:r>
    </w:p>
    <w:p w:rsidR="00911158" w:rsidRPr="000F1FD5" w:rsidRDefault="00911158" w:rsidP="00911158">
      <w:pPr>
        <w:tabs>
          <w:tab w:val="left" w:pos="0"/>
        </w:tabs>
        <w:ind w:firstLine="720"/>
        <w:jc w:val="both"/>
        <w:rPr>
          <w:sz w:val="20"/>
          <w:szCs w:val="20"/>
        </w:rPr>
      </w:pPr>
      <w:r w:rsidRPr="000F1FD5">
        <w:rPr>
          <w:sz w:val="20"/>
          <w:szCs w:val="20"/>
        </w:rPr>
        <w:t xml:space="preserve">2.3.3.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не позднее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w:t>
      </w:r>
    </w:p>
    <w:p w:rsidR="00911158" w:rsidRPr="000F1FD5" w:rsidRDefault="00911158" w:rsidP="00911158">
      <w:pPr>
        <w:tabs>
          <w:tab w:val="left" w:pos="0"/>
        </w:tabs>
        <w:ind w:firstLine="720"/>
        <w:jc w:val="both"/>
        <w:rPr>
          <w:sz w:val="20"/>
          <w:szCs w:val="20"/>
        </w:rPr>
      </w:pPr>
      <w:r w:rsidRPr="000F1FD5">
        <w:rPr>
          <w:sz w:val="20"/>
          <w:szCs w:val="20"/>
        </w:rPr>
        <w:t xml:space="preserve">2.3.4. В течение одного дня с даты принятия указанного решения изменения, внесенные в документацию о аукционе, размещаются заказчиком, уполномоченным органом в ЕИС. При этом срок подачи заявок на участие в аукционе должен быть продлен так, чтобы со дня размещения изменений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не менее чем семь дней. </w:t>
      </w:r>
    </w:p>
    <w:p w:rsidR="00911158" w:rsidRPr="000F1FD5" w:rsidRDefault="00911158" w:rsidP="00911158">
      <w:pPr>
        <w:tabs>
          <w:tab w:val="left" w:pos="0"/>
        </w:tabs>
        <w:ind w:firstLine="720"/>
        <w:jc w:val="both"/>
        <w:rPr>
          <w:sz w:val="20"/>
          <w:szCs w:val="20"/>
        </w:rPr>
      </w:pPr>
      <w:r w:rsidRPr="000F1FD5">
        <w:rPr>
          <w:sz w:val="20"/>
          <w:szCs w:val="20"/>
        </w:rPr>
        <w:t xml:space="preserve">2.3.5. Участники аукциона самостоятельно отслеживают изменения, внесенные в извещение о проведении аукциона и в документацию об аукционе, размещенные в единой информационной системе. </w:t>
      </w:r>
    </w:p>
    <w:p w:rsidR="00911158" w:rsidRPr="000F1FD5" w:rsidRDefault="00911158" w:rsidP="00911158">
      <w:pPr>
        <w:tabs>
          <w:tab w:val="left" w:pos="0"/>
        </w:tabs>
        <w:ind w:firstLine="720"/>
        <w:jc w:val="both"/>
        <w:rPr>
          <w:sz w:val="20"/>
          <w:szCs w:val="20"/>
        </w:rPr>
      </w:pPr>
      <w:r w:rsidRPr="000F1FD5">
        <w:rPr>
          <w:sz w:val="20"/>
          <w:szCs w:val="20"/>
        </w:rPr>
        <w:t>2.3.6. Заказчик, уполномоченное учреждение не несут ответственность в случае, если участник аукциона не ознакомился с изменениями, внесенными в извещение о проведении аукциона и документацию об аукционе, надлежащим образом размещенными в единой информационной системе.</w:t>
      </w:r>
    </w:p>
    <w:p w:rsidR="00911158" w:rsidRPr="000F1FD5" w:rsidRDefault="00911158" w:rsidP="00911158">
      <w:pPr>
        <w:tabs>
          <w:tab w:val="left" w:pos="0"/>
        </w:tabs>
        <w:autoSpaceDE w:val="0"/>
        <w:autoSpaceDN w:val="0"/>
        <w:ind w:left="709" w:right="-1"/>
        <w:jc w:val="both"/>
        <w:outlineLvl w:val="2"/>
        <w:rPr>
          <w:sz w:val="20"/>
          <w:szCs w:val="20"/>
        </w:rPr>
      </w:pPr>
    </w:p>
    <w:p w:rsidR="00911158" w:rsidRPr="000F1FD5" w:rsidRDefault="00911158" w:rsidP="00911158">
      <w:pPr>
        <w:ind w:firstLine="709"/>
        <w:rPr>
          <w:b/>
          <w:sz w:val="20"/>
          <w:szCs w:val="20"/>
        </w:rPr>
      </w:pPr>
      <w:bookmarkStart w:id="22" w:name="_Toc205370560"/>
      <w:bookmarkStart w:id="23" w:name="_Toc260918449"/>
      <w:r w:rsidRPr="000F1FD5">
        <w:rPr>
          <w:b/>
          <w:sz w:val="20"/>
          <w:szCs w:val="20"/>
        </w:rPr>
        <w:t>2.4.</w:t>
      </w:r>
      <w:r w:rsidRPr="000F1FD5">
        <w:rPr>
          <w:b/>
          <w:sz w:val="20"/>
          <w:szCs w:val="20"/>
        </w:rPr>
        <w:tab/>
      </w:r>
      <w:bookmarkEnd w:id="22"/>
      <w:bookmarkEnd w:id="23"/>
      <w:r w:rsidRPr="000F1FD5">
        <w:rPr>
          <w:b/>
          <w:sz w:val="20"/>
          <w:szCs w:val="20"/>
        </w:rPr>
        <w:t xml:space="preserve">Отмена аукциона </w:t>
      </w:r>
    </w:p>
    <w:p w:rsidR="00911158" w:rsidRPr="000F1FD5" w:rsidRDefault="00911158" w:rsidP="00911158">
      <w:pPr>
        <w:autoSpaceDE w:val="0"/>
        <w:autoSpaceDN w:val="0"/>
        <w:adjustRightInd w:val="0"/>
        <w:ind w:firstLine="709"/>
        <w:jc w:val="both"/>
        <w:rPr>
          <w:bCs/>
          <w:sz w:val="20"/>
          <w:szCs w:val="20"/>
        </w:rPr>
      </w:pPr>
      <w:r w:rsidRPr="000F1FD5">
        <w:rPr>
          <w:sz w:val="20"/>
          <w:szCs w:val="20"/>
        </w:rPr>
        <w:t xml:space="preserve">2.4.1. </w:t>
      </w:r>
      <w:r w:rsidRPr="000F1FD5">
        <w:rPr>
          <w:bCs/>
          <w:sz w:val="20"/>
          <w:szCs w:val="20"/>
        </w:rPr>
        <w:t>Заказчик вправе отменить аукцион не позднее чем за пять дней до даты окончания срока подачи заявок на участие в аукционе. О</w:t>
      </w:r>
      <w:r w:rsidRPr="000F1FD5">
        <w:rPr>
          <w:sz w:val="20"/>
          <w:szCs w:val="20"/>
        </w:rPr>
        <w:t>ператор электронной площадки возвращает заявки участникам аукциона в течение одного часа с момента размещения в единой информационной системе извещения об отмене аукциона с одновременным уведомлением в форме электронного документа участника аукциона об отмене аукциона.</w:t>
      </w:r>
      <w:r w:rsidRPr="000F1FD5">
        <w:rPr>
          <w:bCs/>
          <w:sz w:val="20"/>
          <w:szCs w:val="20"/>
        </w:rPr>
        <w:t xml:space="preserve"> </w:t>
      </w:r>
    </w:p>
    <w:p w:rsidR="00911158" w:rsidRPr="000F1FD5" w:rsidRDefault="00911158" w:rsidP="00911158">
      <w:pPr>
        <w:autoSpaceDE w:val="0"/>
        <w:autoSpaceDN w:val="0"/>
        <w:adjustRightInd w:val="0"/>
        <w:ind w:firstLine="709"/>
        <w:jc w:val="both"/>
        <w:rPr>
          <w:bCs/>
          <w:sz w:val="20"/>
          <w:szCs w:val="20"/>
        </w:rPr>
      </w:pPr>
      <w:r w:rsidRPr="000F1FD5">
        <w:rPr>
          <w:bCs/>
          <w:sz w:val="20"/>
          <w:szCs w:val="20"/>
        </w:rPr>
        <w:t>2.4.2. По истечении срока отмены аукциона в соответствии с подпунктом 2.4.1 настоящего Раздела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911158" w:rsidRPr="000F1FD5" w:rsidRDefault="00911158" w:rsidP="00911158">
      <w:pPr>
        <w:autoSpaceDE w:val="0"/>
        <w:autoSpaceDN w:val="0"/>
        <w:adjustRightInd w:val="0"/>
        <w:ind w:firstLine="709"/>
        <w:jc w:val="both"/>
        <w:rPr>
          <w:bCs/>
          <w:sz w:val="20"/>
          <w:szCs w:val="20"/>
        </w:rPr>
      </w:pPr>
      <w:r w:rsidRPr="000F1FD5">
        <w:rPr>
          <w:bCs/>
          <w:sz w:val="20"/>
          <w:szCs w:val="20"/>
        </w:rPr>
        <w:t>2.4.3. Решение об отмене аукциона размещается в единой информационной системе в день принятия этого решения, а также незамедлительно доводится до сведения участников аукциона, подавших заявки (при наличии у заказчика информации для осуществления связи с данными участниками). Аукцион считается отмененным с момента размещения решения о его отмене в единой информационной системе.</w:t>
      </w:r>
    </w:p>
    <w:p w:rsidR="00911158" w:rsidRPr="000F1FD5" w:rsidRDefault="00911158" w:rsidP="00911158">
      <w:pPr>
        <w:autoSpaceDE w:val="0"/>
        <w:autoSpaceDN w:val="0"/>
        <w:adjustRightInd w:val="0"/>
        <w:ind w:firstLine="709"/>
        <w:jc w:val="both"/>
        <w:rPr>
          <w:bCs/>
          <w:i/>
          <w:sz w:val="20"/>
          <w:szCs w:val="20"/>
        </w:rPr>
      </w:pPr>
      <w:r w:rsidRPr="000F1FD5">
        <w:rPr>
          <w:bCs/>
          <w:sz w:val="20"/>
          <w:szCs w:val="20"/>
        </w:rPr>
        <w:t xml:space="preserve">2.4.4. При отмене аукциона заказчик не несет ответственность перед участниками аукциона, подавшими заявки, за исключением случая, если вследствие отмены аукциона участникам аукциона причинены убытки в результате недобросовестных действий заказчика. </w:t>
      </w:r>
    </w:p>
    <w:p w:rsidR="00911158" w:rsidRPr="000F1FD5" w:rsidRDefault="00911158" w:rsidP="00911158">
      <w:pPr>
        <w:tabs>
          <w:tab w:val="left" w:pos="0"/>
        </w:tabs>
        <w:autoSpaceDE w:val="0"/>
        <w:autoSpaceDN w:val="0"/>
        <w:ind w:right="-1" w:firstLine="709"/>
        <w:jc w:val="both"/>
        <w:outlineLvl w:val="2"/>
        <w:rPr>
          <w:sz w:val="20"/>
          <w:szCs w:val="20"/>
        </w:rPr>
      </w:pPr>
    </w:p>
    <w:p w:rsidR="00911158" w:rsidRPr="000F1FD5" w:rsidRDefault="00911158" w:rsidP="00911158">
      <w:pPr>
        <w:pStyle w:val="1"/>
        <w:numPr>
          <w:ilvl w:val="0"/>
          <w:numId w:val="0"/>
        </w:numPr>
        <w:spacing w:before="0" w:after="0"/>
        <w:rPr>
          <w:bCs/>
          <w:sz w:val="20"/>
        </w:rPr>
      </w:pPr>
      <w:bookmarkStart w:id="24" w:name="_Toc179617078"/>
      <w:bookmarkStart w:id="25" w:name="_Toc205370561"/>
      <w:bookmarkStart w:id="26" w:name="_Toc260918450"/>
      <w:bookmarkStart w:id="27" w:name="_Toc283298633"/>
      <w:bookmarkStart w:id="28" w:name="_Toc330804382"/>
      <w:r w:rsidRPr="000F1FD5">
        <w:rPr>
          <w:bCs/>
          <w:sz w:val="20"/>
        </w:rPr>
        <w:t>3.</w:t>
      </w:r>
      <w:r w:rsidRPr="000F1FD5">
        <w:rPr>
          <w:bCs/>
          <w:sz w:val="20"/>
        </w:rPr>
        <w:tab/>
      </w:r>
      <w:bookmarkEnd w:id="24"/>
      <w:bookmarkEnd w:id="25"/>
      <w:bookmarkEnd w:id="26"/>
      <w:bookmarkEnd w:id="27"/>
      <w:bookmarkEnd w:id="28"/>
      <w:r w:rsidRPr="000F1FD5">
        <w:rPr>
          <w:bCs/>
          <w:sz w:val="20"/>
        </w:rPr>
        <w:t>ТРЕБОВАНИЯ К СОДЕРЖАНИЮ И СОСТАВУ ЗАЯВКИ НА УЧАСТИЕ В АУКЦИОНЕ</w:t>
      </w:r>
    </w:p>
    <w:p w:rsidR="00911158" w:rsidRPr="000F1FD5" w:rsidRDefault="00911158" w:rsidP="00911158">
      <w:pPr>
        <w:tabs>
          <w:tab w:val="left" w:pos="0"/>
          <w:tab w:val="left" w:pos="851"/>
        </w:tabs>
        <w:autoSpaceDE w:val="0"/>
        <w:autoSpaceDN w:val="0"/>
        <w:ind w:right="-1" w:firstLine="709"/>
        <w:jc w:val="both"/>
        <w:outlineLvl w:val="0"/>
        <w:rPr>
          <w:b/>
          <w:bCs/>
          <w:kern w:val="28"/>
          <w:sz w:val="20"/>
          <w:szCs w:val="20"/>
        </w:rPr>
      </w:pPr>
    </w:p>
    <w:p w:rsidR="00911158" w:rsidRPr="000F1FD5" w:rsidRDefault="00911158" w:rsidP="00911158">
      <w:pPr>
        <w:ind w:firstLine="720"/>
        <w:jc w:val="both"/>
        <w:rPr>
          <w:b/>
          <w:sz w:val="20"/>
          <w:szCs w:val="20"/>
        </w:rPr>
      </w:pPr>
      <w:bookmarkStart w:id="29" w:name="_Toc205370563"/>
      <w:bookmarkStart w:id="30" w:name="_Toc260918451"/>
      <w:r w:rsidRPr="000F1FD5">
        <w:rPr>
          <w:b/>
          <w:sz w:val="20"/>
          <w:szCs w:val="20"/>
        </w:rPr>
        <w:t>3.1.</w:t>
      </w:r>
      <w:r w:rsidRPr="000F1FD5">
        <w:rPr>
          <w:b/>
          <w:sz w:val="20"/>
          <w:szCs w:val="20"/>
        </w:rPr>
        <w:tab/>
        <w:t>Язык документов, входящих в состав заявки на участие в аукционе</w:t>
      </w:r>
      <w:bookmarkEnd w:id="29"/>
      <w:bookmarkEnd w:id="30"/>
    </w:p>
    <w:p w:rsidR="00911158" w:rsidRPr="000F1FD5" w:rsidRDefault="00911158" w:rsidP="00911158">
      <w:pPr>
        <w:ind w:firstLine="720"/>
        <w:jc w:val="both"/>
        <w:rPr>
          <w:sz w:val="20"/>
          <w:szCs w:val="20"/>
        </w:rPr>
      </w:pPr>
      <w:r w:rsidRPr="000F1FD5">
        <w:rPr>
          <w:sz w:val="20"/>
          <w:szCs w:val="20"/>
        </w:rPr>
        <w:t>3.1.1.</w:t>
      </w:r>
      <w:r w:rsidRPr="000F1FD5">
        <w:rPr>
          <w:sz w:val="20"/>
          <w:szCs w:val="20"/>
        </w:rPr>
        <w:tab/>
        <w:t xml:space="preserve">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уполномоченное учреждение, должны быть написаны на русском языке. </w:t>
      </w:r>
    </w:p>
    <w:p w:rsidR="00911158" w:rsidRPr="000F1FD5" w:rsidRDefault="00911158" w:rsidP="00911158">
      <w:pPr>
        <w:ind w:firstLine="720"/>
        <w:jc w:val="both"/>
        <w:rPr>
          <w:sz w:val="20"/>
          <w:szCs w:val="20"/>
        </w:rPr>
      </w:pPr>
      <w:r w:rsidRPr="000F1FD5">
        <w:rPr>
          <w:sz w:val="20"/>
          <w:szCs w:val="20"/>
        </w:rPr>
        <w:t>3.1.2.</w:t>
      </w:r>
      <w:r w:rsidRPr="000F1FD5">
        <w:rPr>
          <w:sz w:val="20"/>
          <w:szCs w:val="20"/>
        </w:rPr>
        <w:tab/>
        <w:t xml:space="preserve">Входящие в заявку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911158" w:rsidRPr="000F1FD5" w:rsidRDefault="00911158" w:rsidP="00911158">
      <w:pPr>
        <w:ind w:firstLine="720"/>
        <w:jc w:val="both"/>
        <w:rPr>
          <w:sz w:val="20"/>
          <w:szCs w:val="20"/>
        </w:rPr>
      </w:pPr>
    </w:p>
    <w:p w:rsidR="00911158" w:rsidRPr="000F1FD5" w:rsidRDefault="00911158" w:rsidP="00911158">
      <w:pPr>
        <w:tabs>
          <w:tab w:val="left" w:pos="709"/>
        </w:tabs>
        <w:ind w:firstLine="720"/>
        <w:jc w:val="both"/>
        <w:rPr>
          <w:i/>
          <w:sz w:val="20"/>
          <w:szCs w:val="20"/>
        </w:rPr>
      </w:pPr>
      <w:bookmarkStart w:id="31" w:name="_Toc205370564"/>
      <w:bookmarkStart w:id="32" w:name="_Toc260918452"/>
      <w:r w:rsidRPr="000F1FD5">
        <w:rPr>
          <w:b/>
          <w:sz w:val="20"/>
          <w:szCs w:val="20"/>
        </w:rPr>
        <w:t>3.2.</w:t>
      </w:r>
      <w:r w:rsidRPr="000F1FD5">
        <w:rPr>
          <w:b/>
          <w:sz w:val="20"/>
          <w:szCs w:val="20"/>
        </w:rPr>
        <w:tab/>
        <w:t>Требования к содержанию документов, входящих в состав заявки на участие в аукционе</w:t>
      </w:r>
      <w:bookmarkEnd w:id="31"/>
      <w:bookmarkEnd w:id="32"/>
      <w:r w:rsidRPr="000F1FD5">
        <w:rPr>
          <w:b/>
          <w:sz w:val="20"/>
          <w:szCs w:val="20"/>
        </w:rPr>
        <w:t xml:space="preserve"> </w:t>
      </w:r>
    </w:p>
    <w:p w:rsidR="00911158" w:rsidRPr="000F1FD5" w:rsidRDefault="00911158" w:rsidP="00911158">
      <w:pPr>
        <w:ind w:firstLine="720"/>
        <w:jc w:val="both"/>
        <w:rPr>
          <w:sz w:val="20"/>
          <w:szCs w:val="20"/>
        </w:rPr>
      </w:pPr>
      <w:bookmarkStart w:id="33" w:name="_Ref134297402"/>
      <w:r w:rsidRPr="000F1FD5">
        <w:rPr>
          <w:sz w:val="20"/>
          <w:szCs w:val="20"/>
        </w:rPr>
        <w:t>3.2.1.</w:t>
      </w:r>
      <w:r w:rsidRPr="000F1FD5">
        <w:rPr>
          <w:sz w:val="20"/>
          <w:szCs w:val="20"/>
        </w:rPr>
        <w:tab/>
        <w:t>Заявка на участие в аукционе состоит из двух частей.</w:t>
      </w:r>
    </w:p>
    <w:p w:rsidR="00911158" w:rsidRPr="000F1FD5" w:rsidRDefault="00911158" w:rsidP="00911158">
      <w:pPr>
        <w:autoSpaceDE w:val="0"/>
        <w:autoSpaceDN w:val="0"/>
        <w:adjustRightInd w:val="0"/>
        <w:ind w:firstLine="720"/>
        <w:jc w:val="both"/>
        <w:rPr>
          <w:sz w:val="20"/>
          <w:szCs w:val="20"/>
          <w:u w:val="single"/>
        </w:rPr>
      </w:pPr>
      <w:bookmarkStart w:id="34" w:name="Par0"/>
      <w:bookmarkEnd w:id="33"/>
      <w:bookmarkEnd w:id="34"/>
      <w:r w:rsidRPr="000F1FD5">
        <w:rPr>
          <w:sz w:val="20"/>
          <w:szCs w:val="20"/>
          <w:u w:val="single"/>
        </w:rPr>
        <w:t>3.2.2. Первая часть заявки на участие в аукционе, за исключением случая, предусмотренного подпунктом 3.2.3 настоящего Раздела, должна содержать:</w:t>
      </w:r>
    </w:p>
    <w:p w:rsidR="00911158" w:rsidRPr="000F1FD5" w:rsidRDefault="00911158" w:rsidP="00911158">
      <w:pPr>
        <w:autoSpaceDE w:val="0"/>
        <w:autoSpaceDN w:val="0"/>
        <w:adjustRightInd w:val="0"/>
        <w:ind w:firstLine="708"/>
        <w:jc w:val="both"/>
        <w:rPr>
          <w:sz w:val="20"/>
          <w:szCs w:val="20"/>
        </w:rPr>
      </w:pPr>
      <w:r w:rsidRPr="000F1FD5">
        <w:rPr>
          <w:sz w:val="20"/>
          <w:szCs w:val="20"/>
        </w:rPr>
        <w:lastRenderedPageBreak/>
        <w:t>3.2.2.1.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(такое согласие дается с применением программно-аппаратных средств электронной площадки);</w:t>
      </w:r>
    </w:p>
    <w:p w:rsidR="00911158" w:rsidRPr="000F1FD5" w:rsidRDefault="00911158" w:rsidP="00911158">
      <w:pPr>
        <w:autoSpaceDE w:val="0"/>
        <w:autoSpaceDN w:val="0"/>
        <w:adjustRightInd w:val="0"/>
        <w:ind w:firstLine="708"/>
        <w:jc w:val="both"/>
        <w:rPr>
          <w:sz w:val="20"/>
          <w:szCs w:val="20"/>
        </w:rPr>
      </w:pPr>
      <w:r w:rsidRPr="000F1FD5">
        <w:rPr>
          <w:sz w:val="20"/>
          <w:szCs w:val="20"/>
        </w:rPr>
        <w:t>3.2.2.2. при осуществлении закупки товара или закупки работы, услуги, для выполнения, оказания которых используется товар:</w:t>
      </w:r>
    </w:p>
    <w:p w:rsidR="00911158" w:rsidRPr="000F1FD5" w:rsidRDefault="00911158" w:rsidP="00911158">
      <w:pPr>
        <w:autoSpaceDE w:val="0"/>
        <w:autoSpaceDN w:val="0"/>
        <w:adjustRightInd w:val="0"/>
        <w:ind w:firstLine="708"/>
        <w:jc w:val="both"/>
        <w:rPr>
          <w:sz w:val="20"/>
          <w:szCs w:val="20"/>
        </w:rPr>
      </w:pPr>
      <w:r w:rsidRPr="000F1FD5">
        <w:rPr>
          <w:sz w:val="20"/>
          <w:szCs w:val="20"/>
        </w:rPr>
        <w:t>а) наименование страны происхождения товара (в случае установления заказчиком в извещении о проведении аукциона и Разделе 2. «ИНФОРМАЦИОННАЯ КАРТА ЭЛЕКТРОННОГО АУКЦИОНА» условий, запретов, ограничений допуска товаров, происходящих из иностранного государства или группы иностранных государств);</w:t>
      </w:r>
    </w:p>
    <w:p w:rsidR="00911158" w:rsidRPr="000F1FD5" w:rsidRDefault="00911158" w:rsidP="00911158">
      <w:pPr>
        <w:autoSpaceDE w:val="0"/>
        <w:autoSpaceDN w:val="0"/>
        <w:adjustRightInd w:val="0"/>
        <w:ind w:firstLine="708"/>
        <w:jc w:val="both"/>
        <w:rPr>
          <w:sz w:val="20"/>
          <w:szCs w:val="20"/>
        </w:rPr>
      </w:pPr>
      <w:r w:rsidRPr="000F1FD5">
        <w:rPr>
          <w:sz w:val="20"/>
          <w:szCs w:val="20"/>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911158" w:rsidRPr="000F1FD5" w:rsidRDefault="00911158" w:rsidP="00911158">
      <w:pPr>
        <w:autoSpaceDE w:val="0"/>
        <w:autoSpaceDN w:val="0"/>
        <w:adjustRightInd w:val="0"/>
        <w:ind w:firstLine="720"/>
        <w:jc w:val="both"/>
        <w:rPr>
          <w:sz w:val="20"/>
          <w:szCs w:val="20"/>
        </w:rPr>
      </w:pPr>
      <w:r w:rsidRPr="000F1FD5">
        <w:rPr>
          <w:sz w:val="20"/>
          <w:szCs w:val="20"/>
        </w:rPr>
        <w:t>3.2.2.3. Первая часть заявки на участие в аукционе, предусмотренная под</w:t>
      </w:r>
      <w:hyperlink w:anchor="Par4" w:history="1">
        <w:r w:rsidRPr="000F1FD5">
          <w:rPr>
            <w:sz w:val="20"/>
            <w:szCs w:val="20"/>
          </w:rPr>
          <w:t>пунктом 3.2.2.</w:t>
        </w:r>
      </w:hyperlink>
      <w:r w:rsidRPr="000F1FD5">
        <w:rPr>
          <w:sz w:val="20"/>
          <w:szCs w:val="20"/>
        </w:rPr>
        <w:t xml:space="preserve"> настоящего Раздела, может содержать эскиз, рисунок, чертеж, фотографию, иное изображение товара, на поставку которого заключается контракт.</w:t>
      </w:r>
    </w:p>
    <w:p w:rsidR="00911158" w:rsidRPr="000F1FD5" w:rsidRDefault="00911158" w:rsidP="00911158">
      <w:pPr>
        <w:autoSpaceDE w:val="0"/>
        <w:autoSpaceDN w:val="0"/>
        <w:adjustRightInd w:val="0"/>
        <w:ind w:firstLine="720"/>
        <w:jc w:val="both"/>
        <w:rPr>
          <w:sz w:val="20"/>
          <w:szCs w:val="20"/>
        </w:rPr>
      </w:pPr>
      <w:r w:rsidRPr="000F1FD5">
        <w:rPr>
          <w:sz w:val="20"/>
          <w:szCs w:val="20"/>
          <w:u w:val="single"/>
        </w:rPr>
        <w:t>3.2.3. Первая часть заявки на участие в электронном аукционе</w:t>
      </w:r>
      <w:r w:rsidRPr="000F1FD5">
        <w:rPr>
          <w:sz w:val="20"/>
          <w:szCs w:val="20"/>
        </w:rPr>
        <w:t xml:space="preserve"> в случае включения в документацию об аукционе проектной документации при осуществлении закупки работ по строительству, реконструкции, капитальному ремонту, сносу объекта капитального строительства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911158" w:rsidRPr="000F1FD5" w:rsidRDefault="00911158" w:rsidP="00911158">
      <w:pPr>
        <w:autoSpaceDE w:val="0"/>
        <w:autoSpaceDN w:val="0"/>
        <w:adjustRightInd w:val="0"/>
        <w:ind w:firstLine="720"/>
        <w:jc w:val="both"/>
        <w:rPr>
          <w:sz w:val="20"/>
          <w:szCs w:val="20"/>
          <w:u w:val="single"/>
        </w:rPr>
      </w:pPr>
      <w:r w:rsidRPr="000F1FD5">
        <w:rPr>
          <w:sz w:val="20"/>
          <w:szCs w:val="20"/>
          <w:u w:val="single"/>
        </w:rPr>
        <w:t>3.2.4. Вторая часть заявки на участие в аукционе должна содержать следующие документы и информацию:</w:t>
      </w:r>
    </w:p>
    <w:p w:rsidR="00911158" w:rsidRPr="000F1FD5" w:rsidRDefault="00911158" w:rsidP="00911158">
      <w:pPr>
        <w:autoSpaceDE w:val="0"/>
        <w:autoSpaceDN w:val="0"/>
        <w:adjustRightInd w:val="0"/>
        <w:ind w:firstLine="708"/>
        <w:jc w:val="both"/>
        <w:rPr>
          <w:sz w:val="20"/>
          <w:szCs w:val="20"/>
        </w:rPr>
      </w:pPr>
      <w:r w:rsidRPr="000F1FD5">
        <w:rPr>
          <w:sz w:val="20"/>
          <w:szCs w:val="20"/>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11158" w:rsidRPr="000F1FD5" w:rsidRDefault="00911158" w:rsidP="00911158">
      <w:pPr>
        <w:autoSpaceDE w:val="0"/>
        <w:autoSpaceDN w:val="0"/>
        <w:adjustRightInd w:val="0"/>
        <w:ind w:firstLine="708"/>
        <w:jc w:val="both"/>
        <w:rPr>
          <w:sz w:val="20"/>
          <w:szCs w:val="20"/>
        </w:rPr>
      </w:pPr>
      <w:r w:rsidRPr="000F1FD5">
        <w:rPr>
          <w:sz w:val="20"/>
          <w:szCs w:val="20"/>
        </w:rPr>
        <w:t>2) документы, подтверждающие соответствие участника такого аукциона требованиям, установленным пунктом 1 подпункта 1.3.3 настоящего Раздела, или копии этих документов, а также декларация о соответствии участника такого аукциона требованиям, установленным пунктами 2 – 7 подпункта 1.3.3. настоящего Раздела (указанная декларация предоставляется с использованием программно-аппаратных средств электронной площадки);</w:t>
      </w:r>
    </w:p>
    <w:p w:rsidR="00911158" w:rsidRPr="000F1FD5" w:rsidRDefault="00911158" w:rsidP="00911158">
      <w:pPr>
        <w:autoSpaceDE w:val="0"/>
        <w:autoSpaceDN w:val="0"/>
        <w:adjustRightInd w:val="0"/>
        <w:ind w:firstLine="720"/>
        <w:jc w:val="both"/>
        <w:rPr>
          <w:sz w:val="20"/>
          <w:szCs w:val="20"/>
        </w:rPr>
      </w:pPr>
      <w:r w:rsidRPr="000F1FD5">
        <w:rPr>
          <w:sz w:val="20"/>
          <w:szCs w:val="20"/>
        </w:rPr>
        <w:t>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установлены требования к товару, работе или услуге и представление указанных документов предусмотрено документацией об аукционе;</w:t>
      </w:r>
    </w:p>
    <w:p w:rsidR="00911158" w:rsidRPr="000F1FD5" w:rsidRDefault="00911158" w:rsidP="00911158">
      <w:pPr>
        <w:autoSpaceDE w:val="0"/>
        <w:autoSpaceDN w:val="0"/>
        <w:adjustRightInd w:val="0"/>
        <w:ind w:firstLine="720"/>
        <w:jc w:val="both"/>
        <w:rPr>
          <w:sz w:val="20"/>
          <w:szCs w:val="20"/>
        </w:rPr>
      </w:pPr>
      <w:r w:rsidRPr="000F1FD5">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911158" w:rsidRPr="000F1FD5" w:rsidRDefault="00911158" w:rsidP="00911158">
      <w:pPr>
        <w:autoSpaceDE w:val="0"/>
        <w:autoSpaceDN w:val="0"/>
        <w:adjustRightInd w:val="0"/>
        <w:ind w:firstLine="720"/>
        <w:jc w:val="both"/>
        <w:rPr>
          <w:sz w:val="20"/>
          <w:szCs w:val="20"/>
        </w:rPr>
      </w:pPr>
      <w:r w:rsidRPr="000F1FD5">
        <w:rPr>
          <w:sz w:val="20"/>
          <w:szCs w:val="20"/>
        </w:rPr>
        <w:t>5) документы, подтверждающие право участника аукциона на получение преимуществ в соответствии с подпунктами 1.5.2., 1.5.3 настоящего Раздела (в случае, если участник аукциона заявил о получении указанных преимуществ), или копии таких документов;</w:t>
      </w:r>
    </w:p>
    <w:p w:rsidR="00911158" w:rsidRPr="000F1FD5" w:rsidRDefault="00911158" w:rsidP="00911158">
      <w:pPr>
        <w:autoSpaceDE w:val="0"/>
        <w:autoSpaceDN w:val="0"/>
        <w:adjustRightInd w:val="0"/>
        <w:ind w:firstLine="720"/>
        <w:jc w:val="both"/>
        <w:rPr>
          <w:sz w:val="20"/>
          <w:szCs w:val="20"/>
        </w:rPr>
      </w:pPr>
      <w:r w:rsidRPr="000F1FD5">
        <w:rPr>
          <w:sz w:val="20"/>
          <w:szCs w:val="20"/>
        </w:rPr>
        <w:t>6) документы, предусмотренные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11158" w:rsidRPr="000F1FD5" w:rsidRDefault="00911158" w:rsidP="00911158">
      <w:pPr>
        <w:autoSpaceDE w:val="0"/>
        <w:autoSpaceDN w:val="0"/>
        <w:adjustRightInd w:val="0"/>
        <w:ind w:firstLine="708"/>
        <w:jc w:val="both"/>
        <w:rPr>
          <w:sz w:val="20"/>
          <w:szCs w:val="20"/>
        </w:rPr>
      </w:pPr>
      <w:r w:rsidRPr="000F1FD5">
        <w:rPr>
          <w:sz w:val="20"/>
          <w:szCs w:val="20"/>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подпунктом 1.5.4. настоящего Раздела (указанная декларация предоставляется с использованием программно-аппаратных средств электронной площадки).</w:t>
      </w:r>
    </w:p>
    <w:p w:rsidR="00911158" w:rsidRPr="000F1FD5" w:rsidRDefault="00911158" w:rsidP="00911158">
      <w:pPr>
        <w:autoSpaceDE w:val="0"/>
        <w:autoSpaceDN w:val="0"/>
        <w:adjustRightInd w:val="0"/>
        <w:ind w:firstLine="720"/>
        <w:jc w:val="both"/>
        <w:rPr>
          <w:sz w:val="20"/>
          <w:szCs w:val="20"/>
        </w:rPr>
      </w:pPr>
      <w:r w:rsidRPr="000F1FD5">
        <w:rPr>
          <w:sz w:val="20"/>
          <w:szCs w:val="20"/>
        </w:rPr>
        <w:t>3.2.5.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rsidR="00911158" w:rsidRPr="000F1FD5" w:rsidRDefault="00911158" w:rsidP="00911158">
      <w:pPr>
        <w:ind w:firstLine="720"/>
        <w:jc w:val="both"/>
        <w:rPr>
          <w:sz w:val="20"/>
          <w:szCs w:val="20"/>
        </w:rPr>
      </w:pPr>
      <w:r w:rsidRPr="000F1FD5">
        <w:rPr>
          <w:sz w:val="20"/>
          <w:szCs w:val="20"/>
        </w:rPr>
        <w:t>3.2.6. Сведения, которые содержатся в заявках на участие в аукционе участников аукциона, не должны допускать двусмысленных толкований.</w:t>
      </w:r>
    </w:p>
    <w:p w:rsidR="00911158" w:rsidRPr="000F1FD5" w:rsidRDefault="00911158" w:rsidP="00911158">
      <w:pPr>
        <w:autoSpaceDE w:val="0"/>
        <w:autoSpaceDN w:val="0"/>
        <w:adjustRightInd w:val="0"/>
        <w:ind w:firstLine="709"/>
        <w:jc w:val="both"/>
        <w:rPr>
          <w:sz w:val="20"/>
          <w:szCs w:val="20"/>
        </w:rPr>
      </w:pPr>
      <w:r w:rsidRPr="000F1FD5">
        <w:rPr>
          <w:sz w:val="20"/>
          <w:szCs w:val="20"/>
        </w:rPr>
        <w:t>3.2.7. В случае установления недостоверности информации, содержащейся в документах, представленных участником аукциона в соответствии с подпунктами 3.2.2., 3.2.4. настоящего Раздела, аукционная комиссия обязана отстранить такого участника от участия в аукционе на любом этапе его проведения.</w:t>
      </w:r>
    </w:p>
    <w:p w:rsidR="00911158" w:rsidRPr="000F1FD5" w:rsidRDefault="00911158" w:rsidP="00911158">
      <w:pPr>
        <w:tabs>
          <w:tab w:val="num" w:pos="1260"/>
        </w:tabs>
        <w:ind w:firstLine="709"/>
        <w:jc w:val="both"/>
        <w:rPr>
          <w:rFonts w:eastAsia="Calibri"/>
          <w:sz w:val="18"/>
          <w:szCs w:val="18"/>
          <w:lang w:eastAsia="en-US"/>
        </w:rPr>
      </w:pPr>
    </w:p>
    <w:p w:rsidR="00911158" w:rsidRPr="000F1FD5" w:rsidRDefault="00911158" w:rsidP="00911158">
      <w:pPr>
        <w:tabs>
          <w:tab w:val="left" w:pos="0"/>
        </w:tabs>
        <w:autoSpaceDE w:val="0"/>
        <w:autoSpaceDN w:val="0"/>
        <w:ind w:right="-1" w:firstLine="709"/>
        <w:jc w:val="both"/>
        <w:outlineLvl w:val="2"/>
        <w:rPr>
          <w:sz w:val="20"/>
          <w:szCs w:val="20"/>
        </w:rPr>
      </w:pPr>
    </w:p>
    <w:p w:rsidR="00911158" w:rsidRPr="000F1FD5" w:rsidRDefault="00911158" w:rsidP="00911158">
      <w:pPr>
        <w:tabs>
          <w:tab w:val="left" w:pos="0"/>
        </w:tabs>
        <w:autoSpaceDE w:val="0"/>
        <w:autoSpaceDN w:val="0"/>
        <w:ind w:right="-1" w:firstLine="709"/>
        <w:jc w:val="both"/>
        <w:outlineLvl w:val="2"/>
        <w:rPr>
          <w:sz w:val="20"/>
          <w:szCs w:val="20"/>
        </w:rPr>
      </w:pPr>
    </w:p>
    <w:p w:rsidR="00911158" w:rsidRPr="000F1FD5" w:rsidRDefault="00911158" w:rsidP="00911158">
      <w:pPr>
        <w:pStyle w:val="1"/>
        <w:numPr>
          <w:ilvl w:val="0"/>
          <w:numId w:val="0"/>
        </w:numPr>
        <w:spacing w:before="0" w:after="0"/>
        <w:rPr>
          <w:bCs/>
          <w:sz w:val="20"/>
        </w:rPr>
      </w:pPr>
      <w:bookmarkStart w:id="35" w:name="_Toc179617083"/>
      <w:bookmarkStart w:id="36" w:name="_Toc205370567"/>
      <w:bookmarkStart w:id="37" w:name="_Toc260918454"/>
      <w:bookmarkStart w:id="38" w:name="_Toc283298634"/>
      <w:bookmarkStart w:id="39" w:name="_Toc330804383"/>
      <w:r w:rsidRPr="000F1FD5">
        <w:rPr>
          <w:bCs/>
          <w:sz w:val="20"/>
        </w:rPr>
        <w:t>4.</w:t>
      </w:r>
      <w:r w:rsidRPr="000F1FD5">
        <w:rPr>
          <w:bCs/>
          <w:sz w:val="20"/>
        </w:rPr>
        <w:tab/>
        <w:t>ПОДАЧА ЗАЯВОК НА УЧАСТИЕ В АУКЦИОНЕ</w:t>
      </w:r>
      <w:bookmarkEnd w:id="35"/>
      <w:bookmarkEnd w:id="36"/>
      <w:bookmarkEnd w:id="37"/>
      <w:bookmarkEnd w:id="38"/>
      <w:bookmarkEnd w:id="39"/>
    </w:p>
    <w:p w:rsidR="00911158" w:rsidRPr="000F1FD5" w:rsidRDefault="00911158" w:rsidP="00911158">
      <w:pPr>
        <w:tabs>
          <w:tab w:val="left" w:pos="0"/>
        </w:tabs>
        <w:autoSpaceDE w:val="0"/>
        <w:autoSpaceDN w:val="0"/>
        <w:ind w:left="1141" w:right="-1"/>
        <w:outlineLvl w:val="0"/>
        <w:rPr>
          <w:b/>
          <w:bCs/>
          <w:kern w:val="28"/>
          <w:sz w:val="20"/>
          <w:szCs w:val="20"/>
        </w:rPr>
      </w:pPr>
    </w:p>
    <w:p w:rsidR="00911158" w:rsidRPr="000F1FD5" w:rsidRDefault="00911158" w:rsidP="00911158">
      <w:pPr>
        <w:ind w:firstLine="720"/>
        <w:jc w:val="both"/>
        <w:rPr>
          <w:b/>
          <w:sz w:val="20"/>
          <w:szCs w:val="20"/>
        </w:rPr>
      </w:pPr>
      <w:bookmarkStart w:id="40" w:name="_Toc205370568"/>
      <w:bookmarkStart w:id="41" w:name="_Toc260918455"/>
      <w:r w:rsidRPr="000F1FD5">
        <w:rPr>
          <w:b/>
          <w:sz w:val="20"/>
          <w:szCs w:val="20"/>
        </w:rPr>
        <w:t xml:space="preserve">4.1. </w:t>
      </w:r>
      <w:bookmarkEnd w:id="40"/>
      <w:bookmarkEnd w:id="41"/>
      <w:r w:rsidRPr="000F1FD5">
        <w:rPr>
          <w:b/>
          <w:sz w:val="20"/>
          <w:szCs w:val="20"/>
        </w:rPr>
        <w:t>Срок, место и порядок подачи заявок участников аукциона</w:t>
      </w:r>
    </w:p>
    <w:p w:rsidR="00911158" w:rsidRPr="000F1FD5" w:rsidRDefault="00911158" w:rsidP="00911158">
      <w:pPr>
        <w:autoSpaceDE w:val="0"/>
        <w:autoSpaceDN w:val="0"/>
        <w:adjustRightInd w:val="0"/>
        <w:ind w:firstLine="708"/>
        <w:jc w:val="both"/>
        <w:rPr>
          <w:sz w:val="20"/>
          <w:szCs w:val="20"/>
        </w:rPr>
      </w:pPr>
      <w:r w:rsidRPr="000F1FD5">
        <w:rPr>
          <w:sz w:val="20"/>
          <w:szCs w:val="20"/>
        </w:rPr>
        <w:t>4.1.1.</w:t>
      </w:r>
      <w:r w:rsidRPr="000F1FD5">
        <w:rPr>
          <w:sz w:val="20"/>
          <w:szCs w:val="20"/>
        </w:rPr>
        <w:tab/>
        <w:t>Подача заявок на участие в аукционе осуществляется только лицами, зарегистрированными в ЕИС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РФ в соответствии с подпунктом 1.3.4 настоящего Раздела установлены дополнительные требования, осуществляется только участниками аукциона, электронные документы (или их копии) которых размещены в соответствии с подпунктом 1.7.9 настоящего Раздела оператором электронной площадки в реестре участников закупок, аккредитованных на электронной площадке.</w:t>
      </w:r>
    </w:p>
    <w:p w:rsidR="00911158" w:rsidRPr="000F1FD5" w:rsidRDefault="00911158" w:rsidP="00911158">
      <w:pPr>
        <w:autoSpaceDE w:val="0"/>
        <w:autoSpaceDN w:val="0"/>
        <w:adjustRightInd w:val="0"/>
        <w:ind w:firstLine="708"/>
        <w:jc w:val="both"/>
        <w:rPr>
          <w:bCs/>
          <w:sz w:val="20"/>
          <w:szCs w:val="20"/>
        </w:rPr>
      </w:pPr>
      <w:r w:rsidRPr="000F1FD5">
        <w:rPr>
          <w:bCs/>
          <w:sz w:val="20"/>
          <w:szCs w:val="20"/>
        </w:rPr>
        <w:t xml:space="preserve">4.1.2. Участник аукциона вправе подать заявку на участие в таком аукционе в любое время с момента размещения извещения о его проведении до предусмотренных </w:t>
      </w:r>
      <w:r w:rsidRPr="000F1FD5">
        <w:rPr>
          <w:sz w:val="20"/>
          <w:szCs w:val="20"/>
        </w:rPr>
        <w:t xml:space="preserve">Разделом 2. «ИНФОРМАЦИОННАЯ КАРТА ЭЛЕКТРОННОГО АУКЦИОНА» </w:t>
      </w:r>
      <w:r w:rsidRPr="000F1FD5">
        <w:rPr>
          <w:bCs/>
          <w:sz w:val="20"/>
          <w:szCs w:val="20"/>
        </w:rPr>
        <w:t>даты и времени окончания срока подачи на участие в таком аукционе заявок.</w:t>
      </w:r>
    </w:p>
    <w:p w:rsidR="00911158" w:rsidRPr="000F1FD5" w:rsidRDefault="00911158" w:rsidP="00911158">
      <w:pPr>
        <w:autoSpaceDE w:val="0"/>
        <w:autoSpaceDN w:val="0"/>
        <w:adjustRightInd w:val="0"/>
        <w:ind w:firstLine="720"/>
        <w:jc w:val="both"/>
        <w:rPr>
          <w:bCs/>
          <w:sz w:val="20"/>
          <w:szCs w:val="20"/>
        </w:rPr>
      </w:pPr>
      <w:r w:rsidRPr="000F1FD5">
        <w:rPr>
          <w:bCs/>
          <w:sz w:val="20"/>
          <w:szCs w:val="20"/>
        </w:rPr>
        <w:t>4.1.3. Заявка на участие в аукционе, за исключением случая, предусмотренного подпунктом 4.1.4 настоящего Раздела,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3.2.2 и 3.2.4 настоящего Раздела. Указанные электронные документы подаются одновременно.</w:t>
      </w:r>
    </w:p>
    <w:p w:rsidR="00911158" w:rsidRPr="000F1FD5" w:rsidRDefault="00911158" w:rsidP="00911158">
      <w:pPr>
        <w:autoSpaceDE w:val="0"/>
        <w:autoSpaceDN w:val="0"/>
        <w:adjustRightInd w:val="0"/>
        <w:ind w:firstLine="720"/>
        <w:jc w:val="both"/>
        <w:rPr>
          <w:bCs/>
          <w:sz w:val="20"/>
          <w:szCs w:val="20"/>
        </w:rPr>
      </w:pPr>
      <w:r w:rsidRPr="000F1FD5">
        <w:rPr>
          <w:bCs/>
          <w:sz w:val="20"/>
          <w:szCs w:val="20"/>
        </w:rPr>
        <w:t>4.1.4. Заявка на участие в электронном аукционе, в описание объекта закупки которого при осуществлении закупки работ по строительству, реконструкции, капитальному ремонту, сносу объекта капитального строительства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3.2.3 и 3.2.4 настоящего Раздела. Указанные электронные документы подаются одновременно.</w:t>
      </w:r>
    </w:p>
    <w:p w:rsidR="00911158" w:rsidRPr="000F1FD5" w:rsidRDefault="00911158" w:rsidP="00911158">
      <w:pPr>
        <w:autoSpaceDE w:val="0"/>
        <w:autoSpaceDN w:val="0"/>
        <w:adjustRightInd w:val="0"/>
        <w:ind w:firstLine="720"/>
        <w:jc w:val="both"/>
        <w:rPr>
          <w:bCs/>
          <w:sz w:val="20"/>
          <w:szCs w:val="20"/>
        </w:rPr>
      </w:pPr>
      <w:r w:rsidRPr="000F1FD5">
        <w:rPr>
          <w:bCs/>
          <w:sz w:val="20"/>
          <w:szCs w:val="20"/>
        </w:rPr>
        <w:t xml:space="preserve">4.1.5.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подпунктом 1.3.4 настоящего Раздела,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подпунктом 5.2.19 настоящего Раздела одновременно со вторыми частями заявок на участие в таком аукционе из числа документов (их копий), размещенных в соответствии с </w:t>
      </w:r>
      <w:r w:rsidRPr="000F1FD5">
        <w:rPr>
          <w:sz w:val="20"/>
          <w:szCs w:val="20"/>
        </w:rPr>
        <w:t xml:space="preserve">подпунктом 1.7.9 настоящего Раздела </w:t>
      </w:r>
      <w:r w:rsidRPr="000F1FD5">
        <w:rPr>
          <w:bCs/>
          <w:sz w:val="20"/>
          <w:szCs w:val="20"/>
        </w:rPr>
        <w:t>в реестре участников закупок, аккредитованных на электронной площадке.</w:t>
      </w:r>
    </w:p>
    <w:p w:rsidR="00911158" w:rsidRPr="000F1FD5" w:rsidRDefault="00911158" w:rsidP="00911158">
      <w:pPr>
        <w:autoSpaceDE w:val="0"/>
        <w:autoSpaceDN w:val="0"/>
        <w:adjustRightInd w:val="0"/>
        <w:ind w:firstLine="708"/>
        <w:jc w:val="both"/>
        <w:rPr>
          <w:sz w:val="20"/>
          <w:szCs w:val="20"/>
        </w:rPr>
      </w:pPr>
      <w:r w:rsidRPr="000F1FD5">
        <w:rPr>
          <w:bCs/>
          <w:sz w:val="20"/>
          <w:szCs w:val="20"/>
        </w:rPr>
        <w:t xml:space="preserve">4.1.6. В течение одного часа с момента получения заявки на участие в аукционе оператор электронной площадки обязан присвоить ей </w:t>
      </w:r>
      <w:r w:rsidRPr="000F1FD5">
        <w:rPr>
          <w:sz w:val="20"/>
          <w:szCs w:val="20"/>
        </w:rPr>
        <w:t xml:space="preserve">идентификационный </w:t>
      </w:r>
      <w:r w:rsidRPr="000F1FD5">
        <w:rPr>
          <w:bCs/>
          <w:sz w:val="20"/>
          <w:szCs w:val="20"/>
        </w:rPr>
        <w:t xml:space="preserve">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w:t>
      </w:r>
      <w:r w:rsidRPr="000F1FD5">
        <w:rPr>
          <w:sz w:val="20"/>
          <w:szCs w:val="20"/>
        </w:rPr>
        <w:t xml:space="preserve">идентификационного </w:t>
      </w:r>
      <w:r w:rsidRPr="000F1FD5">
        <w:rPr>
          <w:bCs/>
          <w:sz w:val="20"/>
          <w:szCs w:val="20"/>
        </w:rPr>
        <w:t>номера.</w:t>
      </w:r>
    </w:p>
    <w:p w:rsidR="00911158" w:rsidRPr="000F1FD5" w:rsidRDefault="00911158" w:rsidP="00911158">
      <w:pPr>
        <w:autoSpaceDE w:val="0"/>
        <w:autoSpaceDN w:val="0"/>
        <w:adjustRightInd w:val="0"/>
        <w:ind w:firstLine="720"/>
        <w:jc w:val="both"/>
        <w:rPr>
          <w:bCs/>
          <w:sz w:val="20"/>
          <w:szCs w:val="20"/>
        </w:rPr>
      </w:pPr>
      <w:r w:rsidRPr="000F1FD5">
        <w:rPr>
          <w:bCs/>
          <w:sz w:val="20"/>
          <w:szCs w:val="20"/>
        </w:rPr>
        <w:t>4.1.7. Участник аукциона вправе подать только одну заявку на участие в таком аукционе.</w:t>
      </w:r>
    </w:p>
    <w:p w:rsidR="00911158" w:rsidRPr="000F1FD5" w:rsidRDefault="00911158" w:rsidP="00911158">
      <w:pPr>
        <w:autoSpaceDE w:val="0"/>
        <w:autoSpaceDN w:val="0"/>
        <w:adjustRightInd w:val="0"/>
        <w:ind w:firstLine="708"/>
        <w:jc w:val="both"/>
        <w:rPr>
          <w:bCs/>
          <w:sz w:val="20"/>
          <w:szCs w:val="20"/>
        </w:rPr>
      </w:pPr>
      <w:r w:rsidRPr="000F1FD5">
        <w:rPr>
          <w:bCs/>
          <w:sz w:val="20"/>
          <w:szCs w:val="20"/>
        </w:rPr>
        <w:t>4.1.8. Не позднее рабочего дня, следующего за датой окончания срока подачи заявок на участие в аукционе, оператор электронной площадки направляет уполномоченному органу первую часть заявки на участие в таком аукционе.</w:t>
      </w:r>
    </w:p>
    <w:p w:rsidR="00911158" w:rsidRPr="000F1FD5" w:rsidRDefault="00911158" w:rsidP="00911158">
      <w:pPr>
        <w:autoSpaceDE w:val="0"/>
        <w:autoSpaceDN w:val="0"/>
        <w:adjustRightInd w:val="0"/>
        <w:ind w:firstLine="720"/>
        <w:jc w:val="both"/>
        <w:rPr>
          <w:bCs/>
          <w:sz w:val="20"/>
          <w:szCs w:val="20"/>
        </w:rPr>
      </w:pPr>
      <w:r w:rsidRPr="000F1FD5">
        <w:rPr>
          <w:bCs/>
          <w:sz w:val="20"/>
          <w:szCs w:val="20"/>
        </w:rPr>
        <w:t>4.1.9.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911158" w:rsidRPr="000F1FD5" w:rsidRDefault="00911158" w:rsidP="00911158">
      <w:pPr>
        <w:autoSpaceDE w:val="0"/>
        <w:autoSpaceDN w:val="0"/>
        <w:adjustRightInd w:val="0"/>
        <w:ind w:firstLine="720"/>
        <w:jc w:val="both"/>
        <w:rPr>
          <w:bCs/>
          <w:i/>
          <w:sz w:val="20"/>
          <w:szCs w:val="20"/>
        </w:rPr>
      </w:pPr>
      <w:r w:rsidRPr="000F1FD5">
        <w:rPr>
          <w:bCs/>
          <w:sz w:val="20"/>
          <w:szCs w:val="20"/>
        </w:rPr>
        <w:t>4.1.10.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sidRPr="000F1FD5">
        <w:rPr>
          <w:bCs/>
          <w:i/>
          <w:sz w:val="20"/>
          <w:szCs w:val="20"/>
        </w:rPr>
        <w:t xml:space="preserve">. </w:t>
      </w:r>
    </w:p>
    <w:p w:rsidR="00911158" w:rsidRPr="000F1FD5" w:rsidRDefault="00911158" w:rsidP="00911158">
      <w:pPr>
        <w:tabs>
          <w:tab w:val="left" w:pos="0"/>
        </w:tabs>
        <w:autoSpaceDE w:val="0"/>
        <w:autoSpaceDN w:val="0"/>
        <w:ind w:left="709" w:right="-1"/>
        <w:jc w:val="both"/>
        <w:outlineLvl w:val="1"/>
        <w:rPr>
          <w:b/>
          <w:bCs/>
          <w:sz w:val="20"/>
          <w:szCs w:val="20"/>
        </w:rPr>
      </w:pPr>
    </w:p>
    <w:p w:rsidR="00911158" w:rsidRPr="000F1FD5" w:rsidRDefault="00911158" w:rsidP="00911158">
      <w:pPr>
        <w:ind w:firstLine="720"/>
        <w:rPr>
          <w:i/>
          <w:sz w:val="20"/>
          <w:szCs w:val="20"/>
        </w:rPr>
      </w:pPr>
      <w:bookmarkStart w:id="42" w:name="_Toc179617088"/>
      <w:bookmarkStart w:id="43" w:name="_Toc205370572"/>
      <w:bookmarkStart w:id="44" w:name="_Toc260918458"/>
      <w:bookmarkStart w:id="45" w:name="_Toc179617089"/>
      <w:bookmarkStart w:id="46" w:name="_Toc205370573"/>
      <w:r w:rsidRPr="000F1FD5">
        <w:rPr>
          <w:b/>
          <w:sz w:val="20"/>
          <w:szCs w:val="20"/>
        </w:rPr>
        <w:t>4.2.  Обеспечение заявок на участие в аукционе</w:t>
      </w:r>
      <w:bookmarkEnd w:id="42"/>
      <w:bookmarkEnd w:id="43"/>
      <w:bookmarkEnd w:id="44"/>
      <w:r w:rsidRPr="000F1FD5">
        <w:rPr>
          <w:b/>
          <w:sz w:val="20"/>
          <w:szCs w:val="20"/>
        </w:rPr>
        <w:t xml:space="preserve"> </w:t>
      </w:r>
    </w:p>
    <w:p w:rsidR="00911158" w:rsidRPr="000F1FD5" w:rsidRDefault="00911158" w:rsidP="00911158">
      <w:pPr>
        <w:autoSpaceDE w:val="0"/>
        <w:autoSpaceDN w:val="0"/>
        <w:adjustRightInd w:val="0"/>
        <w:ind w:firstLine="708"/>
        <w:jc w:val="both"/>
        <w:rPr>
          <w:sz w:val="20"/>
          <w:szCs w:val="20"/>
        </w:rPr>
      </w:pPr>
      <w:bookmarkStart w:id="47" w:name="_Toc260918459"/>
      <w:bookmarkStart w:id="48" w:name="_Toc283298635"/>
      <w:bookmarkStart w:id="49" w:name="_Toc330804384"/>
      <w:r w:rsidRPr="000F1FD5">
        <w:rPr>
          <w:bCs/>
          <w:sz w:val="20"/>
          <w:szCs w:val="20"/>
        </w:rPr>
        <w:t xml:space="preserve">4.2.1. </w:t>
      </w:r>
      <w:r w:rsidRPr="000F1FD5">
        <w:rPr>
          <w:sz w:val="20"/>
          <w:szCs w:val="20"/>
        </w:rPr>
        <w:t>Размер обеспечения заявки на участие в аукционе указан в Разделе 2. «ИНФОРМАЦИОННАЯ КАРТА ЭЛЕКТРОННОГО АУКЦИОНА». Обеспечение заявки на участие в аукционе может предоставляться участником аукциона в виде денежных средств или банковской гарантии. Выбор способа обеспечения заявки на участие в аукционе осуществляется участником аукциона.</w:t>
      </w:r>
    </w:p>
    <w:p w:rsidR="00911158" w:rsidRPr="000F1FD5" w:rsidRDefault="00911158" w:rsidP="00911158">
      <w:pPr>
        <w:autoSpaceDE w:val="0"/>
        <w:autoSpaceDN w:val="0"/>
        <w:adjustRightInd w:val="0"/>
        <w:ind w:firstLine="708"/>
        <w:jc w:val="both"/>
        <w:rPr>
          <w:sz w:val="20"/>
          <w:szCs w:val="20"/>
        </w:rPr>
      </w:pPr>
      <w:r w:rsidRPr="000F1FD5">
        <w:rPr>
          <w:sz w:val="20"/>
          <w:szCs w:val="20"/>
        </w:rPr>
        <w:t>4.2.2. Банковская гарантия, выданная участнику аукциона банком для целей обеспечения заявки на участие в аукционе, должна соответствовать требованиям пункта 6.4 настоящего Раздела.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911158" w:rsidRPr="000F1FD5" w:rsidRDefault="00911158" w:rsidP="00911158">
      <w:pPr>
        <w:autoSpaceDE w:val="0"/>
        <w:autoSpaceDN w:val="0"/>
        <w:adjustRightInd w:val="0"/>
        <w:ind w:firstLine="708"/>
        <w:jc w:val="both"/>
        <w:rPr>
          <w:sz w:val="20"/>
          <w:szCs w:val="20"/>
        </w:rPr>
      </w:pPr>
      <w:r w:rsidRPr="000F1FD5">
        <w:rPr>
          <w:sz w:val="20"/>
          <w:szCs w:val="20"/>
        </w:rPr>
        <w:t>4.2.3. При проведении аукциона оператор электронной площадки осуществляет взаимодействие с реестром банковских гарантий в соответствии с требованиями, установленными Правительством РФ.</w:t>
      </w:r>
    </w:p>
    <w:p w:rsidR="00911158" w:rsidRPr="000F1FD5" w:rsidRDefault="00911158" w:rsidP="00911158">
      <w:pPr>
        <w:autoSpaceDE w:val="0"/>
        <w:autoSpaceDN w:val="0"/>
        <w:adjustRightInd w:val="0"/>
        <w:ind w:firstLine="708"/>
        <w:jc w:val="both"/>
        <w:rPr>
          <w:sz w:val="20"/>
          <w:szCs w:val="20"/>
        </w:rPr>
      </w:pPr>
      <w:r w:rsidRPr="000F1FD5">
        <w:rPr>
          <w:bCs/>
          <w:sz w:val="20"/>
          <w:szCs w:val="20"/>
        </w:rPr>
        <w:t xml:space="preserve">4.2.4. </w:t>
      </w:r>
      <w:r w:rsidRPr="000F1FD5">
        <w:rPr>
          <w:sz w:val="20"/>
          <w:szCs w:val="20"/>
        </w:rPr>
        <w:t>Требование об обеспечении заявки на участие в аукционе в равной мере относится ко всем участникам аукциона,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911158" w:rsidRPr="000F1FD5" w:rsidRDefault="00911158" w:rsidP="00911158">
      <w:pPr>
        <w:autoSpaceDE w:val="0"/>
        <w:autoSpaceDN w:val="0"/>
        <w:adjustRightInd w:val="0"/>
        <w:ind w:firstLine="708"/>
        <w:jc w:val="both"/>
        <w:rPr>
          <w:sz w:val="20"/>
          <w:szCs w:val="20"/>
        </w:rPr>
      </w:pPr>
      <w:r w:rsidRPr="000F1FD5">
        <w:rPr>
          <w:sz w:val="20"/>
          <w:szCs w:val="20"/>
        </w:rPr>
        <w:t>4.2.5. Прекращается блокирование денежных средств на специальном счете участника аукциона, осуществленное в соответствии с подпунктом 4.2.14 настоящего Раздела в течение не более чем одного рабочего дня с даты наступления одного из следующих случаев:</w:t>
      </w:r>
    </w:p>
    <w:p w:rsidR="00911158" w:rsidRPr="000F1FD5" w:rsidRDefault="00911158" w:rsidP="00911158">
      <w:pPr>
        <w:autoSpaceDE w:val="0"/>
        <w:autoSpaceDN w:val="0"/>
        <w:adjustRightInd w:val="0"/>
        <w:ind w:firstLine="708"/>
        <w:jc w:val="both"/>
        <w:rPr>
          <w:sz w:val="20"/>
          <w:szCs w:val="20"/>
        </w:rPr>
      </w:pPr>
      <w:r w:rsidRPr="000F1FD5">
        <w:rPr>
          <w:sz w:val="20"/>
          <w:szCs w:val="20"/>
        </w:rPr>
        <w:t>1) размещение в ЕИС и на электронной площадке протокола подведения итогов аукциона. При этом прекращение блокирования осуществляется в отношении денежных средств всех участников аукциона, за исключением победителя аукциона, блокирование таких денежных средств которого прекращается в случае заключения контракта;</w:t>
      </w:r>
    </w:p>
    <w:p w:rsidR="00911158" w:rsidRPr="000F1FD5" w:rsidRDefault="00911158" w:rsidP="00911158">
      <w:pPr>
        <w:autoSpaceDE w:val="0"/>
        <w:autoSpaceDN w:val="0"/>
        <w:adjustRightInd w:val="0"/>
        <w:ind w:firstLine="708"/>
        <w:jc w:val="both"/>
        <w:rPr>
          <w:sz w:val="20"/>
          <w:szCs w:val="20"/>
        </w:rPr>
      </w:pPr>
      <w:r w:rsidRPr="000F1FD5">
        <w:rPr>
          <w:sz w:val="20"/>
          <w:szCs w:val="20"/>
        </w:rPr>
        <w:t>2) отмена аукциона;</w:t>
      </w:r>
    </w:p>
    <w:p w:rsidR="00911158" w:rsidRPr="000F1FD5" w:rsidRDefault="00911158" w:rsidP="00911158">
      <w:pPr>
        <w:autoSpaceDE w:val="0"/>
        <w:autoSpaceDN w:val="0"/>
        <w:adjustRightInd w:val="0"/>
        <w:ind w:firstLine="708"/>
        <w:jc w:val="both"/>
        <w:rPr>
          <w:sz w:val="20"/>
          <w:szCs w:val="20"/>
        </w:rPr>
      </w:pPr>
      <w:r w:rsidRPr="000F1FD5">
        <w:rPr>
          <w:sz w:val="20"/>
          <w:szCs w:val="20"/>
        </w:rPr>
        <w:lastRenderedPageBreak/>
        <w:t>3) отклонение заявки участника аукциона;</w:t>
      </w:r>
    </w:p>
    <w:p w:rsidR="00911158" w:rsidRPr="000F1FD5" w:rsidRDefault="00911158" w:rsidP="00911158">
      <w:pPr>
        <w:autoSpaceDE w:val="0"/>
        <w:autoSpaceDN w:val="0"/>
        <w:adjustRightInd w:val="0"/>
        <w:ind w:firstLine="708"/>
        <w:jc w:val="both"/>
        <w:rPr>
          <w:sz w:val="20"/>
          <w:szCs w:val="20"/>
        </w:rPr>
      </w:pPr>
      <w:r w:rsidRPr="000F1FD5">
        <w:rPr>
          <w:sz w:val="20"/>
          <w:szCs w:val="20"/>
        </w:rPr>
        <w:t>4) отзыв заявки участником аукциона до окончания срока подачи заявок;</w:t>
      </w:r>
    </w:p>
    <w:p w:rsidR="00911158" w:rsidRPr="000F1FD5" w:rsidRDefault="00911158" w:rsidP="00911158">
      <w:pPr>
        <w:autoSpaceDE w:val="0"/>
        <w:autoSpaceDN w:val="0"/>
        <w:adjustRightInd w:val="0"/>
        <w:ind w:firstLine="708"/>
        <w:jc w:val="both"/>
        <w:rPr>
          <w:sz w:val="20"/>
          <w:szCs w:val="20"/>
        </w:rPr>
      </w:pPr>
      <w:r w:rsidRPr="000F1FD5">
        <w:rPr>
          <w:sz w:val="20"/>
          <w:szCs w:val="20"/>
        </w:rPr>
        <w:t>5) получение заявки на участие в аукционе после окончания срока подачи заявок;</w:t>
      </w:r>
    </w:p>
    <w:p w:rsidR="00911158" w:rsidRPr="000F1FD5" w:rsidRDefault="00911158" w:rsidP="00911158">
      <w:pPr>
        <w:autoSpaceDE w:val="0"/>
        <w:autoSpaceDN w:val="0"/>
        <w:adjustRightInd w:val="0"/>
        <w:ind w:firstLine="708"/>
        <w:jc w:val="both"/>
        <w:rPr>
          <w:sz w:val="20"/>
          <w:szCs w:val="20"/>
        </w:rPr>
      </w:pPr>
      <w:r w:rsidRPr="000F1FD5">
        <w:rPr>
          <w:sz w:val="20"/>
          <w:szCs w:val="20"/>
        </w:rPr>
        <w:t>6) отстранение участника аукциона от участия в аукционе или отказ от заключения контракта с победителем аукциона в соответствии с подпунктами 1.3.9, 1.3.10 настоящего Раздела.</w:t>
      </w:r>
    </w:p>
    <w:p w:rsidR="00911158" w:rsidRPr="000F1FD5" w:rsidRDefault="00911158" w:rsidP="00911158">
      <w:pPr>
        <w:autoSpaceDE w:val="0"/>
        <w:autoSpaceDN w:val="0"/>
        <w:adjustRightInd w:val="0"/>
        <w:ind w:firstLine="708"/>
        <w:jc w:val="both"/>
        <w:rPr>
          <w:sz w:val="20"/>
          <w:szCs w:val="20"/>
        </w:rPr>
      </w:pPr>
      <w:r w:rsidRPr="000F1FD5">
        <w:rPr>
          <w:sz w:val="20"/>
          <w:szCs w:val="20"/>
        </w:rPr>
        <w:t>4.2.6. Возврат банковской гарантии в случаях, указанных в подпункте 4.2.5 настоящего Раздела, заказчиком лицу или гаранту, предоставившим банковскую гарантию, не осуществляется, взыскание по ней не производится.</w:t>
      </w:r>
    </w:p>
    <w:p w:rsidR="00911158" w:rsidRPr="000F1FD5" w:rsidRDefault="00911158" w:rsidP="00911158">
      <w:pPr>
        <w:autoSpaceDE w:val="0"/>
        <w:autoSpaceDN w:val="0"/>
        <w:adjustRightInd w:val="0"/>
        <w:ind w:firstLine="708"/>
        <w:jc w:val="both"/>
        <w:rPr>
          <w:sz w:val="20"/>
          <w:szCs w:val="20"/>
        </w:rPr>
      </w:pPr>
      <w:bookmarkStart w:id="50" w:name="Par5"/>
      <w:bookmarkEnd w:id="50"/>
      <w:r w:rsidRPr="000F1FD5">
        <w:rPr>
          <w:bCs/>
          <w:sz w:val="20"/>
          <w:szCs w:val="20"/>
        </w:rPr>
        <w:t>4.2.7. Д</w:t>
      </w:r>
      <w:r w:rsidRPr="000F1FD5">
        <w:rPr>
          <w:sz w:val="20"/>
          <w:szCs w:val="20"/>
        </w:rPr>
        <w:t xml:space="preserve">енежные средства, предназначенные для обеспечения заявок, вносятся участниками аукциона на специальные счета, открытые ими в банках, перечень которых устанавливается Правительством РФ (далее - специальный счет). Требования к указанным банкам устанавливаются Правительством РФ. </w:t>
      </w:r>
    </w:p>
    <w:p w:rsidR="00911158" w:rsidRPr="000F1FD5" w:rsidRDefault="00911158" w:rsidP="00911158">
      <w:pPr>
        <w:autoSpaceDE w:val="0"/>
        <w:autoSpaceDN w:val="0"/>
        <w:adjustRightInd w:val="0"/>
        <w:ind w:firstLine="708"/>
        <w:jc w:val="both"/>
        <w:rPr>
          <w:sz w:val="20"/>
          <w:szCs w:val="20"/>
        </w:rPr>
      </w:pPr>
      <w:r w:rsidRPr="000F1FD5">
        <w:rPr>
          <w:sz w:val="20"/>
          <w:szCs w:val="20"/>
        </w:rPr>
        <w:t>4.2.8.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911158" w:rsidRPr="000F1FD5" w:rsidRDefault="00911158" w:rsidP="00911158">
      <w:pPr>
        <w:autoSpaceDE w:val="0"/>
        <w:autoSpaceDN w:val="0"/>
        <w:adjustRightInd w:val="0"/>
        <w:ind w:firstLine="708"/>
        <w:jc w:val="both"/>
        <w:rPr>
          <w:sz w:val="20"/>
          <w:szCs w:val="20"/>
        </w:rPr>
      </w:pPr>
      <w:r w:rsidRPr="000F1FD5">
        <w:rPr>
          <w:sz w:val="20"/>
          <w:szCs w:val="20"/>
        </w:rPr>
        <w:t>1) блокирование и прекращение блокирования денежных средств в соответствии с требованиями пункта 4.2 настоящего Раздела. Такое блокирование заключается в ограничении прав участника аукциона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пункта 4.2 настоящего Раздела;</w:t>
      </w:r>
    </w:p>
    <w:p w:rsidR="00911158" w:rsidRPr="000F1FD5" w:rsidRDefault="00911158" w:rsidP="00911158">
      <w:pPr>
        <w:autoSpaceDE w:val="0"/>
        <w:autoSpaceDN w:val="0"/>
        <w:adjustRightInd w:val="0"/>
        <w:ind w:firstLine="708"/>
        <w:jc w:val="both"/>
        <w:rPr>
          <w:sz w:val="20"/>
          <w:szCs w:val="20"/>
        </w:rPr>
      </w:pPr>
      <w:r w:rsidRPr="000F1FD5">
        <w:rPr>
          <w:sz w:val="20"/>
          <w:szCs w:val="20"/>
        </w:rPr>
        <w:t>2) перечисление в случаях, предусмотренных пунктом 4.2 настоящего Раздела, денежных средств в размере обеспечения соответствующей заявки:</w:t>
      </w:r>
    </w:p>
    <w:p w:rsidR="00911158" w:rsidRPr="000F1FD5" w:rsidRDefault="00911158" w:rsidP="00911158">
      <w:pPr>
        <w:autoSpaceDE w:val="0"/>
        <w:autoSpaceDN w:val="0"/>
        <w:adjustRightInd w:val="0"/>
        <w:ind w:firstLine="708"/>
        <w:jc w:val="both"/>
        <w:rPr>
          <w:sz w:val="20"/>
          <w:szCs w:val="20"/>
        </w:rPr>
      </w:pPr>
      <w:r w:rsidRPr="000F1FD5">
        <w:rPr>
          <w:sz w:val="20"/>
          <w:szCs w:val="20"/>
        </w:rPr>
        <w:t>а) на счет, на котором в соответствии с законодательством РФ учитываются операции со средствами, поступающими заказчику;</w:t>
      </w:r>
    </w:p>
    <w:p w:rsidR="00911158" w:rsidRPr="000F1FD5" w:rsidRDefault="00911158" w:rsidP="00911158">
      <w:pPr>
        <w:autoSpaceDE w:val="0"/>
        <w:autoSpaceDN w:val="0"/>
        <w:adjustRightInd w:val="0"/>
        <w:ind w:firstLine="708"/>
        <w:jc w:val="both"/>
        <w:rPr>
          <w:sz w:val="20"/>
          <w:szCs w:val="20"/>
        </w:rPr>
      </w:pPr>
      <w:r w:rsidRPr="000F1FD5">
        <w:rPr>
          <w:sz w:val="20"/>
          <w:szCs w:val="20"/>
        </w:rPr>
        <w:t>б) в соответствующий бюджет бюджетной системы РФ.</w:t>
      </w:r>
    </w:p>
    <w:p w:rsidR="00911158" w:rsidRPr="000F1FD5" w:rsidRDefault="00911158" w:rsidP="00911158">
      <w:pPr>
        <w:autoSpaceDE w:val="0"/>
        <w:autoSpaceDN w:val="0"/>
        <w:adjustRightInd w:val="0"/>
        <w:ind w:firstLine="708"/>
        <w:jc w:val="both"/>
        <w:rPr>
          <w:sz w:val="20"/>
          <w:szCs w:val="20"/>
        </w:rPr>
      </w:pPr>
      <w:r w:rsidRPr="000F1FD5">
        <w:rPr>
          <w:sz w:val="20"/>
          <w:szCs w:val="20"/>
        </w:rPr>
        <w:t>4.2.9. Требования к договору специального счета, к порядку использования имеющегося у участника аукциона банковского счета в качестве специального счета устанавливаются Правительством РФ.</w:t>
      </w:r>
    </w:p>
    <w:p w:rsidR="00911158" w:rsidRPr="000F1FD5" w:rsidRDefault="00911158" w:rsidP="00911158">
      <w:pPr>
        <w:autoSpaceDE w:val="0"/>
        <w:autoSpaceDN w:val="0"/>
        <w:adjustRightInd w:val="0"/>
        <w:ind w:firstLine="708"/>
        <w:jc w:val="both"/>
        <w:rPr>
          <w:sz w:val="20"/>
          <w:szCs w:val="20"/>
        </w:rPr>
      </w:pPr>
      <w:r w:rsidRPr="000F1FD5">
        <w:rPr>
          <w:sz w:val="20"/>
          <w:szCs w:val="20"/>
        </w:rPr>
        <w:t>4.2.10. Блокирование денежных средств в целях обеспечения заявки на участие в аукционе на специальном счете участника аукциона прекращается банком в соответствии с требованиями, установленными Правительством РФ, на основании соответствующей информации, полученной от оператора электронной площадки, в случаях, предусмотренных пунктом 4.2 настоящего Раздела, и в порядке, определенном Правительством РФ.</w:t>
      </w:r>
    </w:p>
    <w:p w:rsidR="00911158" w:rsidRPr="000F1FD5" w:rsidRDefault="00911158" w:rsidP="00911158">
      <w:pPr>
        <w:autoSpaceDE w:val="0"/>
        <w:autoSpaceDN w:val="0"/>
        <w:adjustRightInd w:val="0"/>
        <w:ind w:firstLine="708"/>
        <w:jc w:val="both"/>
        <w:rPr>
          <w:sz w:val="20"/>
          <w:szCs w:val="20"/>
        </w:rPr>
      </w:pPr>
      <w:r w:rsidRPr="000F1FD5">
        <w:rPr>
          <w:sz w:val="20"/>
          <w:szCs w:val="20"/>
        </w:rPr>
        <w:t>4.2.11. В течение одного рабочего дня со дня включения информации об участнике аукциона в реестр недобросовестных поставщиков (подрядчиков, исполнителей)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аукциона денежных средств на счет, на котором в соответствии с законодательством РФ учитываются операции со средствами, поступающими заказчику.</w:t>
      </w:r>
    </w:p>
    <w:p w:rsidR="00911158" w:rsidRPr="000F1FD5" w:rsidRDefault="00911158" w:rsidP="00911158">
      <w:pPr>
        <w:autoSpaceDE w:val="0"/>
        <w:autoSpaceDN w:val="0"/>
        <w:adjustRightInd w:val="0"/>
        <w:ind w:firstLine="708"/>
        <w:jc w:val="both"/>
        <w:rPr>
          <w:sz w:val="20"/>
          <w:szCs w:val="20"/>
        </w:rPr>
      </w:pPr>
      <w:r w:rsidRPr="000F1FD5">
        <w:rPr>
          <w:bCs/>
          <w:sz w:val="20"/>
          <w:szCs w:val="20"/>
        </w:rPr>
        <w:t xml:space="preserve">4.2.12. </w:t>
      </w:r>
      <w:r w:rsidRPr="000F1FD5">
        <w:rPr>
          <w:sz w:val="20"/>
          <w:szCs w:val="20"/>
        </w:rPr>
        <w:t>Обеспечение заявки на участие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Разделом 2. «ИНФОРМАЦИОННАЯ КАРТА ЭЛЕКТРОННОГО АУКЦИОНА», либо путем предоставления банковской гарантии в порядке, определенном Правительством РФ, информация о которой включена в реестры банковских гарантий, предусмотренные статьей 45 Закона № 44-ФЗ.</w:t>
      </w:r>
    </w:p>
    <w:p w:rsidR="00911158" w:rsidRPr="000F1FD5" w:rsidRDefault="00911158" w:rsidP="00911158">
      <w:pPr>
        <w:autoSpaceDE w:val="0"/>
        <w:autoSpaceDN w:val="0"/>
        <w:adjustRightInd w:val="0"/>
        <w:ind w:firstLine="708"/>
        <w:jc w:val="both"/>
        <w:rPr>
          <w:sz w:val="20"/>
          <w:szCs w:val="20"/>
        </w:rPr>
      </w:pPr>
      <w:r w:rsidRPr="000F1FD5">
        <w:rPr>
          <w:sz w:val="20"/>
          <w:szCs w:val="20"/>
        </w:rPr>
        <w:t>4.2.13. Подачей заявки на участие в аукционе участник аукциона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Закона № 44-ФЗ, информации о банковской гарантии, выданной участнику аукциона для обеспечения заявки на участие в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911158" w:rsidRPr="000F1FD5" w:rsidRDefault="00911158" w:rsidP="00911158">
      <w:pPr>
        <w:autoSpaceDE w:val="0"/>
        <w:autoSpaceDN w:val="0"/>
        <w:adjustRightInd w:val="0"/>
        <w:ind w:firstLine="708"/>
        <w:jc w:val="both"/>
        <w:rPr>
          <w:sz w:val="20"/>
          <w:szCs w:val="20"/>
        </w:rPr>
      </w:pPr>
      <w:r w:rsidRPr="000F1FD5">
        <w:rPr>
          <w:sz w:val="20"/>
          <w:szCs w:val="20"/>
        </w:rPr>
        <w:t>4.2.14. В течение одного часа с момента получения от банка указанной информации оператор электронной площадки направляет в банк информацию об участнике аукциона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Закона № 44-ФЗ, информации о банковской гарантии, выданной участнику аукциона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аукциона в размере обеспечения соответствующей заявки. При этом в случае отсутствия на специальном счете участника аукциона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911158" w:rsidRPr="000F1FD5" w:rsidRDefault="00911158" w:rsidP="00911158">
      <w:pPr>
        <w:autoSpaceDE w:val="0"/>
        <w:autoSpaceDN w:val="0"/>
        <w:adjustRightInd w:val="0"/>
        <w:ind w:firstLine="708"/>
        <w:jc w:val="both"/>
        <w:rPr>
          <w:sz w:val="20"/>
          <w:szCs w:val="20"/>
        </w:rPr>
      </w:pPr>
      <w:r w:rsidRPr="000F1FD5">
        <w:rPr>
          <w:sz w:val="20"/>
          <w:szCs w:val="20"/>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РФ;</w:t>
      </w:r>
    </w:p>
    <w:p w:rsidR="00911158" w:rsidRPr="000F1FD5" w:rsidRDefault="00911158" w:rsidP="00911158">
      <w:pPr>
        <w:autoSpaceDE w:val="0"/>
        <w:autoSpaceDN w:val="0"/>
        <w:adjustRightInd w:val="0"/>
        <w:ind w:firstLine="708"/>
        <w:jc w:val="both"/>
        <w:rPr>
          <w:sz w:val="20"/>
          <w:szCs w:val="20"/>
        </w:rPr>
      </w:pPr>
      <w:r w:rsidRPr="000F1FD5">
        <w:rPr>
          <w:sz w:val="20"/>
          <w:szCs w:val="20"/>
        </w:rPr>
        <w:t>2) в реестрах банковских гарантий, предусмотренных статьей 45 Закона № 44-ФЗ, отсутствует информация о банковской гарантии, выданной участнику аукциона банком для целей обеспечения заявки.</w:t>
      </w:r>
    </w:p>
    <w:p w:rsidR="00911158" w:rsidRPr="000F1FD5" w:rsidRDefault="00911158" w:rsidP="00911158">
      <w:pPr>
        <w:autoSpaceDE w:val="0"/>
        <w:autoSpaceDN w:val="0"/>
        <w:adjustRightInd w:val="0"/>
        <w:ind w:firstLine="708"/>
        <w:jc w:val="both"/>
        <w:rPr>
          <w:sz w:val="20"/>
          <w:szCs w:val="20"/>
        </w:rPr>
      </w:pPr>
      <w:r w:rsidRPr="000F1FD5">
        <w:rPr>
          <w:sz w:val="20"/>
          <w:szCs w:val="20"/>
        </w:rPr>
        <w:t xml:space="preserve">4.2.15. В случае отзыва заявки на участие в аукционе в порядке, установленном подпунктом 5.3.8 настоящего Раздела,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r w:rsidRPr="000F1FD5">
        <w:rPr>
          <w:sz w:val="20"/>
          <w:szCs w:val="20"/>
        </w:rPr>
        <w:lastRenderedPageBreak/>
        <w:t>подпунктом 4.2.14 настоящего Раздела блокирование денежных средств на специальном счете участника аукциона в размере обеспечения указанной заявки.</w:t>
      </w:r>
    </w:p>
    <w:p w:rsidR="00911158" w:rsidRPr="000F1FD5" w:rsidRDefault="00911158" w:rsidP="00911158">
      <w:pPr>
        <w:autoSpaceDE w:val="0"/>
        <w:autoSpaceDN w:val="0"/>
        <w:adjustRightInd w:val="0"/>
        <w:ind w:firstLine="708"/>
        <w:jc w:val="both"/>
        <w:rPr>
          <w:sz w:val="20"/>
          <w:szCs w:val="20"/>
        </w:rPr>
      </w:pPr>
      <w:r w:rsidRPr="000F1FD5">
        <w:rPr>
          <w:sz w:val="20"/>
          <w:szCs w:val="20"/>
        </w:rPr>
        <w:t>4.2.16. Оператор электронной площадки в течение одного рабочего дня, следующего после даты получения протокола, указанного в подпункте 5.1.5 настоящего Раздела, направляет в банк информацию об отказе участнику аукциона в допуске к участию в соответствующем аукционе. Банк в течение одного рабочего дня с момента получения указанной информации прекращает осуществленное в соответствии с подпунктом 4.2.14 настоящего Раздела блокирование денежных средств на специальном счете такого участника аукциона в размере обеспечения заявки на участие в указанном аукционе.</w:t>
      </w:r>
    </w:p>
    <w:p w:rsidR="00911158" w:rsidRPr="000F1FD5" w:rsidRDefault="00911158" w:rsidP="00911158">
      <w:pPr>
        <w:autoSpaceDE w:val="0"/>
        <w:autoSpaceDN w:val="0"/>
        <w:adjustRightInd w:val="0"/>
        <w:ind w:firstLine="708"/>
        <w:jc w:val="both"/>
        <w:rPr>
          <w:sz w:val="20"/>
          <w:szCs w:val="20"/>
        </w:rPr>
      </w:pPr>
      <w:bookmarkStart w:id="51" w:name="Par26"/>
      <w:bookmarkEnd w:id="51"/>
      <w:r w:rsidRPr="000F1FD5">
        <w:rPr>
          <w:bCs/>
          <w:sz w:val="20"/>
          <w:szCs w:val="20"/>
        </w:rPr>
        <w:t xml:space="preserve">4.2.17. </w:t>
      </w:r>
      <w:r w:rsidRPr="000F1FD5">
        <w:rPr>
          <w:sz w:val="20"/>
          <w:szCs w:val="20"/>
        </w:rPr>
        <w:t>В случае, если участник аукциона не принял участия в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подпунктом 4.2.14 настоящего Раздела блокирование денежных средств на специальном счете участника аукциона в отношении денежных средств в размере обеспечения заявки на участие в таком аукционе.</w:t>
      </w:r>
    </w:p>
    <w:p w:rsidR="00911158" w:rsidRPr="000F1FD5" w:rsidRDefault="00911158" w:rsidP="00911158">
      <w:pPr>
        <w:autoSpaceDE w:val="0"/>
        <w:autoSpaceDN w:val="0"/>
        <w:adjustRightInd w:val="0"/>
        <w:ind w:firstLine="708"/>
        <w:jc w:val="both"/>
        <w:rPr>
          <w:sz w:val="20"/>
          <w:szCs w:val="20"/>
        </w:rPr>
      </w:pPr>
      <w:r w:rsidRPr="000F1FD5">
        <w:rPr>
          <w:bCs/>
          <w:sz w:val="20"/>
          <w:szCs w:val="20"/>
        </w:rPr>
        <w:t xml:space="preserve">4.2.18. </w:t>
      </w:r>
      <w:r w:rsidRPr="000F1FD5">
        <w:rPr>
          <w:sz w:val="20"/>
          <w:szCs w:val="20"/>
        </w:rPr>
        <w:t>В течение одного рабочего дня с даты размещения на электронной площадке указанного в подпункте 5.3.7 настоящего раздела протокола оператор электронной площадки направляет в банк информацию об участнике закупки (за исключением участника закупки, указанного в части 27 статьи 44 Закона № 44-ФЗ), заявка которого признана не соответствующей требованиям документации об аукционе. Банк в течение одного рабочего дня с момента получения указанной информации прекращает осуществленное в соответствии с подпунктом 4.2.14 настоящего Раздела блокирование денежных средств на специальном счете такого участника аукциона в размере обеспечения заявки на участие в аукционе.</w:t>
      </w:r>
    </w:p>
    <w:p w:rsidR="00911158" w:rsidRPr="000F1FD5" w:rsidRDefault="00911158" w:rsidP="00911158">
      <w:pPr>
        <w:autoSpaceDE w:val="0"/>
        <w:autoSpaceDN w:val="0"/>
        <w:adjustRightInd w:val="0"/>
        <w:ind w:firstLine="708"/>
        <w:jc w:val="both"/>
        <w:rPr>
          <w:sz w:val="20"/>
          <w:szCs w:val="20"/>
        </w:rPr>
      </w:pPr>
      <w:r w:rsidRPr="000F1FD5">
        <w:rPr>
          <w:bCs/>
          <w:sz w:val="20"/>
          <w:szCs w:val="20"/>
        </w:rPr>
        <w:t xml:space="preserve">4.2.19. </w:t>
      </w:r>
      <w:r w:rsidRPr="000F1FD5">
        <w:rPr>
          <w:sz w:val="20"/>
          <w:szCs w:val="20"/>
        </w:rPr>
        <w:t>Денежные средства, которые находятся на специальном счете участника аукциона, могут использоваться для целей обеспечения заявок только данного участника аукциона.</w:t>
      </w:r>
    </w:p>
    <w:p w:rsidR="00911158" w:rsidRPr="000F1FD5" w:rsidRDefault="00911158" w:rsidP="00911158">
      <w:pPr>
        <w:tabs>
          <w:tab w:val="left" w:pos="0"/>
        </w:tabs>
        <w:autoSpaceDE w:val="0"/>
        <w:autoSpaceDN w:val="0"/>
        <w:ind w:left="709" w:right="-1"/>
        <w:jc w:val="both"/>
        <w:outlineLvl w:val="2"/>
        <w:rPr>
          <w:sz w:val="20"/>
          <w:szCs w:val="20"/>
        </w:rPr>
      </w:pPr>
    </w:p>
    <w:p w:rsidR="00911158" w:rsidRPr="000F1FD5" w:rsidRDefault="00911158" w:rsidP="00911158">
      <w:pPr>
        <w:pStyle w:val="1"/>
        <w:numPr>
          <w:ilvl w:val="0"/>
          <w:numId w:val="0"/>
        </w:numPr>
        <w:spacing w:before="0" w:after="0"/>
        <w:rPr>
          <w:bCs/>
          <w:sz w:val="20"/>
        </w:rPr>
      </w:pPr>
      <w:r w:rsidRPr="000F1FD5">
        <w:rPr>
          <w:bCs/>
          <w:sz w:val="20"/>
        </w:rPr>
        <w:t>5.</w:t>
      </w:r>
      <w:r w:rsidRPr="000F1FD5">
        <w:rPr>
          <w:bCs/>
          <w:sz w:val="20"/>
        </w:rPr>
        <w:tab/>
        <w:t xml:space="preserve">РАССМОТРЕНИЕ ЗАЯВОК </w:t>
      </w:r>
      <w:r w:rsidRPr="000F1FD5">
        <w:rPr>
          <w:bCs/>
          <w:caps/>
          <w:sz w:val="20"/>
        </w:rPr>
        <w:t>на участие в аукционе</w:t>
      </w:r>
      <w:r w:rsidRPr="000F1FD5">
        <w:rPr>
          <w:bCs/>
          <w:sz w:val="20"/>
        </w:rPr>
        <w:t xml:space="preserve"> И ПРОВЕДЕНИЕ АУКЦИОНА</w:t>
      </w:r>
      <w:bookmarkEnd w:id="45"/>
      <w:bookmarkEnd w:id="46"/>
      <w:bookmarkEnd w:id="47"/>
      <w:bookmarkEnd w:id="48"/>
      <w:bookmarkEnd w:id="49"/>
    </w:p>
    <w:p w:rsidR="00911158" w:rsidRPr="000F1FD5" w:rsidRDefault="00911158" w:rsidP="00911158">
      <w:pPr>
        <w:tabs>
          <w:tab w:val="left" w:pos="0"/>
        </w:tabs>
        <w:autoSpaceDE w:val="0"/>
        <w:autoSpaceDN w:val="0"/>
        <w:ind w:right="-1" w:firstLine="709"/>
        <w:jc w:val="both"/>
        <w:outlineLvl w:val="2"/>
        <w:rPr>
          <w:sz w:val="20"/>
          <w:szCs w:val="20"/>
        </w:rPr>
      </w:pPr>
    </w:p>
    <w:p w:rsidR="00911158" w:rsidRPr="000F1FD5" w:rsidRDefault="00911158" w:rsidP="00911158">
      <w:pPr>
        <w:ind w:firstLine="720"/>
        <w:jc w:val="both"/>
        <w:rPr>
          <w:b/>
          <w:sz w:val="20"/>
          <w:szCs w:val="20"/>
        </w:rPr>
      </w:pPr>
      <w:bookmarkStart w:id="52" w:name="_Toc179617090"/>
      <w:bookmarkStart w:id="53" w:name="_Toc205370574"/>
      <w:bookmarkStart w:id="54" w:name="_Toc260918460"/>
      <w:r w:rsidRPr="000F1FD5">
        <w:rPr>
          <w:b/>
          <w:sz w:val="20"/>
          <w:szCs w:val="20"/>
        </w:rPr>
        <w:t>5.1.</w:t>
      </w:r>
      <w:r w:rsidRPr="000F1FD5">
        <w:rPr>
          <w:b/>
          <w:sz w:val="20"/>
          <w:szCs w:val="20"/>
        </w:rPr>
        <w:tab/>
      </w:r>
      <w:bookmarkEnd w:id="52"/>
      <w:bookmarkEnd w:id="53"/>
      <w:r w:rsidRPr="000F1FD5">
        <w:rPr>
          <w:b/>
          <w:sz w:val="20"/>
          <w:szCs w:val="20"/>
        </w:rPr>
        <w:t>Рассмотрение первых частей заявок на участие в аукционе</w:t>
      </w:r>
      <w:bookmarkEnd w:id="54"/>
    </w:p>
    <w:p w:rsidR="00911158" w:rsidRPr="000F1FD5" w:rsidRDefault="00911158" w:rsidP="00911158">
      <w:pPr>
        <w:autoSpaceDE w:val="0"/>
        <w:autoSpaceDN w:val="0"/>
        <w:adjustRightInd w:val="0"/>
        <w:ind w:firstLine="720"/>
        <w:jc w:val="both"/>
        <w:rPr>
          <w:sz w:val="20"/>
          <w:szCs w:val="20"/>
        </w:rPr>
      </w:pPr>
      <w:bookmarkStart w:id="55" w:name="_Toc205370575"/>
      <w:r w:rsidRPr="000F1FD5">
        <w:rPr>
          <w:sz w:val="20"/>
          <w:szCs w:val="20"/>
        </w:rPr>
        <w:t>5.1.1. Аукционная комиссия проверяет первые части заявок на участие в аукционе, содержащие информацию, предусмотренную подпунктом 3.2.2 настоящего Раздела, на соответствие требованиям, установленным документацией о таком аукционе в отношении закупаемых товаров, работ, услуг.</w:t>
      </w:r>
    </w:p>
    <w:p w:rsidR="00911158" w:rsidRPr="000F1FD5" w:rsidRDefault="00911158" w:rsidP="00911158">
      <w:pPr>
        <w:autoSpaceDE w:val="0"/>
        <w:autoSpaceDN w:val="0"/>
        <w:adjustRightInd w:val="0"/>
        <w:ind w:firstLine="708"/>
        <w:jc w:val="both"/>
        <w:rPr>
          <w:sz w:val="20"/>
          <w:szCs w:val="20"/>
        </w:rPr>
      </w:pPr>
      <w:r w:rsidRPr="000F1FD5">
        <w:rPr>
          <w:sz w:val="20"/>
          <w:szCs w:val="20"/>
        </w:rPr>
        <w:t xml:space="preserve">5.1.2.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при котором такой срок не может превышать один рабочий день с даты окончания срока подачи указанных заявок. </w:t>
      </w:r>
    </w:p>
    <w:p w:rsidR="00911158" w:rsidRPr="000F1FD5" w:rsidRDefault="00911158" w:rsidP="00911158">
      <w:pPr>
        <w:autoSpaceDE w:val="0"/>
        <w:autoSpaceDN w:val="0"/>
        <w:adjustRightInd w:val="0"/>
        <w:ind w:firstLine="720"/>
        <w:jc w:val="both"/>
        <w:rPr>
          <w:sz w:val="20"/>
          <w:szCs w:val="20"/>
        </w:rPr>
      </w:pPr>
      <w:r w:rsidRPr="000F1FD5">
        <w:rPr>
          <w:sz w:val="20"/>
          <w:szCs w:val="20"/>
        </w:rPr>
        <w:t xml:space="preserve">5.1.3. По результатам рассмотрения первых частей заявок на участие в аукционе, содержащих информацию, предусмотренную подпунктом 3.2.2 настоящего Раздела, аукционная комиссия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 </w:t>
      </w:r>
      <w:hyperlink w:anchor="Par3" w:history="1">
        <w:r w:rsidRPr="000F1FD5">
          <w:rPr>
            <w:sz w:val="20"/>
            <w:szCs w:val="20"/>
          </w:rPr>
          <w:t>подпунктом</w:t>
        </w:r>
      </w:hyperlink>
      <w:r w:rsidRPr="000F1FD5">
        <w:rPr>
          <w:sz w:val="20"/>
          <w:szCs w:val="20"/>
        </w:rPr>
        <w:t xml:space="preserve"> 5.1.4 настоящего Раздела.</w:t>
      </w:r>
    </w:p>
    <w:p w:rsidR="00911158" w:rsidRPr="000F1FD5" w:rsidRDefault="00911158" w:rsidP="00911158">
      <w:pPr>
        <w:autoSpaceDE w:val="0"/>
        <w:autoSpaceDN w:val="0"/>
        <w:adjustRightInd w:val="0"/>
        <w:ind w:firstLine="720"/>
        <w:jc w:val="both"/>
        <w:rPr>
          <w:sz w:val="20"/>
          <w:szCs w:val="20"/>
        </w:rPr>
      </w:pPr>
      <w:bookmarkStart w:id="56" w:name="Par3"/>
      <w:bookmarkEnd w:id="56"/>
      <w:r w:rsidRPr="000F1FD5">
        <w:rPr>
          <w:sz w:val="20"/>
          <w:szCs w:val="20"/>
        </w:rPr>
        <w:t>5.1.4. Участник аукциона не допускается к участию в нем в случае:</w:t>
      </w:r>
    </w:p>
    <w:p w:rsidR="00911158" w:rsidRPr="000F1FD5" w:rsidRDefault="00911158" w:rsidP="00911158">
      <w:pPr>
        <w:autoSpaceDE w:val="0"/>
        <w:autoSpaceDN w:val="0"/>
        <w:adjustRightInd w:val="0"/>
        <w:ind w:firstLine="720"/>
        <w:jc w:val="both"/>
        <w:rPr>
          <w:sz w:val="20"/>
          <w:szCs w:val="20"/>
        </w:rPr>
      </w:pPr>
      <w:r w:rsidRPr="000F1FD5">
        <w:rPr>
          <w:sz w:val="20"/>
          <w:szCs w:val="20"/>
        </w:rPr>
        <w:t xml:space="preserve">1) </w:t>
      </w:r>
      <w:proofErr w:type="spellStart"/>
      <w:r w:rsidRPr="000F1FD5">
        <w:rPr>
          <w:sz w:val="20"/>
          <w:szCs w:val="20"/>
        </w:rPr>
        <w:t>непредоставления</w:t>
      </w:r>
      <w:proofErr w:type="spellEnd"/>
      <w:r w:rsidRPr="000F1FD5">
        <w:rPr>
          <w:sz w:val="20"/>
          <w:szCs w:val="20"/>
        </w:rPr>
        <w:t xml:space="preserve"> информации, предусмотренной подпунктом 3.2.2 настоящего Раздела, или предоставления недостоверной информации;</w:t>
      </w:r>
    </w:p>
    <w:p w:rsidR="00911158" w:rsidRPr="000F1FD5" w:rsidRDefault="00911158" w:rsidP="00911158">
      <w:pPr>
        <w:autoSpaceDE w:val="0"/>
        <w:autoSpaceDN w:val="0"/>
        <w:adjustRightInd w:val="0"/>
        <w:ind w:firstLine="720"/>
        <w:jc w:val="both"/>
        <w:rPr>
          <w:sz w:val="20"/>
          <w:szCs w:val="20"/>
        </w:rPr>
      </w:pPr>
      <w:r w:rsidRPr="000F1FD5">
        <w:rPr>
          <w:sz w:val="20"/>
          <w:szCs w:val="20"/>
        </w:rPr>
        <w:t>2) несоответствия информации, предусмотренной подпунктом 3.2.2 настоящего Раздела, требованиям документации о таком аукционе.</w:t>
      </w:r>
    </w:p>
    <w:p w:rsidR="00911158" w:rsidRPr="000F1FD5" w:rsidRDefault="00911158" w:rsidP="00911158">
      <w:pPr>
        <w:autoSpaceDE w:val="0"/>
        <w:autoSpaceDN w:val="0"/>
        <w:adjustRightInd w:val="0"/>
        <w:ind w:firstLine="720"/>
        <w:jc w:val="both"/>
        <w:rPr>
          <w:sz w:val="20"/>
          <w:szCs w:val="20"/>
        </w:rPr>
      </w:pPr>
      <w:bookmarkStart w:id="57" w:name="Par7"/>
      <w:bookmarkEnd w:id="57"/>
      <w:r w:rsidRPr="000F1FD5">
        <w:rPr>
          <w:sz w:val="20"/>
          <w:szCs w:val="20"/>
        </w:rPr>
        <w:t>5.1.5.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911158" w:rsidRPr="000F1FD5" w:rsidRDefault="00911158" w:rsidP="00911158">
      <w:pPr>
        <w:autoSpaceDE w:val="0"/>
        <w:autoSpaceDN w:val="0"/>
        <w:adjustRightInd w:val="0"/>
        <w:ind w:firstLine="708"/>
        <w:jc w:val="both"/>
        <w:rPr>
          <w:sz w:val="20"/>
          <w:szCs w:val="20"/>
        </w:rPr>
      </w:pPr>
      <w:r w:rsidRPr="000F1FD5">
        <w:rPr>
          <w:sz w:val="20"/>
          <w:szCs w:val="20"/>
        </w:rPr>
        <w:t>1) об идентификационных номерах заявок на участие в аукционе;</w:t>
      </w:r>
    </w:p>
    <w:p w:rsidR="00911158" w:rsidRPr="000F1FD5" w:rsidRDefault="00911158" w:rsidP="00911158">
      <w:pPr>
        <w:autoSpaceDE w:val="0"/>
        <w:autoSpaceDN w:val="0"/>
        <w:adjustRightInd w:val="0"/>
        <w:ind w:firstLine="708"/>
        <w:jc w:val="both"/>
        <w:rPr>
          <w:sz w:val="20"/>
          <w:szCs w:val="20"/>
        </w:rPr>
      </w:pPr>
      <w:r w:rsidRPr="000F1FD5">
        <w:rPr>
          <w:sz w:val="20"/>
          <w:szCs w:val="20"/>
        </w:rPr>
        <w:t>2) о допуске участника закупки, подавшего заявку на участие в аукционе, которой присвоен соответствующий идентификационный номер, к участию в аукционе и признании этого участника закупки участником аукциона или об отказе в допуске к участию в аукционе с обоснованием этого решения, в том числе с указанием положений документации об аукционе, которым не соответствует заявка на участие в нем, положений заявки на участие в аукционе, которые не соответствуют требованиям, установленным документацией об аукционе;</w:t>
      </w:r>
    </w:p>
    <w:p w:rsidR="00911158" w:rsidRPr="000F1FD5" w:rsidRDefault="00911158" w:rsidP="00911158">
      <w:pPr>
        <w:autoSpaceDE w:val="0"/>
        <w:autoSpaceDN w:val="0"/>
        <w:adjustRightInd w:val="0"/>
        <w:ind w:firstLine="720"/>
        <w:jc w:val="both"/>
        <w:rPr>
          <w:sz w:val="20"/>
          <w:szCs w:val="20"/>
        </w:rPr>
      </w:pPr>
      <w:r w:rsidRPr="000F1FD5">
        <w:rPr>
          <w:sz w:val="20"/>
          <w:szCs w:val="20"/>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911158" w:rsidRPr="000F1FD5" w:rsidRDefault="00911158" w:rsidP="00911158">
      <w:pPr>
        <w:autoSpaceDE w:val="0"/>
        <w:autoSpaceDN w:val="0"/>
        <w:adjustRightInd w:val="0"/>
        <w:ind w:firstLine="708"/>
        <w:jc w:val="both"/>
        <w:rPr>
          <w:sz w:val="20"/>
          <w:szCs w:val="20"/>
        </w:rPr>
      </w:pPr>
      <w:r w:rsidRPr="000F1FD5">
        <w:rPr>
          <w:sz w:val="20"/>
          <w:szCs w:val="20"/>
        </w:rPr>
        <w:t>4) о наличии среди предложений участников аукциона,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Разделе 2. «ИНФОРМАЦИОННАЯ КАРТА ЭЛЕКТРОННОГО АУКЦИОНА».</w:t>
      </w:r>
    </w:p>
    <w:p w:rsidR="00911158" w:rsidRPr="000F1FD5" w:rsidRDefault="00911158" w:rsidP="00911158">
      <w:pPr>
        <w:autoSpaceDE w:val="0"/>
        <w:autoSpaceDN w:val="0"/>
        <w:adjustRightInd w:val="0"/>
        <w:ind w:firstLine="720"/>
        <w:jc w:val="both"/>
        <w:rPr>
          <w:sz w:val="20"/>
          <w:szCs w:val="20"/>
        </w:rPr>
      </w:pPr>
      <w:r w:rsidRPr="000F1FD5">
        <w:rPr>
          <w:sz w:val="20"/>
          <w:szCs w:val="20"/>
        </w:rPr>
        <w:t>5.1.6. Указанный в подпункте 5.1.5 настоящего Раздела протокол не позднее даты окончания срока рассмотрения заявок на участие в аукционе направляется уполномоченным учреждением оператору электронной площадки и размещается в единой информационной системе.</w:t>
      </w:r>
    </w:p>
    <w:p w:rsidR="00911158" w:rsidRPr="000F1FD5" w:rsidRDefault="00911158" w:rsidP="00911158">
      <w:pPr>
        <w:autoSpaceDE w:val="0"/>
        <w:autoSpaceDN w:val="0"/>
        <w:adjustRightInd w:val="0"/>
        <w:ind w:firstLine="720"/>
        <w:jc w:val="both"/>
        <w:rPr>
          <w:sz w:val="20"/>
          <w:szCs w:val="20"/>
        </w:rPr>
      </w:pPr>
      <w:r w:rsidRPr="000F1FD5">
        <w:rPr>
          <w:sz w:val="20"/>
          <w:szCs w:val="20"/>
        </w:rPr>
        <w:lastRenderedPageBreak/>
        <w:t xml:space="preserve">5.1.7. В случае, если по результатам рассмотрения первых частей заявок на участие в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7" w:history="1">
        <w:r w:rsidRPr="000F1FD5">
          <w:rPr>
            <w:sz w:val="20"/>
            <w:szCs w:val="20"/>
          </w:rPr>
          <w:t>подпункте</w:t>
        </w:r>
      </w:hyperlink>
      <w:r w:rsidRPr="000F1FD5">
        <w:rPr>
          <w:sz w:val="20"/>
          <w:szCs w:val="20"/>
        </w:rPr>
        <w:t xml:space="preserve"> 5.1.5 настоящего Раздела, вносится информация о признании такого аукциона несостоявшимся.</w:t>
      </w:r>
    </w:p>
    <w:p w:rsidR="00911158" w:rsidRPr="000F1FD5" w:rsidRDefault="00911158" w:rsidP="00911158">
      <w:pPr>
        <w:autoSpaceDE w:val="0"/>
        <w:autoSpaceDN w:val="0"/>
        <w:adjustRightInd w:val="0"/>
        <w:ind w:firstLine="708"/>
        <w:jc w:val="both"/>
        <w:rPr>
          <w:sz w:val="20"/>
          <w:szCs w:val="20"/>
        </w:rPr>
      </w:pPr>
      <w:r w:rsidRPr="000F1FD5">
        <w:rPr>
          <w:sz w:val="20"/>
          <w:szCs w:val="20"/>
        </w:rPr>
        <w:t>5.1.8. В течение одного часа с момента поступления оператору электронной площадки указанного в подпункте 5.1.5. настоящего Раздела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аукциона, признанных участниками электронного аукциона, предложений о поставке товаров российского происхождения в случае, если в Разделе 2. «ИНФОРМАЦИОННАЯ КАРТА ЭЛЕКТРОННОГО АУКЦИОНА»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аукционе, которым не соответствует данная заявка, предложений, содержащихся в данной заявке, которые не соответствуют требованиям документации об аукционе, а также положений федеральных законов и иных нормативных правовых актов РФ, нарушение которых послужило основанием для принятия этого решения об отказе.</w:t>
      </w:r>
    </w:p>
    <w:bookmarkEnd w:id="55"/>
    <w:p w:rsidR="00911158" w:rsidRPr="000F1FD5" w:rsidRDefault="00911158" w:rsidP="00911158">
      <w:pPr>
        <w:autoSpaceDE w:val="0"/>
        <w:autoSpaceDN w:val="0"/>
        <w:adjustRightInd w:val="0"/>
        <w:ind w:firstLine="708"/>
        <w:jc w:val="both"/>
        <w:rPr>
          <w:sz w:val="20"/>
          <w:szCs w:val="20"/>
        </w:rPr>
      </w:pPr>
      <w:r w:rsidRPr="000F1FD5">
        <w:rPr>
          <w:sz w:val="20"/>
          <w:szCs w:val="20"/>
        </w:rPr>
        <w:t>5.1.9. Участник аукциона, первая часть заявки на участие в аукционе которого в соответствии с подпунктом 3.2.3 настоящего Раздела содержит согласие на выполнение работ на условиях, предусмотренных документацией об аукционе, и заявка которого не возвращена оператором электронной площадки в соответствии с частью 11 статьи 66 Закона № 44-ФЗ, считается допущенным к участию в аукционе. Оформление протокола, предусмотренного подпунктом 5.1.5 настоящего Раздела, не требуется.</w:t>
      </w:r>
    </w:p>
    <w:p w:rsidR="00911158" w:rsidRPr="000F1FD5" w:rsidRDefault="00911158" w:rsidP="00911158">
      <w:pPr>
        <w:ind w:firstLine="720"/>
        <w:jc w:val="both"/>
        <w:rPr>
          <w:b/>
          <w:sz w:val="20"/>
          <w:szCs w:val="20"/>
        </w:rPr>
      </w:pPr>
    </w:p>
    <w:p w:rsidR="00911158" w:rsidRPr="000F1FD5" w:rsidRDefault="00911158" w:rsidP="00911158">
      <w:pPr>
        <w:ind w:firstLine="720"/>
        <w:jc w:val="both"/>
        <w:rPr>
          <w:b/>
          <w:sz w:val="20"/>
          <w:szCs w:val="20"/>
        </w:rPr>
      </w:pPr>
      <w:r w:rsidRPr="000F1FD5">
        <w:rPr>
          <w:b/>
          <w:sz w:val="20"/>
          <w:szCs w:val="20"/>
        </w:rPr>
        <w:t>5.2.</w:t>
      </w:r>
      <w:r w:rsidRPr="000F1FD5">
        <w:rPr>
          <w:b/>
          <w:sz w:val="20"/>
          <w:szCs w:val="20"/>
        </w:rPr>
        <w:tab/>
        <w:t xml:space="preserve">Порядок проведения аукциона </w:t>
      </w:r>
    </w:p>
    <w:p w:rsidR="00911158" w:rsidRPr="000F1FD5" w:rsidRDefault="00911158" w:rsidP="00911158">
      <w:pPr>
        <w:autoSpaceDE w:val="0"/>
        <w:autoSpaceDN w:val="0"/>
        <w:adjustRightInd w:val="0"/>
        <w:ind w:firstLine="709"/>
        <w:jc w:val="both"/>
        <w:rPr>
          <w:sz w:val="20"/>
          <w:szCs w:val="20"/>
        </w:rPr>
      </w:pPr>
      <w:r w:rsidRPr="000F1FD5">
        <w:rPr>
          <w:sz w:val="20"/>
          <w:szCs w:val="20"/>
        </w:rPr>
        <w:t>5.2.1. В электронном аукционе могут участвовать только зарегистрированные в ЕИС, аккредитованные на электронной площадке и допущенные к участию в таком аукционе его участники.</w:t>
      </w:r>
    </w:p>
    <w:p w:rsidR="00911158" w:rsidRPr="000F1FD5" w:rsidRDefault="00911158" w:rsidP="00911158">
      <w:pPr>
        <w:autoSpaceDE w:val="0"/>
        <w:autoSpaceDN w:val="0"/>
        <w:adjustRightInd w:val="0"/>
        <w:ind w:firstLine="709"/>
        <w:jc w:val="both"/>
        <w:rPr>
          <w:sz w:val="20"/>
          <w:szCs w:val="20"/>
        </w:rPr>
      </w:pPr>
      <w:r w:rsidRPr="000F1FD5">
        <w:rPr>
          <w:sz w:val="20"/>
          <w:szCs w:val="20"/>
        </w:rPr>
        <w:t>5.2.2. Аукцион проводится на электронной площадке в указанный в извещении о его проведении и определенный с учетом Раздела 2. «ИНФОРМАЦИОННАЯ КАРТА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911158" w:rsidRPr="000F1FD5" w:rsidRDefault="00911158" w:rsidP="00911158">
      <w:pPr>
        <w:autoSpaceDE w:val="0"/>
        <w:autoSpaceDN w:val="0"/>
        <w:adjustRightInd w:val="0"/>
        <w:ind w:firstLine="709"/>
        <w:jc w:val="both"/>
        <w:rPr>
          <w:sz w:val="20"/>
          <w:szCs w:val="20"/>
        </w:rPr>
      </w:pPr>
      <w:bookmarkStart w:id="58" w:name="Par2"/>
      <w:bookmarkEnd w:id="58"/>
      <w:r w:rsidRPr="000F1FD5">
        <w:rPr>
          <w:sz w:val="20"/>
          <w:szCs w:val="20"/>
        </w:rPr>
        <w:t>5.2.3. Днем проведения аукциона является рабочий день, следующий за датой окончания срока рассмотрения первых частей заявок на участие в таком аукционе. При этом аукцион в случае включения в документацию об аукционе при осуществлении закупки работ по строительству, реконструкции, капитальному ремонту, сносу объекта капитального строительства проектной документации проводится через четыре часа после окончания срока подачи заявок на участие в указанном аукционе.</w:t>
      </w:r>
    </w:p>
    <w:p w:rsidR="00911158" w:rsidRPr="000F1FD5" w:rsidRDefault="00911158" w:rsidP="00911158">
      <w:pPr>
        <w:autoSpaceDE w:val="0"/>
        <w:autoSpaceDN w:val="0"/>
        <w:adjustRightInd w:val="0"/>
        <w:ind w:firstLine="709"/>
        <w:jc w:val="both"/>
        <w:rPr>
          <w:sz w:val="20"/>
          <w:szCs w:val="20"/>
        </w:rPr>
      </w:pPr>
      <w:r w:rsidRPr="000F1FD5">
        <w:rPr>
          <w:sz w:val="20"/>
          <w:szCs w:val="20"/>
        </w:rPr>
        <w:t>5.2.4. Аукцион проводится путем снижения начальной (максимальной) цены контракта, указанной в извещении о проведении такого аукциона и Разделе 2. «ИНФОРМАЦИОННАЯ КАРТА ЭЛЕКТРОННОГО АУКЦИОНА», в порядке, установленном пунктом 5.2 настоящего Раздела.</w:t>
      </w:r>
    </w:p>
    <w:p w:rsidR="00911158" w:rsidRPr="000F1FD5" w:rsidRDefault="00911158" w:rsidP="00911158">
      <w:pPr>
        <w:autoSpaceDE w:val="0"/>
        <w:autoSpaceDN w:val="0"/>
        <w:adjustRightInd w:val="0"/>
        <w:ind w:firstLine="709"/>
        <w:jc w:val="both"/>
        <w:rPr>
          <w:sz w:val="20"/>
          <w:szCs w:val="20"/>
        </w:rPr>
      </w:pPr>
      <w:r w:rsidRPr="000F1FD5">
        <w:rPr>
          <w:sz w:val="20"/>
          <w:szCs w:val="20"/>
        </w:rPr>
        <w:t>5.2.5. В случае, если в соответствии с Законом № 44-ФЗ количество поставляемых товаров, объем подлежащих выполнению работ, оказанию услуг невозможно определить, аукцион проводится путем снижения начальной суммы цен единиц товара, работы, услуги в порядке, установленном пунктом 5.2 настоящего Раздела.</w:t>
      </w:r>
    </w:p>
    <w:p w:rsidR="00911158" w:rsidRPr="000F1FD5" w:rsidRDefault="00911158" w:rsidP="00911158">
      <w:pPr>
        <w:autoSpaceDE w:val="0"/>
        <w:autoSpaceDN w:val="0"/>
        <w:adjustRightInd w:val="0"/>
        <w:ind w:firstLine="708"/>
        <w:jc w:val="both"/>
        <w:rPr>
          <w:sz w:val="20"/>
          <w:szCs w:val="20"/>
        </w:rPr>
      </w:pPr>
      <w:r w:rsidRPr="000F1FD5">
        <w:rPr>
          <w:sz w:val="20"/>
          <w:szCs w:val="20"/>
        </w:rPr>
        <w:t>5.2.6.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911158" w:rsidRPr="000F1FD5" w:rsidRDefault="00911158" w:rsidP="00911158">
      <w:pPr>
        <w:autoSpaceDE w:val="0"/>
        <w:autoSpaceDN w:val="0"/>
        <w:adjustRightInd w:val="0"/>
        <w:ind w:firstLine="709"/>
        <w:jc w:val="both"/>
        <w:rPr>
          <w:sz w:val="20"/>
          <w:szCs w:val="20"/>
        </w:rPr>
      </w:pPr>
      <w:bookmarkStart w:id="59" w:name="Par6"/>
      <w:bookmarkEnd w:id="59"/>
      <w:r w:rsidRPr="000F1FD5">
        <w:rPr>
          <w:sz w:val="20"/>
          <w:szCs w:val="20"/>
        </w:rPr>
        <w:t>5.2.7. При проведении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911158" w:rsidRPr="000F1FD5" w:rsidRDefault="00911158" w:rsidP="00911158">
      <w:pPr>
        <w:autoSpaceDE w:val="0"/>
        <w:autoSpaceDN w:val="0"/>
        <w:adjustRightInd w:val="0"/>
        <w:ind w:firstLine="709"/>
        <w:jc w:val="both"/>
        <w:rPr>
          <w:sz w:val="20"/>
          <w:szCs w:val="20"/>
        </w:rPr>
      </w:pPr>
      <w:r w:rsidRPr="000F1FD5">
        <w:rPr>
          <w:sz w:val="20"/>
          <w:szCs w:val="20"/>
        </w:rPr>
        <w:t>5.2.8. При проведении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5.2.9 настоящего Раздела.</w:t>
      </w:r>
    </w:p>
    <w:p w:rsidR="00911158" w:rsidRPr="000F1FD5" w:rsidRDefault="00911158" w:rsidP="00911158">
      <w:pPr>
        <w:autoSpaceDE w:val="0"/>
        <w:autoSpaceDN w:val="0"/>
        <w:adjustRightInd w:val="0"/>
        <w:ind w:firstLine="709"/>
        <w:jc w:val="both"/>
        <w:rPr>
          <w:sz w:val="20"/>
          <w:szCs w:val="20"/>
        </w:rPr>
      </w:pPr>
      <w:bookmarkStart w:id="60" w:name="Par8"/>
      <w:bookmarkEnd w:id="60"/>
      <w:r w:rsidRPr="000F1FD5">
        <w:rPr>
          <w:sz w:val="20"/>
          <w:szCs w:val="20"/>
        </w:rPr>
        <w:t>5.2.9. При проведении аукциона его участники подают предложения о цене контракта с учетом следующих требований:</w:t>
      </w:r>
    </w:p>
    <w:p w:rsidR="00911158" w:rsidRPr="000F1FD5" w:rsidRDefault="00911158" w:rsidP="00911158">
      <w:pPr>
        <w:autoSpaceDE w:val="0"/>
        <w:autoSpaceDN w:val="0"/>
        <w:adjustRightInd w:val="0"/>
        <w:ind w:firstLine="709"/>
        <w:jc w:val="both"/>
        <w:rPr>
          <w:sz w:val="20"/>
          <w:szCs w:val="20"/>
        </w:rPr>
      </w:pPr>
      <w:bookmarkStart w:id="61" w:name="Par9"/>
      <w:bookmarkEnd w:id="61"/>
      <w:r w:rsidRPr="000F1FD5">
        <w:rPr>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911158" w:rsidRPr="000F1FD5" w:rsidRDefault="00911158" w:rsidP="00911158">
      <w:pPr>
        <w:autoSpaceDE w:val="0"/>
        <w:autoSpaceDN w:val="0"/>
        <w:adjustRightInd w:val="0"/>
        <w:ind w:firstLine="709"/>
        <w:jc w:val="both"/>
        <w:rPr>
          <w:sz w:val="20"/>
          <w:szCs w:val="20"/>
        </w:rPr>
      </w:pPr>
      <w:r w:rsidRPr="000F1FD5">
        <w:rPr>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911158" w:rsidRPr="000F1FD5" w:rsidRDefault="00911158" w:rsidP="00911158">
      <w:pPr>
        <w:autoSpaceDE w:val="0"/>
        <w:autoSpaceDN w:val="0"/>
        <w:adjustRightInd w:val="0"/>
        <w:ind w:firstLine="709"/>
        <w:jc w:val="both"/>
        <w:rPr>
          <w:sz w:val="20"/>
          <w:szCs w:val="20"/>
        </w:rPr>
      </w:pPr>
      <w:bookmarkStart w:id="62" w:name="Par11"/>
      <w:bookmarkEnd w:id="62"/>
      <w:r w:rsidRPr="000F1FD5">
        <w:rPr>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911158" w:rsidRPr="000F1FD5" w:rsidRDefault="00911158" w:rsidP="00911158">
      <w:pPr>
        <w:autoSpaceDE w:val="0"/>
        <w:autoSpaceDN w:val="0"/>
        <w:adjustRightInd w:val="0"/>
        <w:ind w:firstLine="709"/>
        <w:jc w:val="both"/>
        <w:rPr>
          <w:sz w:val="20"/>
          <w:szCs w:val="20"/>
        </w:rPr>
      </w:pPr>
      <w:r w:rsidRPr="000F1FD5">
        <w:rPr>
          <w:sz w:val="20"/>
          <w:szCs w:val="20"/>
        </w:rPr>
        <w:t>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5.2.11 настоящего Раздела.</w:t>
      </w:r>
    </w:p>
    <w:p w:rsidR="00911158" w:rsidRPr="000F1FD5" w:rsidRDefault="00911158" w:rsidP="00911158">
      <w:pPr>
        <w:autoSpaceDE w:val="0"/>
        <w:autoSpaceDN w:val="0"/>
        <w:adjustRightInd w:val="0"/>
        <w:ind w:firstLine="709"/>
        <w:jc w:val="both"/>
        <w:rPr>
          <w:sz w:val="20"/>
          <w:szCs w:val="20"/>
        </w:rPr>
      </w:pPr>
      <w:bookmarkStart w:id="63" w:name="Par13"/>
      <w:bookmarkEnd w:id="63"/>
      <w:r w:rsidRPr="000F1FD5">
        <w:rPr>
          <w:sz w:val="20"/>
          <w:szCs w:val="20"/>
        </w:rPr>
        <w:t xml:space="preserve">5.2.11. При проведении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w:t>
      </w:r>
      <w:r w:rsidRPr="000F1FD5">
        <w:rPr>
          <w:sz w:val="20"/>
          <w:szCs w:val="20"/>
        </w:rPr>
        <w:lastRenderedPageBreak/>
        <w:t>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911158" w:rsidRPr="000F1FD5" w:rsidRDefault="00911158" w:rsidP="00911158">
      <w:pPr>
        <w:autoSpaceDE w:val="0"/>
        <w:autoSpaceDN w:val="0"/>
        <w:adjustRightInd w:val="0"/>
        <w:ind w:firstLine="709"/>
        <w:jc w:val="both"/>
        <w:rPr>
          <w:sz w:val="20"/>
          <w:szCs w:val="20"/>
        </w:rPr>
      </w:pPr>
      <w:r w:rsidRPr="000F1FD5">
        <w:rPr>
          <w:sz w:val="20"/>
          <w:szCs w:val="20"/>
        </w:rPr>
        <w:t>5.2.12. В течение десяти минут с момента завершения в соответствии с подпунктом 5.2.11 настоящего Раздела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подпунктами 1 и 3 подпункта 5.2.9 настоящего Раздела.</w:t>
      </w:r>
    </w:p>
    <w:p w:rsidR="00911158" w:rsidRPr="000F1FD5" w:rsidRDefault="00911158" w:rsidP="00911158">
      <w:pPr>
        <w:autoSpaceDE w:val="0"/>
        <w:autoSpaceDN w:val="0"/>
        <w:adjustRightInd w:val="0"/>
        <w:ind w:firstLine="709"/>
        <w:jc w:val="both"/>
        <w:rPr>
          <w:sz w:val="20"/>
          <w:szCs w:val="20"/>
        </w:rPr>
      </w:pPr>
      <w:r w:rsidRPr="000F1FD5">
        <w:rPr>
          <w:sz w:val="20"/>
          <w:szCs w:val="20"/>
        </w:rPr>
        <w:t>5.2.13. Оператор электронной площадки обязан обеспечивать при проведении аукциона конфиденциальность информации о его участниках.</w:t>
      </w:r>
    </w:p>
    <w:p w:rsidR="00911158" w:rsidRPr="000F1FD5" w:rsidRDefault="00911158" w:rsidP="00911158">
      <w:pPr>
        <w:autoSpaceDE w:val="0"/>
        <w:autoSpaceDN w:val="0"/>
        <w:adjustRightInd w:val="0"/>
        <w:ind w:firstLine="709"/>
        <w:jc w:val="both"/>
        <w:rPr>
          <w:sz w:val="20"/>
          <w:szCs w:val="20"/>
        </w:rPr>
      </w:pPr>
      <w:bookmarkStart w:id="64" w:name="Par16"/>
      <w:bookmarkEnd w:id="64"/>
      <w:r w:rsidRPr="000F1FD5">
        <w:rPr>
          <w:sz w:val="20"/>
          <w:szCs w:val="20"/>
        </w:rPr>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пунктом 5.2 настоящего Раздела.</w:t>
      </w:r>
    </w:p>
    <w:p w:rsidR="00911158" w:rsidRPr="000F1FD5" w:rsidRDefault="00911158" w:rsidP="00911158">
      <w:pPr>
        <w:autoSpaceDE w:val="0"/>
        <w:autoSpaceDN w:val="0"/>
        <w:adjustRightInd w:val="0"/>
        <w:ind w:firstLine="709"/>
        <w:jc w:val="both"/>
        <w:rPr>
          <w:sz w:val="20"/>
          <w:szCs w:val="20"/>
        </w:rPr>
      </w:pPr>
      <w:r w:rsidRPr="000F1FD5">
        <w:rPr>
          <w:sz w:val="20"/>
          <w:szCs w:val="20"/>
        </w:rPr>
        <w:t>5.2.15. Отклонение оператором электронной площадки предложений о цене контракта по основаниям, не предусмотренным подпунктом 5.2.14 настоящего Раздела, не допускается.</w:t>
      </w:r>
    </w:p>
    <w:p w:rsidR="00911158" w:rsidRPr="000F1FD5" w:rsidRDefault="00911158" w:rsidP="00911158">
      <w:pPr>
        <w:autoSpaceDE w:val="0"/>
        <w:autoSpaceDN w:val="0"/>
        <w:adjustRightInd w:val="0"/>
        <w:ind w:firstLine="709"/>
        <w:jc w:val="both"/>
        <w:rPr>
          <w:sz w:val="20"/>
          <w:szCs w:val="20"/>
        </w:rPr>
      </w:pPr>
      <w:r w:rsidRPr="000F1FD5">
        <w:rPr>
          <w:sz w:val="20"/>
          <w:szCs w:val="20"/>
        </w:rPr>
        <w:t>5.2.16. В случае,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911158" w:rsidRPr="000F1FD5" w:rsidRDefault="00911158" w:rsidP="00911158">
      <w:pPr>
        <w:autoSpaceDE w:val="0"/>
        <w:autoSpaceDN w:val="0"/>
        <w:adjustRightInd w:val="0"/>
        <w:ind w:firstLine="709"/>
        <w:jc w:val="both"/>
        <w:rPr>
          <w:sz w:val="20"/>
          <w:szCs w:val="20"/>
        </w:rPr>
      </w:pPr>
      <w:r w:rsidRPr="000F1FD5">
        <w:rPr>
          <w:sz w:val="20"/>
          <w:szCs w:val="20"/>
        </w:rPr>
        <w:t>5.2.17. В случае проведения в соответствии с подпунктом 5.2.5 настоящего Раздела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911158" w:rsidRPr="000F1FD5" w:rsidRDefault="00911158" w:rsidP="00911158">
      <w:pPr>
        <w:autoSpaceDE w:val="0"/>
        <w:autoSpaceDN w:val="0"/>
        <w:adjustRightInd w:val="0"/>
        <w:ind w:firstLine="708"/>
        <w:jc w:val="both"/>
        <w:rPr>
          <w:sz w:val="20"/>
          <w:szCs w:val="20"/>
        </w:rPr>
      </w:pPr>
      <w:bookmarkStart w:id="65" w:name="Par20"/>
      <w:bookmarkEnd w:id="65"/>
      <w:r w:rsidRPr="000F1FD5">
        <w:rPr>
          <w:sz w:val="20"/>
          <w:szCs w:val="20"/>
        </w:rPr>
        <w:t>5.2.18.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911158" w:rsidRPr="000F1FD5" w:rsidRDefault="00911158" w:rsidP="00911158">
      <w:pPr>
        <w:autoSpaceDE w:val="0"/>
        <w:autoSpaceDN w:val="0"/>
        <w:adjustRightInd w:val="0"/>
        <w:ind w:firstLine="709"/>
        <w:jc w:val="both"/>
        <w:rPr>
          <w:sz w:val="20"/>
          <w:szCs w:val="20"/>
        </w:rPr>
      </w:pPr>
      <w:r w:rsidRPr="000F1FD5">
        <w:rPr>
          <w:sz w:val="20"/>
          <w:szCs w:val="20"/>
        </w:rPr>
        <w:t>5.2.19. В течение одного часа после размещения на электронной площадке протокола, указанного в подпункте 5.2.18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подпунктом 5.2.18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информацию и электронные документы этих участников, предусмотренные подпунктом 1.6.7 настоящего Раздела. В течение этого срока оператор электронной площадки обязан направить также соответствующие уведомления этим участникам. При этом при проведении электронного аукциона в случае включения в документацию об аукционе при осуществлении закупки работ по строительству, реконструкции, капитальному ремонту, сносу объекта капитального строительства проектной документации оператор электронной площадки также направляет заказчику предусмотренные подпунктом 3.2.3 настоящего Раздела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911158" w:rsidRPr="000F1FD5" w:rsidRDefault="00911158" w:rsidP="00911158">
      <w:pPr>
        <w:autoSpaceDE w:val="0"/>
        <w:autoSpaceDN w:val="0"/>
        <w:adjustRightInd w:val="0"/>
        <w:ind w:firstLine="709"/>
        <w:jc w:val="both"/>
        <w:rPr>
          <w:sz w:val="20"/>
          <w:szCs w:val="20"/>
        </w:rPr>
      </w:pPr>
      <w:r w:rsidRPr="000F1FD5">
        <w:rPr>
          <w:sz w:val="20"/>
          <w:szCs w:val="20"/>
        </w:rPr>
        <w:t>5.2.20. В случае, если в течение десяти минут после начала проведения аукциона ни один из его участников не подал предложение о цене контракта в соответствии с подпунктом 5.2.7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911158" w:rsidRPr="000F1FD5" w:rsidRDefault="00911158" w:rsidP="00911158">
      <w:pPr>
        <w:autoSpaceDE w:val="0"/>
        <w:autoSpaceDN w:val="0"/>
        <w:adjustRightInd w:val="0"/>
        <w:ind w:firstLine="709"/>
        <w:jc w:val="both"/>
        <w:rPr>
          <w:sz w:val="20"/>
          <w:szCs w:val="20"/>
        </w:rPr>
      </w:pPr>
      <w:r w:rsidRPr="000F1FD5">
        <w:rPr>
          <w:sz w:val="20"/>
          <w:szCs w:val="20"/>
        </w:rPr>
        <w:t>5.2.21. Любой участник аукциона после размещения на электронной площадке и в ЕИС указанного в подпункте 5.2.18 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911158" w:rsidRPr="000F1FD5" w:rsidRDefault="00911158" w:rsidP="00911158">
      <w:pPr>
        <w:autoSpaceDE w:val="0"/>
        <w:autoSpaceDN w:val="0"/>
        <w:adjustRightInd w:val="0"/>
        <w:ind w:firstLine="709"/>
        <w:jc w:val="both"/>
        <w:rPr>
          <w:sz w:val="20"/>
          <w:szCs w:val="20"/>
        </w:rPr>
      </w:pPr>
      <w:r w:rsidRPr="000F1FD5">
        <w:rPr>
          <w:sz w:val="20"/>
          <w:szCs w:val="20"/>
        </w:rPr>
        <w:t>5.2.22.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rsidR="00911158" w:rsidRPr="000F1FD5" w:rsidRDefault="00911158" w:rsidP="00911158">
      <w:pPr>
        <w:autoSpaceDE w:val="0"/>
        <w:autoSpaceDN w:val="0"/>
        <w:adjustRightInd w:val="0"/>
        <w:ind w:firstLine="709"/>
        <w:jc w:val="both"/>
        <w:rPr>
          <w:sz w:val="20"/>
          <w:szCs w:val="20"/>
        </w:rPr>
      </w:pPr>
      <w:r w:rsidRPr="000F1FD5">
        <w:rPr>
          <w:sz w:val="20"/>
          <w:szCs w:val="20"/>
        </w:rPr>
        <w:t>5.2.23. В случае,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911158" w:rsidRPr="000F1FD5" w:rsidRDefault="00911158" w:rsidP="00911158">
      <w:pPr>
        <w:autoSpaceDE w:val="0"/>
        <w:autoSpaceDN w:val="0"/>
        <w:adjustRightInd w:val="0"/>
        <w:ind w:firstLine="709"/>
        <w:jc w:val="both"/>
        <w:rPr>
          <w:sz w:val="20"/>
          <w:szCs w:val="20"/>
        </w:rPr>
      </w:pPr>
      <w:r w:rsidRPr="000F1FD5">
        <w:rPr>
          <w:sz w:val="20"/>
          <w:szCs w:val="20"/>
        </w:rPr>
        <w:t>1) такой аукцион в соответствии с настоящим подпунктом проводится до достижения цены контракта не более чем сто миллионов рублей;</w:t>
      </w:r>
    </w:p>
    <w:p w:rsidR="00911158" w:rsidRPr="000F1FD5" w:rsidRDefault="00911158" w:rsidP="00911158">
      <w:pPr>
        <w:autoSpaceDE w:val="0"/>
        <w:autoSpaceDN w:val="0"/>
        <w:adjustRightInd w:val="0"/>
        <w:ind w:firstLine="709"/>
        <w:jc w:val="both"/>
        <w:rPr>
          <w:sz w:val="20"/>
          <w:szCs w:val="20"/>
        </w:rPr>
      </w:pPr>
      <w:r w:rsidRPr="000F1FD5">
        <w:rPr>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911158" w:rsidRPr="000F1FD5" w:rsidRDefault="00911158" w:rsidP="00911158">
      <w:pPr>
        <w:autoSpaceDE w:val="0"/>
        <w:autoSpaceDN w:val="0"/>
        <w:adjustRightInd w:val="0"/>
        <w:ind w:firstLine="709"/>
        <w:jc w:val="both"/>
        <w:rPr>
          <w:sz w:val="20"/>
          <w:szCs w:val="20"/>
        </w:rPr>
      </w:pPr>
      <w:r w:rsidRPr="000F1FD5">
        <w:rPr>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911158" w:rsidRPr="000F1FD5" w:rsidRDefault="00911158" w:rsidP="00911158">
      <w:pPr>
        <w:autoSpaceDE w:val="0"/>
        <w:autoSpaceDN w:val="0"/>
        <w:adjustRightInd w:val="0"/>
        <w:ind w:firstLine="709"/>
        <w:jc w:val="both"/>
        <w:rPr>
          <w:sz w:val="20"/>
          <w:szCs w:val="20"/>
        </w:rPr>
      </w:pPr>
      <w:r w:rsidRPr="000F1FD5">
        <w:rPr>
          <w:sz w:val="20"/>
          <w:szCs w:val="20"/>
        </w:rPr>
        <w:t>4) "шаг аукциона" составляет до 5 процентов цены контракта, указанной в подпункте 1 подпункта 5.2.23 настоящего Раздела.</w:t>
      </w:r>
    </w:p>
    <w:p w:rsidR="00911158" w:rsidRPr="000F1FD5" w:rsidRDefault="00911158" w:rsidP="00911158">
      <w:pPr>
        <w:ind w:firstLine="720"/>
        <w:jc w:val="both"/>
        <w:rPr>
          <w:sz w:val="20"/>
          <w:szCs w:val="20"/>
        </w:rPr>
      </w:pPr>
    </w:p>
    <w:p w:rsidR="00911158" w:rsidRPr="000F1FD5" w:rsidRDefault="00911158" w:rsidP="00911158">
      <w:pPr>
        <w:ind w:firstLine="720"/>
        <w:jc w:val="both"/>
        <w:rPr>
          <w:i/>
          <w:sz w:val="20"/>
          <w:szCs w:val="20"/>
        </w:rPr>
      </w:pPr>
      <w:bookmarkStart w:id="66" w:name="_Toc260918461"/>
      <w:r w:rsidRPr="000F1FD5">
        <w:rPr>
          <w:b/>
          <w:sz w:val="20"/>
          <w:szCs w:val="20"/>
        </w:rPr>
        <w:t>5.3.</w:t>
      </w:r>
      <w:r w:rsidRPr="000F1FD5">
        <w:rPr>
          <w:b/>
          <w:sz w:val="20"/>
          <w:szCs w:val="20"/>
        </w:rPr>
        <w:tab/>
        <w:t>Рассмотрение вторых частей заявок на участие в аукционе, определение победителя аукциона</w:t>
      </w:r>
      <w:bookmarkEnd w:id="66"/>
      <w:r w:rsidRPr="000F1FD5">
        <w:rPr>
          <w:b/>
          <w:sz w:val="20"/>
          <w:szCs w:val="20"/>
        </w:rPr>
        <w:t xml:space="preserve"> </w:t>
      </w:r>
    </w:p>
    <w:p w:rsidR="00911158" w:rsidRPr="000F1FD5" w:rsidRDefault="00911158" w:rsidP="00911158">
      <w:pPr>
        <w:autoSpaceDE w:val="0"/>
        <w:autoSpaceDN w:val="0"/>
        <w:adjustRightInd w:val="0"/>
        <w:ind w:firstLine="709"/>
        <w:jc w:val="both"/>
        <w:rPr>
          <w:sz w:val="20"/>
          <w:szCs w:val="20"/>
        </w:rPr>
      </w:pPr>
      <w:bookmarkStart w:id="67" w:name="_Toc205370577"/>
      <w:r w:rsidRPr="000F1FD5">
        <w:rPr>
          <w:sz w:val="20"/>
          <w:szCs w:val="20"/>
        </w:rPr>
        <w:t>5.3.1. Аукционная комиссия рассматривает вторые части заявок на участие в аукционе, информацию и электронные  документы, направленные заказчику оператором электронной площадки в соответствии с подпунктом 5.2.19. настоящего Раздела, в части соответствия их требованиям, установленным документацией об аукционе.</w:t>
      </w:r>
    </w:p>
    <w:p w:rsidR="00911158" w:rsidRPr="000F1FD5" w:rsidRDefault="00911158" w:rsidP="00911158">
      <w:pPr>
        <w:autoSpaceDE w:val="0"/>
        <w:autoSpaceDN w:val="0"/>
        <w:adjustRightInd w:val="0"/>
        <w:ind w:firstLine="709"/>
        <w:jc w:val="both"/>
        <w:rPr>
          <w:sz w:val="20"/>
          <w:szCs w:val="20"/>
        </w:rPr>
      </w:pPr>
      <w:r w:rsidRPr="000F1FD5">
        <w:rPr>
          <w:sz w:val="20"/>
          <w:szCs w:val="20"/>
        </w:rPr>
        <w:t>5.3.2.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пунктом 5.3 настоящего Раздела.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911158" w:rsidRPr="000F1FD5" w:rsidRDefault="00911158" w:rsidP="00911158">
      <w:pPr>
        <w:autoSpaceDE w:val="0"/>
        <w:autoSpaceDN w:val="0"/>
        <w:adjustRightInd w:val="0"/>
        <w:ind w:firstLine="709"/>
        <w:jc w:val="both"/>
        <w:rPr>
          <w:sz w:val="20"/>
          <w:szCs w:val="20"/>
        </w:rPr>
      </w:pPr>
      <w:r w:rsidRPr="000F1FD5">
        <w:rPr>
          <w:sz w:val="20"/>
          <w:szCs w:val="20"/>
        </w:rPr>
        <w:t>5.3.3. Аукционная комиссия рассматривает вторые части заявок на участие в электронном аукционе, направленных в соответствии с подпунктом 5.2.19 настоящего Раздела, до принятия решения о соответствии пяти таких заявок требованиям, установленным документацией об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подпунктом 5.2.18 настоящего Раздела.</w:t>
      </w:r>
    </w:p>
    <w:p w:rsidR="00911158" w:rsidRPr="000F1FD5" w:rsidRDefault="00911158" w:rsidP="00911158">
      <w:pPr>
        <w:autoSpaceDE w:val="0"/>
        <w:autoSpaceDN w:val="0"/>
        <w:adjustRightInd w:val="0"/>
        <w:ind w:firstLine="709"/>
        <w:jc w:val="both"/>
        <w:rPr>
          <w:sz w:val="20"/>
          <w:szCs w:val="20"/>
        </w:rPr>
      </w:pPr>
      <w:r w:rsidRPr="000F1FD5">
        <w:rPr>
          <w:sz w:val="20"/>
          <w:szCs w:val="20"/>
        </w:rPr>
        <w:t xml:space="preserve">5.3.4. В случае, если в соответствии с </w:t>
      </w:r>
      <w:hyperlink w:anchor="Par2" w:history="1">
        <w:r w:rsidRPr="000F1FD5">
          <w:rPr>
            <w:sz w:val="20"/>
            <w:szCs w:val="20"/>
          </w:rPr>
          <w:t>подпунктом</w:t>
        </w:r>
      </w:hyperlink>
      <w:r w:rsidRPr="000F1FD5">
        <w:rPr>
          <w:sz w:val="20"/>
          <w:szCs w:val="20"/>
        </w:rPr>
        <w:t xml:space="preserve"> 5.3.3 настоящего Раздела не выявлено пять заявок на участие в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r:id="rId13" w:history="1">
        <w:r w:rsidRPr="000F1FD5">
          <w:rPr>
            <w:sz w:val="20"/>
            <w:szCs w:val="20"/>
          </w:rPr>
          <w:t>подпунктом</w:t>
        </w:r>
      </w:hyperlink>
      <w:r w:rsidRPr="000F1FD5">
        <w:rPr>
          <w:sz w:val="20"/>
          <w:szCs w:val="20"/>
        </w:rPr>
        <w:t xml:space="preserve"> 5.2.18 настоящего Раздела, для выявления пяти заявок на участие в таком аукционе, соответствующих требованиям, установленным документацией о нем.</w:t>
      </w:r>
    </w:p>
    <w:p w:rsidR="00911158" w:rsidRPr="000F1FD5" w:rsidRDefault="00911158" w:rsidP="00911158">
      <w:pPr>
        <w:autoSpaceDE w:val="0"/>
        <w:autoSpaceDN w:val="0"/>
        <w:adjustRightInd w:val="0"/>
        <w:ind w:firstLine="709"/>
        <w:jc w:val="both"/>
        <w:rPr>
          <w:sz w:val="20"/>
          <w:szCs w:val="20"/>
        </w:rPr>
      </w:pPr>
      <w:r w:rsidRPr="000F1FD5">
        <w:rPr>
          <w:sz w:val="20"/>
          <w:szCs w:val="20"/>
        </w:rPr>
        <w:t>5.3.5.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аукциона.</w:t>
      </w:r>
    </w:p>
    <w:p w:rsidR="00911158" w:rsidRPr="000F1FD5" w:rsidRDefault="00911158" w:rsidP="00911158">
      <w:pPr>
        <w:autoSpaceDE w:val="0"/>
        <w:autoSpaceDN w:val="0"/>
        <w:adjustRightInd w:val="0"/>
        <w:ind w:firstLine="709"/>
        <w:jc w:val="both"/>
        <w:rPr>
          <w:sz w:val="20"/>
          <w:szCs w:val="20"/>
        </w:rPr>
      </w:pPr>
      <w:r w:rsidRPr="000F1FD5">
        <w:rPr>
          <w:sz w:val="20"/>
          <w:szCs w:val="20"/>
        </w:rPr>
        <w:t>5.3.6. Заявка на участие в аукционе признается не соответствующей требованиям, установленным документацией об аукционе, в случае:</w:t>
      </w:r>
    </w:p>
    <w:p w:rsidR="00911158" w:rsidRPr="000F1FD5" w:rsidRDefault="00911158" w:rsidP="00911158">
      <w:pPr>
        <w:autoSpaceDE w:val="0"/>
        <w:autoSpaceDN w:val="0"/>
        <w:adjustRightInd w:val="0"/>
        <w:ind w:firstLine="709"/>
        <w:jc w:val="both"/>
        <w:rPr>
          <w:sz w:val="20"/>
          <w:szCs w:val="20"/>
        </w:rPr>
      </w:pPr>
      <w:r w:rsidRPr="000F1FD5">
        <w:rPr>
          <w:sz w:val="20"/>
          <w:szCs w:val="20"/>
        </w:rPr>
        <w:t>1) непредставления документов и информации, которые предусмотрены подпунктом 1.6.7 настоящего Раздела, подпунктами 3.2.2 или 3.2.3, 3.2.4, 4.1.5 настоящего Раздела,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аукционе;</w:t>
      </w:r>
    </w:p>
    <w:p w:rsidR="00911158" w:rsidRPr="000F1FD5" w:rsidRDefault="00911158" w:rsidP="00911158">
      <w:pPr>
        <w:autoSpaceDE w:val="0"/>
        <w:autoSpaceDN w:val="0"/>
        <w:adjustRightInd w:val="0"/>
        <w:ind w:firstLine="709"/>
        <w:jc w:val="both"/>
        <w:rPr>
          <w:sz w:val="20"/>
          <w:szCs w:val="20"/>
        </w:rPr>
      </w:pPr>
      <w:r w:rsidRPr="000F1FD5">
        <w:rPr>
          <w:sz w:val="20"/>
          <w:szCs w:val="20"/>
        </w:rPr>
        <w:t>2) несоответствия участника такого аукциона требованиям, установленным в соответствии с подпунктами 1.3.3., 1.3.4. (при наличии таких требований) настоящего Раздела.</w:t>
      </w:r>
    </w:p>
    <w:p w:rsidR="00911158" w:rsidRPr="000F1FD5" w:rsidRDefault="00911158" w:rsidP="00911158">
      <w:pPr>
        <w:autoSpaceDE w:val="0"/>
        <w:autoSpaceDN w:val="0"/>
        <w:adjustRightInd w:val="0"/>
        <w:ind w:firstLine="708"/>
        <w:jc w:val="both"/>
        <w:rPr>
          <w:sz w:val="20"/>
          <w:szCs w:val="20"/>
        </w:rPr>
      </w:pPr>
      <w:r w:rsidRPr="000F1FD5">
        <w:rPr>
          <w:sz w:val="20"/>
          <w:szCs w:val="20"/>
        </w:rPr>
        <w:t>3) предусмотренном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11158" w:rsidRPr="000F1FD5" w:rsidRDefault="00911158" w:rsidP="00911158">
      <w:pPr>
        <w:autoSpaceDE w:val="0"/>
        <w:autoSpaceDN w:val="0"/>
        <w:adjustRightInd w:val="0"/>
        <w:ind w:firstLine="708"/>
        <w:jc w:val="both"/>
        <w:rPr>
          <w:sz w:val="20"/>
          <w:szCs w:val="20"/>
        </w:rPr>
      </w:pPr>
      <w:r w:rsidRPr="000F1FD5">
        <w:rPr>
          <w:sz w:val="20"/>
          <w:szCs w:val="20"/>
        </w:rPr>
        <w:t>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 Заявка на участие в электронном аукционе не может быть признана не соответствующей требованиям, установленным документацией об аукционе, в связи с отсутствием в ней информации и электронных документов, предусмотренных пунктом 5) подпункта 3.2.4 настоящего Раздела, а также пунктом 6) подпункта 3.2.4 настоящего Раздела, за исключением случая закупки товаров, работ, услуг, в отношении которых установлен запрет, предусмотренный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11158" w:rsidRPr="000F1FD5" w:rsidRDefault="00911158" w:rsidP="00911158">
      <w:pPr>
        <w:autoSpaceDE w:val="0"/>
        <w:autoSpaceDN w:val="0"/>
        <w:adjustRightInd w:val="0"/>
        <w:ind w:firstLine="708"/>
        <w:jc w:val="both"/>
        <w:rPr>
          <w:sz w:val="20"/>
          <w:szCs w:val="20"/>
        </w:rPr>
      </w:pPr>
      <w:r w:rsidRPr="000F1FD5">
        <w:rPr>
          <w:sz w:val="20"/>
          <w:szCs w:val="20"/>
        </w:rPr>
        <w:t xml:space="preserve">5.3.7.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уполномоченным органом на электронной площадке и в единой информационной системе. Указанный протокол должен содержать информацию об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об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подпунктом 5.2.18 настоящего Раздела и в отношении которых принято решение о соответствии требованиям, установленным документацией об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об аукционе, с обоснованием этого решения и с указанием положений Федерального закона </w:t>
      </w:r>
      <w:r w:rsidRPr="000F1FD5">
        <w:rPr>
          <w:bCs/>
          <w:sz w:val="20"/>
          <w:szCs w:val="20"/>
        </w:rPr>
        <w:t xml:space="preserve">от 05.04.2013 № 44-ФЗ «О контрактной системе в сфере закупок товаров, работ, услуг для обеспечения </w:t>
      </w:r>
      <w:r w:rsidRPr="000F1FD5">
        <w:rPr>
          <w:bCs/>
          <w:sz w:val="20"/>
          <w:szCs w:val="20"/>
        </w:rPr>
        <w:lastRenderedPageBreak/>
        <w:t>государственных и муниципальных нужд»</w:t>
      </w:r>
      <w:r w:rsidRPr="000F1FD5">
        <w:rPr>
          <w:sz w:val="20"/>
          <w:szCs w:val="20"/>
        </w:rPr>
        <w:t>, которым не соответствует участник такого аукциона, положений документации об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об аукционе, информацию о решении каждого члена аукционной комиссии в отношении каждой заявки на участие в таком аукционе.</w:t>
      </w:r>
    </w:p>
    <w:p w:rsidR="00911158" w:rsidRPr="000F1FD5" w:rsidRDefault="00911158" w:rsidP="00911158">
      <w:pPr>
        <w:autoSpaceDE w:val="0"/>
        <w:autoSpaceDN w:val="0"/>
        <w:adjustRightInd w:val="0"/>
        <w:ind w:firstLine="709"/>
        <w:jc w:val="both"/>
        <w:rPr>
          <w:sz w:val="20"/>
          <w:szCs w:val="20"/>
        </w:rPr>
      </w:pPr>
      <w:r w:rsidRPr="000F1FD5">
        <w:rPr>
          <w:sz w:val="20"/>
          <w:szCs w:val="20"/>
        </w:rPr>
        <w:t>5.3.8.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911158" w:rsidRPr="000F1FD5" w:rsidRDefault="00911158" w:rsidP="00911158">
      <w:pPr>
        <w:autoSpaceDE w:val="0"/>
        <w:autoSpaceDN w:val="0"/>
        <w:adjustRightInd w:val="0"/>
        <w:ind w:firstLine="709"/>
        <w:jc w:val="both"/>
        <w:rPr>
          <w:sz w:val="20"/>
          <w:szCs w:val="20"/>
        </w:rPr>
      </w:pPr>
      <w:r w:rsidRPr="000F1FD5">
        <w:rPr>
          <w:sz w:val="20"/>
          <w:szCs w:val="20"/>
        </w:rPr>
        <w:t>5.3.9. Участник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об аукционе, признается победителем такого аукциона.</w:t>
      </w:r>
    </w:p>
    <w:p w:rsidR="00911158" w:rsidRPr="000F1FD5" w:rsidRDefault="00911158" w:rsidP="00911158">
      <w:pPr>
        <w:autoSpaceDE w:val="0"/>
        <w:autoSpaceDN w:val="0"/>
        <w:adjustRightInd w:val="0"/>
        <w:ind w:firstLine="709"/>
        <w:jc w:val="both"/>
        <w:rPr>
          <w:sz w:val="20"/>
          <w:szCs w:val="20"/>
        </w:rPr>
      </w:pPr>
      <w:r w:rsidRPr="000F1FD5">
        <w:rPr>
          <w:sz w:val="20"/>
          <w:szCs w:val="20"/>
        </w:rPr>
        <w:t>5.3.10. В случае, предусмотренном подпунктом 5.2.23. настоящего Раздела, победителем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об аукционе.</w:t>
      </w:r>
    </w:p>
    <w:p w:rsidR="00911158" w:rsidRPr="000F1FD5" w:rsidRDefault="00911158" w:rsidP="00911158">
      <w:pPr>
        <w:autoSpaceDE w:val="0"/>
        <w:autoSpaceDN w:val="0"/>
        <w:adjustRightInd w:val="0"/>
        <w:ind w:firstLine="709"/>
        <w:jc w:val="both"/>
        <w:rPr>
          <w:sz w:val="20"/>
          <w:szCs w:val="20"/>
        </w:rPr>
      </w:pPr>
      <w:r w:rsidRPr="000F1FD5">
        <w:rPr>
          <w:sz w:val="20"/>
          <w:szCs w:val="20"/>
        </w:rPr>
        <w:t>5.3.11.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rsidR="00911158" w:rsidRPr="000F1FD5" w:rsidRDefault="00911158" w:rsidP="00911158">
      <w:pPr>
        <w:autoSpaceDE w:val="0"/>
        <w:autoSpaceDN w:val="0"/>
        <w:adjustRightInd w:val="0"/>
        <w:ind w:firstLine="709"/>
        <w:jc w:val="both"/>
        <w:rPr>
          <w:sz w:val="20"/>
          <w:szCs w:val="20"/>
        </w:rPr>
      </w:pPr>
      <w:r w:rsidRPr="000F1FD5">
        <w:rPr>
          <w:sz w:val="20"/>
          <w:szCs w:val="20"/>
        </w:rPr>
        <w:t>5.3.12. В случае,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911158" w:rsidRPr="000F1FD5" w:rsidRDefault="00911158" w:rsidP="00911158">
      <w:pPr>
        <w:pStyle w:val="aff5"/>
        <w:tabs>
          <w:tab w:val="left" w:pos="0"/>
        </w:tabs>
        <w:spacing w:before="0" w:beforeAutospacing="0" w:after="0" w:afterAutospacing="0"/>
        <w:ind w:firstLine="709"/>
        <w:jc w:val="both"/>
        <w:rPr>
          <w:sz w:val="20"/>
          <w:szCs w:val="20"/>
        </w:rPr>
      </w:pPr>
    </w:p>
    <w:p w:rsidR="00911158" w:rsidRPr="000F1FD5" w:rsidRDefault="00911158" w:rsidP="00911158">
      <w:pPr>
        <w:pStyle w:val="1"/>
        <w:numPr>
          <w:ilvl w:val="0"/>
          <w:numId w:val="0"/>
        </w:numPr>
        <w:spacing w:before="0" w:after="0"/>
        <w:rPr>
          <w:bCs/>
          <w:sz w:val="20"/>
        </w:rPr>
      </w:pPr>
      <w:bookmarkStart w:id="68" w:name="_Toc283298636"/>
      <w:bookmarkStart w:id="69" w:name="_Toc330804385"/>
      <w:r w:rsidRPr="000F1FD5">
        <w:rPr>
          <w:bCs/>
          <w:sz w:val="20"/>
        </w:rPr>
        <w:t>6.</w:t>
      </w:r>
      <w:r w:rsidRPr="000F1FD5">
        <w:rPr>
          <w:bCs/>
          <w:sz w:val="20"/>
        </w:rPr>
        <w:tab/>
      </w:r>
      <w:bookmarkStart w:id="70" w:name="_Toc295467305"/>
      <w:bookmarkEnd w:id="67"/>
      <w:bookmarkEnd w:id="68"/>
      <w:bookmarkEnd w:id="69"/>
      <w:r w:rsidRPr="000F1FD5">
        <w:rPr>
          <w:bCs/>
          <w:sz w:val="20"/>
        </w:rPr>
        <w:t>ЗАКЛЮЧЕНИЕ КОНТРАКТА</w:t>
      </w:r>
      <w:bookmarkEnd w:id="70"/>
      <w:r w:rsidRPr="000F1FD5">
        <w:rPr>
          <w:bCs/>
          <w:sz w:val="20"/>
        </w:rPr>
        <w:t xml:space="preserve"> ПО РЕЗУЛЬТАТАМ АУКЦИОНА</w:t>
      </w:r>
    </w:p>
    <w:p w:rsidR="00911158" w:rsidRPr="000F1FD5" w:rsidRDefault="00911158" w:rsidP="00911158">
      <w:pPr>
        <w:tabs>
          <w:tab w:val="left" w:pos="0"/>
        </w:tabs>
        <w:autoSpaceDE w:val="0"/>
        <w:autoSpaceDN w:val="0"/>
        <w:ind w:right="-1" w:firstLine="709"/>
        <w:jc w:val="both"/>
        <w:outlineLvl w:val="0"/>
        <w:rPr>
          <w:bCs/>
          <w:kern w:val="28"/>
          <w:sz w:val="20"/>
          <w:szCs w:val="20"/>
        </w:rPr>
      </w:pPr>
    </w:p>
    <w:p w:rsidR="00911158" w:rsidRPr="000F1FD5" w:rsidRDefault="00911158" w:rsidP="00911158">
      <w:pPr>
        <w:ind w:firstLine="709"/>
        <w:jc w:val="both"/>
        <w:rPr>
          <w:b/>
          <w:sz w:val="20"/>
          <w:szCs w:val="20"/>
        </w:rPr>
      </w:pPr>
      <w:bookmarkStart w:id="71" w:name="_Toc260918462"/>
      <w:bookmarkStart w:id="72" w:name="_Toc179617096"/>
      <w:bookmarkStart w:id="73" w:name="_Toc205370580"/>
      <w:r w:rsidRPr="000F1FD5">
        <w:rPr>
          <w:b/>
          <w:sz w:val="20"/>
          <w:szCs w:val="20"/>
        </w:rPr>
        <w:t>6.1.</w:t>
      </w:r>
      <w:r w:rsidRPr="000F1FD5">
        <w:rPr>
          <w:b/>
          <w:sz w:val="20"/>
          <w:szCs w:val="20"/>
        </w:rPr>
        <w:tab/>
        <w:t>Сроки и порядок заключения контракта</w:t>
      </w:r>
      <w:bookmarkEnd w:id="71"/>
      <w:r w:rsidRPr="000F1FD5">
        <w:rPr>
          <w:b/>
          <w:sz w:val="20"/>
          <w:szCs w:val="20"/>
        </w:rPr>
        <w:t xml:space="preserve"> </w:t>
      </w:r>
    </w:p>
    <w:p w:rsidR="00911158" w:rsidRPr="000F1FD5" w:rsidRDefault="00911158" w:rsidP="00911158">
      <w:pPr>
        <w:autoSpaceDE w:val="0"/>
        <w:autoSpaceDN w:val="0"/>
        <w:adjustRightInd w:val="0"/>
        <w:ind w:firstLine="708"/>
        <w:jc w:val="both"/>
        <w:rPr>
          <w:sz w:val="20"/>
          <w:szCs w:val="20"/>
        </w:rPr>
      </w:pPr>
      <w:r w:rsidRPr="000F1FD5">
        <w:rPr>
          <w:sz w:val="20"/>
          <w:szCs w:val="20"/>
        </w:rPr>
        <w:t>6.1.1. По результатам аукциона контракт заключается с победителем аукциона, а в случаях, предусмотренных пунктом 6.1. настоящего Раздела, с иным участником аукциона, заявка которого на участие в аукционе признана соответствующей требованиям, установленным документацией об аукционе и (или) извещением о проведении аукциона.</w:t>
      </w:r>
    </w:p>
    <w:p w:rsidR="00911158" w:rsidRPr="000F1FD5" w:rsidRDefault="00911158" w:rsidP="00911158">
      <w:pPr>
        <w:autoSpaceDE w:val="0"/>
        <w:autoSpaceDN w:val="0"/>
        <w:adjustRightInd w:val="0"/>
        <w:ind w:firstLine="709"/>
        <w:jc w:val="both"/>
        <w:rPr>
          <w:sz w:val="20"/>
          <w:szCs w:val="20"/>
        </w:rPr>
      </w:pPr>
      <w:bookmarkStart w:id="74" w:name="Par1"/>
      <w:bookmarkEnd w:id="74"/>
      <w:r w:rsidRPr="000F1FD5">
        <w:rPr>
          <w:sz w:val="20"/>
          <w:szCs w:val="20"/>
        </w:rPr>
        <w:t xml:space="preserve">6.1.2. В течение пяти дней с даты размещения в ЕИС указанного в </w:t>
      </w:r>
      <w:hyperlink r:id="rId14" w:history="1">
        <w:r w:rsidRPr="000F1FD5">
          <w:rPr>
            <w:sz w:val="20"/>
            <w:szCs w:val="20"/>
          </w:rPr>
          <w:t>подпункте</w:t>
        </w:r>
      </w:hyperlink>
      <w:r w:rsidRPr="000F1FD5">
        <w:rPr>
          <w:sz w:val="20"/>
          <w:szCs w:val="20"/>
        </w:rPr>
        <w:t xml:space="preserve"> 5.3.7 настоящего Раздела протокола заказчик размещает в ЕИС и на электронной площадке с использованием ЕИС без своей подписи проект контракта, который составляется путем включения с использованием ЕИС в проект контракта, прилагаемый к документации об аукционе, цены контракта (за исключением абзаца второго подпункта 6.1.2 настоящего Раздела), предложенной участником аукциона, с которым заключается контракт, либо предложения о цене за право заключения контракта в случае, предусмотренном подпунктом 5.2.23 настоящего Раздела, информации о товаре (товарном знаке и (или) конкретных показателях товара), указанных в заявке участника аукциона.</w:t>
      </w:r>
    </w:p>
    <w:p w:rsidR="00911158" w:rsidRPr="000F1FD5" w:rsidRDefault="00911158" w:rsidP="00911158">
      <w:pPr>
        <w:autoSpaceDE w:val="0"/>
        <w:autoSpaceDN w:val="0"/>
        <w:adjustRightInd w:val="0"/>
        <w:ind w:firstLine="709"/>
        <w:jc w:val="both"/>
        <w:rPr>
          <w:sz w:val="20"/>
          <w:szCs w:val="20"/>
        </w:rPr>
      </w:pPr>
      <w:r w:rsidRPr="000F1FD5">
        <w:rPr>
          <w:sz w:val="20"/>
          <w:szCs w:val="20"/>
        </w:rPr>
        <w:t>В случае, если количество поставляемых товаров, объем подлежащих выполнению работ, оказанию услуг невозможно определить, с использованием ЕИС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 проведении аукциона, пропорционально снижению начальной суммы цен единиц товаров, работ, услуг, предложенному участником аукциона, с которым заключается контракт.</w:t>
      </w:r>
    </w:p>
    <w:p w:rsidR="00911158" w:rsidRPr="000F1FD5" w:rsidRDefault="00911158" w:rsidP="00911158">
      <w:pPr>
        <w:autoSpaceDE w:val="0"/>
        <w:autoSpaceDN w:val="0"/>
        <w:adjustRightInd w:val="0"/>
        <w:ind w:firstLine="708"/>
        <w:jc w:val="both"/>
        <w:rPr>
          <w:sz w:val="20"/>
          <w:szCs w:val="20"/>
        </w:rPr>
      </w:pPr>
      <w:r w:rsidRPr="000F1FD5">
        <w:rPr>
          <w:sz w:val="20"/>
          <w:szCs w:val="20"/>
        </w:rPr>
        <w:t>6.1.3. В течение пяти дней с даты размещения заказчиком в ЕИС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документации об аукционе и (или) извещении о проведении аукциона, либо размещает протокол разногласий, предусмотренный подпунктом 6.1.4 настоящего Раздела. В случае, если при проведении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аукциона одновременно предоставляет обеспечение исполнения контракта в соответствии с подпунктом 6.5.1 настоящего Раздела или обеспечение исполнения контракта в размере, предусмотренном в Разделе 2. «ИНФОРМАЦИОННАЯ КАРТА ЭЛЕКТРОННОГО АУКЦИОНА», и информацию, предусмотренные подпунктом 6.5.2 настоящего Раздела, а также обоснование цены контракта, суммы цен единиц товара, работы, услуги в соответствии с подпунктом 6.5.6 настоящего Раздела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911158" w:rsidRPr="000F1FD5" w:rsidRDefault="00911158" w:rsidP="00911158">
      <w:pPr>
        <w:autoSpaceDE w:val="0"/>
        <w:autoSpaceDN w:val="0"/>
        <w:adjustRightInd w:val="0"/>
        <w:ind w:firstLine="708"/>
        <w:jc w:val="both"/>
        <w:rPr>
          <w:sz w:val="20"/>
          <w:szCs w:val="20"/>
        </w:rPr>
      </w:pPr>
      <w:r w:rsidRPr="000F1FD5">
        <w:rPr>
          <w:sz w:val="20"/>
          <w:szCs w:val="20"/>
        </w:rPr>
        <w:t xml:space="preserve">6.1.4. В течение пяти дней с даты размещения заказчиком в единой информационной системе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подпунктом 6.1.2. настоящего Раздела,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w:t>
      </w:r>
      <w:r w:rsidRPr="000F1FD5">
        <w:rPr>
          <w:sz w:val="20"/>
          <w:szCs w:val="20"/>
        </w:rPr>
        <w:lastRenderedPageBreak/>
        <w:t>об аукционе и (или) извещению о проведении аукциона и своей заявке на участие в аукционе, с указанием соответствующих положений данных документов.</w:t>
      </w:r>
    </w:p>
    <w:p w:rsidR="00911158" w:rsidRPr="000F1FD5" w:rsidRDefault="00911158" w:rsidP="00911158">
      <w:pPr>
        <w:autoSpaceDE w:val="0"/>
        <w:autoSpaceDN w:val="0"/>
        <w:adjustRightInd w:val="0"/>
        <w:ind w:firstLine="709"/>
        <w:jc w:val="both"/>
        <w:rPr>
          <w:sz w:val="20"/>
          <w:szCs w:val="20"/>
        </w:rPr>
      </w:pPr>
      <w:r w:rsidRPr="000F1FD5">
        <w:rPr>
          <w:sz w:val="20"/>
          <w:szCs w:val="20"/>
        </w:rPr>
        <w:t xml:space="preserve">6.1.5. В течение трех рабочих дней с даты размещения победителем аукциона на электронной площадке в соответствии с </w:t>
      </w:r>
      <w:hyperlink w:anchor="Par3" w:history="1">
        <w:r w:rsidRPr="000F1FD5">
          <w:rPr>
            <w:sz w:val="20"/>
            <w:szCs w:val="20"/>
          </w:rPr>
          <w:t>подпунктом</w:t>
        </w:r>
      </w:hyperlink>
      <w:r w:rsidRPr="000F1FD5">
        <w:rPr>
          <w:sz w:val="20"/>
          <w:szCs w:val="20"/>
        </w:rPr>
        <w:t xml:space="preserve"> 6.1.4.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3" w:history="1">
        <w:r w:rsidRPr="000F1FD5">
          <w:rPr>
            <w:sz w:val="20"/>
            <w:szCs w:val="20"/>
          </w:rPr>
          <w:t>подпунктом</w:t>
        </w:r>
      </w:hyperlink>
      <w:r w:rsidRPr="000F1FD5">
        <w:rPr>
          <w:sz w:val="20"/>
          <w:szCs w:val="20"/>
        </w:rPr>
        <w:t xml:space="preserve"> 6.1.4. настоящего Раздела.</w:t>
      </w:r>
      <w:r w:rsidRPr="000F1FD5">
        <w:rPr>
          <w:sz w:val="20"/>
          <w:szCs w:val="20"/>
        </w:rPr>
        <w:tab/>
      </w:r>
    </w:p>
    <w:p w:rsidR="00911158" w:rsidRPr="000F1FD5" w:rsidRDefault="00911158" w:rsidP="00911158">
      <w:pPr>
        <w:autoSpaceDE w:val="0"/>
        <w:autoSpaceDN w:val="0"/>
        <w:adjustRightInd w:val="0"/>
        <w:ind w:firstLine="708"/>
        <w:jc w:val="both"/>
        <w:rPr>
          <w:sz w:val="20"/>
          <w:szCs w:val="20"/>
        </w:rPr>
      </w:pPr>
      <w:r w:rsidRPr="000F1FD5">
        <w:rPr>
          <w:sz w:val="20"/>
          <w:szCs w:val="20"/>
        </w:rPr>
        <w:t xml:space="preserve">6.1.6.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4" w:history="1">
        <w:r w:rsidRPr="000F1FD5">
          <w:rPr>
            <w:sz w:val="20"/>
            <w:szCs w:val="20"/>
          </w:rPr>
          <w:t>подпунктом</w:t>
        </w:r>
      </w:hyperlink>
      <w:r w:rsidRPr="000F1FD5">
        <w:rPr>
          <w:sz w:val="20"/>
          <w:szCs w:val="20"/>
        </w:rPr>
        <w:t xml:space="preserve"> 6.1.5. настоящего Раздела, победитель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4" w:history="1">
        <w:r w:rsidRPr="000F1FD5">
          <w:rPr>
            <w:sz w:val="20"/>
            <w:szCs w:val="20"/>
          </w:rPr>
          <w:t>подпунктом</w:t>
        </w:r>
      </w:hyperlink>
      <w:r w:rsidRPr="000F1FD5">
        <w:rPr>
          <w:sz w:val="20"/>
          <w:szCs w:val="20"/>
        </w:rPr>
        <w:t xml:space="preserve"> 6.1.3. настоящего Раздела, подтверждающие предоставление обеспечения исполнения контракта и подписанные усиленной электронной подписью указанного лица.</w:t>
      </w:r>
    </w:p>
    <w:p w:rsidR="00911158" w:rsidRPr="000F1FD5" w:rsidRDefault="00911158" w:rsidP="00911158">
      <w:pPr>
        <w:autoSpaceDE w:val="0"/>
        <w:autoSpaceDN w:val="0"/>
        <w:adjustRightInd w:val="0"/>
        <w:ind w:firstLine="708"/>
        <w:jc w:val="both"/>
        <w:rPr>
          <w:sz w:val="20"/>
          <w:szCs w:val="20"/>
        </w:rPr>
      </w:pPr>
      <w:r w:rsidRPr="000F1FD5">
        <w:rPr>
          <w:sz w:val="20"/>
          <w:szCs w:val="20"/>
        </w:rPr>
        <w:t>6.1.7.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документации об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911158" w:rsidRPr="000F1FD5" w:rsidRDefault="00911158" w:rsidP="00911158">
      <w:pPr>
        <w:autoSpaceDE w:val="0"/>
        <w:autoSpaceDN w:val="0"/>
        <w:adjustRightInd w:val="0"/>
        <w:ind w:firstLine="709"/>
        <w:jc w:val="both"/>
        <w:rPr>
          <w:sz w:val="20"/>
          <w:szCs w:val="20"/>
        </w:rPr>
      </w:pPr>
      <w:r w:rsidRPr="000F1FD5">
        <w:rPr>
          <w:sz w:val="20"/>
          <w:szCs w:val="20"/>
        </w:rPr>
        <w:t xml:space="preserve"> 6.1.8. С момента размещения в единой информационной системе предусмотренного </w:t>
      </w:r>
      <w:hyperlink w:anchor="Par4" w:history="1">
        <w:r w:rsidRPr="000F1FD5">
          <w:rPr>
            <w:sz w:val="20"/>
            <w:szCs w:val="20"/>
          </w:rPr>
          <w:t>подпунктом</w:t>
        </w:r>
      </w:hyperlink>
      <w:r w:rsidRPr="000F1FD5">
        <w:rPr>
          <w:sz w:val="20"/>
          <w:szCs w:val="20"/>
        </w:rPr>
        <w:t xml:space="preserve"> 6.1.7. настоящего Раздела и подписанного заказчиком контракта он считается заключенным.</w:t>
      </w:r>
    </w:p>
    <w:p w:rsidR="00911158" w:rsidRPr="000F1FD5" w:rsidRDefault="00911158" w:rsidP="00911158">
      <w:pPr>
        <w:autoSpaceDE w:val="0"/>
        <w:autoSpaceDN w:val="0"/>
        <w:adjustRightInd w:val="0"/>
        <w:ind w:firstLine="708"/>
        <w:jc w:val="both"/>
        <w:rPr>
          <w:sz w:val="20"/>
          <w:szCs w:val="20"/>
        </w:rPr>
      </w:pPr>
      <w:r w:rsidRPr="000F1FD5">
        <w:rPr>
          <w:sz w:val="20"/>
          <w:szCs w:val="20"/>
        </w:rPr>
        <w:t xml:space="preserve">6.1.9. Контракт может быть заключен не ранее чем через десять дней с даты размещения в единой информационной системе указанного в </w:t>
      </w:r>
      <w:hyperlink w:anchor="Par4" w:history="1">
        <w:r w:rsidRPr="000F1FD5">
          <w:rPr>
            <w:sz w:val="20"/>
            <w:szCs w:val="20"/>
          </w:rPr>
          <w:t>подпункт</w:t>
        </w:r>
      </w:hyperlink>
      <w:r w:rsidRPr="000F1FD5">
        <w:rPr>
          <w:sz w:val="20"/>
          <w:szCs w:val="20"/>
        </w:rPr>
        <w:t>е 5.3.7., подпункте 6.1.14 настоящего Раздела протоколов.</w:t>
      </w:r>
    </w:p>
    <w:p w:rsidR="00911158" w:rsidRPr="000F1FD5" w:rsidRDefault="00911158" w:rsidP="00911158">
      <w:pPr>
        <w:autoSpaceDE w:val="0"/>
        <w:autoSpaceDN w:val="0"/>
        <w:adjustRightInd w:val="0"/>
        <w:ind w:firstLine="708"/>
        <w:jc w:val="both"/>
        <w:rPr>
          <w:sz w:val="20"/>
          <w:szCs w:val="20"/>
        </w:rPr>
      </w:pPr>
      <w:r w:rsidRPr="000F1FD5">
        <w:rPr>
          <w:sz w:val="20"/>
          <w:szCs w:val="20"/>
        </w:rPr>
        <w:t>6.1.10. Контракт заключается на условиях, указанных в документации об аукционе и извещении о проведении аукциона, заявке победителя аукциона, по цене, предложенной победителем, либо по цене за единицу товара, работы, услуги, рассчитанной в соответствии с абзацем вторым подпункта 6.1.2 настоящего Раздела, и максимальному значению цены контракта.</w:t>
      </w:r>
    </w:p>
    <w:p w:rsidR="00911158" w:rsidRPr="000F1FD5" w:rsidRDefault="00911158" w:rsidP="00911158">
      <w:pPr>
        <w:autoSpaceDE w:val="0"/>
        <w:autoSpaceDN w:val="0"/>
        <w:adjustRightInd w:val="0"/>
        <w:ind w:firstLine="708"/>
        <w:jc w:val="both"/>
        <w:rPr>
          <w:sz w:val="20"/>
          <w:szCs w:val="20"/>
        </w:rPr>
      </w:pPr>
      <w:r w:rsidRPr="000F1FD5">
        <w:rPr>
          <w:sz w:val="20"/>
          <w:szCs w:val="20"/>
        </w:rPr>
        <w:t xml:space="preserve"> 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Разделом 2. «ИНФОРМАЦИОННАЯ КАРТА ЭЛЕКТРОННОГО АУКЦИОНА»..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911158" w:rsidRPr="000F1FD5" w:rsidRDefault="00911158" w:rsidP="00911158">
      <w:pPr>
        <w:autoSpaceDE w:val="0"/>
        <w:autoSpaceDN w:val="0"/>
        <w:adjustRightInd w:val="0"/>
        <w:ind w:firstLine="540"/>
        <w:jc w:val="both"/>
        <w:rPr>
          <w:sz w:val="20"/>
          <w:szCs w:val="20"/>
        </w:rPr>
      </w:pPr>
      <w:r w:rsidRPr="000F1FD5">
        <w:rPr>
          <w:b/>
          <w:sz w:val="20"/>
          <w:szCs w:val="20"/>
        </w:rPr>
        <w:t xml:space="preserve"> </w:t>
      </w:r>
      <w:r w:rsidRPr="000F1FD5">
        <w:rPr>
          <w:b/>
          <w:sz w:val="20"/>
          <w:szCs w:val="20"/>
        </w:rPr>
        <w:tab/>
      </w:r>
      <w:r w:rsidRPr="000F1FD5">
        <w:rPr>
          <w:sz w:val="20"/>
          <w:szCs w:val="20"/>
        </w:rPr>
        <w:t>6.1.12.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подпунктом 4.2.3 настоящего Раздела..</w:t>
      </w:r>
    </w:p>
    <w:p w:rsidR="00911158" w:rsidRPr="000F1FD5" w:rsidRDefault="00911158" w:rsidP="00911158">
      <w:pPr>
        <w:autoSpaceDE w:val="0"/>
        <w:autoSpaceDN w:val="0"/>
        <w:adjustRightInd w:val="0"/>
        <w:ind w:firstLine="708"/>
        <w:jc w:val="both"/>
        <w:rPr>
          <w:sz w:val="20"/>
          <w:szCs w:val="20"/>
        </w:rPr>
      </w:pPr>
      <w:r w:rsidRPr="000F1FD5">
        <w:rPr>
          <w:sz w:val="20"/>
          <w:szCs w:val="20"/>
        </w:rPr>
        <w:t xml:space="preserve">6.1.13. В случае, предусмотренном </w:t>
      </w:r>
      <w:hyperlink r:id="rId15" w:history="1">
        <w:r w:rsidRPr="000F1FD5">
          <w:rPr>
            <w:sz w:val="20"/>
            <w:szCs w:val="20"/>
          </w:rPr>
          <w:t>подпунктом</w:t>
        </w:r>
      </w:hyperlink>
      <w:r w:rsidRPr="000F1FD5">
        <w:rPr>
          <w:sz w:val="20"/>
          <w:szCs w:val="20"/>
        </w:rPr>
        <w:t xml:space="preserve"> 5.2.23. настоящего Раздела,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911158" w:rsidRPr="000F1FD5" w:rsidRDefault="00911158" w:rsidP="00911158">
      <w:pPr>
        <w:autoSpaceDE w:val="0"/>
        <w:autoSpaceDN w:val="0"/>
        <w:adjustRightInd w:val="0"/>
        <w:ind w:firstLine="708"/>
        <w:jc w:val="both"/>
        <w:rPr>
          <w:sz w:val="20"/>
          <w:szCs w:val="20"/>
        </w:rPr>
      </w:pPr>
      <w:r w:rsidRPr="000F1FD5">
        <w:rPr>
          <w:sz w:val="20"/>
          <w:szCs w:val="20"/>
        </w:rPr>
        <w:t xml:space="preserve">6.1.14. Победитель аукциона (за исключением победителя, предусмотренного подпунктом 6.1.15 настоящего Раздела) признается заказчиком уклонившимся от заключения контракта в случае, если в сроки, предусмотренные пунктом 6.1 настоящего Раздела,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ar3" w:history="1">
        <w:r w:rsidRPr="000F1FD5">
          <w:rPr>
            <w:sz w:val="20"/>
            <w:szCs w:val="20"/>
          </w:rPr>
          <w:t>подпунктом</w:t>
        </w:r>
      </w:hyperlink>
      <w:r w:rsidRPr="000F1FD5">
        <w:rPr>
          <w:sz w:val="20"/>
          <w:szCs w:val="20"/>
        </w:rPr>
        <w:t xml:space="preserve"> 6.1.4 настоящего Раздела, или не исполнил требования, предусмотренные </w:t>
      </w:r>
      <w:hyperlink r:id="rId16" w:history="1">
        <w:r w:rsidRPr="000F1FD5">
          <w:rPr>
            <w:sz w:val="20"/>
            <w:szCs w:val="20"/>
          </w:rPr>
          <w:t>пунктом</w:t>
        </w:r>
      </w:hyperlink>
      <w:r w:rsidRPr="000F1FD5">
        <w:rPr>
          <w:sz w:val="20"/>
          <w:szCs w:val="20"/>
        </w:rPr>
        <w:t xml:space="preserve"> 6.5 настоящего Раздела (в случае снижения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аукциона уклонившимся от заключения контракта, составляет и размещает в ЕИС и на электронной площадке с использованием ЕИС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911158" w:rsidRPr="000F1FD5" w:rsidRDefault="00911158" w:rsidP="00911158">
      <w:pPr>
        <w:autoSpaceDE w:val="0"/>
        <w:autoSpaceDN w:val="0"/>
        <w:adjustRightInd w:val="0"/>
        <w:ind w:firstLine="708"/>
        <w:jc w:val="both"/>
        <w:rPr>
          <w:sz w:val="20"/>
          <w:szCs w:val="20"/>
        </w:rPr>
      </w:pPr>
      <w:r w:rsidRPr="000F1FD5">
        <w:rPr>
          <w:sz w:val="20"/>
          <w:szCs w:val="20"/>
        </w:rPr>
        <w:t xml:space="preserve"> 6.1.15. В случае, если победитель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аукциона, и в проект контракта, прилагаемый к документации об аукционе и (или) извещению о проведении аукциона,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w:t>
      </w:r>
    </w:p>
    <w:p w:rsidR="00911158" w:rsidRPr="000F1FD5" w:rsidRDefault="00911158" w:rsidP="00911158">
      <w:pPr>
        <w:autoSpaceDE w:val="0"/>
        <w:autoSpaceDN w:val="0"/>
        <w:adjustRightInd w:val="0"/>
        <w:ind w:firstLine="709"/>
        <w:jc w:val="both"/>
        <w:rPr>
          <w:sz w:val="20"/>
          <w:szCs w:val="20"/>
        </w:rPr>
      </w:pPr>
      <w:r w:rsidRPr="000F1FD5">
        <w:rPr>
          <w:sz w:val="20"/>
          <w:szCs w:val="20"/>
        </w:rPr>
        <w:lastRenderedPageBreak/>
        <w:t xml:space="preserve"> 6.1.16. Участник аукциона, признанный победителем аукциона в соответствии с </w:t>
      </w:r>
      <w:hyperlink w:anchor="Par13" w:history="1">
        <w:r w:rsidRPr="000F1FD5">
          <w:rPr>
            <w:sz w:val="20"/>
            <w:szCs w:val="20"/>
          </w:rPr>
          <w:t>подпунктом</w:t>
        </w:r>
      </w:hyperlink>
      <w:r w:rsidRPr="000F1FD5">
        <w:rPr>
          <w:sz w:val="20"/>
          <w:szCs w:val="20"/>
        </w:rPr>
        <w:t xml:space="preserve"> 6.1.15. настоящего Раздела, вправе подписать проект контракта или разместить предусмотренный </w:t>
      </w:r>
      <w:hyperlink w:anchor="Par13" w:history="1">
        <w:r w:rsidRPr="000F1FD5">
          <w:rPr>
            <w:sz w:val="20"/>
            <w:szCs w:val="20"/>
          </w:rPr>
          <w:t>подпунктом</w:t>
        </w:r>
      </w:hyperlink>
      <w:r w:rsidRPr="000F1FD5">
        <w:rPr>
          <w:sz w:val="20"/>
          <w:szCs w:val="20"/>
        </w:rPr>
        <w:t xml:space="preserve"> 6.1.4. настоящего Раздела протокол разногласий в порядке и сроки, которые предусмотрены пунктом 6.1. настоящего Раздела,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о проведении аукциона и (или) документацией об аукционе, а в случае, предусмотренном </w:t>
      </w:r>
      <w:hyperlink r:id="rId17" w:history="1">
        <w:r w:rsidRPr="000F1FD5">
          <w:rPr>
            <w:sz w:val="20"/>
            <w:szCs w:val="20"/>
          </w:rPr>
          <w:t>подпунктом</w:t>
        </w:r>
      </w:hyperlink>
      <w:r w:rsidRPr="000F1FD5">
        <w:rPr>
          <w:sz w:val="20"/>
          <w:szCs w:val="20"/>
        </w:rPr>
        <w:t xml:space="preserve"> 5.2.23. настоящего Раздела,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18" w:history="1">
        <w:r w:rsidRPr="000F1FD5">
          <w:rPr>
            <w:sz w:val="20"/>
            <w:szCs w:val="20"/>
          </w:rPr>
          <w:t>подпункта</w:t>
        </w:r>
      </w:hyperlink>
      <w:r w:rsidRPr="000F1FD5">
        <w:rPr>
          <w:sz w:val="20"/>
          <w:szCs w:val="20"/>
        </w:rPr>
        <w:t xml:space="preserve"> 6.1.6. настоящего Раздела и (или) </w:t>
      </w:r>
      <w:proofErr w:type="spellStart"/>
      <w:r w:rsidRPr="000F1FD5">
        <w:rPr>
          <w:sz w:val="20"/>
          <w:szCs w:val="20"/>
        </w:rPr>
        <w:t>непредоставления</w:t>
      </w:r>
      <w:proofErr w:type="spellEnd"/>
      <w:r w:rsidRPr="000F1FD5">
        <w:rPr>
          <w:sz w:val="20"/>
          <w:szCs w:val="20"/>
        </w:rPr>
        <w:t xml:space="preserve"> обеспечения исполнения контракта либо неисполнения требования, предусмотренного </w:t>
      </w:r>
      <w:hyperlink r:id="rId19" w:history="1">
        <w:r w:rsidRPr="000F1FD5">
          <w:rPr>
            <w:sz w:val="20"/>
            <w:szCs w:val="20"/>
          </w:rPr>
          <w:t>пунктом</w:t>
        </w:r>
      </w:hyperlink>
      <w:r w:rsidRPr="000F1FD5">
        <w:rPr>
          <w:sz w:val="20"/>
          <w:szCs w:val="20"/>
        </w:rPr>
        <w:t xml:space="preserve"> 6.5. настоящего Раздела, в случае подписания проекта контракта в соответствии с </w:t>
      </w:r>
      <w:hyperlink w:anchor="Par4" w:history="1">
        <w:r w:rsidRPr="000F1FD5">
          <w:rPr>
            <w:sz w:val="20"/>
            <w:szCs w:val="20"/>
          </w:rPr>
          <w:t>подпунктом</w:t>
        </w:r>
      </w:hyperlink>
      <w:r w:rsidRPr="000F1FD5">
        <w:rPr>
          <w:sz w:val="20"/>
          <w:szCs w:val="20"/>
        </w:rPr>
        <w:t xml:space="preserve"> 6.1.3. настоящего Раздела. Такой победитель признается отказавшимся от заключения контракта в случае, если в срок, предусмотренный </w:t>
      </w:r>
      <w:hyperlink w:anchor="Par4" w:history="1">
        <w:r w:rsidRPr="000F1FD5">
          <w:rPr>
            <w:sz w:val="20"/>
            <w:szCs w:val="20"/>
          </w:rPr>
          <w:t>подпунктом</w:t>
        </w:r>
      </w:hyperlink>
      <w:r w:rsidRPr="000F1FD5">
        <w:rPr>
          <w:sz w:val="20"/>
          <w:szCs w:val="20"/>
        </w:rPr>
        <w:t xml:space="preserve"> 6.1.3. настоящего Раздела, он не подписал проект контракта или не направил протокол разногласий. Аукцион признается не состоявшимся в случае, если этот победитель признан уклонившимся от заключения контракта или отказался от заключения контракта.</w:t>
      </w:r>
    </w:p>
    <w:p w:rsidR="00911158" w:rsidRPr="000F1FD5" w:rsidRDefault="00911158" w:rsidP="00911158">
      <w:pPr>
        <w:autoSpaceDE w:val="0"/>
        <w:autoSpaceDN w:val="0"/>
        <w:adjustRightInd w:val="0"/>
        <w:ind w:firstLine="709"/>
        <w:jc w:val="both"/>
        <w:rPr>
          <w:sz w:val="20"/>
          <w:szCs w:val="20"/>
        </w:rPr>
      </w:pPr>
      <w:r w:rsidRPr="000F1FD5">
        <w:rPr>
          <w:sz w:val="20"/>
          <w:szCs w:val="20"/>
        </w:rPr>
        <w:t xml:space="preserve"> 6.1.17.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пунктом 6.1. настоящего Раздела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пунктом 6.1. настоящего Раздела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911158" w:rsidRPr="000F1FD5" w:rsidRDefault="00911158" w:rsidP="00911158">
      <w:pPr>
        <w:ind w:firstLine="709"/>
        <w:jc w:val="both"/>
        <w:rPr>
          <w:sz w:val="20"/>
          <w:szCs w:val="20"/>
        </w:rPr>
      </w:pPr>
    </w:p>
    <w:p w:rsidR="00911158" w:rsidRPr="000F1FD5" w:rsidRDefault="00911158" w:rsidP="00911158">
      <w:pPr>
        <w:ind w:firstLine="709"/>
        <w:jc w:val="both"/>
        <w:rPr>
          <w:i/>
          <w:sz w:val="20"/>
          <w:szCs w:val="20"/>
        </w:rPr>
      </w:pPr>
      <w:r w:rsidRPr="000F1FD5">
        <w:rPr>
          <w:b/>
          <w:sz w:val="20"/>
          <w:szCs w:val="20"/>
        </w:rPr>
        <w:t xml:space="preserve">6.2. Изменение и расторжение контракта </w:t>
      </w:r>
    </w:p>
    <w:p w:rsidR="00911158" w:rsidRPr="000F1FD5" w:rsidRDefault="00911158" w:rsidP="00911158">
      <w:pPr>
        <w:autoSpaceDE w:val="0"/>
        <w:autoSpaceDN w:val="0"/>
        <w:adjustRightInd w:val="0"/>
        <w:ind w:firstLine="709"/>
        <w:jc w:val="both"/>
        <w:rPr>
          <w:bCs/>
          <w:sz w:val="20"/>
          <w:szCs w:val="20"/>
        </w:rPr>
      </w:pPr>
      <w:r w:rsidRPr="000F1FD5">
        <w:rPr>
          <w:bCs/>
          <w:sz w:val="20"/>
          <w:szCs w:val="20"/>
        </w:rPr>
        <w:t>6.2.1.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11158" w:rsidRPr="000F1FD5" w:rsidRDefault="00911158" w:rsidP="00911158">
      <w:pPr>
        <w:autoSpaceDE w:val="0"/>
        <w:autoSpaceDN w:val="0"/>
        <w:adjustRightInd w:val="0"/>
        <w:ind w:firstLine="709"/>
        <w:jc w:val="both"/>
        <w:rPr>
          <w:bCs/>
          <w:sz w:val="20"/>
          <w:szCs w:val="20"/>
        </w:rPr>
      </w:pPr>
      <w:r w:rsidRPr="000F1FD5">
        <w:rPr>
          <w:bCs/>
          <w:sz w:val="20"/>
          <w:szCs w:val="20"/>
        </w:rPr>
        <w:t>1) если возможность изменения условий контракта была предусмотрена Разделом 2. «</w:t>
      </w:r>
      <w:r w:rsidRPr="000F1FD5">
        <w:rPr>
          <w:sz w:val="20"/>
          <w:szCs w:val="20"/>
        </w:rPr>
        <w:t>ИНФОРМАЦИОННАЯ КАРТА ЭЛЕКТРОННОГО АУКЦИОНА</w:t>
      </w:r>
      <w:r w:rsidRPr="000F1FD5">
        <w:rPr>
          <w:bCs/>
          <w:sz w:val="20"/>
          <w:szCs w:val="20"/>
        </w:rPr>
        <w:t>» и Разделом 5. «ПРОЕКТ КОНТРАКТА»:</w:t>
      </w:r>
    </w:p>
    <w:p w:rsidR="00911158" w:rsidRPr="000F1FD5" w:rsidRDefault="00911158" w:rsidP="00911158">
      <w:pPr>
        <w:autoSpaceDE w:val="0"/>
        <w:autoSpaceDN w:val="0"/>
        <w:adjustRightInd w:val="0"/>
        <w:ind w:firstLine="709"/>
        <w:jc w:val="both"/>
        <w:rPr>
          <w:bCs/>
          <w:sz w:val="20"/>
          <w:szCs w:val="20"/>
        </w:rPr>
      </w:pPr>
      <w:r w:rsidRPr="000F1FD5">
        <w:rPr>
          <w:bCs/>
          <w:sz w:val="20"/>
          <w:szCs w:val="20"/>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11158" w:rsidRPr="000F1FD5" w:rsidRDefault="00911158" w:rsidP="00911158">
      <w:pPr>
        <w:autoSpaceDE w:val="0"/>
        <w:autoSpaceDN w:val="0"/>
        <w:adjustRightInd w:val="0"/>
        <w:ind w:firstLine="709"/>
        <w:jc w:val="both"/>
        <w:rPr>
          <w:bCs/>
          <w:sz w:val="20"/>
          <w:szCs w:val="20"/>
        </w:rPr>
      </w:pPr>
      <w:r w:rsidRPr="000F1FD5">
        <w:rPr>
          <w:bCs/>
          <w:sz w:val="20"/>
          <w:szCs w:val="20"/>
        </w:rP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911158" w:rsidRPr="000F1FD5" w:rsidRDefault="00911158" w:rsidP="00911158">
      <w:pPr>
        <w:autoSpaceDE w:val="0"/>
        <w:autoSpaceDN w:val="0"/>
        <w:adjustRightInd w:val="0"/>
        <w:ind w:firstLine="709"/>
        <w:jc w:val="both"/>
        <w:rPr>
          <w:bCs/>
          <w:sz w:val="20"/>
          <w:szCs w:val="20"/>
        </w:rPr>
      </w:pPr>
      <w:r w:rsidRPr="000F1FD5">
        <w:rPr>
          <w:bCs/>
          <w:sz w:val="20"/>
          <w:szCs w:val="20"/>
        </w:rP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911158" w:rsidRPr="000F1FD5" w:rsidRDefault="00911158" w:rsidP="00911158">
      <w:pPr>
        <w:autoSpaceDE w:val="0"/>
        <w:autoSpaceDN w:val="0"/>
        <w:adjustRightInd w:val="0"/>
        <w:ind w:firstLine="709"/>
        <w:jc w:val="both"/>
        <w:rPr>
          <w:bCs/>
          <w:sz w:val="20"/>
          <w:szCs w:val="20"/>
        </w:rPr>
      </w:pPr>
      <w:r w:rsidRPr="000F1FD5">
        <w:rPr>
          <w:bCs/>
          <w:sz w:val="20"/>
          <w:szCs w:val="20"/>
        </w:rPr>
        <w:t xml:space="preserve">2) если цена заключенного для обеспечения </w:t>
      </w:r>
      <w:r w:rsidR="009343EE">
        <w:rPr>
          <w:bCs/>
          <w:sz w:val="20"/>
          <w:szCs w:val="20"/>
        </w:rPr>
        <w:t xml:space="preserve">муниципальных </w:t>
      </w:r>
      <w:r w:rsidRPr="000F1FD5">
        <w:rPr>
          <w:bCs/>
          <w:sz w:val="20"/>
          <w:szCs w:val="20"/>
        </w:rPr>
        <w:t xml:space="preserve">нужд на срок не менее </w:t>
      </w:r>
      <w:r w:rsidR="009343EE">
        <w:rPr>
          <w:bCs/>
          <w:sz w:val="20"/>
          <w:szCs w:val="20"/>
        </w:rPr>
        <w:t xml:space="preserve">одного </w:t>
      </w:r>
      <w:r w:rsidRPr="000F1FD5">
        <w:rPr>
          <w:bCs/>
          <w:sz w:val="20"/>
          <w:szCs w:val="20"/>
        </w:rPr>
        <w:t xml:space="preserve"> года контракта составляет или превышает размер цены, установленный Правительством РФ, и исполнение указанного контракта по независящим от сторон контракта обстоятельствам без изменения его условий невозможно, </w:t>
      </w:r>
      <w:r w:rsidR="009343EE">
        <w:rPr>
          <w:bCs/>
          <w:sz w:val="20"/>
          <w:szCs w:val="20"/>
        </w:rPr>
        <w:t>указанные</w:t>
      </w:r>
      <w:r w:rsidRPr="000F1FD5">
        <w:rPr>
          <w:bCs/>
          <w:sz w:val="20"/>
          <w:szCs w:val="20"/>
        </w:rPr>
        <w:t xml:space="preserve"> условия могут быть изменены на основании решения </w:t>
      </w:r>
      <w:r w:rsidR="009343EE">
        <w:rPr>
          <w:bCs/>
          <w:sz w:val="20"/>
          <w:szCs w:val="20"/>
        </w:rPr>
        <w:t>местной администрации;</w:t>
      </w:r>
    </w:p>
    <w:p w:rsidR="00911158" w:rsidRPr="000F1FD5" w:rsidRDefault="00911158" w:rsidP="00911158">
      <w:pPr>
        <w:autoSpaceDE w:val="0"/>
        <w:autoSpaceDN w:val="0"/>
        <w:adjustRightInd w:val="0"/>
        <w:ind w:firstLine="709"/>
        <w:jc w:val="both"/>
        <w:rPr>
          <w:bCs/>
          <w:sz w:val="20"/>
          <w:szCs w:val="20"/>
        </w:rPr>
      </w:pPr>
      <w:r w:rsidRPr="000F1FD5">
        <w:rPr>
          <w:bCs/>
          <w:sz w:val="20"/>
          <w:szCs w:val="20"/>
        </w:rPr>
        <w:t>3) изменение в соответствии с законодательством РФ регулируемых цен (тарифов) на товары, работы, услуги;</w:t>
      </w:r>
    </w:p>
    <w:p w:rsidR="00911158" w:rsidRPr="000F1FD5" w:rsidRDefault="00911158" w:rsidP="00911158">
      <w:pPr>
        <w:autoSpaceDE w:val="0"/>
        <w:autoSpaceDN w:val="0"/>
        <w:adjustRightInd w:val="0"/>
        <w:ind w:firstLine="709"/>
        <w:jc w:val="both"/>
        <w:rPr>
          <w:bCs/>
          <w:sz w:val="20"/>
          <w:szCs w:val="20"/>
        </w:rPr>
      </w:pPr>
      <w:r w:rsidRPr="000F1FD5">
        <w:rPr>
          <w:bCs/>
          <w:sz w:val="20"/>
          <w:szCs w:val="20"/>
        </w:rPr>
        <w:t xml:space="preserve">4) в случаях, предусмотренных пунктом 6 статьи 161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p>
    <w:p w:rsidR="00911158" w:rsidRPr="000F1FD5" w:rsidRDefault="00911158" w:rsidP="00911158">
      <w:pPr>
        <w:autoSpaceDE w:val="0"/>
        <w:autoSpaceDN w:val="0"/>
        <w:adjustRightInd w:val="0"/>
        <w:ind w:firstLine="709"/>
        <w:jc w:val="both"/>
        <w:rPr>
          <w:sz w:val="20"/>
          <w:szCs w:val="20"/>
        </w:rPr>
      </w:pPr>
      <w:r w:rsidRPr="000F1FD5">
        <w:rPr>
          <w:bCs/>
          <w:sz w:val="20"/>
          <w:szCs w:val="20"/>
        </w:rPr>
        <w:t xml:space="preserve">5) </w:t>
      </w:r>
      <w:r w:rsidRPr="000F1FD5">
        <w:rPr>
          <w:sz w:val="20"/>
          <w:szCs w:val="20"/>
        </w:rPr>
        <w:t xml:space="preserve">в случае заключения контракта с иностранной организацией на лечение гражданина </w:t>
      </w:r>
      <w:r w:rsidRPr="000F1FD5">
        <w:rPr>
          <w:bCs/>
          <w:sz w:val="20"/>
          <w:szCs w:val="20"/>
        </w:rPr>
        <w:t>РФ</w:t>
      </w:r>
      <w:r w:rsidRPr="000F1FD5">
        <w:rPr>
          <w:sz w:val="20"/>
          <w:szCs w:val="20"/>
        </w:rPr>
        <w:t xml:space="preserve"> за пределами территории </w:t>
      </w:r>
      <w:r w:rsidRPr="000F1FD5">
        <w:rPr>
          <w:bCs/>
          <w:sz w:val="20"/>
          <w:szCs w:val="20"/>
        </w:rPr>
        <w:t>РФ</w:t>
      </w:r>
      <w:r w:rsidRPr="000F1FD5">
        <w:rPr>
          <w:sz w:val="20"/>
          <w:szCs w:val="20"/>
        </w:rPr>
        <w:t xml:space="preserve"> цена контракта может быть изменена при увеличении или уменьшении по медицинским показаниям перечня услуг, связанных с лечением гражданина </w:t>
      </w:r>
      <w:r w:rsidRPr="000F1FD5">
        <w:rPr>
          <w:bCs/>
          <w:sz w:val="20"/>
          <w:szCs w:val="20"/>
        </w:rPr>
        <w:t>РФ</w:t>
      </w:r>
      <w:r w:rsidRPr="000F1FD5">
        <w:rPr>
          <w:sz w:val="20"/>
          <w:szCs w:val="20"/>
        </w:rPr>
        <w:t>, если данная возможность была предусмотрена контрактом с иностранной организацией;</w:t>
      </w:r>
    </w:p>
    <w:p w:rsidR="00911158" w:rsidRPr="000F1FD5" w:rsidRDefault="00911158" w:rsidP="00911158">
      <w:pPr>
        <w:autoSpaceDE w:val="0"/>
        <w:autoSpaceDN w:val="0"/>
        <w:adjustRightInd w:val="0"/>
        <w:ind w:firstLine="709"/>
        <w:jc w:val="both"/>
        <w:rPr>
          <w:bCs/>
          <w:sz w:val="20"/>
          <w:szCs w:val="20"/>
        </w:rPr>
      </w:pPr>
      <w:r w:rsidRPr="000F1FD5">
        <w:rPr>
          <w:bCs/>
          <w:sz w:val="20"/>
          <w:szCs w:val="20"/>
        </w:rPr>
        <w:lastRenderedPageBreak/>
        <w:t>6)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РФ,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подпунктом изменение осуществляется при наличии в письменной форме обоснования такого изменения на основании решения высшего исполнительного органа государственной власти субъекта РФ, местной администрации при осуществлении закупки для нужд субъекта РФ,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911158" w:rsidRPr="000F1FD5" w:rsidRDefault="00911158" w:rsidP="00911158">
      <w:pPr>
        <w:autoSpaceDE w:val="0"/>
        <w:autoSpaceDN w:val="0"/>
        <w:adjustRightInd w:val="0"/>
        <w:ind w:firstLine="709"/>
        <w:jc w:val="both"/>
        <w:rPr>
          <w:bCs/>
          <w:sz w:val="20"/>
          <w:szCs w:val="20"/>
        </w:rPr>
      </w:pPr>
      <w:r w:rsidRPr="000F1FD5">
        <w:rPr>
          <w:bCs/>
          <w:sz w:val="20"/>
          <w:szCs w:val="20"/>
        </w:rPr>
        <w:t>7)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подпунктом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Законом № 44-ФЗ, предоставления подрядчиком в соответствии с Законом № 44-ФЗ обеспечения исполнения контракта.</w:t>
      </w:r>
    </w:p>
    <w:p w:rsidR="00911158" w:rsidRPr="000F1FD5" w:rsidRDefault="00911158" w:rsidP="00911158">
      <w:pPr>
        <w:autoSpaceDE w:val="0"/>
        <w:autoSpaceDN w:val="0"/>
        <w:adjustRightInd w:val="0"/>
        <w:ind w:firstLine="709"/>
        <w:jc w:val="both"/>
        <w:rPr>
          <w:bCs/>
          <w:sz w:val="20"/>
          <w:szCs w:val="20"/>
        </w:rPr>
      </w:pPr>
      <w:r w:rsidRPr="000F1FD5">
        <w:rPr>
          <w:bCs/>
          <w:sz w:val="20"/>
          <w:szCs w:val="20"/>
        </w:rPr>
        <w:t>6.2.2.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911158" w:rsidRPr="000F1FD5" w:rsidRDefault="00911158" w:rsidP="00911158">
      <w:pPr>
        <w:autoSpaceDE w:val="0"/>
        <w:autoSpaceDN w:val="0"/>
        <w:adjustRightInd w:val="0"/>
        <w:ind w:firstLine="709"/>
        <w:jc w:val="both"/>
        <w:rPr>
          <w:bCs/>
          <w:sz w:val="20"/>
          <w:szCs w:val="20"/>
        </w:rPr>
      </w:pPr>
      <w:r w:rsidRPr="000F1FD5">
        <w:rPr>
          <w:bCs/>
          <w:sz w:val="20"/>
          <w:szCs w:val="20"/>
        </w:rPr>
        <w:t>6.2.3. В случае перемены заказчика права и обязанности заказчика, предусмотренные контрактом, переходят к новому заказчику.</w:t>
      </w:r>
    </w:p>
    <w:p w:rsidR="00911158" w:rsidRPr="000F1FD5" w:rsidRDefault="00911158" w:rsidP="00911158">
      <w:pPr>
        <w:pStyle w:val="ConsPlusNormal"/>
        <w:jc w:val="both"/>
        <w:rPr>
          <w:rFonts w:ascii="Times New Roman" w:hAnsi="Times New Roman" w:cs="Times New Roman"/>
          <w:bCs/>
        </w:rPr>
      </w:pPr>
      <w:r w:rsidRPr="000F1FD5">
        <w:rPr>
          <w:rFonts w:ascii="Times New Roman" w:hAnsi="Times New Roman" w:cs="Times New Roman"/>
          <w:bCs/>
        </w:rPr>
        <w:t xml:space="preserve">6.2.4. При исполнении контракта </w:t>
      </w:r>
      <w:r w:rsidRPr="000F1FD5">
        <w:rPr>
          <w:rFonts w:ascii="Times New Roman" w:hAnsi="Times New Roman" w:cs="Times New Roman"/>
        </w:rPr>
        <w:t xml:space="preserve">(за исключением случаев, которые предусмотрены нормативными правовыми актами, принятыми в соответствии с </w:t>
      </w:r>
      <w:hyperlink r:id="rId20" w:history="1">
        <w:r w:rsidRPr="000F1FD5">
          <w:rPr>
            <w:rFonts w:ascii="Times New Roman" w:hAnsi="Times New Roman" w:cs="Times New Roman"/>
          </w:rPr>
          <w:t>частью 6 статьи 14</w:t>
        </w:r>
      </w:hyperlink>
      <w:r w:rsidRPr="000F1FD5">
        <w:rPr>
          <w:rFonts w:ascii="Times New Roman" w:hAnsi="Times New Roman" w:cs="Times New Roman"/>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0F1FD5">
        <w:rPr>
          <w:rFonts w:ascii="Times New Roman" w:hAnsi="Times New Roman" w:cs="Times New Roman"/>
          <w:bCs/>
        </w:rPr>
        <w:t xml:space="preserve">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75" w:name="Par17"/>
      <w:bookmarkEnd w:id="75"/>
    </w:p>
    <w:p w:rsidR="00911158" w:rsidRPr="000F1FD5" w:rsidRDefault="00911158" w:rsidP="00911158">
      <w:pPr>
        <w:autoSpaceDE w:val="0"/>
        <w:autoSpaceDN w:val="0"/>
        <w:adjustRightInd w:val="0"/>
        <w:ind w:firstLine="709"/>
        <w:jc w:val="both"/>
        <w:rPr>
          <w:bCs/>
          <w:sz w:val="20"/>
          <w:szCs w:val="20"/>
        </w:rPr>
      </w:pPr>
      <w:r w:rsidRPr="000F1FD5">
        <w:rPr>
          <w:bCs/>
          <w:sz w:val="20"/>
          <w:szCs w:val="20"/>
        </w:rPr>
        <w:t>6.2.5.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11158" w:rsidRPr="000F1FD5" w:rsidRDefault="00911158" w:rsidP="00911158">
      <w:pPr>
        <w:autoSpaceDE w:val="0"/>
        <w:autoSpaceDN w:val="0"/>
        <w:adjustRightInd w:val="0"/>
        <w:ind w:firstLine="709"/>
        <w:jc w:val="both"/>
        <w:rPr>
          <w:bCs/>
          <w:sz w:val="20"/>
          <w:szCs w:val="20"/>
        </w:rPr>
      </w:pPr>
      <w:r w:rsidRPr="000F1FD5">
        <w:rPr>
          <w:bCs/>
          <w:sz w:val="20"/>
          <w:szCs w:val="20"/>
        </w:rPr>
        <w:t xml:space="preserve">6.2.6. Заказчик вправе принять решение об одностороннем отказе от исполнения контракта </w:t>
      </w:r>
      <w:r w:rsidRPr="000F1FD5">
        <w:rPr>
          <w:sz w:val="20"/>
          <w:szCs w:val="20"/>
        </w:rPr>
        <w:t xml:space="preserve">по основаниям, предусмотренным Гражданским кодексом РФ для одностороннего отказа от исполнения отдельных видов обязательств, </w:t>
      </w:r>
      <w:r w:rsidRPr="000F1FD5">
        <w:rPr>
          <w:bCs/>
          <w:sz w:val="20"/>
          <w:szCs w:val="20"/>
        </w:rPr>
        <w:t>при условии, если это было предусмотрено Разделом 5. «ПРОЕКТ КОНТРАКТА».</w:t>
      </w:r>
    </w:p>
    <w:p w:rsidR="00911158" w:rsidRPr="000F1FD5" w:rsidRDefault="00911158" w:rsidP="00911158">
      <w:pPr>
        <w:autoSpaceDE w:val="0"/>
        <w:autoSpaceDN w:val="0"/>
        <w:adjustRightInd w:val="0"/>
        <w:ind w:firstLine="709"/>
        <w:jc w:val="both"/>
        <w:rPr>
          <w:bCs/>
          <w:sz w:val="20"/>
          <w:szCs w:val="20"/>
        </w:rPr>
      </w:pPr>
      <w:bookmarkStart w:id="76" w:name="Par19"/>
      <w:bookmarkEnd w:id="76"/>
      <w:r w:rsidRPr="000F1FD5">
        <w:rPr>
          <w:bCs/>
          <w:sz w:val="20"/>
          <w:szCs w:val="20"/>
        </w:rPr>
        <w:t>6.2.7.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6.2.5 настоящего Раздела.</w:t>
      </w:r>
    </w:p>
    <w:p w:rsidR="00911158" w:rsidRPr="000F1FD5" w:rsidRDefault="00911158" w:rsidP="00911158">
      <w:pPr>
        <w:autoSpaceDE w:val="0"/>
        <w:autoSpaceDN w:val="0"/>
        <w:adjustRightInd w:val="0"/>
        <w:ind w:firstLine="709"/>
        <w:jc w:val="both"/>
        <w:rPr>
          <w:bCs/>
          <w:sz w:val="20"/>
          <w:szCs w:val="20"/>
        </w:rPr>
      </w:pPr>
      <w:r w:rsidRPr="000F1FD5">
        <w:rPr>
          <w:bCs/>
          <w:sz w:val="20"/>
          <w:szCs w:val="20"/>
        </w:rPr>
        <w:t>6.2.8.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11158" w:rsidRPr="000F1FD5" w:rsidRDefault="00911158" w:rsidP="00911158">
      <w:pPr>
        <w:autoSpaceDE w:val="0"/>
        <w:autoSpaceDN w:val="0"/>
        <w:adjustRightInd w:val="0"/>
        <w:ind w:firstLine="709"/>
        <w:jc w:val="both"/>
        <w:rPr>
          <w:sz w:val="20"/>
          <w:szCs w:val="20"/>
        </w:rPr>
      </w:pPr>
      <w:r w:rsidRPr="000F1FD5">
        <w:rPr>
          <w:bCs/>
          <w:sz w:val="20"/>
          <w:szCs w:val="20"/>
        </w:rPr>
        <w:t xml:space="preserve">6.2.9.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0F1FD5">
        <w:rPr>
          <w:sz w:val="20"/>
          <w:szCs w:val="20"/>
        </w:rPr>
        <w:t>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911158" w:rsidRPr="000F1FD5" w:rsidRDefault="00911158" w:rsidP="00911158">
      <w:pPr>
        <w:autoSpaceDE w:val="0"/>
        <w:autoSpaceDN w:val="0"/>
        <w:adjustRightInd w:val="0"/>
        <w:ind w:firstLine="709"/>
        <w:jc w:val="both"/>
        <w:rPr>
          <w:bCs/>
          <w:sz w:val="20"/>
          <w:szCs w:val="20"/>
        </w:rPr>
      </w:pPr>
      <w:r w:rsidRPr="000F1FD5">
        <w:rPr>
          <w:bCs/>
          <w:sz w:val="20"/>
          <w:szCs w:val="20"/>
        </w:rPr>
        <w:lastRenderedPageBreak/>
        <w:t>6.2.10.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контракта.</w:t>
      </w:r>
    </w:p>
    <w:p w:rsidR="00911158" w:rsidRPr="000F1FD5" w:rsidRDefault="00911158" w:rsidP="00911158">
      <w:pPr>
        <w:autoSpaceDE w:val="0"/>
        <w:autoSpaceDN w:val="0"/>
        <w:adjustRightInd w:val="0"/>
        <w:ind w:firstLine="709"/>
        <w:jc w:val="both"/>
        <w:rPr>
          <w:bCs/>
          <w:sz w:val="20"/>
          <w:szCs w:val="20"/>
        </w:rPr>
      </w:pPr>
      <w:r w:rsidRPr="000F1FD5">
        <w:rPr>
          <w:bCs/>
          <w:sz w:val="20"/>
          <w:szCs w:val="20"/>
        </w:rPr>
        <w:t>6.2.11.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подпунктом 6.2.7. настоящего Раздела.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11158" w:rsidRPr="000F1FD5" w:rsidRDefault="00911158" w:rsidP="00911158">
      <w:pPr>
        <w:autoSpaceDE w:val="0"/>
        <w:autoSpaceDN w:val="0"/>
        <w:adjustRightInd w:val="0"/>
        <w:ind w:firstLine="709"/>
        <w:jc w:val="both"/>
        <w:rPr>
          <w:bCs/>
          <w:sz w:val="20"/>
          <w:szCs w:val="20"/>
        </w:rPr>
      </w:pPr>
      <w:r w:rsidRPr="000F1FD5">
        <w:rPr>
          <w:bCs/>
          <w:sz w:val="20"/>
          <w:szCs w:val="20"/>
        </w:rPr>
        <w:t>6.2.12.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(или) поставляемый товар не соответствуют установленным в Разделе 2. «</w:t>
      </w:r>
      <w:r w:rsidRPr="000F1FD5">
        <w:rPr>
          <w:sz w:val="20"/>
          <w:szCs w:val="20"/>
        </w:rPr>
        <w:t>ИНФОРМАЦИОННАЯ КАРТА ЭЛЕКТРОННОГО АУКЦИОНА</w:t>
      </w:r>
      <w:r w:rsidRPr="000F1FD5">
        <w:rPr>
          <w:bCs/>
          <w:sz w:val="20"/>
          <w:szCs w:val="20"/>
        </w:rPr>
        <w:t>»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аукциона.</w:t>
      </w:r>
    </w:p>
    <w:p w:rsidR="00911158" w:rsidRPr="000F1FD5" w:rsidRDefault="00911158" w:rsidP="00911158">
      <w:pPr>
        <w:autoSpaceDE w:val="0"/>
        <w:autoSpaceDN w:val="0"/>
        <w:adjustRightInd w:val="0"/>
        <w:ind w:firstLine="709"/>
        <w:jc w:val="both"/>
        <w:rPr>
          <w:bCs/>
          <w:sz w:val="20"/>
          <w:szCs w:val="20"/>
        </w:rPr>
      </w:pPr>
      <w:r w:rsidRPr="000F1FD5">
        <w:rPr>
          <w:bCs/>
          <w:sz w:val="20"/>
          <w:szCs w:val="20"/>
        </w:rPr>
        <w:t>6.2.13.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911158" w:rsidRPr="000F1FD5" w:rsidRDefault="00911158" w:rsidP="00911158">
      <w:pPr>
        <w:autoSpaceDE w:val="0"/>
        <w:autoSpaceDN w:val="0"/>
        <w:adjustRightInd w:val="0"/>
        <w:ind w:firstLine="709"/>
        <w:jc w:val="both"/>
        <w:rPr>
          <w:bCs/>
          <w:sz w:val="20"/>
          <w:szCs w:val="20"/>
        </w:rPr>
      </w:pPr>
      <w:r w:rsidRPr="000F1FD5">
        <w:rPr>
          <w:bCs/>
          <w:sz w:val="20"/>
          <w:szCs w:val="20"/>
        </w:rPr>
        <w:t xml:space="preserve">6.2.14. Поставщик (подрядчик, исполнитель) вправе принять решение об одностороннем отказе от исполнения контракта </w:t>
      </w:r>
      <w:r w:rsidRPr="000F1FD5">
        <w:rPr>
          <w:sz w:val="20"/>
          <w:szCs w:val="20"/>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0F1FD5">
        <w:rPr>
          <w:bCs/>
          <w:sz w:val="20"/>
          <w:szCs w:val="20"/>
        </w:rPr>
        <w:t xml:space="preserve"> если Разделом 5. «ПРОЕКТ КОНТРАКТА» было предусмотрено право заказчика принять решение об одностороннем отказе от исполнения контракта.</w:t>
      </w:r>
    </w:p>
    <w:p w:rsidR="00911158" w:rsidRPr="000F1FD5" w:rsidRDefault="00911158" w:rsidP="00911158">
      <w:pPr>
        <w:autoSpaceDE w:val="0"/>
        <w:autoSpaceDN w:val="0"/>
        <w:adjustRightInd w:val="0"/>
        <w:ind w:firstLine="709"/>
        <w:jc w:val="both"/>
        <w:rPr>
          <w:bCs/>
          <w:sz w:val="20"/>
          <w:szCs w:val="20"/>
        </w:rPr>
      </w:pPr>
      <w:r w:rsidRPr="000F1FD5">
        <w:rPr>
          <w:bCs/>
          <w:sz w:val="20"/>
          <w:szCs w:val="20"/>
        </w:rPr>
        <w:t xml:space="preserve">6.2.15.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0F1FD5">
        <w:rPr>
          <w:sz w:val="20"/>
          <w:szCs w:val="20"/>
        </w:rPr>
        <w:t>поставщиком (подрядчиком, исполнителем)</w:t>
      </w:r>
      <w:r w:rsidRPr="000F1FD5">
        <w:rPr>
          <w:bCs/>
          <w:sz w:val="20"/>
          <w:szCs w:val="20"/>
        </w:rPr>
        <w:t xml:space="preserve"> подтверждения о его вручении заказчику. Выполнение поставщиком (подрядчиком,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11158" w:rsidRPr="000F1FD5" w:rsidRDefault="00911158" w:rsidP="00911158">
      <w:pPr>
        <w:autoSpaceDE w:val="0"/>
        <w:autoSpaceDN w:val="0"/>
        <w:adjustRightInd w:val="0"/>
        <w:ind w:firstLine="709"/>
        <w:jc w:val="both"/>
        <w:rPr>
          <w:bCs/>
          <w:sz w:val="20"/>
          <w:szCs w:val="20"/>
        </w:rPr>
      </w:pPr>
      <w:r w:rsidRPr="000F1FD5">
        <w:rPr>
          <w:bCs/>
          <w:sz w:val="20"/>
          <w:szCs w:val="20"/>
        </w:rPr>
        <w:t>6.2.16. Решение поставщика (подрядчика, исполнителя)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911158" w:rsidRPr="000F1FD5" w:rsidRDefault="00911158" w:rsidP="00911158">
      <w:pPr>
        <w:autoSpaceDE w:val="0"/>
        <w:autoSpaceDN w:val="0"/>
        <w:adjustRightInd w:val="0"/>
        <w:ind w:firstLine="709"/>
        <w:jc w:val="both"/>
        <w:rPr>
          <w:bCs/>
          <w:sz w:val="20"/>
          <w:szCs w:val="20"/>
        </w:rPr>
      </w:pPr>
      <w:r w:rsidRPr="000F1FD5">
        <w:rPr>
          <w:bCs/>
          <w:sz w:val="20"/>
          <w:szCs w:val="20"/>
        </w:rPr>
        <w:t>6.2.17.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11158" w:rsidRPr="000F1FD5" w:rsidRDefault="00911158" w:rsidP="00911158">
      <w:pPr>
        <w:autoSpaceDE w:val="0"/>
        <w:autoSpaceDN w:val="0"/>
        <w:adjustRightInd w:val="0"/>
        <w:ind w:firstLine="709"/>
        <w:jc w:val="both"/>
        <w:rPr>
          <w:bCs/>
          <w:sz w:val="20"/>
          <w:szCs w:val="20"/>
        </w:rPr>
      </w:pPr>
      <w:r w:rsidRPr="000F1FD5">
        <w:rPr>
          <w:bCs/>
          <w:sz w:val="20"/>
          <w:szCs w:val="20"/>
        </w:rPr>
        <w:t>6.2.18.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11158" w:rsidRPr="000F1FD5" w:rsidRDefault="00911158" w:rsidP="00911158">
      <w:pPr>
        <w:ind w:firstLine="709"/>
        <w:jc w:val="both"/>
        <w:rPr>
          <w:sz w:val="20"/>
          <w:szCs w:val="20"/>
        </w:rPr>
      </w:pPr>
    </w:p>
    <w:p w:rsidR="00911158" w:rsidRPr="000F1FD5" w:rsidRDefault="00911158" w:rsidP="00911158">
      <w:pPr>
        <w:ind w:firstLine="709"/>
        <w:jc w:val="both"/>
        <w:rPr>
          <w:b/>
          <w:sz w:val="20"/>
          <w:szCs w:val="20"/>
        </w:rPr>
      </w:pPr>
      <w:r w:rsidRPr="000F1FD5">
        <w:rPr>
          <w:b/>
          <w:sz w:val="20"/>
          <w:szCs w:val="20"/>
        </w:rPr>
        <w:t>6.3.</w:t>
      </w:r>
      <w:r w:rsidRPr="000F1FD5">
        <w:rPr>
          <w:b/>
          <w:sz w:val="20"/>
          <w:szCs w:val="20"/>
        </w:rPr>
        <w:tab/>
        <w:t>Обеспечение исполнения контракта</w:t>
      </w:r>
      <w:bookmarkEnd w:id="72"/>
      <w:bookmarkEnd w:id="73"/>
      <w:r w:rsidRPr="000F1FD5">
        <w:rPr>
          <w:b/>
          <w:sz w:val="20"/>
          <w:szCs w:val="20"/>
        </w:rPr>
        <w:t xml:space="preserve"> </w:t>
      </w:r>
    </w:p>
    <w:p w:rsidR="00911158" w:rsidRPr="000F1FD5" w:rsidRDefault="00911158" w:rsidP="00911158">
      <w:pPr>
        <w:ind w:firstLine="709"/>
        <w:jc w:val="both"/>
        <w:rPr>
          <w:vanish/>
          <w:sz w:val="20"/>
          <w:szCs w:val="20"/>
        </w:rPr>
      </w:pPr>
      <w:r w:rsidRPr="000F1FD5">
        <w:rPr>
          <w:sz w:val="20"/>
          <w:szCs w:val="20"/>
        </w:rPr>
        <w:t xml:space="preserve">6.3.1. Извещением о проведении аукциона, Разделом 2. «ИНФОРМАЦИОННАЯ КАРТА ЭЛЕКТРОННОГО АУКЦИОНА», разделом 4. «ПРОЕКТ КОНТРАКТА» документации об аукционе устанавливается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Разделом 3. «ТЕХНИЧЕСКОЕ ЗАДАНИЕ». </w:t>
      </w:r>
    </w:p>
    <w:p w:rsidR="00911158" w:rsidRPr="000F1FD5" w:rsidRDefault="00911158" w:rsidP="00911158">
      <w:pPr>
        <w:ind w:firstLine="709"/>
        <w:jc w:val="both"/>
        <w:rPr>
          <w:sz w:val="20"/>
          <w:szCs w:val="20"/>
        </w:rPr>
      </w:pPr>
      <w:r w:rsidRPr="000F1FD5">
        <w:rPr>
          <w:sz w:val="20"/>
          <w:szCs w:val="20"/>
        </w:rPr>
        <w:t>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указанный в Разделе 2. «ИНФОРМАЦИОННАЯ КАРТА ЭЛЕКТРОННОГО АУКЦИОНА»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пунктов 6.3 и 6.4 настоящего Раздела участником аукциона,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 пунктом 6.2 настоящего Раздела.</w:t>
      </w:r>
    </w:p>
    <w:p w:rsidR="00911158" w:rsidRPr="000F1FD5" w:rsidRDefault="00911158" w:rsidP="00911158">
      <w:pPr>
        <w:ind w:firstLine="709"/>
        <w:jc w:val="both"/>
        <w:rPr>
          <w:sz w:val="20"/>
          <w:szCs w:val="20"/>
        </w:rPr>
      </w:pPr>
      <w:r w:rsidRPr="000F1FD5">
        <w:rPr>
          <w:sz w:val="20"/>
          <w:szCs w:val="20"/>
        </w:rPr>
        <w:t>6.3.2. Контракт заключается после предоставления участником аукциона, с которым заключается контракт, обеспечения исполнения контракта в соответствии с пунктом 6.3 настоящего Раздела.</w:t>
      </w:r>
    </w:p>
    <w:p w:rsidR="00911158" w:rsidRPr="000F1FD5" w:rsidRDefault="00911158" w:rsidP="00911158">
      <w:pPr>
        <w:ind w:firstLine="709"/>
        <w:jc w:val="both"/>
        <w:rPr>
          <w:sz w:val="20"/>
          <w:szCs w:val="20"/>
        </w:rPr>
      </w:pPr>
      <w:r w:rsidRPr="000F1FD5">
        <w:rPr>
          <w:sz w:val="20"/>
          <w:szCs w:val="20"/>
        </w:rPr>
        <w:t xml:space="preserve">6.3.3. В случае </w:t>
      </w:r>
      <w:proofErr w:type="spellStart"/>
      <w:r w:rsidRPr="000F1FD5">
        <w:rPr>
          <w:sz w:val="20"/>
          <w:szCs w:val="20"/>
        </w:rPr>
        <w:t>непредоставления</w:t>
      </w:r>
      <w:proofErr w:type="spellEnd"/>
      <w:r w:rsidRPr="000F1FD5">
        <w:rPr>
          <w:sz w:val="20"/>
          <w:szCs w:val="20"/>
        </w:rPr>
        <w:t xml:space="preserve">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911158" w:rsidRPr="000F1FD5" w:rsidRDefault="00911158" w:rsidP="00911158">
      <w:pPr>
        <w:ind w:firstLine="709"/>
        <w:jc w:val="both"/>
        <w:rPr>
          <w:sz w:val="20"/>
          <w:szCs w:val="20"/>
        </w:rPr>
      </w:pPr>
      <w:r w:rsidRPr="000F1FD5">
        <w:rPr>
          <w:sz w:val="20"/>
          <w:szCs w:val="20"/>
        </w:rPr>
        <w:t xml:space="preserve">6.3.4. Размер обеспечения исполнения контракта установлен в извещении о проведении аукциона, Разделе 2. «ИНФОРМАЦИОННАЯ КАРТА ЭЛЕКТРОННОГО АУКЦИОНА» и Разделе 5. «Проект контракта». В случае, если </w:t>
      </w:r>
      <w:r w:rsidRPr="000F1FD5">
        <w:rPr>
          <w:sz w:val="20"/>
          <w:szCs w:val="20"/>
        </w:rPr>
        <w:lastRenderedPageBreak/>
        <w:t xml:space="preserve">предложенные в заявке участника аукциона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аукциона, с которым заключается контракт, предоставляет обеспечение исполнения контракта с учетом положений пункта 6.5 настоящего Раздела. </w:t>
      </w:r>
    </w:p>
    <w:p w:rsidR="00911158" w:rsidRPr="000F1FD5" w:rsidRDefault="00911158" w:rsidP="00911158">
      <w:pPr>
        <w:ind w:firstLine="709"/>
        <w:jc w:val="both"/>
        <w:rPr>
          <w:sz w:val="20"/>
          <w:szCs w:val="20"/>
        </w:rPr>
      </w:pPr>
      <w:r w:rsidRPr="000F1FD5">
        <w:rPr>
          <w:sz w:val="20"/>
          <w:szCs w:val="20"/>
        </w:rPr>
        <w:t>6.3.5. Положения пункта 6.3 настоящего Раздела, включая положения о предоставлении такого обеспечения с учетом положений пункта 6.5 настоящего Раздела, не применяются в случае:</w:t>
      </w:r>
    </w:p>
    <w:p w:rsidR="00911158" w:rsidRPr="000F1FD5" w:rsidRDefault="00911158" w:rsidP="00911158">
      <w:pPr>
        <w:ind w:firstLine="709"/>
        <w:jc w:val="both"/>
        <w:rPr>
          <w:sz w:val="20"/>
          <w:szCs w:val="20"/>
        </w:rPr>
      </w:pPr>
      <w:r w:rsidRPr="000F1FD5">
        <w:rPr>
          <w:sz w:val="20"/>
          <w:szCs w:val="20"/>
        </w:rPr>
        <w:t>1) заключения контракта с участником аукциона, который является казенным учреждением;</w:t>
      </w:r>
    </w:p>
    <w:p w:rsidR="00911158" w:rsidRPr="000F1FD5" w:rsidRDefault="00911158" w:rsidP="00911158">
      <w:pPr>
        <w:ind w:firstLine="709"/>
        <w:jc w:val="both"/>
        <w:rPr>
          <w:sz w:val="20"/>
          <w:szCs w:val="20"/>
        </w:rPr>
      </w:pPr>
      <w:r w:rsidRPr="000F1FD5">
        <w:rPr>
          <w:sz w:val="20"/>
          <w:szCs w:val="20"/>
        </w:rPr>
        <w:t>2) осуществления закупки услуги по предоставлению кредита;</w:t>
      </w:r>
    </w:p>
    <w:p w:rsidR="00911158" w:rsidRPr="000F1FD5" w:rsidRDefault="00911158" w:rsidP="00911158">
      <w:pPr>
        <w:autoSpaceDE w:val="0"/>
        <w:autoSpaceDN w:val="0"/>
        <w:adjustRightInd w:val="0"/>
        <w:ind w:firstLine="708"/>
        <w:jc w:val="both"/>
        <w:rPr>
          <w:sz w:val="20"/>
          <w:szCs w:val="20"/>
        </w:rPr>
      </w:pPr>
      <w:r w:rsidRPr="000F1FD5">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911158" w:rsidRPr="000F1FD5" w:rsidRDefault="00911158" w:rsidP="00911158">
      <w:pPr>
        <w:autoSpaceDE w:val="0"/>
        <w:autoSpaceDN w:val="0"/>
        <w:adjustRightInd w:val="0"/>
        <w:ind w:firstLine="708"/>
        <w:jc w:val="both"/>
        <w:rPr>
          <w:sz w:val="20"/>
          <w:szCs w:val="20"/>
        </w:rPr>
      </w:pPr>
      <w:r w:rsidRPr="000F1FD5">
        <w:rPr>
          <w:sz w:val="20"/>
          <w:szCs w:val="20"/>
        </w:rPr>
        <w:t>6.3.6. Участник аукциона, с которым заключается контракт по результатам определения поставщика (подрядчика, исполнителя), в которых участниками аукциона являются только субъекты малого предпринимательства, социально ориентированные некоммерческие организации, освобождается от предоставления обеспечения исполнения контракта, в том числе с учетом положений пункта 6.5 настоящего Раздела, в случае предоставления таким участником аукциона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аукционе трех контрактов, исполненных без применения к такому участнику неустоек (штрафов, пеней). Такая информация представляется участником аукциона до заключения контракта в случаях, установленных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 проведении аукциона и документации об аукционе.</w:t>
      </w:r>
    </w:p>
    <w:p w:rsidR="00911158" w:rsidRPr="000F1FD5" w:rsidRDefault="00911158" w:rsidP="00911158">
      <w:pPr>
        <w:autoSpaceDE w:val="0"/>
        <w:autoSpaceDN w:val="0"/>
        <w:adjustRightInd w:val="0"/>
        <w:ind w:firstLine="708"/>
        <w:jc w:val="both"/>
        <w:rPr>
          <w:sz w:val="20"/>
          <w:szCs w:val="20"/>
        </w:rPr>
      </w:pPr>
      <w:r w:rsidRPr="000F1FD5">
        <w:rPr>
          <w:sz w:val="20"/>
          <w:szCs w:val="20"/>
        </w:rPr>
        <w:t>6.3.7. В случае установления в Разделе 2. «ИНФОРМАЦИОННАЯ КАРТА ЭЛЕКТРОННОГО АУКЦИОНА»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пунктом 6.3 настоящего Раздела в порядке и в сроки, которые установлены контрактом.</w:t>
      </w:r>
    </w:p>
    <w:p w:rsidR="00911158" w:rsidRPr="000F1FD5" w:rsidRDefault="00911158" w:rsidP="00911158">
      <w:pPr>
        <w:autoSpaceDE w:val="0"/>
        <w:autoSpaceDN w:val="0"/>
        <w:adjustRightInd w:val="0"/>
        <w:ind w:firstLine="709"/>
        <w:jc w:val="both"/>
        <w:rPr>
          <w:b/>
          <w:sz w:val="20"/>
          <w:szCs w:val="20"/>
        </w:rPr>
      </w:pPr>
    </w:p>
    <w:p w:rsidR="00911158" w:rsidRPr="000F1FD5" w:rsidRDefault="00911158" w:rsidP="00911158">
      <w:pPr>
        <w:autoSpaceDE w:val="0"/>
        <w:autoSpaceDN w:val="0"/>
        <w:adjustRightInd w:val="0"/>
        <w:ind w:firstLine="709"/>
        <w:jc w:val="both"/>
        <w:rPr>
          <w:b/>
          <w:sz w:val="20"/>
          <w:szCs w:val="20"/>
        </w:rPr>
      </w:pPr>
      <w:r w:rsidRPr="000F1FD5">
        <w:rPr>
          <w:b/>
          <w:sz w:val="20"/>
          <w:szCs w:val="20"/>
        </w:rPr>
        <w:t xml:space="preserve">6.4. Условия банковской гарантии </w:t>
      </w:r>
    </w:p>
    <w:p w:rsidR="00911158" w:rsidRPr="000F1FD5" w:rsidRDefault="00911158" w:rsidP="00911158">
      <w:pPr>
        <w:ind w:firstLine="709"/>
        <w:jc w:val="both"/>
        <w:rPr>
          <w:sz w:val="20"/>
          <w:szCs w:val="20"/>
        </w:rPr>
      </w:pPr>
      <w:r w:rsidRPr="000F1FD5">
        <w:rPr>
          <w:sz w:val="20"/>
          <w:szCs w:val="20"/>
        </w:rPr>
        <w:t xml:space="preserve">6.4.1.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требованиям, установленным Правительством РФ, и включенными в перечень, предусмотренный частью 1.2 статьи 45 Закона № 44-ФЗ. </w:t>
      </w:r>
    </w:p>
    <w:p w:rsidR="00911158" w:rsidRPr="000F1FD5" w:rsidRDefault="00911158" w:rsidP="00911158">
      <w:pPr>
        <w:ind w:firstLine="709"/>
        <w:jc w:val="both"/>
        <w:rPr>
          <w:sz w:val="20"/>
          <w:szCs w:val="20"/>
        </w:rPr>
      </w:pPr>
      <w:r w:rsidRPr="000F1FD5">
        <w:rPr>
          <w:sz w:val="20"/>
          <w:szCs w:val="20"/>
        </w:rPr>
        <w:t>6.4.2. Банковская гарантия должна быть безотзывной и должна содержать:</w:t>
      </w:r>
    </w:p>
    <w:p w:rsidR="00911158" w:rsidRPr="000F1FD5" w:rsidRDefault="00911158" w:rsidP="00911158">
      <w:pPr>
        <w:ind w:firstLine="709"/>
        <w:jc w:val="both"/>
        <w:rPr>
          <w:sz w:val="20"/>
          <w:szCs w:val="20"/>
        </w:rPr>
      </w:pPr>
      <w:r w:rsidRPr="000F1FD5">
        <w:rPr>
          <w:sz w:val="20"/>
          <w:szCs w:val="20"/>
        </w:rPr>
        <w:t>1) сумму банковской гарантии, подлежащую уплате гарантом заказчику в установленных в пункте 4.2 настоящего Раздела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 соответствии с пунктом 6.3 настоящего Раздела;</w:t>
      </w:r>
    </w:p>
    <w:p w:rsidR="00911158" w:rsidRPr="000F1FD5" w:rsidRDefault="00911158" w:rsidP="00911158">
      <w:pPr>
        <w:ind w:firstLine="709"/>
        <w:jc w:val="both"/>
        <w:rPr>
          <w:sz w:val="20"/>
          <w:szCs w:val="20"/>
        </w:rPr>
      </w:pPr>
      <w:r w:rsidRPr="000F1FD5">
        <w:rPr>
          <w:sz w:val="20"/>
          <w:szCs w:val="20"/>
        </w:rPr>
        <w:t>2) обязательства принципала, надлежащее исполнение которых обеспечивается банковской гарантией;</w:t>
      </w:r>
    </w:p>
    <w:p w:rsidR="00911158" w:rsidRPr="000F1FD5" w:rsidRDefault="00911158" w:rsidP="00911158">
      <w:pPr>
        <w:ind w:firstLine="709"/>
        <w:jc w:val="both"/>
        <w:rPr>
          <w:sz w:val="20"/>
          <w:szCs w:val="20"/>
        </w:rPr>
      </w:pPr>
      <w:r w:rsidRPr="000F1FD5">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911158" w:rsidRPr="000F1FD5" w:rsidRDefault="00911158" w:rsidP="00911158">
      <w:pPr>
        <w:ind w:firstLine="709"/>
        <w:jc w:val="both"/>
        <w:rPr>
          <w:sz w:val="20"/>
          <w:szCs w:val="20"/>
        </w:rPr>
      </w:pPr>
      <w:r w:rsidRPr="000F1FD5">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911158" w:rsidRPr="000F1FD5" w:rsidRDefault="00911158" w:rsidP="00911158">
      <w:pPr>
        <w:ind w:firstLine="709"/>
        <w:jc w:val="both"/>
        <w:rPr>
          <w:sz w:val="20"/>
          <w:szCs w:val="20"/>
        </w:rPr>
      </w:pPr>
      <w:r w:rsidRPr="000F1FD5">
        <w:rPr>
          <w:sz w:val="20"/>
          <w:szCs w:val="20"/>
        </w:rPr>
        <w:t xml:space="preserve">5) срок действия банковской гарантии с учетом требований пунктов 4.2 и 6.3 настоящего Раздела; </w:t>
      </w:r>
    </w:p>
    <w:p w:rsidR="00911158" w:rsidRPr="000F1FD5" w:rsidRDefault="00911158" w:rsidP="00911158">
      <w:pPr>
        <w:ind w:firstLine="709"/>
        <w:jc w:val="both"/>
        <w:rPr>
          <w:sz w:val="20"/>
          <w:szCs w:val="20"/>
        </w:rPr>
      </w:pPr>
      <w:r w:rsidRPr="000F1FD5">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11158" w:rsidRPr="000F1FD5" w:rsidRDefault="00911158" w:rsidP="00911158">
      <w:pPr>
        <w:ind w:firstLine="709"/>
        <w:jc w:val="both"/>
        <w:rPr>
          <w:sz w:val="20"/>
          <w:szCs w:val="20"/>
        </w:rPr>
      </w:pPr>
      <w:r w:rsidRPr="000F1FD5">
        <w:rPr>
          <w:sz w:val="20"/>
          <w:szCs w:val="20"/>
        </w:rPr>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11158" w:rsidRPr="000F1FD5" w:rsidRDefault="00911158" w:rsidP="00911158">
      <w:pPr>
        <w:ind w:firstLine="709"/>
        <w:jc w:val="both"/>
        <w:rPr>
          <w:sz w:val="20"/>
          <w:szCs w:val="20"/>
        </w:rPr>
      </w:pPr>
      <w:r w:rsidRPr="000F1FD5">
        <w:rPr>
          <w:sz w:val="20"/>
          <w:szCs w:val="20"/>
        </w:rPr>
        <w:t>6.4.3. В случае, предусмотренном извещением о проведении аукциона, Разделом 2. «ИНФОРМАЦИОННАЯ КАРТА ЭЛЕКТРОННОГО АУКЦИОНА»,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11158" w:rsidRPr="000F1FD5" w:rsidRDefault="00911158" w:rsidP="00911158">
      <w:pPr>
        <w:ind w:firstLine="709"/>
        <w:jc w:val="both"/>
        <w:rPr>
          <w:sz w:val="20"/>
          <w:szCs w:val="20"/>
        </w:rPr>
      </w:pPr>
      <w:r w:rsidRPr="000F1FD5">
        <w:rPr>
          <w:sz w:val="20"/>
          <w:szCs w:val="20"/>
        </w:rPr>
        <w:t>6.4.4.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11158" w:rsidRPr="000F1FD5" w:rsidRDefault="00911158" w:rsidP="00911158">
      <w:pPr>
        <w:ind w:firstLine="709"/>
        <w:jc w:val="both"/>
        <w:rPr>
          <w:sz w:val="20"/>
          <w:szCs w:val="20"/>
        </w:rPr>
      </w:pPr>
      <w:r w:rsidRPr="000F1FD5">
        <w:rPr>
          <w:sz w:val="20"/>
          <w:szCs w:val="20"/>
        </w:rPr>
        <w:t>6.4.5. Заказчик рассматривает поступившую банковскую гарантию в срок, не превышающий трех рабочих дней со дня ее поступления.</w:t>
      </w:r>
    </w:p>
    <w:p w:rsidR="00911158" w:rsidRPr="000F1FD5" w:rsidRDefault="00911158" w:rsidP="00911158">
      <w:pPr>
        <w:ind w:firstLine="709"/>
        <w:jc w:val="both"/>
        <w:rPr>
          <w:sz w:val="20"/>
          <w:szCs w:val="20"/>
        </w:rPr>
      </w:pPr>
      <w:r w:rsidRPr="000F1FD5">
        <w:rPr>
          <w:sz w:val="20"/>
          <w:szCs w:val="20"/>
        </w:rPr>
        <w:t>6.4.6. Основанием для отказа в принятии банковской гарантии заказчиком является:</w:t>
      </w:r>
    </w:p>
    <w:p w:rsidR="00911158" w:rsidRPr="000F1FD5" w:rsidRDefault="00911158" w:rsidP="00911158">
      <w:pPr>
        <w:autoSpaceDE w:val="0"/>
        <w:autoSpaceDN w:val="0"/>
        <w:adjustRightInd w:val="0"/>
        <w:ind w:firstLine="709"/>
        <w:jc w:val="both"/>
        <w:rPr>
          <w:sz w:val="20"/>
          <w:szCs w:val="20"/>
        </w:rPr>
      </w:pPr>
      <w:r w:rsidRPr="000F1FD5">
        <w:rPr>
          <w:sz w:val="20"/>
          <w:szCs w:val="20"/>
        </w:rPr>
        <w:t>1) отсутствие информации о банковской гарантии в реестрах банковских гарантий;</w:t>
      </w:r>
    </w:p>
    <w:p w:rsidR="00911158" w:rsidRPr="000F1FD5" w:rsidRDefault="00911158" w:rsidP="00911158">
      <w:pPr>
        <w:ind w:firstLine="709"/>
        <w:jc w:val="both"/>
        <w:rPr>
          <w:sz w:val="20"/>
          <w:szCs w:val="20"/>
        </w:rPr>
      </w:pPr>
      <w:r w:rsidRPr="000F1FD5">
        <w:rPr>
          <w:sz w:val="20"/>
          <w:szCs w:val="20"/>
        </w:rPr>
        <w:t>2) несоответствие банковской гарантии условиям, указанным в подпунктах 6.4.2 и 6.4.3 настоящего Раздела;</w:t>
      </w:r>
    </w:p>
    <w:p w:rsidR="00911158" w:rsidRPr="000F1FD5" w:rsidRDefault="00911158" w:rsidP="00911158">
      <w:pPr>
        <w:ind w:firstLine="709"/>
        <w:jc w:val="both"/>
        <w:rPr>
          <w:sz w:val="20"/>
          <w:szCs w:val="20"/>
        </w:rPr>
      </w:pPr>
      <w:r w:rsidRPr="000F1FD5">
        <w:rPr>
          <w:sz w:val="20"/>
          <w:szCs w:val="20"/>
        </w:rPr>
        <w:t>3) несоответствие банковской гарантии требованиям, содержащимся в извещении о проведении аукциона, документации об аукционе.</w:t>
      </w:r>
    </w:p>
    <w:p w:rsidR="00911158" w:rsidRPr="000F1FD5" w:rsidRDefault="00911158" w:rsidP="00911158">
      <w:pPr>
        <w:ind w:firstLine="709"/>
        <w:jc w:val="both"/>
        <w:rPr>
          <w:sz w:val="20"/>
          <w:szCs w:val="20"/>
        </w:rPr>
      </w:pPr>
      <w:r w:rsidRPr="000F1FD5">
        <w:rPr>
          <w:sz w:val="20"/>
          <w:szCs w:val="20"/>
        </w:rPr>
        <w:t>6.4.7. В случае отказа в принятии банковской гарантии заказчик в срок, установленный подпунктом 6.4.5 настоящего Раздела,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rsidR="00911158" w:rsidRPr="000F1FD5" w:rsidRDefault="00911158" w:rsidP="00911158">
      <w:pPr>
        <w:autoSpaceDE w:val="0"/>
        <w:autoSpaceDN w:val="0"/>
        <w:adjustRightInd w:val="0"/>
        <w:ind w:firstLine="708"/>
        <w:jc w:val="both"/>
        <w:rPr>
          <w:sz w:val="20"/>
          <w:szCs w:val="20"/>
        </w:rPr>
      </w:pPr>
      <w:r w:rsidRPr="000F1FD5">
        <w:rPr>
          <w:sz w:val="20"/>
          <w:szCs w:val="20"/>
        </w:rPr>
        <w:lastRenderedPageBreak/>
        <w:t>6.4.8. Банковская гарантия, информация о ней и документы, предусмотренные подпунктом 6.4.9 настоящего Раздела, должны быть включены в реестр банковских гарантий, размещенный в ЕИС.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911158" w:rsidRPr="000F1FD5" w:rsidRDefault="00911158" w:rsidP="00911158">
      <w:pPr>
        <w:autoSpaceDE w:val="0"/>
        <w:autoSpaceDN w:val="0"/>
        <w:adjustRightInd w:val="0"/>
        <w:ind w:firstLine="708"/>
        <w:jc w:val="both"/>
        <w:rPr>
          <w:sz w:val="20"/>
          <w:szCs w:val="20"/>
        </w:rPr>
      </w:pPr>
      <w:r w:rsidRPr="000F1FD5">
        <w:rPr>
          <w:sz w:val="20"/>
          <w:szCs w:val="20"/>
        </w:rPr>
        <w:t>6.4.9. В реестр банковских гарантий включаются следующие информация и документы:</w:t>
      </w:r>
    </w:p>
    <w:p w:rsidR="00911158" w:rsidRPr="000F1FD5" w:rsidRDefault="00911158" w:rsidP="00911158">
      <w:pPr>
        <w:autoSpaceDE w:val="0"/>
        <w:autoSpaceDN w:val="0"/>
        <w:adjustRightInd w:val="0"/>
        <w:ind w:firstLine="708"/>
        <w:jc w:val="both"/>
        <w:rPr>
          <w:sz w:val="20"/>
          <w:szCs w:val="20"/>
        </w:rPr>
      </w:pPr>
      <w:r w:rsidRPr="000F1FD5">
        <w:rPr>
          <w:sz w:val="20"/>
          <w:szCs w:val="20"/>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911158" w:rsidRPr="000F1FD5" w:rsidRDefault="00911158" w:rsidP="00911158">
      <w:pPr>
        <w:autoSpaceDE w:val="0"/>
        <w:autoSpaceDN w:val="0"/>
        <w:adjustRightInd w:val="0"/>
        <w:ind w:firstLine="708"/>
        <w:jc w:val="both"/>
        <w:rPr>
          <w:sz w:val="20"/>
          <w:szCs w:val="20"/>
        </w:rPr>
      </w:pPr>
      <w:r w:rsidRPr="000F1FD5">
        <w:rPr>
          <w:sz w:val="20"/>
          <w:szCs w:val="20"/>
        </w:rPr>
        <w:t>2) наименование, место нахождения участника аукциона,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911158" w:rsidRPr="000F1FD5" w:rsidRDefault="00911158" w:rsidP="00911158">
      <w:pPr>
        <w:autoSpaceDE w:val="0"/>
        <w:autoSpaceDN w:val="0"/>
        <w:adjustRightInd w:val="0"/>
        <w:ind w:firstLine="708"/>
        <w:jc w:val="both"/>
        <w:rPr>
          <w:sz w:val="20"/>
          <w:szCs w:val="20"/>
        </w:rPr>
      </w:pPr>
      <w:r w:rsidRPr="000F1FD5">
        <w:rPr>
          <w:sz w:val="20"/>
          <w:szCs w:val="20"/>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Закона № 44-ФЗ;</w:t>
      </w:r>
    </w:p>
    <w:p w:rsidR="00911158" w:rsidRPr="000F1FD5" w:rsidRDefault="00911158" w:rsidP="00911158">
      <w:pPr>
        <w:autoSpaceDE w:val="0"/>
        <w:autoSpaceDN w:val="0"/>
        <w:adjustRightInd w:val="0"/>
        <w:ind w:firstLine="708"/>
        <w:jc w:val="both"/>
        <w:rPr>
          <w:sz w:val="20"/>
          <w:szCs w:val="20"/>
        </w:rPr>
      </w:pPr>
      <w:r w:rsidRPr="000F1FD5">
        <w:rPr>
          <w:sz w:val="20"/>
          <w:szCs w:val="20"/>
        </w:rPr>
        <w:t>4) срок действия банковской гарантии;</w:t>
      </w:r>
    </w:p>
    <w:p w:rsidR="00911158" w:rsidRPr="000F1FD5" w:rsidRDefault="00911158" w:rsidP="00911158">
      <w:pPr>
        <w:autoSpaceDE w:val="0"/>
        <w:autoSpaceDN w:val="0"/>
        <w:adjustRightInd w:val="0"/>
        <w:ind w:firstLine="708"/>
        <w:jc w:val="both"/>
        <w:rPr>
          <w:sz w:val="20"/>
          <w:szCs w:val="20"/>
        </w:rPr>
      </w:pPr>
      <w:r w:rsidRPr="000F1FD5">
        <w:rPr>
          <w:sz w:val="20"/>
          <w:szCs w:val="20"/>
        </w:rPr>
        <w:t>5) копия банковской гарантии;</w:t>
      </w:r>
    </w:p>
    <w:p w:rsidR="00911158" w:rsidRPr="000F1FD5" w:rsidRDefault="00911158" w:rsidP="00911158">
      <w:pPr>
        <w:autoSpaceDE w:val="0"/>
        <w:autoSpaceDN w:val="0"/>
        <w:adjustRightInd w:val="0"/>
        <w:ind w:firstLine="708"/>
        <w:jc w:val="both"/>
        <w:rPr>
          <w:sz w:val="20"/>
          <w:szCs w:val="20"/>
        </w:rPr>
      </w:pPr>
      <w:r w:rsidRPr="000F1FD5">
        <w:rPr>
          <w:sz w:val="20"/>
          <w:szCs w:val="20"/>
        </w:rPr>
        <w:t>6) иные информация и документы, перечень которых установлен Правительством РФ.</w:t>
      </w:r>
    </w:p>
    <w:p w:rsidR="00911158" w:rsidRPr="000F1FD5" w:rsidRDefault="00911158" w:rsidP="00911158">
      <w:pPr>
        <w:autoSpaceDE w:val="0"/>
        <w:autoSpaceDN w:val="0"/>
        <w:adjustRightInd w:val="0"/>
        <w:ind w:firstLine="709"/>
        <w:jc w:val="both"/>
        <w:rPr>
          <w:sz w:val="20"/>
          <w:szCs w:val="20"/>
        </w:rPr>
      </w:pPr>
    </w:p>
    <w:p w:rsidR="00911158" w:rsidRPr="000F1FD5" w:rsidRDefault="00911158" w:rsidP="00911158">
      <w:pPr>
        <w:ind w:firstLine="709"/>
        <w:rPr>
          <w:i/>
          <w:sz w:val="20"/>
          <w:szCs w:val="20"/>
        </w:rPr>
      </w:pPr>
      <w:r w:rsidRPr="000F1FD5">
        <w:rPr>
          <w:b/>
          <w:sz w:val="20"/>
          <w:szCs w:val="20"/>
        </w:rPr>
        <w:t xml:space="preserve">6.5. Антидемпинговые меры при проведении аукциона </w:t>
      </w:r>
    </w:p>
    <w:p w:rsidR="00911158" w:rsidRPr="000F1FD5" w:rsidRDefault="00911158" w:rsidP="00911158">
      <w:pPr>
        <w:autoSpaceDE w:val="0"/>
        <w:autoSpaceDN w:val="0"/>
        <w:adjustRightInd w:val="0"/>
        <w:ind w:firstLine="709"/>
        <w:jc w:val="both"/>
        <w:rPr>
          <w:sz w:val="20"/>
          <w:szCs w:val="20"/>
        </w:rPr>
      </w:pPr>
      <w:r w:rsidRPr="000F1FD5">
        <w:rPr>
          <w:sz w:val="20"/>
          <w:szCs w:val="20"/>
        </w:rPr>
        <w:t xml:space="preserve">6.5.1. Если при проведении аукциона </w:t>
      </w:r>
      <w:r w:rsidRPr="000F1FD5">
        <w:rPr>
          <w:sz w:val="20"/>
          <w:szCs w:val="20"/>
          <w:u w:val="single"/>
        </w:rPr>
        <w:t>начальная (максимальная) цена контракта составляет более чем пятнадцать миллионов рублей</w:t>
      </w:r>
      <w:r w:rsidRPr="000F1FD5">
        <w:rPr>
          <w:sz w:val="20"/>
          <w:szCs w:val="20"/>
        </w:rPr>
        <w:t xml:space="preserve"> и участником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Разделе 2. «ИНФОРМАЦИОННАЯ КАРТА ЭЛЕКТРОННОГО АУКЦИОНА», но не менее чем в размере аванса (если контрактом предусмотрена выплата аванса).</w:t>
      </w:r>
    </w:p>
    <w:p w:rsidR="00911158" w:rsidRPr="000F1FD5" w:rsidRDefault="00911158" w:rsidP="00911158">
      <w:pPr>
        <w:autoSpaceDE w:val="0"/>
        <w:autoSpaceDN w:val="0"/>
        <w:adjustRightInd w:val="0"/>
        <w:ind w:firstLine="709"/>
        <w:jc w:val="both"/>
        <w:rPr>
          <w:sz w:val="20"/>
          <w:szCs w:val="20"/>
        </w:rPr>
      </w:pPr>
      <w:r w:rsidRPr="000F1FD5">
        <w:rPr>
          <w:sz w:val="20"/>
          <w:szCs w:val="20"/>
        </w:rPr>
        <w:t xml:space="preserve">6.5.2. Если при проведении аукциона </w:t>
      </w:r>
      <w:r w:rsidRPr="000F1FD5">
        <w:rPr>
          <w:sz w:val="20"/>
          <w:szCs w:val="20"/>
          <w:u w:val="single"/>
        </w:rPr>
        <w:t xml:space="preserve">начальная (максимальная) цена контракта составляет пятнадцать миллионов рублей и менее </w:t>
      </w:r>
      <w:r w:rsidRPr="000F1FD5">
        <w:rPr>
          <w:sz w:val="20"/>
          <w:szCs w:val="20"/>
        </w:rPr>
        <w:t xml:space="preserve">и участником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ar0" w:history="1">
        <w:r w:rsidRPr="000F1FD5">
          <w:rPr>
            <w:sz w:val="20"/>
            <w:szCs w:val="20"/>
          </w:rPr>
          <w:t>подпункте</w:t>
        </w:r>
      </w:hyperlink>
      <w:r w:rsidRPr="000F1FD5">
        <w:rPr>
          <w:sz w:val="20"/>
          <w:szCs w:val="20"/>
        </w:rPr>
        <w:t xml:space="preserve"> 6.5.1 настоящего Раздела, или информации, подтверждающей добросовестность такого участника на дату подачи заявки в соответствии с </w:t>
      </w:r>
      <w:hyperlink w:anchor="Par2" w:history="1">
        <w:r w:rsidRPr="000F1FD5">
          <w:rPr>
            <w:sz w:val="20"/>
            <w:szCs w:val="20"/>
          </w:rPr>
          <w:t>подпунктом</w:t>
        </w:r>
      </w:hyperlink>
      <w:r w:rsidRPr="000F1FD5">
        <w:rPr>
          <w:sz w:val="20"/>
          <w:szCs w:val="20"/>
        </w:rPr>
        <w:t xml:space="preserve"> 6.5.3 настоящего Раздела, с одновременным предоставлением таким участником обеспечения исполнения контракта в размере обеспечения исполнения контракта, указанном в Разделе 2. «ИНФОРМАЦИОННАЯ КАРТА ЭЛЕКТРОННОГО АУКЦИОНА».</w:t>
      </w:r>
    </w:p>
    <w:p w:rsidR="00911158" w:rsidRPr="000F1FD5" w:rsidRDefault="00911158" w:rsidP="00911158">
      <w:pPr>
        <w:autoSpaceDE w:val="0"/>
        <w:autoSpaceDN w:val="0"/>
        <w:adjustRightInd w:val="0"/>
        <w:ind w:firstLine="709"/>
        <w:jc w:val="both"/>
        <w:rPr>
          <w:sz w:val="20"/>
          <w:szCs w:val="20"/>
        </w:rPr>
      </w:pPr>
      <w:r w:rsidRPr="000F1FD5">
        <w:rPr>
          <w:sz w:val="20"/>
          <w:szCs w:val="20"/>
        </w:rPr>
        <w:t>6.5.3.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 проведении аукциона и Разделе 2. «ИНФОРМАЦИОННАЯ КАРТА ЭЛЕКТРОННОГО АУКЦИОНА».</w:t>
      </w:r>
    </w:p>
    <w:p w:rsidR="00911158" w:rsidRPr="000F1FD5" w:rsidRDefault="00911158" w:rsidP="00911158">
      <w:pPr>
        <w:autoSpaceDE w:val="0"/>
        <w:autoSpaceDN w:val="0"/>
        <w:adjustRightInd w:val="0"/>
        <w:ind w:firstLine="709"/>
        <w:jc w:val="both"/>
        <w:rPr>
          <w:sz w:val="20"/>
          <w:szCs w:val="20"/>
        </w:rPr>
      </w:pPr>
      <w:r w:rsidRPr="000F1FD5">
        <w:rPr>
          <w:sz w:val="20"/>
          <w:szCs w:val="20"/>
        </w:rPr>
        <w:t xml:space="preserve">6.5.4. Информация, предусмотренная </w:t>
      </w:r>
      <w:hyperlink w:anchor="Par2" w:history="1">
        <w:r w:rsidRPr="000F1FD5">
          <w:rPr>
            <w:sz w:val="20"/>
            <w:szCs w:val="20"/>
          </w:rPr>
          <w:t>подпунктом</w:t>
        </w:r>
      </w:hyperlink>
      <w:r w:rsidRPr="000F1FD5">
        <w:rPr>
          <w:sz w:val="20"/>
          <w:szCs w:val="20"/>
        </w:rPr>
        <w:t xml:space="preserve"> 6.5.3 настоящего Раздела,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аукционной комиссией информации, предусмотренной </w:t>
      </w:r>
      <w:hyperlink w:anchor="Par2" w:history="1">
        <w:r w:rsidRPr="000F1FD5">
          <w:rPr>
            <w:sz w:val="20"/>
            <w:szCs w:val="20"/>
          </w:rPr>
          <w:t>подпунктом</w:t>
        </w:r>
      </w:hyperlink>
      <w:r w:rsidRPr="000F1FD5">
        <w:rPr>
          <w:sz w:val="20"/>
          <w:szCs w:val="20"/>
        </w:rPr>
        <w:t xml:space="preserve"> 6.5.3 настоящего Раздела, недостоверной контракт с таким участником не заключается и он признается уклонившимся от заключения контракта. В этом случае решение аукционной комиссии оформляется протоколом, который размещается заказчиком в ЕИС не позднее рабочего дня, следующего за днем подписания указанного протокола.</w:t>
      </w:r>
    </w:p>
    <w:p w:rsidR="00911158" w:rsidRPr="000F1FD5" w:rsidRDefault="00911158" w:rsidP="00911158">
      <w:pPr>
        <w:autoSpaceDE w:val="0"/>
        <w:autoSpaceDN w:val="0"/>
        <w:adjustRightInd w:val="0"/>
        <w:ind w:firstLine="709"/>
        <w:jc w:val="both"/>
        <w:rPr>
          <w:sz w:val="20"/>
          <w:szCs w:val="20"/>
        </w:rPr>
      </w:pPr>
      <w:r w:rsidRPr="000F1FD5">
        <w:rPr>
          <w:sz w:val="20"/>
          <w:szCs w:val="20"/>
        </w:rPr>
        <w:t xml:space="preserve">6.5.5. Обеспечение, указанное в </w:t>
      </w:r>
      <w:hyperlink w:anchor="Par2" w:history="1">
        <w:r w:rsidRPr="000F1FD5">
          <w:rPr>
            <w:sz w:val="20"/>
            <w:szCs w:val="20"/>
          </w:rPr>
          <w:t>подпункт</w:t>
        </w:r>
      </w:hyperlink>
      <w:r w:rsidRPr="000F1FD5">
        <w:rPr>
          <w:sz w:val="20"/>
          <w:szCs w:val="20"/>
        </w:rPr>
        <w:t>ах 6.5.1, 6.5.2 настоящего Раздела, предоставляется участником аукциона, с которым заключается контракт, до его заключения. Участник аукциона, не выполнивший данного требования, признается уклонившимся от заключения контракта. В этом случае уклонение участника аукциона от заключения контракта оформляется протоколом, который размещается в ЕИС и доводится до сведения всех участников аукциона не позднее рабочего дня, следующего за днем подписания указанного протокола.</w:t>
      </w:r>
    </w:p>
    <w:p w:rsidR="00911158" w:rsidRPr="000F1FD5" w:rsidRDefault="00911158" w:rsidP="00911158">
      <w:pPr>
        <w:autoSpaceDE w:val="0"/>
        <w:autoSpaceDN w:val="0"/>
        <w:adjustRightInd w:val="0"/>
        <w:ind w:firstLine="709"/>
        <w:jc w:val="both"/>
        <w:rPr>
          <w:sz w:val="20"/>
          <w:szCs w:val="20"/>
        </w:rPr>
      </w:pPr>
      <w:bookmarkStart w:id="77" w:name="Par10"/>
      <w:bookmarkEnd w:id="77"/>
      <w:r w:rsidRPr="000F1FD5">
        <w:rPr>
          <w:sz w:val="20"/>
          <w:szCs w:val="20"/>
        </w:rPr>
        <w:t xml:space="preserve">6.5.6.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аукциона,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 и более процентов ниже начальной (максимальной) цены контракта, наряду с требованиями, предусмотренными пунктом 6.5 настоящего Раздела,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w:t>
      </w:r>
      <w:r w:rsidRPr="000F1FD5">
        <w:rPr>
          <w:sz w:val="20"/>
          <w:szCs w:val="20"/>
        </w:rPr>
        <w:lastRenderedPageBreak/>
        <w:t>подтверждающие возможность участника закупки осуществить поставку товара по предлагаемым цене, сумме цен единиц товара.</w:t>
      </w:r>
    </w:p>
    <w:p w:rsidR="00911158" w:rsidRPr="000F1FD5" w:rsidRDefault="00911158" w:rsidP="00911158">
      <w:pPr>
        <w:autoSpaceDE w:val="0"/>
        <w:autoSpaceDN w:val="0"/>
        <w:adjustRightInd w:val="0"/>
        <w:ind w:firstLine="709"/>
        <w:jc w:val="both"/>
        <w:rPr>
          <w:sz w:val="20"/>
          <w:szCs w:val="20"/>
        </w:rPr>
      </w:pPr>
      <w:r w:rsidRPr="000F1FD5">
        <w:rPr>
          <w:sz w:val="20"/>
          <w:szCs w:val="20"/>
        </w:rPr>
        <w:t xml:space="preserve">6.5.7. Обоснование, указанное в </w:t>
      </w:r>
      <w:hyperlink w:anchor="Par2" w:history="1">
        <w:r w:rsidRPr="000F1FD5">
          <w:rPr>
            <w:sz w:val="20"/>
            <w:szCs w:val="20"/>
          </w:rPr>
          <w:t>подпункт</w:t>
        </w:r>
      </w:hyperlink>
      <w:r w:rsidRPr="000F1FD5">
        <w:rPr>
          <w:sz w:val="20"/>
          <w:szCs w:val="20"/>
        </w:rPr>
        <w:t>е 6.5.6 настоящего Раздела, представляется участником аукциона,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аукционной комиссией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аукционной комиссии оформляется протоколом, который размещается в ЕИС и доводится до сведения всех участников аукциона не позднее рабочего дня, следующего за днем подписания указанного протокола.</w:t>
      </w:r>
    </w:p>
    <w:p w:rsidR="00911158" w:rsidRPr="000F1FD5" w:rsidRDefault="00911158" w:rsidP="00911158">
      <w:pPr>
        <w:autoSpaceDE w:val="0"/>
        <w:autoSpaceDN w:val="0"/>
        <w:adjustRightInd w:val="0"/>
        <w:ind w:firstLine="709"/>
        <w:jc w:val="both"/>
        <w:rPr>
          <w:sz w:val="20"/>
          <w:szCs w:val="20"/>
        </w:rPr>
      </w:pPr>
      <w:r w:rsidRPr="000F1FD5">
        <w:rPr>
          <w:sz w:val="20"/>
          <w:szCs w:val="20"/>
        </w:rPr>
        <w:t>6.5.8. В случае признания победителя аукциона уклонившимся от заключения контракта на участника аукциона, с которым заключается контракт, распространяются требования пункта 6.5 настоящего Раздела в полном объеме.</w:t>
      </w:r>
    </w:p>
    <w:p w:rsidR="00911158" w:rsidRPr="000F1FD5" w:rsidRDefault="00911158" w:rsidP="00911158">
      <w:pPr>
        <w:widowControl w:val="0"/>
        <w:autoSpaceDE w:val="0"/>
        <w:autoSpaceDN w:val="0"/>
        <w:adjustRightInd w:val="0"/>
        <w:ind w:firstLine="709"/>
        <w:jc w:val="both"/>
        <w:rPr>
          <w:sz w:val="20"/>
          <w:szCs w:val="20"/>
        </w:rPr>
      </w:pPr>
      <w:r w:rsidRPr="000F1FD5">
        <w:rPr>
          <w:sz w:val="20"/>
          <w:szCs w:val="20"/>
        </w:rPr>
        <w:t xml:space="preserve">6.5.9. Положения пункта 6.5 настоящего Раздела не применяются в случае, если при осуществлении закупок лекарственных препаратов, которые включены в утвержденный Правительством РФ </w:t>
      </w:r>
      <w:hyperlink r:id="rId21" w:history="1">
        <w:r w:rsidRPr="000F1FD5">
          <w:rPr>
            <w:sz w:val="20"/>
            <w:szCs w:val="20"/>
          </w:rPr>
          <w:t>перечень</w:t>
        </w:r>
      </w:hyperlink>
      <w:r w:rsidRPr="000F1FD5">
        <w:rPr>
          <w:sz w:val="20"/>
          <w:szCs w:val="20"/>
        </w:rPr>
        <w:t xml:space="preserve"> жизненно необходимых и важнейших лекарственных препаратов, участником аукциона,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911158" w:rsidRPr="000F1FD5" w:rsidRDefault="00911158" w:rsidP="00911158">
      <w:pPr>
        <w:widowControl w:val="0"/>
        <w:autoSpaceDE w:val="0"/>
        <w:autoSpaceDN w:val="0"/>
        <w:adjustRightInd w:val="0"/>
        <w:ind w:firstLine="709"/>
        <w:jc w:val="both"/>
        <w:rPr>
          <w:sz w:val="20"/>
          <w:szCs w:val="20"/>
        </w:rPr>
      </w:pPr>
      <w:r w:rsidRPr="000F1FD5">
        <w:rPr>
          <w:sz w:val="20"/>
          <w:szCs w:val="20"/>
        </w:rPr>
        <w:t>6.5.10. Выплата аванса при исполнении контракта, заключенного с участником аукциона, указанным в подпунктах 6.5.1 и 6.5.2 настоящего Раздела, не допускается.</w:t>
      </w:r>
    </w:p>
    <w:p w:rsidR="00911158" w:rsidRPr="000F1FD5" w:rsidRDefault="00911158" w:rsidP="00911158">
      <w:pPr>
        <w:autoSpaceDE w:val="0"/>
        <w:autoSpaceDN w:val="0"/>
        <w:adjustRightInd w:val="0"/>
        <w:ind w:firstLine="567"/>
        <w:jc w:val="both"/>
        <w:rPr>
          <w:b/>
          <w:sz w:val="20"/>
          <w:szCs w:val="20"/>
        </w:rPr>
      </w:pPr>
      <w:r w:rsidRPr="000F1FD5">
        <w:rPr>
          <w:b/>
          <w:sz w:val="20"/>
          <w:szCs w:val="20"/>
        </w:rPr>
        <w:t>6.6. Банковское сопровождение контракта</w:t>
      </w:r>
    </w:p>
    <w:p w:rsidR="00911158" w:rsidRPr="000F1FD5" w:rsidRDefault="00911158" w:rsidP="00911158">
      <w:pPr>
        <w:autoSpaceDE w:val="0"/>
        <w:autoSpaceDN w:val="0"/>
        <w:adjustRightInd w:val="0"/>
        <w:ind w:firstLine="567"/>
        <w:jc w:val="both"/>
        <w:rPr>
          <w:bCs/>
          <w:sz w:val="20"/>
          <w:szCs w:val="20"/>
        </w:rPr>
      </w:pPr>
      <w:r w:rsidRPr="000F1FD5">
        <w:rPr>
          <w:bCs/>
          <w:sz w:val="20"/>
          <w:szCs w:val="20"/>
        </w:rPr>
        <w:t xml:space="preserve">6.6.1. Заказчик на основании статьи 35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постановления </w:t>
      </w:r>
      <w:r w:rsidRPr="000F1FD5">
        <w:rPr>
          <w:sz w:val="20"/>
          <w:szCs w:val="20"/>
        </w:rPr>
        <w:t xml:space="preserve">Администрации Волгоградской области от 14.05.2015 № 239-п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государственных нужд Волгоградской области» </w:t>
      </w:r>
      <w:r w:rsidRPr="000F1FD5">
        <w:rPr>
          <w:bCs/>
          <w:sz w:val="20"/>
          <w:szCs w:val="20"/>
        </w:rPr>
        <w:t>определяет осуществление банковского сопровождения контрактов, предметом которых являются поставки товаров, выполнение работ, оказание услуг для обеспечения государственных нужд Волгоградской области в следующих случаях:</w:t>
      </w:r>
    </w:p>
    <w:p w:rsidR="00911158" w:rsidRPr="006D649D" w:rsidRDefault="00911158" w:rsidP="00911158">
      <w:pPr>
        <w:autoSpaceDE w:val="0"/>
        <w:autoSpaceDN w:val="0"/>
        <w:adjustRightInd w:val="0"/>
        <w:ind w:firstLine="567"/>
        <w:jc w:val="both"/>
        <w:rPr>
          <w:sz w:val="20"/>
          <w:szCs w:val="20"/>
        </w:rPr>
      </w:pPr>
      <w:r w:rsidRPr="000F1FD5">
        <w:rPr>
          <w:bCs/>
          <w:sz w:val="20"/>
          <w:szCs w:val="20"/>
        </w:rPr>
        <w:t xml:space="preserve">6.6.1.1. </w:t>
      </w:r>
      <w:r w:rsidRPr="000F1FD5">
        <w:rPr>
          <w:sz w:val="20"/>
          <w:szCs w:val="20"/>
        </w:rPr>
        <w:t>банковское сопровождение контракта, предметом которого являются поставки товаров, выполнение работ, оказание услуг для обеспечения государственных</w:t>
      </w:r>
      <w:r w:rsidRPr="006D649D">
        <w:rPr>
          <w:sz w:val="20"/>
          <w:szCs w:val="20"/>
        </w:rPr>
        <w:t xml:space="preserve"> нужд Волгоградской области, заключающееся в проведении мониторинга расчетов в рамках исполнения контракта, осуществляется в случае, если начальная (максимальная) цена такого контракта (цена контракта с единственным поставщиком (подрядчиком, исполнителем)) составляет не менее 1 млрд. рублей;</w:t>
      </w:r>
    </w:p>
    <w:p w:rsidR="00911158" w:rsidRPr="00401AAD" w:rsidRDefault="00911158" w:rsidP="00911158">
      <w:pPr>
        <w:autoSpaceDE w:val="0"/>
        <w:autoSpaceDN w:val="0"/>
        <w:adjustRightInd w:val="0"/>
        <w:ind w:firstLine="567"/>
        <w:jc w:val="both"/>
        <w:rPr>
          <w:sz w:val="20"/>
          <w:szCs w:val="20"/>
        </w:rPr>
      </w:pPr>
      <w:r w:rsidRPr="006D649D">
        <w:rPr>
          <w:bCs/>
          <w:sz w:val="20"/>
          <w:szCs w:val="20"/>
        </w:rPr>
        <w:t xml:space="preserve">6.6.1.2. </w:t>
      </w:r>
      <w:r w:rsidRPr="006D649D">
        <w:rPr>
          <w:sz w:val="20"/>
          <w:szCs w:val="20"/>
        </w:rPr>
        <w:t>банковское сопровождение контракта, предметом которого являются поставки товаров, выполнение работ, оказание услуг для обеспечения государственных нужд Волгоградской области, предусматривающее оказание банком услуг, позволяющих обеспечить</w:t>
      </w:r>
      <w:r w:rsidRPr="00401AAD">
        <w:rPr>
          <w:sz w:val="20"/>
          <w:szCs w:val="20"/>
        </w:rPr>
        <w:t xml:space="preserve"> соответствие принимаемых товаров, работ (их результатов), услуг условиям контракта (расширенное банковское сопровождение), осуществляется в случае, если начальная (максимальная) цена такого контракта (цена контракта с единственным поставщиком (подрядчиком, исполнителем)) составляет не менее 5 млрд. рублей.</w:t>
      </w:r>
    </w:p>
    <w:p w:rsidR="00911158" w:rsidRDefault="00911158" w:rsidP="00911158">
      <w:pPr>
        <w:ind w:firstLine="567"/>
        <w:jc w:val="both"/>
        <w:rPr>
          <w:bCs/>
          <w:sz w:val="20"/>
          <w:szCs w:val="20"/>
        </w:rPr>
      </w:pPr>
      <w:r w:rsidRPr="00401AAD">
        <w:rPr>
          <w:bCs/>
          <w:sz w:val="20"/>
          <w:szCs w:val="20"/>
        </w:rPr>
        <w:t>6.6.2. Осуществление расчетов в ходе исполнения контракта, сопровождаемого банком, отражается на счетах, которые открываются в указанном банке.</w:t>
      </w:r>
    </w:p>
    <w:p w:rsidR="00911158" w:rsidRPr="00526779" w:rsidRDefault="00911158" w:rsidP="00911158">
      <w:pPr>
        <w:ind w:firstLine="709"/>
        <w:jc w:val="both"/>
        <w:rPr>
          <w:sz w:val="20"/>
          <w:szCs w:val="20"/>
        </w:rPr>
      </w:pPr>
      <w:r>
        <w:rPr>
          <w:bCs/>
          <w:sz w:val="20"/>
          <w:szCs w:val="20"/>
        </w:rPr>
        <w:t xml:space="preserve">6.6.3. Банковское сопровождение не осуществляется </w:t>
      </w:r>
      <w:r w:rsidRPr="004D1718">
        <w:rPr>
          <w:bCs/>
          <w:sz w:val="20"/>
          <w:szCs w:val="20"/>
        </w:rPr>
        <w:t>в отношении контрактов, предметом которых является оказание финансовых услуг по предоставлению областному бюджету кредитов для покрытия дефицита областного бюджета и (или) погашения долговых обязательств Волгоградской области.</w:t>
      </w:r>
    </w:p>
    <w:p w:rsidR="00911158" w:rsidRPr="00401AAD" w:rsidRDefault="00911158" w:rsidP="00911158">
      <w:pPr>
        <w:ind w:firstLine="567"/>
        <w:jc w:val="both"/>
        <w:rPr>
          <w:sz w:val="20"/>
          <w:szCs w:val="20"/>
        </w:rPr>
      </w:pPr>
    </w:p>
    <w:p w:rsidR="00911158" w:rsidRPr="00401AAD" w:rsidRDefault="00911158" w:rsidP="00911158">
      <w:pPr>
        <w:pStyle w:val="1"/>
        <w:numPr>
          <w:ilvl w:val="0"/>
          <w:numId w:val="0"/>
        </w:numPr>
        <w:spacing w:before="0" w:after="0"/>
        <w:rPr>
          <w:bCs/>
          <w:sz w:val="20"/>
        </w:rPr>
      </w:pPr>
      <w:bookmarkStart w:id="78" w:name="_Toc179617101"/>
      <w:bookmarkStart w:id="79" w:name="_Toc260918465"/>
      <w:bookmarkStart w:id="80" w:name="_Toc283298637"/>
      <w:bookmarkStart w:id="81" w:name="_Toc330804386"/>
      <w:r w:rsidRPr="00401AAD">
        <w:rPr>
          <w:bCs/>
          <w:sz w:val="20"/>
        </w:rPr>
        <w:t>7.</w:t>
      </w:r>
      <w:r w:rsidRPr="00401AAD">
        <w:rPr>
          <w:bCs/>
          <w:sz w:val="20"/>
        </w:rPr>
        <w:tab/>
      </w:r>
      <w:bookmarkStart w:id="82" w:name="_Toc205370583"/>
      <w:r w:rsidRPr="00401AAD">
        <w:rPr>
          <w:bCs/>
          <w:sz w:val="20"/>
        </w:rPr>
        <w:t xml:space="preserve">ОБЕСПЕЧЕНИЕ ЗАЩИТЫ ПРАВ И ЗАКОННЫХ ИНТЕРЕСОВ УЧАСТНИКОВ </w:t>
      </w:r>
      <w:bookmarkEnd w:id="78"/>
      <w:bookmarkEnd w:id="79"/>
      <w:bookmarkEnd w:id="80"/>
      <w:bookmarkEnd w:id="81"/>
      <w:bookmarkEnd w:id="82"/>
      <w:r w:rsidRPr="00401AAD">
        <w:rPr>
          <w:bCs/>
          <w:sz w:val="20"/>
        </w:rPr>
        <w:t xml:space="preserve">АУКЦИОНА </w:t>
      </w:r>
    </w:p>
    <w:p w:rsidR="00911158" w:rsidRPr="00401AAD" w:rsidRDefault="00911158" w:rsidP="00911158">
      <w:pPr>
        <w:ind w:firstLine="709"/>
        <w:jc w:val="both"/>
        <w:rPr>
          <w:b/>
          <w:sz w:val="20"/>
          <w:szCs w:val="20"/>
        </w:rPr>
      </w:pPr>
      <w:r w:rsidRPr="00401AAD">
        <w:rPr>
          <w:b/>
          <w:sz w:val="20"/>
          <w:szCs w:val="20"/>
        </w:rPr>
        <w:t xml:space="preserve"> </w:t>
      </w:r>
      <w:bookmarkStart w:id="83" w:name="_Toc205370584"/>
      <w:bookmarkStart w:id="84" w:name="_Toc260918466"/>
      <w:r w:rsidRPr="00401AAD">
        <w:rPr>
          <w:b/>
          <w:sz w:val="20"/>
          <w:szCs w:val="20"/>
        </w:rPr>
        <w:t xml:space="preserve">7.1. Обжалование результатов </w:t>
      </w:r>
      <w:bookmarkEnd w:id="83"/>
      <w:bookmarkEnd w:id="84"/>
      <w:r w:rsidRPr="00401AAD">
        <w:rPr>
          <w:b/>
          <w:sz w:val="20"/>
          <w:szCs w:val="20"/>
        </w:rPr>
        <w:t>аукциона</w:t>
      </w:r>
    </w:p>
    <w:p w:rsidR="00911158" w:rsidRPr="006C5FAF" w:rsidRDefault="00911158" w:rsidP="00911158">
      <w:pPr>
        <w:pStyle w:val="3d"/>
        <w:tabs>
          <w:tab w:val="clear" w:pos="360"/>
        </w:tabs>
        <w:ind w:left="0" w:firstLine="709"/>
        <w:rPr>
          <w:sz w:val="20"/>
          <w:szCs w:val="20"/>
        </w:rPr>
      </w:pPr>
      <w:r w:rsidRPr="00401AAD">
        <w:rPr>
          <w:sz w:val="20"/>
          <w:szCs w:val="20"/>
        </w:rPr>
        <w:t xml:space="preserve">7.1.1. Любой участник аукциона, в том числе подавший единственную заявку на участие в аукционе, вправе </w:t>
      </w:r>
      <w:r w:rsidRPr="00401AAD">
        <w:rPr>
          <w:rStyle w:val="f"/>
          <w:sz w:val="20"/>
          <w:szCs w:val="20"/>
        </w:rPr>
        <w:t>обжаловать</w:t>
      </w:r>
      <w:r w:rsidRPr="00401AAD">
        <w:rPr>
          <w:sz w:val="20"/>
          <w:szCs w:val="20"/>
        </w:rPr>
        <w:t xml:space="preserve"> результаты аукциона в порядке, установленном главой 6. Федерального закона </w:t>
      </w:r>
      <w:r w:rsidRPr="00401AAD">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401AAD">
        <w:rPr>
          <w:sz w:val="20"/>
          <w:szCs w:val="20"/>
        </w:rPr>
        <w:t>.</w:t>
      </w:r>
    </w:p>
    <w:p w:rsidR="00911158" w:rsidRPr="006C5FAF" w:rsidRDefault="00911158" w:rsidP="00911158"/>
    <w:p w:rsidR="00D04A1C" w:rsidRDefault="00D04A1C" w:rsidP="00E84B97">
      <w:pPr>
        <w:widowControl w:val="0"/>
        <w:tabs>
          <w:tab w:val="left" w:pos="0"/>
        </w:tabs>
        <w:autoSpaceDE w:val="0"/>
        <w:autoSpaceDN w:val="0"/>
        <w:adjustRightInd w:val="0"/>
        <w:jc w:val="both"/>
      </w:pPr>
    </w:p>
    <w:p w:rsidR="00D04A1C" w:rsidRDefault="00D04A1C" w:rsidP="00E84B97">
      <w:pPr>
        <w:widowControl w:val="0"/>
        <w:tabs>
          <w:tab w:val="left" w:pos="0"/>
        </w:tabs>
        <w:autoSpaceDE w:val="0"/>
        <w:autoSpaceDN w:val="0"/>
        <w:adjustRightInd w:val="0"/>
        <w:jc w:val="both"/>
      </w:pPr>
    </w:p>
    <w:p w:rsidR="00D04A1C" w:rsidRDefault="00D04A1C" w:rsidP="00E84B97">
      <w:pPr>
        <w:widowControl w:val="0"/>
        <w:tabs>
          <w:tab w:val="left" w:pos="0"/>
        </w:tabs>
        <w:autoSpaceDE w:val="0"/>
        <w:autoSpaceDN w:val="0"/>
        <w:adjustRightInd w:val="0"/>
        <w:jc w:val="both"/>
      </w:pPr>
    </w:p>
    <w:p w:rsidR="00D04A1C" w:rsidRDefault="00D04A1C" w:rsidP="00E84B97">
      <w:pPr>
        <w:widowControl w:val="0"/>
        <w:tabs>
          <w:tab w:val="left" w:pos="0"/>
        </w:tabs>
        <w:autoSpaceDE w:val="0"/>
        <w:autoSpaceDN w:val="0"/>
        <w:adjustRightInd w:val="0"/>
        <w:jc w:val="both"/>
      </w:pPr>
    </w:p>
    <w:p w:rsidR="00D04A1C" w:rsidRDefault="00D04A1C" w:rsidP="00E84B97">
      <w:pPr>
        <w:widowControl w:val="0"/>
        <w:tabs>
          <w:tab w:val="left" w:pos="0"/>
        </w:tabs>
        <w:autoSpaceDE w:val="0"/>
        <w:autoSpaceDN w:val="0"/>
        <w:adjustRightInd w:val="0"/>
        <w:jc w:val="both"/>
      </w:pPr>
    </w:p>
    <w:p w:rsidR="00D04A1C" w:rsidRDefault="00D04A1C" w:rsidP="00E84B97">
      <w:pPr>
        <w:widowControl w:val="0"/>
        <w:tabs>
          <w:tab w:val="left" w:pos="0"/>
        </w:tabs>
        <w:autoSpaceDE w:val="0"/>
        <w:autoSpaceDN w:val="0"/>
        <w:adjustRightInd w:val="0"/>
        <w:jc w:val="both"/>
      </w:pPr>
    </w:p>
    <w:p w:rsidR="00D04A1C" w:rsidRDefault="00D04A1C" w:rsidP="00E84B97">
      <w:pPr>
        <w:widowControl w:val="0"/>
        <w:tabs>
          <w:tab w:val="left" w:pos="0"/>
        </w:tabs>
        <w:autoSpaceDE w:val="0"/>
        <w:autoSpaceDN w:val="0"/>
        <w:adjustRightInd w:val="0"/>
        <w:jc w:val="both"/>
      </w:pPr>
    </w:p>
    <w:p w:rsidR="00D04A1C" w:rsidRDefault="00D04A1C" w:rsidP="00E84B97">
      <w:pPr>
        <w:widowControl w:val="0"/>
        <w:tabs>
          <w:tab w:val="left" w:pos="0"/>
        </w:tabs>
        <w:autoSpaceDE w:val="0"/>
        <w:autoSpaceDN w:val="0"/>
        <w:adjustRightInd w:val="0"/>
        <w:jc w:val="both"/>
      </w:pPr>
    </w:p>
    <w:p w:rsidR="00D04A1C" w:rsidRDefault="00D04A1C" w:rsidP="00E84B97">
      <w:pPr>
        <w:widowControl w:val="0"/>
        <w:tabs>
          <w:tab w:val="left" w:pos="0"/>
        </w:tabs>
        <w:autoSpaceDE w:val="0"/>
        <w:autoSpaceDN w:val="0"/>
        <w:adjustRightInd w:val="0"/>
        <w:jc w:val="both"/>
      </w:pPr>
    </w:p>
    <w:p w:rsidR="0070731E" w:rsidRPr="000370E1" w:rsidRDefault="00BB1F80" w:rsidP="0070731E">
      <w:pPr>
        <w:keepNext/>
        <w:tabs>
          <w:tab w:val="left" w:pos="0"/>
        </w:tabs>
        <w:spacing w:before="240" w:after="60"/>
        <w:ind w:left="-180"/>
        <w:jc w:val="center"/>
        <w:outlineLvl w:val="0"/>
        <w:rPr>
          <w:b/>
          <w:kern w:val="28"/>
        </w:rPr>
      </w:pPr>
      <w:r w:rsidRPr="000370E1">
        <w:rPr>
          <w:b/>
          <w:kern w:val="28"/>
        </w:rPr>
        <w:lastRenderedPageBreak/>
        <w:t>Раздел</w:t>
      </w:r>
      <w:r w:rsidR="0070731E" w:rsidRPr="000370E1">
        <w:rPr>
          <w:b/>
          <w:kern w:val="28"/>
        </w:rPr>
        <w:t xml:space="preserve"> 2. ИНФОРМАЦИОННАЯ КАРТА ЭЛЕКТРОННОГО АУКЦИОНА</w:t>
      </w:r>
    </w:p>
    <w:p w:rsidR="0070731E" w:rsidRPr="000370E1" w:rsidRDefault="0070731E" w:rsidP="0070731E">
      <w:pPr>
        <w:tabs>
          <w:tab w:val="left" w:pos="0"/>
        </w:tabs>
        <w:spacing w:after="120"/>
        <w:ind w:left="-180" w:firstLine="567"/>
        <w:jc w:val="both"/>
        <w:rPr>
          <w:bCs/>
        </w:rPr>
      </w:pPr>
      <w:r w:rsidRPr="000370E1">
        <w:rPr>
          <w:bCs/>
        </w:rPr>
        <w:t xml:space="preserve">  В Разделе 2. «Информационная карта электронного аукциона» содержится информация для данного конкретного аукциона, которая уточняет, разъясняет и дополняет положения Раздела 1. «Общие условия проведения электронного аукциона».</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552"/>
        <w:gridCol w:w="7228"/>
      </w:tblGrid>
      <w:tr w:rsidR="0070731E" w:rsidRPr="000370E1" w:rsidTr="00491F38">
        <w:trPr>
          <w:trHeight w:val="447"/>
        </w:trPr>
        <w:tc>
          <w:tcPr>
            <w:tcW w:w="675" w:type="dxa"/>
            <w:shd w:val="clear" w:color="auto" w:fill="F3F3F3"/>
          </w:tcPr>
          <w:p w:rsidR="0070731E" w:rsidRPr="000370E1" w:rsidRDefault="0070731E" w:rsidP="0070731E">
            <w:pPr>
              <w:tabs>
                <w:tab w:val="left" w:pos="0"/>
              </w:tabs>
              <w:jc w:val="center"/>
              <w:rPr>
                <w:b/>
                <w:bCs/>
              </w:rPr>
            </w:pPr>
            <w:r w:rsidRPr="000370E1">
              <w:rPr>
                <w:b/>
                <w:bCs/>
              </w:rPr>
              <w:t xml:space="preserve">№ </w:t>
            </w:r>
          </w:p>
          <w:p w:rsidR="0070731E" w:rsidRPr="000370E1" w:rsidRDefault="0070731E" w:rsidP="0070731E">
            <w:pPr>
              <w:tabs>
                <w:tab w:val="left" w:pos="0"/>
              </w:tabs>
              <w:jc w:val="center"/>
              <w:rPr>
                <w:bCs/>
              </w:rPr>
            </w:pPr>
            <w:proofErr w:type="spellStart"/>
            <w:r w:rsidRPr="000370E1">
              <w:rPr>
                <w:b/>
                <w:bCs/>
              </w:rPr>
              <w:t>п</w:t>
            </w:r>
            <w:proofErr w:type="spellEnd"/>
            <w:r w:rsidRPr="000370E1">
              <w:rPr>
                <w:b/>
                <w:bCs/>
              </w:rPr>
              <w:t>/</w:t>
            </w:r>
            <w:proofErr w:type="spellStart"/>
            <w:r w:rsidRPr="000370E1">
              <w:rPr>
                <w:b/>
                <w:bCs/>
              </w:rPr>
              <w:t>п</w:t>
            </w:r>
            <w:proofErr w:type="spellEnd"/>
          </w:p>
        </w:tc>
        <w:tc>
          <w:tcPr>
            <w:tcW w:w="9780" w:type="dxa"/>
            <w:gridSpan w:val="2"/>
            <w:shd w:val="clear" w:color="auto" w:fill="F3F3F3"/>
          </w:tcPr>
          <w:p w:rsidR="0070731E" w:rsidRPr="000370E1" w:rsidRDefault="0070731E" w:rsidP="0070731E">
            <w:pPr>
              <w:tabs>
                <w:tab w:val="left" w:pos="0"/>
              </w:tabs>
              <w:jc w:val="center"/>
              <w:rPr>
                <w:b/>
                <w:bCs/>
              </w:rPr>
            </w:pPr>
            <w:r w:rsidRPr="000370E1">
              <w:rPr>
                <w:b/>
                <w:bCs/>
              </w:rPr>
              <w:t>ИНФОРМАЦИЯ ОБ ЭЛЕКТРОННОМ АУКЦИОНЕ</w:t>
            </w:r>
          </w:p>
        </w:tc>
      </w:tr>
      <w:tr w:rsidR="0070731E" w:rsidRPr="000370E1" w:rsidTr="00491F38">
        <w:tc>
          <w:tcPr>
            <w:tcW w:w="675" w:type="dxa"/>
          </w:tcPr>
          <w:p w:rsidR="0070731E" w:rsidRPr="000370E1" w:rsidRDefault="0070731E" w:rsidP="000D0885">
            <w:pPr>
              <w:numPr>
                <w:ilvl w:val="0"/>
                <w:numId w:val="34"/>
              </w:numPr>
              <w:tabs>
                <w:tab w:val="left" w:pos="0"/>
                <w:tab w:val="left" w:pos="180"/>
              </w:tabs>
              <w:jc w:val="center"/>
              <w:rPr>
                <w:bCs/>
              </w:rPr>
            </w:pPr>
          </w:p>
        </w:tc>
        <w:tc>
          <w:tcPr>
            <w:tcW w:w="2552" w:type="dxa"/>
          </w:tcPr>
          <w:p w:rsidR="0070731E" w:rsidRPr="000370E1" w:rsidRDefault="0070731E" w:rsidP="0070731E">
            <w:r w:rsidRPr="000370E1">
              <w:t xml:space="preserve">Заказчик </w:t>
            </w:r>
          </w:p>
          <w:p w:rsidR="0070731E" w:rsidRPr="000370E1" w:rsidRDefault="0070731E" w:rsidP="0070731E">
            <w:r w:rsidRPr="000370E1">
              <w:t>(контактная информация)</w:t>
            </w:r>
          </w:p>
        </w:tc>
        <w:tc>
          <w:tcPr>
            <w:tcW w:w="7228" w:type="dxa"/>
          </w:tcPr>
          <w:p w:rsidR="0070731E" w:rsidRPr="000370E1" w:rsidRDefault="0070731E" w:rsidP="0070731E">
            <w:pPr>
              <w:tabs>
                <w:tab w:val="center" w:pos="7689"/>
              </w:tabs>
              <w:jc w:val="both"/>
            </w:pPr>
            <w:r w:rsidRPr="000370E1">
              <w:rPr>
                <w:b/>
              </w:rPr>
              <w:t>Наименование:</w:t>
            </w:r>
            <w:r w:rsidRPr="000370E1">
              <w:t xml:space="preserve"> Администрация Ленинского муниципального района Волгоградской области</w:t>
            </w:r>
          </w:p>
          <w:p w:rsidR="0070731E" w:rsidRPr="000370E1" w:rsidRDefault="0070731E" w:rsidP="0070731E">
            <w:pPr>
              <w:tabs>
                <w:tab w:val="center" w:pos="7689"/>
              </w:tabs>
              <w:jc w:val="both"/>
            </w:pPr>
            <w:r w:rsidRPr="000370E1">
              <w:rPr>
                <w:b/>
              </w:rPr>
              <w:t>Место нахождения:</w:t>
            </w:r>
            <w:r w:rsidRPr="000370E1">
              <w:t xml:space="preserve"> 404620, Волгоградская область, г. Ленинск, ул. им. Ленина, 209.</w:t>
            </w:r>
          </w:p>
          <w:p w:rsidR="0070731E" w:rsidRPr="000370E1" w:rsidRDefault="0070731E" w:rsidP="0070731E">
            <w:pPr>
              <w:tabs>
                <w:tab w:val="center" w:pos="7689"/>
              </w:tabs>
              <w:jc w:val="both"/>
            </w:pPr>
            <w:r w:rsidRPr="000370E1">
              <w:rPr>
                <w:b/>
              </w:rPr>
              <w:t>Почтовый адрес:</w:t>
            </w:r>
            <w:r w:rsidRPr="000370E1">
              <w:t xml:space="preserve"> 404620, Волгоградская область, г. Ленинск, ул. им. Ленина, 209.</w:t>
            </w:r>
          </w:p>
          <w:p w:rsidR="0070731E" w:rsidRPr="000370E1" w:rsidRDefault="0070731E" w:rsidP="0070731E">
            <w:pPr>
              <w:tabs>
                <w:tab w:val="center" w:pos="7689"/>
              </w:tabs>
              <w:jc w:val="both"/>
            </w:pPr>
            <w:r w:rsidRPr="000370E1">
              <w:rPr>
                <w:b/>
              </w:rPr>
              <w:t>Адрес электронной почты:</w:t>
            </w:r>
            <w:r w:rsidRPr="000370E1">
              <w:t xml:space="preserve"> </w:t>
            </w:r>
            <w:r w:rsidRPr="007346FC">
              <w:t>natali.vinnickova@yandex.ru</w:t>
            </w:r>
          </w:p>
          <w:p w:rsidR="0070731E" w:rsidRPr="000370E1" w:rsidRDefault="0070731E" w:rsidP="0032267C">
            <w:pPr>
              <w:keepNext/>
            </w:pPr>
            <w:r w:rsidRPr="000370E1">
              <w:rPr>
                <w:b/>
              </w:rPr>
              <w:t>Номер контактного телефона:</w:t>
            </w:r>
            <w:r w:rsidR="0032267C" w:rsidRPr="000370E1">
              <w:t>8-84478-43</w:t>
            </w:r>
            <w:r w:rsidR="00E8421C">
              <w:t>568</w:t>
            </w:r>
          </w:p>
          <w:p w:rsidR="0070731E" w:rsidRPr="000370E1" w:rsidRDefault="0070731E" w:rsidP="00160F89">
            <w:pPr>
              <w:keepNext/>
            </w:pPr>
            <w:r w:rsidRPr="000370E1">
              <w:rPr>
                <w:b/>
              </w:rPr>
              <w:t>Ответственное должностное лицо заказчика:</w:t>
            </w:r>
            <w:r w:rsidR="00D040FD">
              <w:rPr>
                <w:b/>
              </w:rPr>
              <w:t xml:space="preserve"> </w:t>
            </w:r>
            <w:r w:rsidR="00E8421C" w:rsidRPr="00AB5AA8">
              <w:t>Аржанов Юрий Анатольевич</w:t>
            </w:r>
            <w:r w:rsidR="00E8421C" w:rsidRPr="000370E1">
              <w:t xml:space="preserve"> </w:t>
            </w:r>
            <w:r w:rsidR="0032267C" w:rsidRPr="000370E1">
              <w:t xml:space="preserve">– </w:t>
            </w:r>
            <w:r w:rsidR="0032267C" w:rsidRPr="00160F89">
              <w:t xml:space="preserve">начальник отдела </w:t>
            </w:r>
            <w:r w:rsidR="00160F89">
              <w:t xml:space="preserve">информационных технологий </w:t>
            </w:r>
            <w:r w:rsidR="00795D56" w:rsidRPr="000370E1">
              <w:t>администрации Ленинского муниципального района</w:t>
            </w:r>
            <w:r w:rsidR="0038152A" w:rsidRPr="000370E1">
              <w:t xml:space="preserve"> Волгоградской области</w:t>
            </w:r>
          </w:p>
        </w:tc>
      </w:tr>
      <w:tr w:rsidR="0070731E" w:rsidRPr="000370E1" w:rsidTr="00491F38">
        <w:tc>
          <w:tcPr>
            <w:tcW w:w="675" w:type="dxa"/>
          </w:tcPr>
          <w:p w:rsidR="0070731E" w:rsidRPr="000370E1" w:rsidRDefault="0070731E" w:rsidP="0070731E">
            <w:pPr>
              <w:numPr>
                <w:ilvl w:val="0"/>
                <w:numId w:val="34"/>
              </w:numPr>
              <w:tabs>
                <w:tab w:val="left" w:pos="0"/>
                <w:tab w:val="left" w:pos="180"/>
              </w:tabs>
              <w:jc w:val="both"/>
              <w:rPr>
                <w:bCs/>
              </w:rPr>
            </w:pPr>
          </w:p>
        </w:tc>
        <w:tc>
          <w:tcPr>
            <w:tcW w:w="2552" w:type="dxa"/>
          </w:tcPr>
          <w:p w:rsidR="0070731E" w:rsidRPr="000370E1" w:rsidRDefault="0070731E" w:rsidP="0070731E">
            <w:pPr>
              <w:autoSpaceDE w:val="0"/>
              <w:autoSpaceDN w:val="0"/>
              <w:adjustRightInd w:val="0"/>
              <w:rPr>
                <w:iCs/>
              </w:rPr>
            </w:pPr>
            <w:r w:rsidRPr="000370E1">
              <w:rPr>
                <w:iCs/>
              </w:rPr>
              <w:t xml:space="preserve">Контрактная служба, контрактный управляющий, </w:t>
            </w:r>
          </w:p>
          <w:p w:rsidR="0070731E" w:rsidRPr="000370E1" w:rsidRDefault="0070731E" w:rsidP="0070731E">
            <w:pPr>
              <w:autoSpaceDE w:val="0"/>
              <w:autoSpaceDN w:val="0"/>
              <w:adjustRightInd w:val="0"/>
              <w:rPr>
                <w:iCs/>
              </w:rPr>
            </w:pPr>
          </w:p>
          <w:p w:rsidR="0070731E" w:rsidRPr="000370E1" w:rsidRDefault="0070731E" w:rsidP="0070731E">
            <w:pPr>
              <w:autoSpaceDE w:val="0"/>
              <w:autoSpaceDN w:val="0"/>
              <w:adjustRightInd w:val="0"/>
            </w:pPr>
            <w:r w:rsidRPr="000370E1">
              <w:rPr>
                <w:iCs/>
              </w:rPr>
              <w:t>ответственный  за заключение контракта</w:t>
            </w:r>
          </w:p>
        </w:tc>
        <w:tc>
          <w:tcPr>
            <w:tcW w:w="7228" w:type="dxa"/>
          </w:tcPr>
          <w:p w:rsidR="0070731E" w:rsidRPr="000370E1" w:rsidRDefault="0070731E" w:rsidP="0070731E">
            <w:r w:rsidRPr="000370E1">
              <w:rPr>
                <w:b/>
              </w:rPr>
              <w:t>Контрактный управляющий:</w:t>
            </w:r>
          </w:p>
          <w:p w:rsidR="0070731E" w:rsidRPr="000370E1" w:rsidRDefault="0070731E" w:rsidP="0070731E">
            <w:r w:rsidRPr="000370E1">
              <w:t>Чугунова Надежда Николаевна – консультант от</w:t>
            </w:r>
            <w:r w:rsidR="00795D56" w:rsidRPr="000370E1">
              <w:t>дела по муниципальным закупкам а</w:t>
            </w:r>
            <w:r w:rsidRPr="000370E1">
              <w:t>дминистрации Ленинского муниципального района Волгоградской области, тел. 8-84478-41039</w:t>
            </w:r>
          </w:p>
          <w:p w:rsidR="0070731E" w:rsidRPr="000370E1" w:rsidRDefault="0070731E" w:rsidP="0038152A">
            <w:proofErr w:type="spellStart"/>
            <w:r w:rsidRPr="000370E1">
              <w:t>Винникова</w:t>
            </w:r>
            <w:proofErr w:type="spellEnd"/>
            <w:r w:rsidR="006A5D71">
              <w:t xml:space="preserve"> </w:t>
            </w:r>
            <w:r w:rsidRPr="000370E1">
              <w:t xml:space="preserve">Наталья Валентиновна </w:t>
            </w:r>
            <w:r w:rsidR="00795D56" w:rsidRPr="000370E1">
              <w:t>–</w:t>
            </w:r>
            <w:r w:rsidRPr="000370E1">
              <w:t xml:space="preserve"> начальник</w:t>
            </w:r>
            <w:r w:rsidR="006A5D71">
              <w:t xml:space="preserve"> </w:t>
            </w:r>
            <w:r w:rsidRPr="000370E1">
              <w:t>от</w:t>
            </w:r>
            <w:r w:rsidR="00795D56" w:rsidRPr="000370E1">
              <w:t>дела по муниципальным закупкам а</w:t>
            </w:r>
            <w:r w:rsidRPr="000370E1">
              <w:t>дминистрации Ленинского муниципального района Волгоградской области, тел. 8-84478-41039</w:t>
            </w:r>
          </w:p>
        </w:tc>
      </w:tr>
      <w:tr w:rsidR="0070731E" w:rsidRPr="000370E1" w:rsidTr="00491F38">
        <w:tc>
          <w:tcPr>
            <w:tcW w:w="675" w:type="dxa"/>
          </w:tcPr>
          <w:p w:rsidR="0070731E" w:rsidRPr="000370E1" w:rsidRDefault="0070731E" w:rsidP="0070731E">
            <w:pPr>
              <w:numPr>
                <w:ilvl w:val="0"/>
                <w:numId w:val="34"/>
              </w:numPr>
              <w:tabs>
                <w:tab w:val="left" w:pos="0"/>
                <w:tab w:val="left" w:pos="180"/>
              </w:tabs>
              <w:jc w:val="center"/>
              <w:rPr>
                <w:bCs/>
              </w:rPr>
            </w:pPr>
          </w:p>
        </w:tc>
        <w:tc>
          <w:tcPr>
            <w:tcW w:w="2552" w:type="dxa"/>
          </w:tcPr>
          <w:p w:rsidR="0070731E" w:rsidRPr="000370E1" w:rsidRDefault="0070731E" w:rsidP="0070731E">
            <w:pPr>
              <w:tabs>
                <w:tab w:val="left" w:pos="0"/>
              </w:tabs>
              <w:rPr>
                <w:bCs/>
              </w:rPr>
            </w:pPr>
            <w:r w:rsidRPr="000370E1">
              <w:t>Уполномоченный орган (контактная информация)</w:t>
            </w:r>
          </w:p>
        </w:tc>
        <w:tc>
          <w:tcPr>
            <w:tcW w:w="7228" w:type="dxa"/>
          </w:tcPr>
          <w:p w:rsidR="0070731E" w:rsidRPr="000370E1" w:rsidRDefault="0070731E" w:rsidP="0070731E">
            <w:pPr>
              <w:shd w:val="clear" w:color="auto" w:fill="FFFFFF"/>
              <w:tabs>
                <w:tab w:val="left" w:pos="0"/>
              </w:tabs>
              <w:jc w:val="both"/>
            </w:pPr>
            <w:r w:rsidRPr="000370E1">
              <w:t>-</w:t>
            </w:r>
          </w:p>
        </w:tc>
      </w:tr>
      <w:tr w:rsidR="0070731E" w:rsidRPr="000370E1" w:rsidTr="00491F38">
        <w:tc>
          <w:tcPr>
            <w:tcW w:w="675" w:type="dxa"/>
          </w:tcPr>
          <w:p w:rsidR="0070731E" w:rsidRPr="000370E1" w:rsidRDefault="0070731E" w:rsidP="0070731E">
            <w:pPr>
              <w:numPr>
                <w:ilvl w:val="0"/>
                <w:numId w:val="34"/>
              </w:numPr>
              <w:tabs>
                <w:tab w:val="left" w:pos="0"/>
                <w:tab w:val="left" w:pos="180"/>
              </w:tabs>
              <w:jc w:val="center"/>
              <w:rPr>
                <w:bCs/>
              </w:rPr>
            </w:pPr>
          </w:p>
        </w:tc>
        <w:tc>
          <w:tcPr>
            <w:tcW w:w="2552" w:type="dxa"/>
          </w:tcPr>
          <w:p w:rsidR="0070731E" w:rsidRPr="000370E1" w:rsidRDefault="0070731E" w:rsidP="0070731E">
            <w:pPr>
              <w:tabs>
                <w:tab w:val="left" w:pos="0"/>
              </w:tabs>
              <w:rPr>
                <w:bCs/>
              </w:rPr>
            </w:pPr>
            <w:r w:rsidRPr="000370E1">
              <w:rPr>
                <w:bCs/>
              </w:rPr>
              <w:t>Адрес электронной площадки в сети Интернет</w:t>
            </w:r>
          </w:p>
        </w:tc>
        <w:tc>
          <w:tcPr>
            <w:tcW w:w="7228" w:type="dxa"/>
          </w:tcPr>
          <w:p w:rsidR="0070731E" w:rsidRPr="000370E1" w:rsidRDefault="007C75B0" w:rsidP="0070731E">
            <w:pPr>
              <w:tabs>
                <w:tab w:val="left" w:pos="0"/>
              </w:tabs>
              <w:jc w:val="both"/>
            </w:pPr>
            <w:hyperlink r:id="rId22" w:history="1">
              <w:r w:rsidR="0070731E" w:rsidRPr="000370E1">
                <w:rPr>
                  <w:bCs/>
                  <w:color w:val="0000FF"/>
                  <w:u w:val="single"/>
                </w:rPr>
                <w:t>http://sberbank-ast.ru</w:t>
              </w:r>
            </w:hyperlink>
          </w:p>
        </w:tc>
      </w:tr>
      <w:tr w:rsidR="0070731E" w:rsidRPr="000370E1" w:rsidTr="00491F38">
        <w:tc>
          <w:tcPr>
            <w:tcW w:w="675" w:type="dxa"/>
          </w:tcPr>
          <w:p w:rsidR="0070731E" w:rsidRPr="000370E1" w:rsidRDefault="0070731E" w:rsidP="0070731E">
            <w:pPr>
              <w:numPr>
                <w:ilvl w:val="0"/>
                <w:numId w:val="34"/>
              </w:numPr>
              <w:tabs>
                <w:tab w:val="left" w:pos="0"/>
                <w:tab w:val="left" w:pos="180"/>
              </w:tabs>
              <w:jc w:val="center"/>
              <w:rPr>
                <w:bCs/>
              </w:rPr>
            </w:pPr>
          </w:p>
        </w:tc>
        <w:tc>
          <w:tcPr>
            <w:tcW w:w="2552" w:type="dxa"/>
          </w:tcPr>
          <w:p w:rsidR="0070731E" w:rsidRPr="000370E1" w:rsidRDefault="0070731E" w:rsidP="0070731E">
            <w:pPr>
              <w:tabs>
                <w:tab w:val="left" w:pos="0"/>
              </w:tabs>
              <w:rPr>
                <w:bCs/>
              </w:rPr>
            </w:pPr>
            <w:r w:rsidRPr="000370E1">
              <w:rPr>
                <w:bCs/>
              </w:rPr>
              <w:t xml:space="preserve">Наименование объекта закупки </w:t>
            </w:r>
          </w:p>
          <w:p w:rsidR="0070731E" w:rsidRPr="000370E1" w:rsidRDefault="0070731E" w:rsidP="008515E3">
            <w:pPr>
              <w:pStyle w:val="af7"/>
              <w:tabs>
                <w:tab w:val="left" w:pos="0"/>
              </w:tabs>
              <w:spacing w:after="0"/>
              <w:ind w:left="0"/>
              <w:rPr>
                <w:bCs/>
              </w:rPr>
            </w:pPr>
          </w:p>
        </w:tc>
        <w:tc>
          <w:tcPr>
            <w:tcW w:w="7228" w:type="dxa"/>
          </w:tcPr>
          <w:p w:rsidR="00E8421C" w:rsidRPr="007872D0" w:rsidRDefault="00E8421C" w:rsidP="00E8421C">
            <w:r w:rsidRPr="003169E2">
              <w:t>Оказание услуги по предоставлению неисключительных лицензионных прав на антивирусное программное обеспечение "</w:t>
            </w:r>
            <w:proofErr w:type="spellStart"/>
            <w:r w:rsidRPr="003169E2">
              <w:t>KasperskyEndpointSecurity</w:t>
            </w:r>
            <w:proofErr w:type="spellEnd"/>
            <w:r w:rsidRPr="003169E2">
              <w:t xml:space="preserve"> для бизнеса Стандартный"(продление)</w:t>
            </w:r>
          </w:p>
          <w:p w:rsidR="0070731E" w:rsidRPr="000370E1" w:rsidRDefault="0070731E" w:rsidP="0070731E">
            <w:pPr>
              <w:tabs>
                <w:tab w:val="left" w:pos="0"/>
              </w:tabs>
              <w:jc w:val="both"/>
            </w:pPr>
          </w:p>
        </w:tc>
      </w:tr>
      <w:tr w:rsidR="000D0885" w:rsidRPr="000370E1" w:rsidTr="00491F38">
        <w:tc>
          <w:tcPr>
            <w:tcW w:w="675" w:type="dxa"/>
          </w:tcPr>
          <w:p w:rsidR="000D0885" w:rsidRPr="000370E1" w:rsidRDefault="000D0885" w:rsidP="0070731E">
            <w:pPr>
              <w:numPr>
                <w:ilvl w:val="0"/>
                <w:numId w:val="34"/>
              </w:numPr>
              <w:tabs>
                <w:tab w:val="left" w:pos="0"/>
                <w:tab w:val="left" w:pos="180"/>
              </w:tabs>
              <w:jc w:val="center"/>
              <w:rPr>
                <w:bCs/>
              </w:rPr>
            </w:pPr>
          </w:p>
        </w:tc>
        <w:tc>
          <w:tcPr>
            <w:tcW w:w="2552" w:type="dxa"/>
          </w:tcPr>
          <w:p w:rsidR="000D0885" w:rsidRPr="000370E1" w:rsidRDefault="000D0885" w:rsidP="0070731E">
            <w:pPr>
              <w:tabs>
                <w:tab w:val="left" w:pos="0"/>
              </w:tabs>
              <w:rPr>
                <w:bCs/>
              </w:rPr>
            </w:pPr>
            <w:r w:rsidRPr="00552085">
              <w:rPr>
                <w:bCs/>
                <w:sz w:val="22"/>
                <w:szCs w:val="22"/>
              </w:rPr>
              <w:t>Идентификационный код закупки</w:t>
            </w:r>
          </w:p>
        </w:tc>
        <w:tc>
          <w:tcPr>
            <w:tcW w:w="7228" w:type="dxa"/>
          </w:tcPr>
          <w:p w:rsidR="000D0885" w:rsidRPr="00574521" w:rsidRDefault="00574521" w:rsidP="000D0885">
            <w:pPr>
              <w:rPr>
                <w:b/>
                <w:color w:val="000000"/>
              </w:rPr>
            </w:pPr>
            <w:r w:rsidRPr="00574521">
              <w:rPr>
                <w:color w:val="000000"/>
              </w:rPr>
              <w:t>19</w:t>
            </w:r>
            <w:r w:rsidR="000D0885" w:rsidRPr="00574521">
              <w:rPr>
                <w:color w:val="000000"/>
              </w:rPr>
              <w:t xml:space="preserve"> 33415006301341501001 </w:t>
            </w:r>
            <w:r w:rsidR="007346FC">
              <w:rPr>
                <w:color w:val="000000"/>
              </w:rPr>
              <w:t>00</w:t>
            </w:r>
            <w:r w:rsidR="00E8421C">
              <w:rPr>
                <w:color w:val="000000"/>
              </w:rPr>
              <w:t>05</w:t>
            </w:r>
            <w:r w:rsidR="007346FC">
              <w:rPr>
                <w:color w:val="000000"/>
              </w:rPr>
              <w:t xml:space="preserve"> </w:t>
            </w:r>
            <w:r w:rsidR="00E8421C">
              <w:rPr>
                <w:color w:val="000000"/>
              </w:rPr>
              <w:t>001 5829</w:t>
            </w:r>
            <w:r w:rsidR="000D0885" w:rsidRPr="00574521">
              <w:rPr>
                <w:color w:val="000000"/>
              </w:rPr>
              <w:t xml:space="preserve"> 244</w:t>
            </w:r>
          </w:p>
          <w:p w:rsidR="000D0885" w:rsidRPr="00574521" w:rsidRDefault="000D0885" w:rsidP="000D0885"/>
          <w:p w:rsidR="000D0885" w:rsidRPr="00574521" w:rsidRDefault="000D0885" w:rsidP="008116BF">
            <w:pPr>
              <w:jc w:val="both"/>
            </w:pPr>
          </w:p>
        </w:tc>
      </w:tr>
      <w:tr w:rsidR="0070731E" w:rsidRPr="000370E1" w:rsidTr="00491F38">
        <w:trPr>
          <w:trHeight w:val="2024"/>
        </w:trPr>
        <w:tc>
          <w:tcPr>
            <w:tcW w:w="675" w:type="dxa"/>
          </w:tcPr>
          <w:p w:rsidR="0070731E" w:rsidRPr="000370E1" w:rsidRDefault="0070731E" w:rsidP="0070731E">
            <w:pPr>
              <w:numPr>
                <w:ilvl w:val="0"/>
                <w:numId w:val="34"/>
              </w:numPr>
              <w:tabs>
                <w:tab w:val="left" w:pos="0"/>
                <w:tab w:val="left" w:pos="180"/>
              </w:tabs>
              <w:rPr>
                <w:bCs/>
              </w:rPr>
            </w:pPr>
          </w:p>
        </w:tc>
        <w:tc>
          <w:tcPr>
            <w:tcW w:w="2552" w:type="dxa"/>
            <w:vAlign w:val="center"/>
          </w:tcPr>
          <w:p w:rsidR="00A820BC" w:rsidRPr="000370E1" w:rsidRDefault="00A820BC" w:rsidP="00A820BC">
            <w:pPr>
              <w:pStyle w:val="af7"/>
              <w:tabs>
                <w:tab w:val="left" w:pos="0"/>
              </w:tabs>
              <w:spacing w:after="0"/>
              <w:ind w:left="0"/>
            </w:pPr>
            <w:r w:rsidRPr="000370E1">
              <w:t xml:space="preserve">Код по Общероссийскому классификатору продукции по видам экономической деятельности (ОКПД 2) ОК 034-2014 </w:t>
            </w:r>
          </w:p>
          <w:p w:rsidR="0070731E" w:rsidRPr="000370E1" w:rsidRDefault="00A820BC" w:rsidP="00A820BC">
            <w:pPr>
              <w:tabs>
                <w:tab w:val="left" w:pos="0"/>
              </w:tabs>
            </w:pPr>
            <w:r w:rsidRPr="000370E1">
              <w:t>(КПЕС 2008</w:t>
            </w:r>
            <w:r w:rsidR="000D0885">
              <w:t>)</w:t>
            </w:r>
          </w:p>
        </w:tc>
        <w:tc>
          <w:tcPr>
            <w:tcW w:w="7228" w:type="dxa"/>
          </w:tcPr>
          <w:p w:rsidR="0070731E" w:rsidRPr="000370E1" w:rsidRDefault="00E8421C" w:rsidP="009F1027">
            <w:pPr>
              <w:jc w:val="both"/>
              <w:rPr>
                <w:i/>
                <w:color w:val="FF0000"/>
              </w:rPr>
            </w:pPr>
            <w:r>
              <w:t>58.29.50.000</w:t>
            </w:r>
          </w:p>
        </w:tc>
      </w:tr>
      <w:tr w:rsidR="000D0885" w:rsidRPr="000370E1" w:rsidTr="00491F38">
        <w:tc>
          <w:tcPr>
            <w:tcW w:w="675" w:type="dxa"/>
          </w:tcPr>
          <w:p w:rsidR="000D0885" w:rsidRPr="000370E1" w:rsidRDefault="000D0885" w:rsidP="0070731E">
            <w:pPr>
              <w:numPr>
                <w:ilvl w:val="0"/>
                <w:numId w:val="34"/>
              </w:numPr>
              <w:tabs>
                <w:tab w:val="left" w:pos="0"/>
                <w:tab w:val="left" w:pos="180"/>
              </w:tabs>
              <w:rPr>
                <w:bCs/>
              </w:rPr>
            </w:pPr>
          </w:p>
        </w:tc>
        <w:tc>
          <w:tcPr>
            <w:tcW w:w="2552" w:type="dxa"/>
          </w:tcPr>
          <w:p w:rsidR="000D0885" w:rsidRPr="000370E1" w:rsidRDefault="000D0885" w:rsidP="000D0885">
            <w:pPr>
              <w:autoSpaceDE w:val="0"/>
              <w:autoSpaceDN w:val="0"/>
              <w:adjustRightInd w:val="0"/>
            </w:pPr>
            <w:r w:rsidRPr="000370E1">
              <w:t xml:space="preserve">Преимущества, предоставляемые заказчиком </w:t>
            </w:r>
            <w:r>
              <w:t xml:space="preserve">субъектам малого предпринимательства, социально ориентированным некоммерческим </w:t>
            </w:r>
            <w:r>
              <w:lastRenderedPageBreak/>
              <w:t xml:space="preserve">организациям. Ограничение участия в электронном аукционе </w:t>
            </w:r>
          </w:p>
        </w:tc>
        <w:tc>
          <w:tcPr>
            <w:tcW w:w="7228" w:type="dxa"/>
          </w:tcPr>
          <w:p w:rsidR="000D0885" w:rsidRPr="00552085" w:rsidRDefault="000D0885" w:rsidP="00F808B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sz w:val="22"/>
                <w:szCs w:val="22"/>
              </w:rPr>
            </w:pPr>
            <w:r w:rsidRPr="00552085">
              <w:rPr>
                <w:sz w:val="22"/>
                <w:szCs w:val="22"/>
              </w:rPr>
              <w:lastRenderedPageBreak/>
              <w:t>Установлено. Электронный аукцион проводится среди субъектов малого предпринимательства, социально ориентированных некоммерческих организаций.</w:t>
            </w:r>
          </w:p>
        </w:tc>
      </w:tr>
      <w:tr w:rsidR="000D0885" w:rsidRPr="000370E1" w:rsidTr="00491F38">
        <w:tc>
          <w:tcPr>
            <w:tcW w:w="675" w:type="dxa"/>
          </w:tcPr>
          <w:p w:rsidR="000D0885" w:rsidRPr="000370E1" w:rsidRDefault="000D0885" w:rsidP="0070731E">
            <w:pPr>
              <w:numPr>
                <w:ilvl w:val="0"/>
                <w:numId w:val="34"/>
              </w:numPr>
              <w:tabs>
                <w:tab w:val="left" w:pos="0"/>
                <w:tab w:val="left" w:pos="180"/>
              </w:tabs>
              <w:rPr>
                <w:bCs/>
              </w:rPr>
            </w:pPr>
          </w:p>
        </w:tc>
        <w:tc>
          <w:tcPr>
            <w:tcW w:w="2552" w:type="dxa"/>
          </w:tcPr>
          <w:p w:rsidR="000D0885" w:rsidRPr="000370E1" w:rsidRDefault="000D0885"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370E1">
              <w:t>Преимущества, предоставляемые заказчиком учреждениям и предприятиям уголовно-исполнительной системы</w:t>
            </w:r>
          </w:p>
        </w:tc>
        <w:tc>
          <w:tcPr>
            <w:tcW w:w="7228" w:type="dxa"/>
          </w:tcPr>
          <w:p w:rsidR="000D0885" w:rsidRPr="000370E1" w:rsidRDefault="000D0885"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r w:rsidRPr="000370E1">
              <w:t xml:space="preserve">Не предоставляются </w:t>
            </w:r>
          </w:p>
          <w:p w:rsidR="000D0885" w:rsidRPr="000370E1" w:rsidRDefault="000D0885"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p>
        </w:tc>
      </w:tr>
      <w:tr w:rsidR="000D0885" w:rsidRPr="000370E1" w:rsidTr="00491F38">
        <w:tc>
          <w:tcPr>
            <w:tcW w:w="675" w:type="dxa"/>
          </w:tcPr>
          <w:p w:rsidR="000D0885" w:rsidRPr="000370E1" w:rsidRDefault="000D0885" w:rsidP="000D0885">
            <w:pPr>
              <w:numPr>
                <w:ilvl w:val="0"/>
                <w:numId w:val="34"/>
              </w:numPr>
              <w:tabs>
                <w:tab w:val="left" w:pos="0"/>
                <w:tab w:val="left" w:pos="180"/>
              </w:tabs>
              <w:jc w:val="center"/>
              <w:rPr>
                <w:bCs/>
              </w:rPr>
            </w:pPr>
          </w:p>
        </w:tc>
        <w:tc>
          <w:tcPr>
            <w:tcW w:w="2552" w:type="dxa"/>
          </w:tcPr>
          <w:p w:rsidR="000D0885" w:rsidRPr="000370E1" w:rsidRDefault="000D0885"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370E1">
              <w:t>Преимущества, предоставляемые заказчиком организациям инвалидов</w:t>
            </w:r>
          </w:p>
        </w:tc>
        <w:tc>
          <w:tcPr>
            <w:tcW w:w="7228" w:type="dxa"/>
          </w:tcPr>
          <w:p w:rsidR="000D0885" w:rsidRPr="000370E1" w:rsidRDefault="000D0885" w:rsidP="00A820B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r w:rsidRPr="000370E1">
              <w:t xml:space="preserve">Не предоставляются </w:t>
            </w:r>
          </w:p>
          <w:p w:rsidR="000D0885" w:rsidRPr="000370E1" w:rsidRDefault="000D0885" w:rsidP="00A820B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p>
        </w:tc>
      </w:tr>
      <w:tr w:rsidR="000D0885" w:rsidRPr="000370E1" w:rsidTr="00491F38">
        <w:tc>
          <w:tcPr>
            <w:tcW w:w="675" w:type="dxa"/>
          </w:tcPr>
          <w:p w:rsidR="000D0885" w:rsidRPr="000370E1" w:rsidRDefault="000D0885" w:rsidP="0070731E">
            <w:pPr>
              <w:numPr>
                <w:ilvl w:val="0"/>
                <w:numId w:val="34"/>
              </w:numPr>
              <w:tabs>
                <w:tab w:val="left" w:pos="0"/>
                <w:tab w:val="left" w:pos="180"/>
              </w:tabs>
              <w:rPr>
                <w:bCs/>
              </w:rPr>
            </w:pPr>
          </w:p>
        </w:tc>
        <w:tc>
          <w:tcPr>
            <w:tcW w:w="2552" w:type="dxa"/>
          </w:tcPr>
          <w:p w:rsidR="000D0885" w:rsidRPr="000370E1" w:rsidRDefault="000D0885" w:rsidP="0070731E">
            <w:pPr>
              <w:tabs>
                <w:tab w:val="center" w:pos="7689"/>
              </w:tabs>
            </w:pPr>
            <w:r w:rsidRPr="000370E1">
              <w:t xml:space="preserve">Источник финансирования </w:t>
            </w:r>
          </w:p>
          <w:p w:rsidR="000D0885" w:rsidRPr="000370E1" w:rsidRDefault="000D0885" w:rsidP="0070731E">
            <w:pPr>
              <w:tabs>
                <w:tab w:val="center" w:pos="7689"/>
              </w:tabs>
            </w:pPr>
            <w:r w:rsidRPr="000370E1">
              <w:t>Коды КБК</w:t>
            </w:r>
          </w:p>
        </w:tc>
        <w:tc>
          <w:tcPr>
            <w:tcW w:w="7228" w:type="dxa"/>
          </w:tcPr>
          <w:p w:rsidR="000D0885" w:rsidRPr="000370E1" w:rsidRDefault="000D0885" w:rsidP="0070731E">
            <w:pPr>
              <w:tabs>
                <w:tab w:val="center" w:pos="7689"/>
              </w:tabs>
              <w:jc w:val="both"/>
            </w:pPr>
            <w:r w:rsidRPr="000370E1">
              <w:t>Бюджет Ленинского муниципального района Волгоградской области</w:t>
            </w:r>
            <w:r w:rsidR="00043152">
              <w:t>:</w:t>
            </w:r>
            <w:r w:rsidRPr="000370E1">
              <w:t xml:space="preserve"> </w:t>
            </w:r>
          </w:p>
          <w:p w:rsidR="000D0885" w:rsidRDefault="000D0885" w:rsidP="0070731E">
            <w:pPr>
              <w:tabs>
                <w:tab w:val="center" w:pos="7689"/>
              </w:tabs>
              <w:jc w:val="both"/>
            </w:pPr>
            <w:r w:rsidRPr="000370E1">
              <w:t>902</w:t>
            </w:r>
            <w:r w:rsidR="007346FC">
              <w:t xml:space="preserve"> </w:t>
            </w:r>
            <w:r w:rsidR="00043152">
              <w:t>0113</w:t>
            </w:r>
            <w:r w:rsidR="007346FC">
              <w:t xml:space="preserve"> </w:t>
            </w:r>
            <w:r w:rsidRPr="000370E1">
              <w:t>9</w:t>
            </w:r>
            <w:r w:rsidR="00043152">
              <w:t>0</w:t>
            </w:r>
            <w:r w:rsidRPr="000370E1">
              <w:t>000</w:t>
            </w:r>
            <w:r w:rsidR="00043152">
              <w:t>59</w:t>
            </w:r>
            <w:r w:rsidRPr="000370E1">
              <w:t>320</w:t>
            </w:r>
            <w:r w:rsidR="007346FC">
              <w:t xml:space="preserve"> </w:t>
            </w:r>
            <w:r w:rsidRPr="000370E1">
              <w:t>244</w:t>
            </w:r>
            <w:r w:rsidR="007346FC">
              <w:t xml:space="preserve"> </w:t>
            </w:r>
            <w:r w:rsidRPr="000370E1">
              <w:t>226</w:t>
            </w:r>
          </w:p>
          <w:p w:rsidR="00043152" w:rsidRDefault="00043152" w:rsidP="0070731E">
            <w:pPr>
              <w:tabs>
                <w:tab w:val="center" w:pos="7689"/>
              </w:tabs>
              <w:jc w:val="both"/>
            </w:pPr>
            <w:r>
              <w:t>902 0104 9000000010 244 226</w:t>
            </w:r>
          </w:p>
          <w:p w:rsidR="00043152" w:rsidRDefault="00043152" w:rsidP="0070731E">
            <w:pPr>
              <w:tabs>
                <w:tab w:val="center" w:pos="7689"/>
              </w:tabs>
              <w:jc w:val="both"/>
            </w:pPr>
            <w:r>
              <w:t>902 0104 9000070010 244 226</w:t>
            </w:r>
          </w:p>
          <w:p w:rsidR="00043152" w:rsidRDefault="00043152" w:rsidP="0070731E">
            <w:pPr>
              <w:tabs>
                <w:tab w:val="center" w:pos="7689"/>
              </w:tabs>
              <w:jc w:val="both"/>
            </w:pPr>
            <w:r>
              <w:t>902 0104 9000070040 244 226</w:t>
            </w:r>
          </w:p>
          <w:p w:rsidR="00043152" w:rsidRDefault="00043152" w:rsidP="0070731E">
            <w:pPr>
              <w:tabs>
                <w:tab w:val="center" w:pos="7689"/>
              </w:tabs>
              <w:jc w:val="both"/>
            </w:pPr>
            <w:r>
              <w:t xml:space="preserve">902 0104 9000070030 244 226 </w:t>
            </w:r>
          </w:p>
          <w:p w:rsidR="00043152" w:rsidRPr="000370E1" w:rsidRDefault="00043152" w:rsidP="0070731E">
            <w:pPr>
              <w:tabs>
                <w:tab w:val="center" w:pos="7689"/>
              </w:tabs>
              <w:jc w:val="both"/>
            </w:pPr>
            <w:r>
              <w:t>902 0104 9000070530 244 226</w:t>
            </w:r>
          </w:p>
          <w:p w:rsidR="000D0885" w:rsidRPr="000370E1" w:rsidRDefault="000D0885" w:rsidP="0070731E">
            <w:pPr>
              <w:tabs>
                <w:tab w:val="center" w:pos="7689"/>
              </w:tabs>
            </w:pPr>
          </w:p>
        </w:tc>
      </w:tr>
      <w:tr w:rsidR="00491F38" w:rsidRPr="000370E1" w:rsidTr="00491F38">
        <w:tc>
          <w:tcPr>
            <w:tcW w:w="675" w:type="dxa"/>
          </w:tcPr>
          <w:p w:rsidR="00491F38" w:rsidRPr="000370E1" w:rsidRDefault="00491F38" w:rsidP="0070731E">
            <w:pPr>
              <w:numPr>
                <w:ilvl w:val="0"/>
                <w:numId w:val="34"/>
              </w:numPr>
              <w:tabs>
                <w:tab w:val="left" w:pos="0"/>
                <w:tab w:val="left" w:pos="180"/>
              </w:tabs>
              <w:rPr>
                <w:bCs/>
              </w:rPr>
            </w:pPr>
          </w:p>
        </w:tc>
        <w:tc>
          <w:tcPr>
            <w:tcW w:w="2552" w:type="dxa"/>
          </w:tcPr>
          <w:p w:rsidR="00491F38" w:rsidRPr="00552085" w:rsidRDefault="00491F38" w:rsidP="00F808B4">
            <w:pPr>
              <w:autoSpaceDE w:val="0"/>
              <w:autoSpaceDN w:val="0"/>
              <w:adjustRightInd w:val="0"/>
              <w:rPr>
                <w:sz w:val="22"/>
                <w:szCs w:val="22"/>
              </w:rPr>
            </w:pPr>
            <w:r w:rsidRPr="00552085">
              <w:rPr>
                <w:sz w:val="22"/>
                <w:szCs w:val="22"/>
              </w:rPr>
              <w:t>Информация о валюте, используемой для формирования цены контракта и расчетов с поставщиком (подрядчиком, исполнителем)</w:t>
            </w:r>
          </w:p>
        </w:tc>
        <w:tc>
          <w:tcPr>
            <w:tcW w:w="7228" w:type="dxa"/>
          </w:tcPr>
          <w:p w:rsidR="00491F38" w:rsidRPr="00552085" w:rsidRDefault="00491F38" w:rsidP="00D040FD">
            <w:pPr>
              <w:tabs>
                <w:tab w:val="center" w:pos="7689"/>
              </w:tabs>
              <w:rPr>
                <w:sz w:val="22"/>
                <w:szCs w:val="22"/>
              </w:rPr>
            </w:pPr>
            <w:r w:rsidRPr="00552085">
              <w:rPr>
                <w:sz w:val="22"/>
                <w:szCs w:val="22"/>
              </w:rPr>
              <w:t>Российский рубль</w:t>
            </w:r>
          </w:p>
        </w:tc>
      </w:tr>
      <w:tr w:rsidR="00E73A82" w:rsidRPr="000370E1" w:rsidTr="00491F38">
        <w:tc>
          <w:tcPr>
            <w:tcW w:w="675" w:type="dxa"/>
          </w:tcPr>
          <w:p w:rsidR="00E73A82" w:rsidRPr="000370E1" w:rsidRDefault="00E73A82" w:rsidP="0070731E">
            <w:pPr>
              <w:numPr>
                <w:ilvl w:val="0"/>
                <w:numId w:val="34"/>
              </w:numPr>
              <w:tabs>
                <w:tab w:val="left" w:pos="0"/>
                <w:tab w:val="left" w:pos="180"/>
              </w:tabs>
              <w:rPr>
                <w:bCs/>
              </w:rPr>
            </w:pPr>
          </w:p>
        </w:tc>
        <w:tc>
          <w:tcPr>
            <w:tcW w:w="2552" w:type="dxa"/>
          </w:tcPr>
          <w:p w:rsidR="00E73A82" w:rsidRPr="000370E1" w:rsidRDefault="00E73A82" w:rsidP="00BA2512">
            <w:pPr>
              <w:autoSpaceDE w:val="0"/>
              <w:autoSpaceDN w:val="0"/>
              <w:adjustRightInd w:val="0"/>
            </w:pPr>
            <w:r w:rsidRPr="000370E1">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7228" w:type="dxa"/>
          </w:tcPr>
          <w:p w:rsidR="00E73A82" w:rsidRPr="000370E1" w:rsidRDefault="00E73A82" w:rsidP="00BA2512">
            <w:pPr>
              <w:tabs>
                <w:tab w:val="center" w:pos="7689"/>
              </w:tabs>
              <w:jc w:val="both"/>
            </w:pPr>
            <w:r w:rsidRPr="000370E1">
              <w:t xml:space="preserve">Не применяется, </w:t>
            </w:r>
            <w:r w:rsidRPr="000370E1">
              <w:rPr>
                <w:rFonts w:eastAsia="Calibri"/>
                <w:shd w:val="clear" w:color="auto" w:fill="FFFFFF"/>
                <w:lang w:eastAsia="en-US"/>
              </w:rPr>
              <w:t>так как оплата по контракту производится в российских рублях.</w:t>
            </w:r>
          </w:p>
        </w:tc>
      </w:tr>
      <w:tr w:rsidR="00E73A82" w:rsidRPr="000370E1" w:rsidTr="00491F38">
        <w:tc>
          <w:tcPr>
            <w:tcW w:w="675" w:type="dxa"/>
          </w:tcPr>
          <w:p w:rsidR="00E73A82" w:rsidRPr="000370E1" w:rsidRDefault="00E73A82" w:rsidP="0070731E">
            <w:pPr>
              <w:numPr>
                <w:ilvl w:val="0"/>
                <w:numId w:val="34"/>
              </w:numPr>
              <w:tabs>
                <w:tab w:val="left" w:pos="0"/>
                <w:tab w:val="left" w:pos="180"/>
              </w:tabs>
              <w:rPr>
                <w:bCs/>
              </w:rPr>
            </w:pPr>
          </w:p>
        </w:tc>
        <w:tc>
          <w:tcPr>
            <w:tcW w:w="2552" w:type="dxa"/>
          </w:tcPr>
          <w:p w:rsidR="00E73A82" w:rsidRPr="000370E1" w:rsidRDefault="00E73A82" w:rsidP="0070731E">
            <w:pPr>
              <w:tabs>
                <w:tab w:val="left" w:pos="0"/>
              </w:tabs>
              <w:rPr>
                <w:bCs/>
              </w:rPr>
            </w:pPr>
            <w:r w:rsidRPr="000370E1">
              <w:rPr>
                <w:bCs/>
              </w:rPr>
              <w:t xml:space="preserve">Начальная </w:t>
            </w:r>
          </w:p>
          <w:p w:rsidR="00E73A82" w:rsidRPr="000370E1" w:rsidRDefault="00E73A82" w:rsidP="0070731E">
            <w:pPr>
              <w:tabs>
                <w:tab w:val="left" w:pos="0"/>
              </w:tabs>
              <w:rPr>
                <w:bCs/>
              </w:rPr>
            </w:pPr>
            <w:r w:rsidRPr="000370E1">
              <w:rPr>
                <w:bCs/>
              </w:rPr>
              <w:t xml:space="preserve">(максимальная) цена контракта </w:t>
            </w:r>
          </w:p>
        </w:tc>
        <w:tc>
          <w:tcPr>
            <w:tcW w:w="7228" w:type="dxa"/>
          </w:tcPr>
          <w:p w:rsidR="00E73A82" w:rsidRDefault="00043152" w:rsidP="00E73A82">
            <w:r w:rsidRPr="00043152">
              <w:rPr>
                <w:b/>
              </w:rPr>
              <w:t>66010</w:t>
            </w:r>
            <w:r w:rsidR="00E73A82" w:rsidRPr="00043152">
              <w:rPr>
                <w:b/>
              </w:rPr>
              <w:t>,00</w:t>
            </w:r>
            <w:r w:rsidR="007A7BBD" w:rsidRPr="00043152">
              <w:rPr>
                <w:b/>
              </w:rPr>
              <w:t xml:space="preserve"> </w:t>
            </w:r>
            <w:r w:rsidRPr="00043152">
              <w:t>(шестьдесят шесть тысяч десять) рублей  00 копеек</w:t>
            </w:r>
            <w:r>
              <w:t>, в т.ч.:</w:t>
            </w:r>
          </w:p>
          <w:p w:rsidR="00043152" w:rsidRDefault="00043152" w:rsidP="00043152">
            <w:pPr>
              <w:tabs>
                <w:tab w:val="center" w:pos="7689"/>
              </w:tabs>
              <w:jc w:val="both"/>
            </w:pPr>
            <w:r w:rsidRPr="000370E1">
              <w:t>902</w:t>
            </w:r>
            <w:r>
              <w:t xml:space="preserve"> 0113 </w:t>
            </w:r>
            <w:r w:rsidRPr="000370E1">
              <w:t>9</w:t>
            </w:r>
            <w:r>
              <w:t>0</w:t>
            </w:r>
            <w:r w:rsidRPr="000370E1">
              <w:t>000</w:t>
            </w:r>
            <w:r>
              <w:t>59</w:t>
            </w:r>
            <w:r w:rsidRPr="000370E1">
              <w:t>320</w:t>
            </w:r>
            <w:r>
              <w:t xml:space="preserve"> </w:t>
            </w:r>
            <w:r w:rsidRPr="000370E1">
              <w:t>244</w:t>
            </w:r>
            <w:r>
              <w:t xml:space="preserve"> </w:t>
            </w:r>
            <w:r w:rsidRPr="000370E1">
              <w:t>226</w:t>
            </w:r>
            <w:r>
              <w:t xml:space="preserve"> - 4715,00</w:t>
            </w:r>
          </w:p>
          <w:p w:rsidR="00043152" w:rsidRDefault="00043152" w:rsidP="00043152">
            <w:pPr>
              <w:tabs>
                <w:tab w:val="center" w:pos="7689"/>
              </w:tabs>
              <w:jc w:val="both"/>
            </w:pPr>
            <w:r>
              <w:t>902 0104 9000000010 244 226 - 48093,00</w:t>
            </w:r>
          </w:p>
          <w:p w:rsidR="00043152" w:rsidRDefault="00043152" w:rsidP="00043152">
            <w:pPr>
              <w:tabs>
                <w:tab w:val="center" w:pos="7689"/>
              </w:tabs>
              <w:jc w:val="both"/>
            </w:pPr>
            <w:r>
              <w:t>902 0104 9000070010 244 226 - 1886,00</w:t>
            </w:r>
          </w:p>
          <w:p w:rsidR="00043152" w:rsidRDefault="00043152" w:rsidP="00043152">
            <w:pPr>
              <w:tabs>
                <w:tab w:val="center" w:pos="7689"/>
              </w:tabs>
              <w:jc w:val="both"/>
            </w:pPr>
            <w:r>
              <w:t>902 0104 9000070040 244 226 - 3772,00</w:t>
            </w:r>
          </w:p>
          <w:p w:rsidR="00043152" w:rsidRDefault="00043152" w:rsidP="00043152">
            <w:pPr>
              <w:tabs>
                <w:tab w:val="center" w:pos="7689"/>
              </w:tabs>
              <w:jc w:val="both"/>
            </w:pPr>
            <w:r>
              <w:t xml:space="preserve">902 0104 9000070030 244 226 - 943,00 </w:t>
            </w:r>
          </w:p>
          <w:p w:rsidR="00043152" w:rsidRPr="000370E1" w:rsidRDefault="00043152" w:rsidP="00043152">
            <w:pPr>
              <w:tabs>
                <w:tab w:val="center" w:pos="7689"/>
              </w:tabs>
              <w:jc w:val="both"/>
            </w:pPr>
            <w:r>
              <w:t>902 0104 9000070530 244 226 - 6601,00</w:t>
            </w:r>
          </w:p>
          <w:p w:rsidR="00043152" w:rsidRPr="00043152" w:rsidRDefault="00043152" w:rsidP="00E73A82">
            <w:pPr>
              <w:rPr>
                <w:b/>
              </w:rPr>
            </w:pPr>
          </w:p>
        </w:tc>
      </w:tr>
      <w:tr w:rsidR="00E73A82" w:rsidRPr="000370E1" w:rsidTr="00491F38">
        <w:tc>
          <w:tcPr>
            <w:tcW w:w="675" w:type="dxa"/>
          </w:tcPr>
          <w:p w:rsidR="00E73A82" w:rsidRPr="000370E1" w:rsidRDefault="00E73A82" w:rsidP="0070731E">
            <w:pPr>
              <w:numPr>
                <w:ilvl w:val="0"/>
                <w:numId w:val="34"/>
              </w:numPr>
              <w:tabs>
                <w:tab w:val="left" w:pos="0"/>
                <w:tab w:val="left" w:pos="180"/>
              </w:tabs>
              <w:rPr>
                <w:bCs/>
              </w:rPr>
            </w:pPr>
          </w:p>
        </w:tc>
        <w:tc>
          <w:tcPr>
            <w:tcW w:w="2552" w:type="dxa"/>
          </w:tcPr>
          <w:p w:rsidR="00E73A82" w:rsidRPr="00EC0F8D" w:rsidRDefault="00E73A82" w:rsidP="00BA2512">
            <w:pPr>
              <w:tabs>
                <w:tab w:val="center" w:pos="7689"/>
              </w:tabs>
              <w:spacing w:line="192" w:lineRule="auto"/>
            </w:pPr>
            <w:r w:rsidRPr="00EC0F8D">
              <w:t>Максимальное значение цены контракта</w:t>
            </w:r>
          </w:p>
        </w:tc>
        <w:tc>
          <w:tcPr>
            <w:tcW w:w="7228" w:type="dxa"/>
          </w:tcPr>
          <w:p w:rsidR="00E73A82" w:rsidRPr="00EC0F8D" w:rsidRDefault="00E73A82" w:rsidP="00BA2512">
            <w:r w:rsidRPr="00EC0F8D">
              <w:t xml:space="preserve">Не установлена </w:t>
            </w:r>
          </w:p>
        </w:tc>
      </w:tr>
      <w:tr w:rsidR="00E73A82" w:rsidRPr="000370E1" w:rsidTr="00491F38">
        <w:tc>
          <w:tcPr>
            <w:tcW w:w="675" w:type="dxa"/>
          </w:tcPr>
          <w:p w:rsidR="00E73A82" w:rsidRPr="000370E1" w:rsidRDefault="00E73A82" w:rsidP="0070731E">
            <w:pPr>
              <w:numPr>
                <w:ilvl w:val="0"/>
                <w:numId w:val="34"/>
              </w:numPr>
              <w:tabs>
                <w:tab w:val="left" w:pos="0"/>
                <w:tab w:val="left" w:pos="180"/>
              </w:tabs>
              <w:rPr>
                <w:bCs/>
              </w:rPr>
            </w:pPr>
          </w:p>
        </w:tc>
        <w:tc>
          <w:tcPr>
            <w:tcW w:w="2552" w:type="dxa"/>
          </w:tcPr>
          <w:p w:rsidR="00E73A82" w:rsidRPr="00EC0F8D" w:rsidRDefault="00E73A82" w:rsidP="00BA2512">
            <w:pPr>
              <w:tabs>
                <w:tab w:val="center" w:pos="7689"/>
              </w:tabs>
              <w:spacing w:line="192" w:lineRule="auto"/>
            </w:pPr>
            <w:r w:rsidRPr="00EC0F8D">
              <w:t>Начальная цена единицы товара, работы, услуги</w:t>
            </w:r>
          </w:p>
        </w:tc>
        <w:tc>
          <w:tcPr>
            <w:tcW w:w="7228" w:type="dxa"/>
          </w:tcPr>
          <w:p w:rsidR="00E73A82" w:rsidRPr="00EC0F8D" w:rsidRDefault="00E73A82" w:rsidP="00BA2512">
            <w:r w:rsidRPr="00EC0F8D">
              <w:t xml:space="preserve">Не установлена </w:t>
            </w:r>
          </w:p>
        </w:tc>
      </w:tr>
      <w:tr w:rsidR="00E73A82" w:rsidRPr="000370E1" w:rsidTr="00491F38">
        <w:tc>
          <w:tcPr>
            <w:tcW w:w="675" w:type="dxa"/>
          </w:tcPr>
          <w:p w:rsidR="00E73A82" w:rsidRPr="000370E1" w:rsidRDefault="00E73A82" w:rsidP="0070731E">
            <w:pPr>
              <w:numPr>
                <w:ilvl w:val="0"/>
                <w:numId w:val="34"/>
              </w:numPr>
              <w:tabs>
                <w:tab w:val="left" w:pos="0"/>
                <w:tab w:val="left" w:pos="180"/>
              </w:tabs>
              <w:rPr>
                <w:bCs/>
              </w:rPr>
            </w:pPr>
          </w:p>
        </w:tc>
        <w:tc>
          <w:tcPr>
            <w:tcW w:w="2552" w:type="dxa"/>
          </w:tcPr>
          <w:p w:rsidR="00E73A82" w:rsidRPr="00EC0F8D" w:rsidRDefault="00E73A82" w:rsidP="00BA2512">
            <w:pPr>
              <w:tabs>
                <w:tab w:val="center" w:pos="7689"/>
              </w:tabs>
              <w:spacing w:line="192" w:lineRule="auto"/>
            </w:pPr>
            <w:r w:rsidRPr="00EC0F8D">
              <w:t xml:space="preserve">Начальная сумма цен </w:t>
            </w:r>
            <w:r w:rsidRPr="00EC0F8D">
              <w:lastRenderedPageBreak/>
              <w:t>единиц товара, работы, услуги</w:t>
            </w:r>
          </w:p>
        </w:tc>
        <w:tc>
          <w:tcPr>
            <w:tcW w:w="7228" w:type="dxa"/>
          </w:tcPr>
          <w:p w:rsidR="00E73A82" w:rsidRPr="00EC0F8D" w:rsidRDefault="00E73A82" w:rsidP="00BA2512">
            <w:r w:rsidRPr="00EC0F8D">
              <w:lastRenderedPageBreak/>
              <w:t xml:space="preserve">Не установлена </w:t>
            </w:r>
          </w:p>
        </w:tc>
      </w:tr>
      <w:tr w:rsidR="00E73A82" w:rsidRPr="000370E1" w:rsidTr="00491F38">
        <w:tc>
          <w:tcPr>
            <w:tcW w:w="675" w:type="dxa"/>
          </w:tcPr>
          <w:p w:rsidR="00E73A82" w:rsidRPr="000370E1" w:rsidRDefault="00E73A82" w:rsidP="0070731E">
            <w:pPr>
              <w:numPr>
                <w:ilvl w:val="0"/>
                <w:numId w:val="34"/>
              </w:numPr>
              <w:tabs>
                <w:tab w:val="left" w:pos="0"/>
                <w:tab w:val="left" w:pos="180"/>
              </w:tabs>
              <w:rPr>
                <w:bCs/>
              </w:rPr>
            </w:pPr>
          </w:p>
        </w:tc>
        <w:tc>
          <w:tcPr>
            <w:tcW w:w="2552" w:type="dxa"/>
          </w:tcPr>
          <w:p w:rsidR="00E73A82" w:rsidRPr="00EC0F8D" w:rsidRDefault="00E73A82" w:rsidP="00BA2512">
            <w:pPr>
              <w:tabs>
                <w:tab w:val="center" w:pos="7689"/>
              </w:tabs>
              <w:spacing w:line="192" w:lineRule="auto"/>
            </w:pPr>
            <w:r w:rsidRPr="00EC0F8D">
              <w:t>Формула цены</w:t>
            </w:r>
          </w:p>
        </w:tc>
        <w:tc>
          <w:tcPr>
            <w:tcW w:w="7228" w:type="dxa"/>
          </w:tcPr>
          <w:p w:rsidR="00E73A82" w:rsidRPr="00EC0F8D" w:rsidRDefault="00E73A82" w:rsidP="00BA2512">
            <w:pPr>
              <w:tabs>
                <w:tab w:val="center" w:pos="7689"/>
              </w:tabs>
            </w:pPr>
            <w:r w:rsidRPr="00EC0F8D">
              <w:t>Не установлено</w:t>
            </w:r>
          </w:p>
        </w:tc>
      </w:tr>
      <w:tr w:rsidR="00E73A82" w:rsidRPr="000370E1" w:rsidTr="00491F38">
        <w:tc>
          <w:tcPr>
            <w:tcW w:w="675" w:type="dxa"/>
          </w:tcPr>
          <w:p w:rsidR="00E73A82" w:rsidRPr="000370E1" w:rsidRDefault="00E73A82" w:rsidP="0070731E">
            <w:pPr>
              <w:numPr>
                <w:ilvl w:val="0"/>
                <w:numId w:val="34"/>
              </w:numPr>
              <w:tabs>
                <w:tab w:val="left" w:pos="0"/>
                <w:tab w:val="left" w:pos="180"/>
              </w:tabs>
              <w:rPr>
                <w:bCs/>
              </w:rPr>
            </w:pPr>
          </w:p>
        </w:tc>
        <w:tc>
          <w:tcPr>
            <w:tcW w:w="2552" w:type="dxa"/>
          </w:tcPr>
          <w:p w:rsidR="00E73A82" w:rsidRPr="00EC0F8D" w:rsidRDefault="00E73A82" w:rsidP="00BA2512">
            <w:pPr>
              <w:tabs>
                <w:tab w:val="center" w:pos="7689"/>
              </w:tabs>
              <w:spacing w:line="192" w:lineRule="auto"/>
            </w:pPr>
            <w:r w:rsidRPr="00EC0F8D">
              <w:t>Ориентировочное значение цены контракта</w:t>
            </w:r>
          </w:p>
        </w:tc>
        <w:tc>
          <w:tcPr>
            <w:tcW w:w="7228" w:type="dxa"/>
          </w:tcPr>
          <w:p w:rsidR="00E73A82" w:rsidRPr="00EC0F8D" w:rsidRDefault="00E73A82" w:rsidP="00BA2512">
            <w:pPr>
              <w:tabs>
                <w:tab w:val="center" w:pos="7689"/>
              </w:tabs>
            </w:pPr>
            <w:r w:rsidRPr="00EC0F8D">
              <w:t xml:space="preserve">Не установлено </w:t>
            </w:r>
          </w:p>
        </w:tc>
      </w:tr>
      <w:tr w:rsidR="00E73A82" w:rsidRPr="000370E1" w:rsidTr="00491F38">
        <w:tc>
          <w:tcPr>
            <w:tcW w:w="675" w:type="dxa"/>
          </w:tcPr>
          <w:p w:rsidR="00E73A82" w:rsidRPr="000370E1" w:rsidRDefault="00E73A82" w:rsidP="0070731E">
            <w:pPr>
              <w:numPr>
                <w:ilvl w:val="0"/>
                <w:numId w:val="34"/>
              </w:numPr>
              <w:tabs>
                <w:tab w:val="left" w:pos="0"/>
                <w:tab w:val="left" w:pos="180"/>
              </w:tabs>
              <w:rPr>
                <w:bCs/>
              </w:rPr>
            </w:pPr>
          </w:p>
        </w:tc>
        <w:tc>
          <w:tcPr>
            <w:tcW w:w="2552" w:type="dxa"/>
          </w:tcPr>
          <w:p w:rsidR="00E73A82" w:rsidRPr="000370E1" w:rsidRDefault="00E73A82" w:rsidP="0070731E">
            <w:pPr>
              <w:tabs>
                <w:tab w:val="left" w:pos="0"/>
              </w:tabs>
              <w:rPr>
                <w:bCs/>
              </w:rPr>
            </w:pPr>
            <w:r w:rsidRPr="000370E1">
              <w:t>Форма, сроки и порядок оплаты товара</w:t>
            </w:r>
            <w:r>
              <w:t>, работ, услуг</w:t>
            </w:r>
          </w:p>
        </w:tc>
        <w:tc>
          <w:tcPr>
            <w:tcW w:w="7228" w:type="dxa"/>
          </w:tcPr>
          <w:p w:rsidR="00043152" w:rsidRPr="00AB5AA8" w:rsidRDefault="00043152" w:rsidP="00043152">
            <w:pPr>
              <w:pStyle w:val="af0"/>
              <w:tabs>
                <w:tab w:val="num" w:pos="900"/>
              </w:tabs>
              <w:spacing w:after="0"/>
              <w:ind w:firstLine="318"/>
              <w:rPr>
                <w:szCs w:val="24"/>
              </w:rPr>
            </w:pPr>
            <w:r w:rsidRPr="00AB5AA8">
              <w:rPr>
                <w:szCs w:val="24"/>
              </w:rPr>
              <w:t>Авансирование услуг Контрактом не предусматривается.</w:t>
            </w:r>
          </w:p>
          <w:p w:rsidR="00043152" w:rsidRPr="00AB5AA8" w:rsidRDefault="00043152" w:rsidP="00043152">
            <w:pPr>
              <w:ind w:firstLine="318"/>
              <w:jc w:val="both"/>
              <w:rPr>
                <w:rFonts w:eastAsia="MS Mincho"/>
              </w:rPr>
            </w:pPr>
            <w:r w:rsidRPr="00AB5AA8">
              <w:rPr>
                <w:rFonts w:eastAsia="MS Mincho"/>
              </w:rPr>
              <w:t xml:space="preserve">Оплата услуг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Контракте. </w:t>
            </w:r>
          </w:p>
          <w:p w:rsidR="00043152" w:rsidRDefault="00043152" w:rsidP="00043152">
            <w:pPr>
              <w:ind w:firstLine="318"/>
              <w:jc w:val="both"/>
            </w:pPr>
            <w:r w:rsidRPr="00AB5AA8">
              <w:rPr>
                <w:rFonts w:eastAsia="MS Mincho"/>
              </w:rPr>
              <w:t>О</w:t>
            </w:r>
            <w:r w:rsidRPr="00AB5AA8">
              <w:rPr>
                <w:iCs/>
              </w:rPr>
              <w:t xml:space="preserve">плата оказанных по Контракту услуг производится  Заказчиком не более чем в течение 15 (пятнадцати)  рабочих дней со дня подписания Сторонами акта приема-передачи не исключительного ограниченного права на лицензионное программное обеспечение </w:t>
            </w:r>
            <w:r w:rsidRPr="00AB5AA8">
              <w:t>без претензий, на основании представленного Исполнителем  счета или счет- фактуры(при наличии).</w:t>
            </w:r>
            <w:r>
              <w:t xml:space="preserve"> </w:t>
            </w:r>
          </w:p>
          <w:p w:rsidR="00043152" w:rsidRPr="00AB5AA8" w:rsidRDefault="00043152" w:rsidP="00043152">
            <w:pPr>
              <w:ind w:firstLine="318"/>
              <w:jc w:val="both"/>
              <w:rPr>
                <w:rFonts w:eastAsia="MS Mincho"/>
              </w:rPr>
            </w:pPr>
            <w:r w:rsidRPr="00AB5AA8">
              <w:rPr>
                <w:rFonts w:eastAsia="MS Mincho"/>
              </w:rPr>
              <w:t>В случае изменения его расчетного счета, Исполнитель обязан в пятидневный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w:t>
            </w:r>
          </w:p>
          <w:p w:rsidR="00043152" w:rsidRPr="00AB5AA8" w:rsidRDefault="00043152" w:rsidP="00043152">
            <w:pPr>
              <w:ind w:firstLine="318"/>
              <w:jc w:val="both"/>
              <w:rPr>
                <w:rFonts w:eastAsia="MS Mincho"/>
              </w:rPr>
            </w:pPr>
            <w:r w:rsidRPr="00AB5AA8">
              <w:rPr>
                <w:rFonts w:eastAsia="MS Mincho"/>
              </w:rPr>
              <w:t>Оплата по Контракту производится  Заказчиком только после полного выполнения Исполнителем своих обязательств по Контракту.</w:t>
            </w:r>
          </w:p>
          <w:p w:rsidR="00E73A82" w:rsidRPr="000370E1" w:rsidRDefault="00E73A82" w:rsidP="00D827BE">
            <w:pPr>
              <w:jc w:val="both"/>
              <w:rPr>
                <w:rFonts w:eastAsia="MS Mincho"/>
              </w:rPr>
            </w:pPr>
          </w:p>
        </w:tc>
      </w:tr>
      <w:tr w:rsidR="00E73A82" w:rsidRPr="000370E1" w:rsidTr="00491F38">
        <w:tc>
          <w:tcPr>
            <w:tcW w:w="675" w:type="dxa"/>
          </w:tcPr>
          <w:p w:rsidR="00E73A82" w:rsidRPr="000370E1" w:rsidRDefault="00E73A82" w:rsidP="0070731E">
            <w:pPr>
              <w:numPr>
                <w:ilvl w:val="0"/>
                <w:numId w:val="34"/>
              </w:numPr>
              <w:tabs>
                <w:tab w:val="left" w:pos="0"/>
                <w:tab w:val="left" w:pos="180"/>
              </w:tabs>
              <w:rPr>
                <w:bCs/>
              </w:rPr>
            </w:pPr>
          </w:p>
        </w:tc>
        <w:tc>
          <w:tcPr>
            <w:tcW w:w="2552" w:type="dxa"/>
          </w:tcPr>
          <w:p w:rsidR="00E73A82" w:rsidRPr="000370E1" w:rsidRDefault="00E73A82" w:rsidP="0070731E">
            <w:pPr>
              <w:tabs>
                <w:tab w:val="left" w:pos="0"/>
              </w:tabs>
              <w:rPr>
                <w:bCs/>
              </w:rPr>
            </w:pPr>
            <w:r w:rsidRPr="00EC0F8D">
              <w:t>Обоснование начальной (максимальной) цены контракта, начальных цен единиц товара, работы, услуги в соответствии с положениями ст.22 Закона № 44-ФЗ</w:t>
            </w:r>
          </w:p>
        </w:tc>
        <w:tc>
          <w:tcPr>
            <w:tcW w:w="7228" w:type="dxa"/>
          </w:tcPr>
          <w:p w:rsidR="00E73A82" w:rsidRPr="000370E1" w:rsidRDefault="00E73A82" w:rsidP="008515E3">
            <w:r w:rsidRPr="000370E1">
              <w:t>Раздел 3 «Обоснование начальной (максимальной)цены контракта»</w:t>
            </w:r>
          </w:p>
        </w:tc>
      </w:tr>
      <w:tr w:rsidR="00E73A82" w:rsidRPr="000370E1" w:rsidTr="00491F38">
        <w:tc>
          <w:tcPr>
            <w:tcW w:w="675" w:type="dxa"/>
            <w:tcBorders>
              <w:bottom w:val="single" w:sz="4" w:space="0" w:color="auto"/>
            </w:tcBorders>
          </w:tcPr>
          <w:p w:rsidR="00E73A82" w:rsidRPr="000370E1" w:rsidRDefault="00E73A82" w:rsidP="0070731E">
            <w:pPr>
              <w:numPr>
                <w:ilvl w:val="0"/>
                <w:numId w:val="34"/>
              </w:numPr>
              <w:tabs>
                <w:tab w:val="left" w:pos="0"/>
                <w:tab w:val="left" w:pos="180"/>
              </w:tabs>
              <w:rPr>
                <w:bCs/>
              </w:rPr>
            </w:pPr>
          </w:p>
        </w:tc>
        <w:tc>
          <w:tcPr>
            <w:tcW w:w="2552" w:type="dxa"/>
            <w:tcBorders>
              <w:bottom w:val="single" w:sz="4" w:space="0" w:color="auto"/>
            </w:tcBorders>
          </w:tcPr>
          <w:p w:rsidR="00E73A82" w:rsidRPr="000370E1" w:rsidRDefault="00E73A82" w:rsidP="0070731E">
            <w:pPr>
              <w:tabs>
                <w:tab w:val="left" w:pos="0"/>
              </w:tabs>
              <w:rPr>
                <w:bCs/>
              </w:rPr>
            </w:pPr>
            <w:r w:rsidRPr="000370E1">
              <w:rPr>
                <w:bCs/>
              </w:rPr>
              <w:t xml:space="preserve">Порядок </w:t>
            </w:r>
          </w:p>
          <w:p w:rsidR="00E73A82" w:rsidRPr="000370E1" w:rsidRDefault="00E73A82" w:rsidP="0070731E">
            <w:pPr>
              <w:tabs>
                <w:tab w:val="left" w:pos="0"/>
              </w:tabs>
              <w:rPr>
                <w:bCs/>
              </w:rPr>
            </w:pPr>
            <w:r w:rsidRPr="000370E1">
              <w:rPr>
                <w:bCs/>
              </w:rPr>
              <w:t xml:space="preserve">формирования цены контракта </w:t>
            </w:r>
          </w:p>
        </w:tc>
        <w:tc>
          <w:tcPr>
            <w:tcW w:w="7228" w:type="dxa"/>
            <w:tcBorders>
              <w:bottom w:val="single" w:sz="4" w:space="0" w:color="auto"/>
            </w:tcBorders>
          </w:tcPr>
          <w:p w:rsidR="00E73A82" w:rsidRPr="000370E1" w:rsidRDefault="00E403F9" w:rsidP="0070731E">
            <w:pPr>
              <w:widowControl w:val="0"/>
              <w:autoSpaceDE w:val="0"/>
              <w:autoSpaceDN w:val="0"/>
              <w:adjustRightInd w:val="0"/>
              <w:jc w:val="both"/>
            </w:pPr>
            <w:r w:rsidRPr="00AB5AA8">
              <w:rPr>
                <w:bCs/>
              </w:rPr>
              <w:t xml:space="preserve">Цена </w:t>
            </w:r>
            <w:r w:rsidRPr="00AB5AA8">
              <w:t>контракта</w:t>
            </w:r>
            <w:r w:rsidRPr="00AB5AA8">
              <w:rPr>
                <w:bCs/>
              </w:rPr>
              <w:t xml:space="preserve"> включает  все расходы на доставку, страхование, уплату налогов, сборов и других обязательных платежей, предусмотренных действующим законодательством.</w:t>
            </w:r>
          </w:p>
        </w:tc>
      </w:tr>
      <w:tr w:rsidR="00E73A82" w:rsidRPr="000370E1" w:rsidTr="00491F38">
        <w:tc>
          <w:tcPr>
            <w:tcW w:w="675" w:type="dxa"/>
            <w:tcBorders>
              <w:bottom w:val="single" w:sz="4" w:space="0" w:color="auto"/>
            </w:tcBorders>
          </w:tcPr>
          <w:p w:rsidR="00E73A82" w:rsidRPr="000370E1" w:rsidRDefault="00E73A82" w:rsidP="0070731E">
            <w:pPr>
              <w:numPr>
                <w:ilvl w:val="0"/>
                <w:numId w:val="34"/>
              </w:numPr>
              <w:tabs>
                <w:tab w:val="left" w:pos="0"/>
                <w:tab w:val="left" w:pos="180"/>
              </w:tabs>
              <w:rPr>
                <w:bCs/>
              </w:rPr>
            </w:pPr>
          </w:p>
        </w:tc>
        <w:tc>
          <w:tcPr>
            <w:tcW w:w="2552" w:type="dxa"/>
            <w:tcBorders>
              <w:bottom w:val="single" w:sz="4" w:space="0" w:color="auto"/>
            </w:tcBorders>
          </w:tcPr>
          <w:p w:rsidR="00E73A82" w:rsidRPr="000370E1" w:rsidRDefault="00E73A82" w:rsidP="00F808B4">
            <w:pPr>
              <w:tabs>
                <w:tab w:val="left" w:pos="0"/>
              </w:tabs>
            </w:pPr>
            <w:r w:rsidRPr="000370E1">
              <w:t xml:space="preserve">Место </w:t>
            </w:r>
            <w:r>
              <w:t>доставки</w:t>
            </w:r>
            <w:r w:rsidRPr="000370E1">
              <w:t xml:space="preserve"> товара, выполнения работ</w:t>
            </w:r>
            <w:r>
              <w:t>,</w:t>
            </w:r>
            <w:r w:rsidRPr="000370E1">
              <w:t xml:space="preserve"> оказания услуг</w:t>
            </w:r>
          </w:p>
          <w:p w:rsidR="00E73A82" w:rsidRPr="000370E1" w:rsidRDefault="00E73A82" w:rsidP="00F808B4">
            <w:pPr>
              <w:tabs>
                <w:tab w:val="left" w:pos="0"/>
              </w:tabs>
            </w:pPr>
          </w:p>
          <w:p w:rsidR="00E73A82" w:rsidRPr="000370E1" w:rsidRDefault="00E73A82" w:rsidP="00F808B4">
            <w:pPr>
              <w:tabs>
                <w:tab w:val="left" w:pos="0"/>
              </w:tabs>
            </w:pPr>
          </w:p>
          <w:p w:rsidR="00E73A82" w:rsidRPr="000370E1" w:rsidRDefault="00E73A82" w:rsidP="00F808B4">
            <w:pPr>
              <w:tabs>
                <w:tab w:val="left" w:pos="0"/>
              </w:tabs>
            </w:pPr>
          </w:p>
          <w:p w:rsidR="00E73A82" w:rsidRPr="000370E1" w:rsidRDefault="00E73A82" w:rsidP="00F808B4">
            <w:pPr>
              <w:tabs>
                <w:tab w:val="left" w:pos="0"/>
              </w:tabs>
              <w:rPr>
                <w:bCs/>
              </w:rPr>
            </w:pPr>
            <w:r w:rsidRPr="000370E1">
              <w:t>Срок (поставки товара, оказания услуг, выполнения работ)</w:t>
            </w:r>
          </w:p>
        </w:tc>
        <w:tc>
          <w:tcPr>
            <w:tcW w:w="7228" w:type="dxa"/>
            <w:tcBorders>
              <w:bottom w:val="single" w:sz="4" w:space="0" w:color="auto"/>
            </w:tcBorders>
          </w:tcPr>
          <w:p w:rsidR="00E403F9" w:rsidRPr="00AB5AA8" w:rsidRDefault="00E403F9" w:rsidP="00E403F9">
            <w:pPr>
              <w:ind w:firstLine="35"/>
              <w:jc w:val="both"/>
              <w:rPr>
                <w:color w:val="000000"/>
              </w:rPr>
            </w:pPr>
            <w:r w:rsidRPr="00AB5AA8">
              <w:rPr>
                <w:color w:val="000000"/>
              </w:rPr>
              <w:t>Волгоградская обл.,  г. Ленинск, ул. им. Ленина, 209.</w:t>
            </w:r>
          </w:p>
          <w:p w:rsidR="00E73A82" w:rsidRDefault="00E73A82" w:rsidP="00F808B4">
            <w:pPr>
              <w:pStyle w:val="af7"/>
              <w:tabs>
                <w:tab w:val="left" w:pos="720"/>
              </w:tabs>
              <w:spacing w:after="0"/>
              <w:ind w:left="35"/>
              <w:jc w:val="both"/>
            </w:pPr>
          </w:p>
          <w:p w:rsidR="00E73A82" w:rsidRDefault="00E73A82" w:rsidP="00F808B4">
            <w:pPr>
              <w:pStyle w:val="af7"/>
              <w:tabs>
                <w:tab w:val="left" w:pos="720"/>
              </w:tabs>
              <w:spacing w:after="0"/>
              <w:ind w:left="35"/>
              <w:jc w:val="both"/>
            </w:pPr>
          </w:p>
          <w:p w:rsidR="00E73A82" w:rsidRDefault="00E73A82" w:rsidP="00F808B4">
            <w:pPr>
              <w:pStyle w:val="af7"/>
              <w:tabs>
                <w:tab w:val="left" w:pos="720"/>
              </w:tabs>
              <w:spacing w:after="0"/>
              <w:ind w:left="35"/>
              <w:jc w:val="both"/>
            </w:pPr>
          </w:p>
          <w:p w:rsidR="00E73A82" w:rsidRDefault="00E73A82" w:rsidP="00F808B4">
            <w:pPr>
              <w:pStyle w:val="af7"/>
              <w:tabs>
                <w:tab w:val="left" w:pos="720"/>
              </w:tabs>
              <w:spacing w:after="0"/>
              <w:ind w:left="35"/>
              <w:jc w:val="both"/>
            </w:pPr>
          </w:p>
          <w:p w:rsidR="00E73A82" w:rsidRPr="000370E1" w:rsidRDefault="00E73A82" w:rsidP="00F808B4">
            <w:pPr>
              <w:pStyle w:val="af7"/>
              <w:tabs>
                <w:tab w:val="left" w:pos="720"/>
              </w:tabs>
              <w:spacing w:after="0"/>
              <w:ind w:left="35"/>
              <w:jc w:val="both"/>
            </w:pPr>
          </w:p>
          <w:p w:rsidR="00E403F9" w:rsidRDefault="00E403F9" w:rsidP="00E403F9">
            <w:pPr>
              <w:pStyle w:val="afffff"/>
              <w:jc w:val="both"/>
              <w:rPr>
                <w:bCs/>
              </w:rPr>
            </w:pPr>
            <w:r w:rsidRPr="003F6FDE">
              <w:t xml:space="preserve">Срок </w:t>
            </w:r>
            <w:r>
              <w:t>предоставления неисключительных прав</w:t>
            </w:r>
            <w:r w:rsidRPr="003F6FDE">
              <w:t>:</w:t>
            </w:r>
            <w:r w:rsidRPr="003F6FDE">
              <w:rPr>
                <w:b/>
                <w:color w:val="000000"/>
                <w:kern w:val="16"/>
              </w:rPr>
              <w:t xml:space="preserve"> </w:t>
            </w:r>
            <w:r w:rsidRPr="00A8600D">
              <w:rPr>
                <w:bCs/>
              </w:rPr>
              <w:t>в течение 10-ти дней с момента подписания контракта</w:t>
            </w:r>
            <w:r w:rsidRPr="003E7521">
              <w:rPr>
                <w:bCs/>
              </w:rPr>
              <w:t>.</w:t>
            </w:r>
          </w:p>
          <w:p w:rsidR="00E73A82" w:rsidRPr="000370E1" w:rsidRDefault="00E73A82" w:rsidP="00E73A82">
            <w:pPr>
              <w:jc w:val="both"/>
              <w:rPr>
                <w:bCs/>
              </w:rPr>
            </w:pPr>
          </w:p>
        </w:tc>
      </w:tr>
      <w:tr w:rsidR="00E73A82" w:rsidRPr="000370E1" w:rsidTr="00491F38">
        <w:tc>
          <w:tcPr>
            <w:tcW w:w="675" w:type="dxa"/>
          </w:tcPr>
          <w:p w:rsidR="00E73A82" w:rsidRPr="000370E1" w:rsidRDefault="00E73A82" w:rsidP="0070731E">
            <w:pPr>
              <w:numPr>
                <w:ilvl w:val="0"/>
                <w:numId w:val="34"/>
              </w:numPr>
              <w:tabs>
                <w:tab w:val="left" w:pos="0"/>
                <w:tab w:val="left" w:pos="180"/>
              </w:tabs>
              <w:rPr>
                <w:bCs/>
              </w:rPr>
            </w:pPr>
          </w:p>
        </w:tc>
        <w:tc>
          <w:tcPr>
            <w:tcW w:w="2552" w:type="dxa"/>
          </w:tcPr>
          <w:p w:rsidR="00E73A82" w:rsidRPr="000370E1" w:rsidRDefault="00E73A82" w:rsidP="00F808B4">
            <w:pPr>
              <w:autoSpaceDE w:val="0"/>
              <w:autoSpaceDN w:val="0"/>
              <w:adjustRightInd w:val="0"/>
            </w:pPr>
            <w:r w:rsidRPr="000370E1">
              <w:t xml:space="preserve">Информация о возможности заказчика изменить условия контракта в соответствии с </w:t>
            </w:r>
            <w:r w:rsidRPr="000370E1">
              <w:lastRenderedPageBreak/>
              <w:t>положениями Закона 44-ФЗ</w:t>
            </w:r>
          </w:p>
        </w:tc>
        <w:tc>
          <w:tcPr>
            <w:tcW w:w="7228" w:type="dxa"/>
          </w:tcPr>
          <w:p w:rsidR="00E73A82" w:rsidRPr="000370E1" w:rsidRDefault="00E73A82" w:rsidP="00F808B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0370E1">
              <w:lastRenderedPageBreak/>
              <w:t xml:space="preserve">Допускается </w:t>
            </w:r>
          </w:p>
        </w:tc>
      </w:tr>
      <w:tr w:rsidR="00E73A82" w:rsidRPr="000370E1" w:rsidTr="00491F38">
        <w:tc>
          <w:tcPr>
            <w:tcW w:w="675" w:type="dxa"/>
          </w:tcPr>
          <w:p w:rsidR="00E73A82" w:rsidRPr="000370E1" w:rsidRDefault="00E73A82" w:rsidP="0070731E">
            <w:pPr>
              <w:numPr>
                <w:ilvl w:val="0"/>
                <w:numId w:val="34"/>
              </w:numPr>
              <w:tabs>
                <w:tab w:val="left" w:pos="0"/>
                <w:tab w:val="left" w:pos="180"/>
              </w:tabs>
              <w:rPr>
                <w:bCs/>
              </w:rPr>
            </w:pPr>
          </w:p>
        </w:tc>
        <w:tc>
          <w:tcPr>
            <w:tcW w:w="2552" w:type="dxa"/>
          </w:tcPr>
          <w:p w:rsidR="00E73A82" w:rsidRPr="000370E1" w:rsidRDefault="00E73A82" w:rsidP="00F808B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r w:rsidRPr="000370E1">
              <w:t>Возможность увеличения количества поставляемого товара при заключении контракта в соответствии с положениями Закона 44-ФЗ</w:t>
            </w:r>
          </w:p>
        </w:tc>
        <w:tc>
          <w:tcPr>
            <w:tcW w:w="7228" w:type="dxa"/>
          </w:tcPr>
          <w:p w:rsidR="00E73A82" w:rsidRPr="000370E1" w:rsidRDefault="00E73A82" w:rsidP="004C57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t>Не д</w:t>
            </w:r>
            <w:r w:rsidRPr="000370E1">
              <w:t xml:space="preserve">опускается </w:t>
            </w:r>
          </w:p>
        </w:tc>
      </w:tr>
      <w:tr w:rsidR="00E73A82" w:rsidRPr="000370E1" w:rsidTr="00491F38">
        <w:tc>
          <w:tcPr>
            <w:tcW w:w="675" w:type="dxa"/>
          </w:tcPr>
          <w:p w:rsidR="00E73A82" w:rsidRPr="000370E1" w:rsidRDefault="00E73A82" w:rsidP="0070731E">
            <w:pPr>
              <w:numPr>
                <w:ilvl w:val="0"/>
                <w:numId w:val="34"/>
              </w:numPr>
              <w:tabs>
                <w:tab w:val="left" w:pos="0"/>
                <w:tab w:val="left" w:pos="180"/>
              </w:tabs>
              <w:rPr>
                <w:bCs/>
              </w:rPr>
            </w:pPr>
          </w:p>
        </w:tc>
        <w:tc>
          <w:tcPr>
            <w:tcW w:w="2552" w:type="dxa"/>
          </w:tcPr>
          <w:p w:rsidR="00E73A82" w:rsidRPr="000370E1" w:rsidRDefault="00E73A82" w:rsidP="00F808B4">
            <w:pPr>
              <w:tabs>
                <w:tab w:val="left" w:pos="0"/>
              </w:tabs>
              <w:rPr>
                <w:bCs/>
              </w:rPr>
            </w:pPr>
            <w:r w:rsidRPr="000370E1">
              <w:rPr>
                <w:bCs/>
              </w:rPr>
              <w:t>Требования</w:t>
            </w:r>
            <w:r>
              <w:rPr>
                <w:bCs/>
              </w:rPr>
              <w:t>, предъявляемые</w:t>
            </w:r>
          </w:p>
          <w:p w:rsidR="00E73A82" w:rsidRPr="000370E1" w:rsidRDefault="00E73A82" w:rsidP="00F808B4">
            <w:pPr>
              <w:tabs>
                <w:tab w:val="left" w:pos="0"/>
              </w:tabs>
              <w:rPr>
                <w:bCs/>
              </w:rPr>
            </w:pPr>
            <w:r w:rsidRPr="000370E1">
              <w:rPr>
                <w:bCs/>
              </w:rPr>
              <w:t>к участникам электронного аукциона</w:t>
            </w:r>
          </w:p>
        </w:tc>
        <w:tc>
          <w:tcPr>
            <w:tcW w:w="7228" w:type="dxa"/>
          </w:tcPr>
          <w:p w:rsidR="00E73A82" w:rsidRPr="004C30C3" w:rsidRDefault="00E73A82" w:rsidP="00491F38">
            <w:pPr>
              <w:snapToGrid w:val="0"/>
              <w:ind w:firstLine="742"/>
              <w:jc w:val="both"/>
            </w:pPr>
            <w:r w:rsidRPr="00BA2512">
              <w:rPr>
                <w:sz w:val="22"/>
                <w:szCs w:val="22"/>
              </w:rPr>
              <w:t>1)</w:t>
            </w:r>
            <w:r w:rsidRPr="00BA2512">
              <w:t xml:space="preserve">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E73A82" w:rsidRPr="000370E1" w:rsidRDefault="00E73A82" w:rsidP="00F808B4">
            <w:pPr>
              <w:autoSpaceDE w:val="0"/>
              <w:autoSpaceDN w:val="0"/>
              <w:adjustRightInd w:val="0"/>
              <w:jc w:val="both"/>
            </w:pPr>
            <w:bookmarkStart w:id="85" w:name="_GoBack"/>
            <w:bookmarkEnd w:id="85"/>
            <w:r>
              <w:t xml:space="preserve">           2) </w:t>
            </w:r>
            <w:proofErr w:type="spellStart"/>
            <w:r w:rsidRPr="000370E1">
              <w:t>непроведение</w:t>
            </w:r>
            <w:proofErr w:type="spellEnd"/>
            <w:r w:rsidRPr="000370E1">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73A82" w:rsidRPr="000370E1" w:rsidRDefault="00E73A82" w:rsidP="00F808B4">
            <w:pPr>
              <w:autoSpaceDE w:val="0"/>
              <w:autoSpaceDN w:val="0"/>
              <w:adjustRightInd w:val="0"/>
              <w:ind w:firstLine="720"/>
              <w:jc w:val="both"/>
            </w:pPr>
            <w:r>
              <w:t>3</w:t>
            </w:r>
            <w:r w:rsidRPr="000370E1">
              <w:t xml:space="preserve">) </w:t>
            </w:r>
            <w:proofErr w:type="spellStart"/>
            <w:r w:rsidRPr="000370E1">
              <w:t>неприостановление</w:t>
            </w:r>
            <w:proofErr w:type="spellEnd"/>
            <w:r w:rsidRPr="000370E1">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t>электронном аукционе</w:t>
            </w:r>
            <w:r w:rsidRPr="000370E1">
              <w:t>;</w:t>
            </w:r>
          </w:p>
          <w:p w:rsidR="00E73A82" w:rsidRPr="000370E1" w:rsidRDefault="00E73A82" w:rsidP="00F808B4">
            <w:pPr>
              <w:autoSpaceDE w:val="0"/>
              <w:autoSpaceDN w:val="0"/>
              <w:adjustRightInd w:val="0"/>
              <w:ind w:firstLine="720"/>
              <w:jc w:val="both"/>
            </w:pPr>
            <w:r>
              <w:t>4</w:t>
            </w:r>
            <w:r w:rsidRPr="000370E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3A82" w:rsidRPr="000370E1" w:rsidRDefault="00E73A82" w:rsidP="00F808B4">
            <w:pPr>
              <w:autoSpaceDE w:val="0"/>
              <w:autoSpaceDN w:val="0"/>
              <w:adjustRightInd w:val="0"/>
              <w:ind w:firstLine="720"/>
              <w:jc w:val="both"/>
            </w:pPr>
            <w:r>
              <w:t>5</w:t>
            </w:r>
            <w:r w:rsidRPr="000370E1">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r w:rsidR="0018722A">
              <w:t xml:space="preserve"> </w:t>
            </w:r>
            <w:r w:rsidRPr="000370E1">
              <w:t xml:space="preserve">отношении указанных физических лиц наказания в виде лишения права занимать определенные должности или </w:t>
            </w:r>
            <w:r w:rsidRPr="000370E1">
              <w:lastRenderedPageBreak/>
              <w:t>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73A82" w:rsidRPr="000370E1" w:rsidRDefault="00E73A82" w:rsidP="00F808B4">
            <w:pPr>
              <w:autoSpaceDE w:val="0"/>
              <w:autoSpaceDN w:val="0"/>
              <w:adjustRightInd w:val="0"/>
              <w:ind w:firstLine="720"/>
              <w:jc w:val="both"/>
            </w:pPr>
            <w:r>
              <w:t>6</w:t>
            </w:r>
            <w:r w:rsidRPr="000370E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73A82" w:rsidRPr="000370E1" w:rsidRDefault="00E73A82" w:rsidP="00F808B4">
            <w:pPr>
              <w:autoSpaceDE w:val="0"/>
              <w:autoSpaceDN w:val="0"/>
              <w:adjustRightInd w:val="0"/>
              <w:ind w:firstLine="720"/>
              <w:jc w:val="both"/>
            </w:pPr>
            <w:r>
              <w:t>7</w:t>
            </w:r>
            <w:r w:rsidRPr="000370E1">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0370E1">
              <w:t>выгодоприобретателями</w:t>
            </w:r>
            <w:proofErr w:type="spellEnd"/>
            <w:r w:rsidRPr="000370E1">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0370E1">
              <w:t>илиунитарного</w:t>
            </w:r>
            <w:proofErr w:type="spellEnd"/>
            <w:r w:rsidRPr="000370E1">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370E1">
              <w:t>неполнородными</w:t>
            </w:r>
            <w:proofErr w:type="spellEnd"/>
            <w:r w:rsidRPr="000370E1">
              <w:t xml:space="preserve"> (имеющими общих отца или мать) братьями и сестрами), усыновителями или усыновленными указанных физических лиц. Под </w:t>
            </w:r>
            <w:proofErr w:type="spellStart"/>
            <w:r w:rsidRPr="000370E1">
              <w:t>выгодоприобретателями</w:t>
            </w:r>
            <w:proofErr w:type="spellEnd"/>
            <w:r w:rsidRPr="000370E1">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73A82" w:rsidRPr="000370E1" w:rsidRDefault="00E73A82" w:rsidP="00F808B4">
            <w:pPr>
              <w:autoSpaceDE w:val="0"/>
              <w:autoSpaceDN w:val="0"/>
              <w:adjustRightInd w:val="0"/>
              <w:ind w:firstLine="720"/>
              <w:jc w:val="both"/>
            </w:pPr>
            <w:r>
              <w:t>8</w:t>
            </w:r>
            <w:r w:rsidRPr="000370E1">
              <w:t xml:space="preserve">) участник закупки не является </w:t>
            </w:r>
            <w:proofErr w:type="spellStart"/>
            <w:r w:rsidRPr="000370E1">
              <w:t>офшорной</w:t>
            </w:r>
            <w:proofErr w:type="spellEnd"/>
            <w:r w:rsidRPr="000370E1">
              <w:t xml:space="preserve"> компанией.</w:t>
            </w:r>
          </w:p>
          <w:p w:rsidR="00E73A82" w:rsidRPr="000370E1" w:rsidRDefault="00E73A82" w:rsidP="00F808B4">
            <w:pPr>
              <w:autoSpaceDE w:val="0"/>
              <w:autoSpaceDN w:val="0"/>
              <w:adjustRightInd w:val="0"/>
              <w:ind w:firstLine="720"/>
              <w:jc w:val="both"/>
            </w:pPr>
            <w:r>
              <w:t>9</w:t>
            </w:r>
            <w:r w:rsidRPr="000370E1">
              <w:t>) отсутствие у участника электронного аукциона ограничений для участия в электронных аукционах, установленных законодательством Российской Федерации;</w:t>
            </w:r>
          </w:p>
          <w:p w:rsidR="00E73A82" w:rsidRPr="000370E1" w:rsidRDefault="00E73A82" w:rsidP="0089137D">
            <w:pPr>
              <w:autoSpaceDE w:val="0"/>
              <w:autoSpaceDN w:val="0"/>
              <w:adjustRightInd w:val="0"/>
              <w:ind w:firstLine="709"/>
              <w:jc w:val="both"/>
            </w:pPr>
            <w:r>
              <w:t>10</w:t>
            </w:r>
            <w:r w:rsidRPr="000370E1">
              <w:t>)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73A82" w:rsidRPr="000370E1" w:rsidTr="00491F38">
        <w:tc>
          <w:tcPr>
            <w:tcW w:w="675" w:type="dxa"/>
          </w:tcPr>
          <w:p w:rsidR="00E73A82" w:rsidRPr="000370E1" w:rsidRDefault="00E73A82" w:rsidP="0070731E">
            <w:pPr>
              <w:numPr>
                <w:ilvl w:val="0"/>
                <w:numId w:val="34"/>
              </w:numPr>
              <w:tabs>
                <w:tab w:val="left" w:pos="0"/>
                <w:tab w:val="left" w:pos="180"/>
              </w:tabs>
              <w:rPr>
                <w:bCs/>
              </w:rPr>
            </w:pPr>
          </w:p>
        </w:tc>
        <w:tc>
          <w:tcPr>
            <w:tcW w:w="2552" w:type="dxa"/>
          </w:tcPr>
          <w:p w:rsidR="00E73A82" w:rsidRPr="000370E1" w:rsidRDefault="00E73A82" w:rsidP="00F808B4">
            <w:pPr>
              <w:tabs>
                <w:tab w:val="left" w:pos="0"/>
              </w:tabs>
              <w:rPr>
                <w:bCs/>
              </w:rPr>
            </w:pPr>
            <w:r w:rsidRPr="000370E1">
              <w:rPr>
                <w:bCs/>
              </w:rPr>
              <w:t xml:space="preserve">Дополнительные требования </w:t>
            </w:r>
          </w:p>
          <w:p w:rsidR="00E73A82" w:rsidRPr="000370E1" w:rsidRDefault="00E73A82" w:rsidP="00F808B4">
            <w:pPr>
              <w:tabs>
                <w:tab w:val="left" w:pos="0"/>
              </w:tabs>
              <w:rPr>
                <w:bCs/>
              </w:rPr>
            </w:pPr>
            <w:r w:rsidRPr="000370E1">
              <w:rPr>
                <w:bCs/>
              </w:rPr>
              <w:t>к участникам электронного аукциона</w:t>
            </w:r>
          </w:p>
        </w:tc>
        <w:tc>
          <w:tcPr>
            <w:tcW w:w="7228" w:type="dxa"/>
          </w:tcPr>
          <w:p w:rsidR="00E73A82" w:rsidRPr="000370E1" w:rsidRDefault="00E73A82" w:rsidP="00F808B4">
            <w:pPr>
              <w:contextualSpacing/>
              <w:jc w:val="both"/>
              <w:rPr>
                <w:color w:val="000000"/>
              </w:rPr>
            </w:pPr>
            <w:r w:rsidRPr="000370E1">
              <w:rPr>
                <w:color w:val="000000"/>
              </w:rPr>
              <w:t>Не установлены</w:t>
            </w:r>
          </w:p>
          <w:p w:rsidR="00E73A82" w:rsidRPr="000370E1" w:rsidRDefault="00E73A82" w:rsidP="00F808B4">
            <w:pPr>
              <w:contextualSpacing/>
              <w:jc w:val="both"/>
            </w:pPr>
          </w:p>
        </w:tc>
      </w:tr>
      <w:tr w:rsidR="00E73A82" w:rsidRPr="000370E1" w:rsidTr="00491F38">
        <w:tc>
          <w:tcPr>
            <w:tcW w:w="675" w:type="dxa"/>
          </w:tcPr>
          <w:p w:rsidR="00E73A82" w:rsidRPr="000370E1" w:rsidRDefault="00E73A82" w:rsidP="0070731E">
            <w:pPr>
              <w:numPr>
                <w:ilvl w:val="0"/>
                <w:numId w:val="34"/>
              </w:numPr>
              <w:tabs>
                <w:tab w:val="left" w:pos="0"/>
                <w:tab w:val="left" w:pos="180"/>
              </w:tabs>
              <w:rPr>
                <w:bCs/>
              </w:rPr>
            </w:pPr>
          </w:p>
        </w:tc>
        <w:tc>
          <w:tcPr>
            <w:tcW w:w="2552" w:type="dxa"/>
          </w:tcPr>
          <w:p w:rsidR="00E73A82" w:rsidRPr="000370E1" w:rsidRDefault="00E73A82" w:rsidP="00F808B4">
            <w:pPr>
              <w:tabs>
                <w:tab w:val="left" w:pos="0"/>
              </w:tabs>
              <w:rPr>
                <w:bCs/>
              </w:rPr>
            </w:pPr>
            <w:r w:rsidRPr="000370E1">
              <w:rPr>
                <w:bCs/>
              </w:rPr>
              <w:t xml:space="preserve">Документы, </w:t>
            </w:r>
          </w:p>
          <w:p w:rsidR="00E73A82" w:rsidRPr="000370E1" w:rsidRDefault="00E73A82" w:rsidP="00F808B4">
            <w:pPr>
              <w:tabs>
                <w:tab w:val="left" w:pos="0"/>
              </w:tabs>
              <w:rPr>
                <w:bCs/>
              </w:rPr>
            </w:pPr>
            <w:r w:rsidRPr="000370E1">
              <w:rPr>
                <w:bCs/>
              </w:rPr>
              <w:t>входящие в состав заявки на участие в электронном</w:t>
            </w:r>
          </w:p>
          <w:p w:rsidR="00E73A82" w:rsidRPr="000370E1" w:rsidRDefault="00E73A82" w:rsidP="00F808B4">
            <w:pPr>
              <w:tabs>
                <w:tab w:val="left" w:pos="0"/>
              </w:tabs>
              <w:rPr>
                <w:bCs/>
              </w:rPr>
            </w:pPr>
            <w:r w:rsidRPr="000370E1">
              <w:rPr>
                <w:bCs/>
              </w:rPr>
              <w:t>аукционе</w:t>
            </w:r>
          </w:p>
        </w:tc>
        <w:tc>
          <w:tcPr>
            <w:tcW w:w="7228" w:type="dxa"/>
          </w:tcPr>
          <w:p w:rsidR="00E403F9" w:rsidRPr="003E7FCE" w:rsidRDefault="00E403F9" w:rsidP="00E403F9">
            <w:pPr>
              <w:jc w:val="both"/>
            </w:pPr>
            <w:r w:rsidRPr="003E7FCE">
              <w:t>Заявка на участие в аукционе в электронной форме должна состоять из двух частей.</w:t>
            </w:r>
          </w:p>
          <w:p w:rsidR="00E403F9" w:rsidRPr="003E7FCE" w:rsidRDefault="00E403F9" w:rsidP="00E403F9">
            <w:pPr>
              <w:pStyle w:val="af7"/>
              <w:tabs>
                <w:tab w:val="left" w:pos="0"/>
              </w:tabs>
              <w:spacing w:after="0"/>
              <w:ind w:left="0"/>
              <w:jc w:val="both"/>
              <w:rPr>
                <w:bCs/>
              </w:rPr>
            </w:pPr>
            <w:r w:rsidRPr="003E7FCE">
              <w:rPr>
                <w:b/>
              </w:rPr>
              <w:t>Первая часть заявки</w:t>
            </w:r>
            <w:r w:rsidRPr="003E7FCE">
              <w:t xml:space="preserve"> </w:t>
            </w:r>
            <w:r w:rsidRPr="003E7FCE">
              <w:rPr>
                <w:bCs/>
              </w:rPr>
              <w:t>на участие в электронном аукционе должна содержать следующие сведения:</w:t>
            </w:r>
          </w:p>
          <w:p w:rsidR="00E403F9" w:rsidRPr="003E7FCE" w:rsidRDefault="00E403F9" w:rsidP="00E403F9">
            <w:pPr>
              <w:autoSpaceDE w:val="0"/>
              <w:autoSpaceDN w:val="0"/>
              <w:adjustRightInd w:val="0"/>
              <w:ind w:firstLine="540"/>
              <w:jc w:val="both"/>
            </w:pPr>
            <w:r w:rsidRPr="003E7FCE">
              <w:t xml:space="preserve">1) согласие участника электронного аукциона на оказание </w:t>
            </w:r>
            <w:r w:rsidRPr="003E7FCE">
              <w:lastRenderedPageBreak/>
              <w:t>услуг на условиях, предусмотренных документацией об электронном аукционе</w:t>
            </w:r>
            <w:r w:rsidR="006F0378">
              <w:t xml:space="preserve"> (Раздел</w:t>
            </w:r>
            <w:r w:rsidRPr="003E7FCE">
              <w:t xml:space="preserve"> 4 Технического задания)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403F9" w:rsidRPr="003E7FCE" w:rsidRDefault="00E403F9" w:rsidP="00E403F9">
            <w:pPr>
              <w:tabs>
                <w:tab w:val="left" w:pos="0"/>
              </w:tabs>
              <w:autoSpaceDE w:val="0"/>
              <w:autoSpaceDN w:val="0"/>
              <w:jc w:val="both"/>
            </w:pPr>
            <w:r w:rsidRPr="003E7FCE">
              <w:rPr>
                <w:b/>
              </w:rPr>
              <w:t xml:space="preserve"> Вторая часть заявки</w:t>
            </w:r>
            <w:r w:rsidRPr="003E7FCE">
              <w:t xml:space="preserve"> на участие в электронном аукционе должна содержать следующие документы и сведения:</w:t>
            </w:r>
          </w:p>
          <w:p w:rsidR="00E403F9" w:rsidRPr="003E7FCE" w:rsidRDefault="00E403F9" w:rsidP="00E403F9">
            <w:pPr>
              <w:autoSpaceDE w:val="0"/>
              <w:autoSpaceDN w:val="0"/>
              <w:adjustRightInd w:val="0"/>
              <w:ind w:firstLine="720"/>
              <w:jc w:val="both"/>
            </w:pPr>
            <w:r w:rsidRPr="003E7FCE">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403F9" w:rsidRPr="003E7FCE" w:rsidRDefault="00E403F9" w:rsidP="00E403F9">
            <w:pPr>
              <w:autoSpaceDE w:val="0"/>
              <w:autoSpaceDN w:val="0"/>
              <w:adjustRightInd w:val="0"/>
              <w:ind w:firstLine="720"/>
              <w:jc w:val="both"/>
            </w:pPr>
            <w:r w:rsidRPr="003E7FCE">
              <w:t xml:space="preserve">2) Декларация о соответствии участника аукциона требованиям, </w:t>
            </w:r>
            <w:r w:rsidRPr="006F0378">
              <w:t xml:space="preserve">установленным </w:t>
            </w:r>
            <w:hyperlink r:id="rId23" w:history="1">
              <w:r w:rsidRPr="006F0378">
                <w:t xml:space="preserve">пунктами </w:t>
              </w:r>
            </w:hyperlink>
            <w:r w:rsidR="006F0378" w:rsidRPr="006F0378">
              <w:t>2-7</w:t>
            </w:r>
            <w:r w:rsidRPr="006F0378">
              <w:t xml:space="preserve">  </w:t>
            </w:r>
            <w:hyperlink r:id="rId24" w:history="1">
              <w:r w:rsidRPr="006F0378">
                <w:t>пункта</w:t>
              </w:r>
            </w:hyperlink>
            <w:r w:rsidRPr="006F0378">
              <w:t xml:space="preserve"> 2</w:t>
            </w:r>
            <w:r w:rsidR="006F0378" w:rsidRPr="006F0378">
              <w:t>6</w:t>
            </w:r>
            <w:r w:rsidRPr="006F0378">
              <w:t>. настоящего</w:t>
            </w:r>
            <w:r w:rsidRPr="003E7FCE">
              <w:t xml:space="preserve"> Раздела (указанная декларация предоставляется с использованием программно-аппаратных средств электронной площадки);</w:t>
            </w:r>
          </w:p>
          <w:p w:rsidR="00E403F9" w:rsidRPr="003E7FCE" w:rsidRDefault="00E403F9" w:rsidP="00E403F9">
            <w:pPr>
              <w:autoSpaceDE w:val="0"/>
              <w:autoSpaceDN w:val="0"/>
              <w:adjustRightInd w:val="0"/>
              <w:ind w:firstLine="720"/>
              <w:jc w:val="both"/>
            </w:pPr>
            <w:r w:rsidRPr="003E7FCE">
              <w:t xml:space="preserve"> 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E403F9" w:rsidRPr="003E7FCE" w:rsidRDefault="00E403F9" w:rsidP="00E403F9">
            <w:pPr>
              <w:jc w:val="both"/>
              <w:rPr>
                <w:rFonts w:ascii="Arial" w:hAnsi="Arial" w:cs="Arial"/>
              </w:rPr>
            </w:pPr>
            <w:r w:rsidRPr="003E7FCE">
              <w:t xml:space="preserve">          4)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p>
          <w:p w:rsidR="00E73A82" w:rsidRPr="000370E1" w:rsidRDefault="00E73A82" w:rsidP="00F808B4">
            <w:pPr>
              <w:suppressAutoHyphens/>
              <w:jc w:val="both"/>
            </w:pPr>
          </w:p>
        </w:tc>
      </w:tr>
      <w:tr w:rsidR="00090EC6" w:rsidRPr="000370E1" w:rsidTr="00491F38">
        <w:tc>
          <w:tcPr>
            <w:tcW w:w="675" w:type="dxa"/>
          </w:tcPr>
          <w:p w:rsidR="00090EC6" w:rsidRPr="000370E1" w:rsidRDefault="00090EC6" w:rsidP="0070731E">
            <w:pPr>
              <w:tabs>
                <w:tab w:val="left" w:pos="142"/>
                <w:tab w:val="left" w:pos="180"/>
              </w:tabs>
              <w:ind w:left="142" w:right="-135"/>
              <w:rPr>
                <w:bCs/>
              </w:rPr>
            </w:pPr>
            <w:r>
              <w:rPr>
                <w:bCs/>
              </w:rPr>
              <w:lastRenderedPageBreak/>
              <w:t>29</w:t>
            </w:r>
            <w:r w:rsidRPr="000370E1">
              <w:rPr>
                <w:bCs/>
              </w:rPr>
              <w:t>.</w:t>
            </w:r>
          </w:p>
        </w:tc>
        <w:tc>
          <w:tcPr>
            <w:tcW w:w="2552" w:type="dxa"/>
          </w:tcPr>
          <w:p w:rsidR="00090EC6" w:rsidRPr="000370E1" w:rsidRDefault="00090EC6" w:rsidP="00F808B4">
            <w:pPr>
              <w:tabs>
                <w:tab w:val="left" w:pos="0"/>
              </w:tabs>
              <w:rPr>
                <w:bCs/>
              </w:rPr>
            </w:pPr>
            <w:r w:rsidRPr="000370E1">
              <w:rPr>
                <w:bCs/>
              </w:rPr>
              <w:t>Дата и время начала срока подачи заявок на участие в электронном аукционе</w:t>
            </w:r>
          </w:p>
        </w:tc>
        <w:tc>
          <w:tcPr>
            <w:tcW w:w="7228" w:type="dxa"/>
          </w:tcPr>
          <w:p w:rsidR="00090EC6" w:rsidRPr="00EC0F8D" w:rsidRDefault="00090EC6" w:rsidP="00713A3A">
            <w:pPr>
              <w:pStyle w:val="af7"/>
              <w:tabs>
                <w:tab w:val="left" w:pos="0"/>
              </w:tabs>
              <w:spacing w:after="0"/>
              <w:ind w:left="0"/>
              <w:jc w:val="both"/>
              <w:rPr>
                <w:bCs/>
              </w:rPr>
            </w:pPr>
            <w:r w:rsidRPr="00EC0F8D">
              <w:t>Значение соответствует фактической дате и времени размещения извещения по местному времени организации, осуществляющей размещение</w:t>
            </w:r>
            <w:r w:rsidR="00955574">
              <w:t>.</w:t>
            </w:r>
          </w:p>
        </w:tc>
      </w:tr>
      <w:tr w:rsidR="00090EC6" w:rsidRPr="000370E1" w:rsidTr="00491F38">
        <w:tc>
          <w:tcPr>
            <w:tcW w:w="675" w:type="dxa"/>
          </w:tcPr>
          <w:p w:rsidR="00090EC6" w:rsidRPr="000370E1" w:rsidRDefault="00090EC6" w:rsidP="0070731E">
            <w:pPr>
              <w:tabs>
                <w:tab w:val="left" w:pos="0"/>
                <w:tab w:val="left" w:pos="180"/>
              </w:tabs>
              <w:rPr>
                <w:bCs/>
              </w:rPr>
            </w:pPr>
            <w:r>
              <w:rPr>
                <w:bCs/>
              </w:rPr>
              <w:t>30</w:t>
            </w:r>
            <w:r w:rsidRPr="000370E1">
              <w:rPr>
                <w:bCs/>
              </w:rPr>
              <w:t>.</w:t>
            </w:r>
          </w:p>
        </w:tc>
        <w:tc>
          <w:tcPr>
            <w:tcW w:w="2552" w:type="dxa"/>
          </w:tcPr>
          <w:p w:rsidR="00090EC6" w:rsidRPr="000370E1" w:rsidRDefault="00090EC6" w:rsidP="00F808B4">
            <w:pPr>
              <w:tabs>
                <w:tab w:val="left" w:pos="0"/>
              </w:tabs>
              <w:rPr>
                <w:bCs/>
              </w:rPr>
            </w:pPr>
            <w:r w:rsidRPr="000370E1">
              <w:rPr>
                <w:bCs/>
              </w:rPr>
              <w:t xml:space="preserve">Дата и время </w:t>
            </w:r>
          </w:p>
          <w:p w:rsidR="00090EC6" w:rsidRPr="000370E1" w:rsidRDefault="00090EC6" w:rsidP="00F808B4">
            <w:pPr>
              <w:tabs>
                <w:tab w:val="left" w:pos="0"/>
              </w:tabs>
              <w:rPr>
                <w:bCs/>
              </w:rPr>
            </w:pPr>
            <w:r w:rsidRPr="000370E1">
              <w:rPr>
                <w:bCs/>
              </w:rPr>
              <w:t xml:space="preserve">окончания срока подачи заявок на участие в электронном аукционе </w:t>
            </w:r>
          </w:p>
        </w:tc>
        <w:tc>
          <w:tcPr>
            <w:tcW w:w="7228" w:type="dxa"/>
          </w:tcPr>
          <w:p w:rsidR="00090EC6" w:rsidRPr="000370E1" w:rsidRDefault="00090EC6" w:rsidP="00F808B4">
            <w:pPr>
              <w:rPr>
                <w:b/>
              </w:rPr>
            </w:pPr>
            <w:r w:rsidRPr="000370E1">
              <w:rPr>
                <w:bCs/>
              </w:rPr>
              <w:t xml:space="preserve"> </w:t>
            </w:r>
            <w:r w:rsidRPr="00171BC1">
              <w:rPr>
                <w:bCs/>
              </w:rPr>
              <w:t xml:space="preserve"> </w:t>
            </w:r>
            <w:r>
              <w:rPr>
                <w:bCs/>
              </w:rPr>
              <w:t>09-</w:t>
            </w:r>
            <w:r w:rsidRPr="00171BC1">
              <w:rPr>
                <w:bCs/>
              </w:rPr>
              <w:t xml:space="preserve">00 </w:t>
            </w:r>
            <w:r w:rsidRPr="00EC0F8D">
              <w:t>(в соответствии со временем часовой зоны, в которой расположен заказчик МСК +01:00</w:t>
            </w:r>
            <w:r>
              <w:t xml:space="preserve">) </w:t>
            </w:r>
            <w:r w:rsidRPr="000370E1">
              <w:rPr>
                <w:bCs/>
              </w:rPr>
              <w:t>«</w:t>
            </w:r>
            <w:r w:rsidR="00E403F9">
              <w:rPr>
                <w:bCs/>
              </w:rPr>
              <w:t>2</w:t>
            </w:r>
            <w:r w:rsidR="00D93C7F">
              <w:rPr>
                <w:bCs/>
              </w:rPr>
              <w:t>3</w:t>
            </w:r>
            <w:r w:rsidRPr="000370E1">
              <w:rPr>
                <w:bCs/>
              </w:rPr>
              <w:t xml:space="preserve">» </w:t>
            </w:r>
            <w:r>
              <w:rPr>
                <w:bCs/>
              </w:rPr>
              <w:t>августа</w:t>
            </w:r>
            <w:r w:rsidRPr="000370E1">
              <w:rPr>
                <w:bCs/>
              </w:rPr>
              <w:t xml:space="preserve"> 201</w:t>
            </w:r>
            <w:r>
              <w:rPr>
                <w:bCs/>
              </w:rPr>
              <w:t>9</w:t>
            </w:r>
            <w:r w:rsidRPr="000370E1">
              <w:rPr>
                <w:bCs/>
              </w:rPr>
              <w:t xml:space="preserve"> г.</w:t>
            </w:r>
          </w:p>
          <w:p w:rsidR="00090EC6" w:rsidRPr="000370E1" w:rsidRDefault="00090EC6" w:rsidP="00F808B4">
            <w:pPr>
              <w:rPr>
                <w:b/>
              </w:rPr>
            </w:pPr>
          </w:p>
          <w:p w:rsidR="00090EC6" w:rsidRPr="000370E1" w:rsidRDefault="00090EC6" w:rsidP="00F808B4">
            <w:pPr>
              <w:tabs>
                <w:tab w:val="left" w:pos="4410"/>
              </w:tabs>
              <w:rPr>
                <w:b/>
              </w:rPr>
            </w:pPr>
            <w:r w:rsidRPr="000370E1">
              <w:rPr>
                <w:b/>
              </w:rPr>
              <w:tab/>
            </w:r>
          </w:p>
        </w:tc>
      </w:tr>
      <w:tr w:rsidR="00090EC6" w:rsidRPr="000370E1" w:rsidTr="00491F38">
        <w:tc>
          <w:tcPr>
            <w:tcW w:w="675" w:type="dxa"/>
          </w:tcPr>
          <w:p w:rsidR="00090EC6" w:rsidRPr="000370E1" w:rsidRDefault="00090EC6" w:rsidP="0070731E">
            <w:pPr>
              <w:tabs>
                <w:tab w:val="left" w:pos="0"/>
                <w:tab w:val="left" w:pos="180"/>
              </w:tabs>
              <w:rPr>
                <w:bCs/>
              </w:rPr>
            </w:pPr>
            <w:r>
              <w:rPr>
                <w:bCs/>
              </w:rPr>
              <w:t>31</w:t>
            </w:r>
            <w:r w:rsidRPr="000370E1">
              <w:rPr>
                <w:bCs/>
              </w:rPr>
              <w:t>.</w:t>
            </w:r>
          </w:p>
        </w:tc>
        <w:tc>
          <w:tcPr>
            <w:tcW w:w="2552" w:type="dxa"/>
          </w:tcPr>
          <w:p w:rsidR="00090EC6" w:rsidRPr="000370E1" w:rsidRDefault="00090EC6" w:rsidP="0070731E">
            <w:pPr>
              <w:tabs>
                <w:tab w:val="left" w:pos="0"/>
              </w:tabs>
              <w:rPr>
                <w:bCs/>
              </w:rPr>
            </w:pPr>
            <w:r w:rsidRPr="000370E1">
              <w:rPr>
                <w:bCs/>
              </w:rPr>
              <w:t xml:space="preserve">Дата окончания срока рассмотрения первых частей заявок на участие в электронном аукционе </w:t>
            </w:r>
          </w:p>
        </w:tc>
        <w:tc>
          <w:tcPr>
            <w:tcW w:w="7228" w:type="dxa"/>
          </w:tcPr>
          <w:p w:rsidR="00090EC6" w:rsidRPr="000370E1" w:rsidRDefault="00090EC6" w:rsidP="00D93C7F">
            <w:pPr>
              <w:tabs>
                <w:tab w:val="left" w:pos="0"/>
              </w:tabs>
              <w:jc w:val="both"/>
              <w:rPr>
                <w:bCs/>
              </w:rPr>
            </w:pPr>
            <w:r w:rsidRPr="000370E1">
              <w:rPr>
                <w:bCs/>
              </w:rPr>
              <w:t>«</w:t>
            </w:r>
            <w:r w:rsidR="00E403F9">
              <w:rPr>
                <w:bCs/>
              </w:rPr>
              <w:t>2</w:t>
            </w:r>
            <w:r w:rsidR="00D93C7F">
              <w:rPr>
                <w:bCs/>
              </w:rPr>
              <w:t>3</w:t>
            </w:r>
            <w:r w:rsidRPr="000370E1">
              <w:rPr>
                <w:bCs/>
              </w:rPr>
              <w:t xml:space="preserve">» </w:t>
            </w:r>
            <w:r>
              <w:rPr>
                <w:bCs/>
              </w:rPr>
              <w:t>августа 2019</w:t>
            </w:r>
            <w:r w:rsidRPr="000370E1">
              <w:rPr>
                <w:bCs/>
              </w:rPr>
              <w:t xml:space="preserve"> г.</w:t>
            </w:r>
          </w:p>
        </w:tc>
      </w:tr>
      <w:tr w:rsidR="00090EC6" w:rsidRPr="000370E1" w:rsidTr="00491F38">
        <w:tc>
          <w:tcPr>
            <w:tcW w:w="675" w:type="dxa"/>
          </w:tcPr>
          <w:p w:rsidR="00090EC6" w:rsidRPr="000370E1" w:rsidRDefault="00090EC6" w:rsidP="0070731E">
            <w:pPr>
              <w:tabs>
                <w:tab w:val="left" w:pos="0"/>
                <w:tab w:val="left" w:pos="180"/>
              </w:tabs>
              <w:rPr>
                <w:bCs/>
              </w:rPr>
            </w:pPr>
            <w:r>
              <w:rPr>
                <w:bCs/>
              </w:rPr>
              <w:t>32</w:t>
            </w:r>
            <w:r w:rsidRPr="000370E1">
              <w:rPr>
                <w:bCs/>
              </w:rPr>
              <w:t>.</w:t>
            </w:r>
          </w:p>
        </w:tc>
        <w:tc>
          <w:tcPr>
            <w:tcW w:w="2552" w:type="dxa"/>
          </w:tcPr>
          <w:p w:rsidR="00090EC6" w:rsidRPr="000370E1" w:rsidRDefault="00090EC6" w:rsidP="0070731E">
            <w:pPr>
              <w:tabs>
                <w:tab w:val="left" w:pos="0"/>
              </w:tabs>
              <w:rPr>
                <w:bCs/>
              </w:rPr>
            </w:pPr>
            <w:r w:rsidRPr="000370E1">
              <w:rPr>
                <w:bCs/>
              </w:rPr>
              <w:t xml:space="preserve">Дата проведения </w:t>
            </w:r>
            <w:r w:rsidRPr="000370E1">
              <w:rPr>
                <w:bCs/>
              </w:rPr>
              <w:lastRenderedPageBreak/>
              <w:t xml:space="preserve">электронного </w:t>
            </w:r>
          </w:p>
          <w:p w:rsidR="00090EC6" w:rsidRPr="000370E1" w:rsidRDefault="00090EC6" w:rsidP="0070731E">
            <w:pPr>
              <w:tabs>
                <w:tab w:val="left" w:pos="0"/>
              </w:tabs>
              <w:rPr>
                <w:bCs/>
              </w:rPr>
            </w:pPr>
            <w:r w:rsidRPr="000370E1">
              <w:rPr>
                <w:bCs/>
              </w:rPr>
              <w:t xml:space="preserve">аукциона </w:t>
            </w:r>
          </w:p>
        </w:tc>
        <w:tc>
          <w:tcPr>
            <w:tcW w:w="7228" w:type="dxa"/>
          </w:tcPr>
          <w:p w:rsidR="00090EC6" w:rsidRPr="000370E1" w:rsidRDefault="00090EC6" w:rsidP="0070731E">
            <w:pPr>
              <w:tabs>
                <w:tab w:val="left" w:pos="0"/>
              </w:tabs>
              <w:jc w:val="both"/>
              <w:rPr>
                <w:bCs/>
              </w:rPr>
            </w:pPr>
            <w:r w:rsidRPr="000370E1">
              <w:rPr>
                <w:bCs/>
              </w:rPr>
              <w:lastRenderedPageBreak/>
              <w:t>«</w:t>
            </w:r>
            <w:r w:rsidR="00D93C7F">
              <w:rPr>
                <w:bCs/>
              </w:rPr>
              <w:t>26</w:t>
            </w:r>
            <w:r w:rsidRPr="000370E1">
              <w:rPr>
                <w:bCs/>
              </w:rPr>
              <w:t xml:space="preserve">» </w:t>
            </w:r>
            <w:r>
              <w:rPr>
                <w:bCs/>
              </w:rPr>
              <w:t>августа</w:t>
            </w:r>
            <w:r w:rsidRPr="000370E1">
              <w:rPr>
                <w:bCs/>
              </w:rPr>
              <w:t xml:space="preserve"> 201</w:t>
            </w:r>
            <w:r>
              <w:rPr>
                <w:bCs/>
              </w:rPr>
              <w:t>9</w:t>
            </w:r>
            <w:r w:rsidRPr="000370E1">
              <w:rPr>
                <w:bCs/>
              </w:rPr>
              <w:t xml:space="preserve"> г.</w:t>
            </w:r>
          </w:p>
          <w:p w:rsidR="00090EC6" w:rsidRPr="000370E1" w:rsidRDefault="00090EC6" w:rsidP="0070731E">
            <w:pPr>
              <w:tabs>
                <w:tab w:val="left" w:pos="0"/>
              </w:tabs>
              <w:jc w:val="both"/>
              <w:rPr>
                <w:b/>
                <w:bCs/>
              </w:rPr>
            </w:pPr>
            <w:r w:rsidRPr="000370E1">
              <w:rPr>
                <w:bCs/>
              </w:rPr>
              <w:lastRenderedPageBreak/>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tc>
      </w:tr>
      <w:tr w:rsidR="00090EC6" w:rsidRPr="000370E1" w:rsidTr="00491F38">
        <w:tc>
          <w:tcPr>
            <w:tcW w:w="675" w:type="dxa"/>
          </w:tcPr>
          <w:p w:rsidR="00090EC6" w:rsidRPr="000370E1" w:rsidRDefault="00090EC6" w:rsidP="00BA2512">
            <w:pPr>
              <w:tabs>
                <w:tab w:val="left" w:pos="0"/>
                <w:tab w:val="left" w:pos="180"/>
              </w:tabs>
              <w:rPr>
                <w:bCs/>
              </w:rPr>
            </w:pPr>
            <w:r w:rsidRPr="000370E1">
              <w:rPr>
                <w:bCs/>
              </w:rPr>
              <w:lastRenderedPageBreak/>
              <w:t>3</w:t>
            </w:r>
            <w:r>
              <w:rPr>
                <w:bCs/>
              </w:rPr>
              <w:t>3</w:t>
            </w:r>
            <w:r w:rsidRPr="000370E1">
              <w:rPr>
                <w:bCs/>
              </w:rPr>
              <w:t>.</w:t>
            </w:r>
          </w:p>
        </w:tc>
        <w:tc>
          <w:tcPr>
            <w:tcW w:w="2552" w:type="dxa"/>
          </w:tcPr>
          <w:p w:rsidR="00090EC6" w:rsidRPr="000370E1" w:rsidRDefault="00090EC6" w:rsidP="0070731E">
            <w:r w:rsidRPr="000370E1">
              <w:t xml:space="preserve">Даты начала и окончания срока предоставления участникам </w:t>
            </w:r>
            <w:r w:rsidRPr="000370E1">
              <w:rPr>
                <w:bCs/>
              </w:rPr>
              <w:t>электронного</w:t>
            </w:r>
            <w:r w:rsidRPr="000370E1">
              <w:t xml:space="preserve"> аукциона разъяснений положений документации об электронном аукционе</w:t>
            </w:r>
          </w:p>
        </w:tc>
        <w:tc>
          <w:tcPr>
            <w:tcW w:w="7228" w:type="dxa"/>
          </w:tcPr>
          <w:p w:rsidR="00090EC6" w:rsidRPr="000370E1" w:rsidRDefault="00090EC6" w:rsidP="0017112D">
            <w:pPr>
              <w:tabs>
                <w:tab w:val="center" w:pos="7689"/>
              </w:tabs>
              <w:jc w:val="both"/>
            </w:pPr>
            <w:r w:rsidRPr="000370E1">
              <w:rPr>
                <w:b/>
              </w:rPr>
              <w:t>Дата начала</w:t>
            </w:r>
            <w:r w:rsidRPr="000370E1">
              <w:t xml:space="preserve"> срока предоставления участникам </w:t>
            </w:r>
            <w:r w:rsidRPr="000370E1">
              <w:rPr>
                <w:bCs/>
              </w:rPr>
              <w:t>электронного</w:t>
            </w:r>
            <w:r>
              <w:t xml:space="preserve"> аукциона разъяснений - </w:t>
            </w:r>
            <w:r w:rsidRPr="00B83D37">
              <w:rPr>
                <w:b/>
              </w:rPr>
              <w:t>«</w:t>
            </w:r>
            <w:r w:rsidR="00D93C7F">
              <w:rPr>
                <w:b/>
              </w:rPr>
              <w:t>16</w:t>
            </w:r>
            <w:r w:rsidRPr="00B83D37">
              <w:rPr>
                <w:b/>
              </w:rPr>
              <w:t xml:space="preserve">» </w:t>
            </w:r>
            <w:r>
              <w:rPr>
                <w:b/>
              </w:rPr>
              <w:t>августа</w:t>
            </w:r>
            <w:r w:rsidRPr="00B83D37">
              <w:rPr>
                <w:b/>
              </w:rPr>
              <w:t xml:space="preserve"> 2019 г.</w:t>
            </w:r>
          </w:p>
          <w:p w:rsidR="00090EC6" w:rsidRPr="000370E1" w:rsidRDefault="00090EC6" w:rsidP="0017112D">
            <w:pPr>
              <w:tabs>
                <w:tab w:val="center" w:pos="7689"/>
              </w:tabs>
              <w:jc w:val="both"/>
            </w:pPr>
            <w:r w:rsidRPr="000370E1">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w:t>
            </w:r>
            <w:r>
              <w:t xml:space="preserve">с использованием программно-аппаратных средств электронной площадки </w:t>
            </w:r>
            <w:r w:rsidRPr="000370E1">
              <w:t>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p>
          <w:p w:rsidR="00090EC6" w:rsidRPr="000370E1" w:rsidRDefault="00090EC6" w:rsidP="0017112D">
            <w:pPr>
              <w:tabs>
                <w:tab w:val="center" w:pos="7689"/>
              </w:tabs>
              <w:jc w:val="both"/>
            </w:pPr>
            <w:r w:rsidRPr="000370E1">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90EC6" w:rsidRPr="000370E1" w:rsidRDefault="00090EC6" w:rsidP="00D93C7F">
            <w:pPr>
              <w:tabs>
                <w:tab w:val="center" w:pos="7689"/>
              </w:tabs>
              <w:jc w:val="both"/>
            </w:pPr>
            <w:r w:rsidRPr="000370E1">
              <w:rPr>
                <w:b/>
              </w:rPr>
              <w:t>Дата окончания</w:t>
            </w:r>
            <w:r w:rsidRPr="000370E1">
              <w:t xml:space="preserve"> срока предоставления участникам </w:t>
            </w:r>
            <w:r w:rsidRPr="000370E1">
              <w:rPr>
                <w:bCs/>
              </w:rPr>
              <w:t>электронного</w:t>
            </w:r>
            <w:r>
              <w:t xml:space="preserve"> аукциона разъяснений - </w:t>
            </w:r>
            <w:r w:rsidRPr="00B83D37">
              <w:rPr>
                <w:b/>
              </w:rPr>
              <w:t>«</w:t>
            </w:r>
            <w:r w:rsidR="00E403F9">
              <w:rPr>
                <w:b/>
              </w:rPr>
              <w:t>2</w:t>
            </w:r>
            <w:r w:rsidR="00D93C7F">
              <w:rPr>
                <w:b/>
              </w:rPr>
              <w:t>0</w:t>
            </w:r>
            <w:r w:rsidRPr="00B83D37">
              <w:rPr>
                <w:b/>
              </w:rPr>
              <w:t xml:space="preserve">» </w:t>
            </w:r>
            <w:r>
              <w:rPr>
                <w:b/>
              </w:rPr>
              <w:t>августа</w:t>
            </w:r>
            <w:r w:rsidRPr="00B83D37">
              <w:rPr>
                <w:b/>
              </w:rPr>
              <w:t xml:space="preserve"> 2019 г.</w:t>
            </w:r>
          </w:p>
        </w:tc>
      </w:tr>
      <w:tr w:rsidR="00090EC6" w:rsidRPr="000370E1" w:rsidTr="00491F38">
        <w:tc>
          <w:tcPr>
            <w:tcW w:w="675" w:type="dxa"/>
          </w:tcPr>
          <w:p w:rsidR="00090EC6" w:rsidRPr="000370E1" w:rsidRDefault="00090EC6" w:rsidP="0070731E">
            <w:pPr>
              <w:tabs>
                <w:tab w:val="left" w:pos="0"/>
                <w:tab w:val="left" w:pos="180"/>
              </w:tabs>
              <w:ind w:left="-142" w:firstLine="142"/>
              <w:rPr>
                <w:bCs/>
              </w:rPr>
            </w:pPr>
            <w:r>
              <w:rPr>
                <w:bCs/>
              </w:rPr>
              <w:t>34</w:t>
            </w:r>
            <w:r w:rsidRPr="000370E1">
              <w:rPr>
                <w:bCs/>
              </w:rPr>
              <w:t>.</w:t>
            </w:r>
          </w:p>
        </w:tc>
        <w:tc>
          <w:tcPr>
            <w:tcW w:w="2552" w:type="dxa"/>
          </w:tcPr>
          <w:p w:rsidR="00090EC6" w:rsidRDefault="00090EC6" w:rsidP="0082322B">
            <w:pPr>
              <w:tabs>
                <w:tab w:val="left" w:pos="0"/>
              </w:tabs>
              <w:rPr>
                <w:bCs/>
              </w:rPr>
            </w:pPr>
            <w:r w:rsidRPr="00EC0F8D">
              <w:rPr>
                <w:bCs/>
              </w:rPr>
              <w:t>Размер и порядок внесения денежных средств в качестве обеспечения заявок на участие в электронном аукционе, условия банковской гарантии</w:t>
            </w:r>
          </w:p>
          <w:p w:rsidR="00FE5EA5" w:rsidRPr="000370E1" w:rsidRDefault="00FE5EA5" w:rsidP="0082322B">
            <w:pPr>
              <w:tabs>
                <w:tab w:val="left" w:pos="0"/>
              </w:tabs>
              <w:rPr>
                <w:bCs/>
              </w:rPr>
            </w:pPr>
          </w:p>
        </w:tc>
        <w:tc>
          <w:tcPr>
            <w:tcW w:w="7228" w:type="dxa"/>
          </w:tcPr>
          <w:p w:rsidR="00090EC6" w:rsidRPr="000370E1" w:rsidRDefault="00090EC6" w:rsidP="00C424F9">
            <w:pPr>
              <w:autoSpaceDE w:val="0"/>
              <w:autoSpaceDN w:val="0"/>
              <w:adjustRightInd w:val="0"/>
              <w:jc w:val="both"/>
              <w:rPr>
                <w:bCs/>
              </w:rPr>
            </w:pPr>
            <w:r w:rsidRPr="000370E1">
              <w:t>Не установлен</w:t>
            </w:r>
          </w:p>
        </w:tc>
      </w:tr>
      <w:tr w:rsidR="00090EC6" w:rsidRPr="000370E1" w:rsidTr="00491F38">
        <w:tc>
          <w:tcPr>
            <w:tcW w:w="675" w:type="dxa"/>
          </w:tcPr>
          <w:p w:rsidR="00090EC6" w:rsidRPr="000370E1" w:rsidRDefault="00090EC6" w:rsidP="0070731E">
            <w:pPr>
              <w:tabs>
                <w:tab w:val="left" w:pos="0"/>
                <w:tab w:val="left" w:pos="180"/>
              </w:tabs>
              <w:rPr>
                <w:bCs/>
              </w:rPr>
            </w:pPr>
            <w:r>
              <w:rPr>
                <w:bCs/>
              </w:rPr>
              <w:t>35</w:t>
            </w:r>
            <w:r w:rsidRPr="000370E1">
              <w:rPr>
                <w:bCs/>
              </w:rPr>
              <w:t>.</w:t>
            </w:r>
          </w:p>
        </w:tc>
        <w:tc>
          <w:tcPr>
            <w:tcW w:w="2552" w:type="dxa"/>
          </w:tcPr>
          <w:p w:rsidR="00090EC6" w:rsidRPr="00EC0F8D" w:rsidRDefault="00090EC6" w:rsidP="007D6C68">
            <w:pPr>
              <w:pStyle w:val="af7"/>
              <w:tabs>
                <w:tab w:val="left" w:pos="0"/>
              </w:tabs>
              <w:spacing w:after="0" w:line="192" w:lineRule="auto"/>
              <w:ind w:left="0"/>
            </w:pPr>
            <w:r w:rsidRPr="00EC0F8D">
              <w:t xml:space="preserve">Размер обеспечения исполнения контракта, требования к такому обеспечению, </w:t>
            </w:r>
          </w:p>
          <w:p w:rsidR="00090EC6" w:rsidRPr="000370E1" w:rsidRDefault="00090EC6" w:rsidP="007D6C68">
            <w:pPr>
              <w:tabs>
                <w:tab w:val="left" w:pos="0"/>
              </w:tabs>
              <w:rPr>
                <w:bCs/>
              </w:rPr>
            </w:pPr>
            <w:r w:rsidRPr="00EC0F8D">
              <w:t>срок и порядок предоставления такого обеспечения</w:t>
            </w:r>
          </w:p>
        </w:tc>
        <w:tc>
          <w:tcPr>
            <w:tcW w:w="7228" w:type="dxa"/>
          </w:tcPr>
          <w:p w:rsidR="00090EC6" w:rsidRPr="000370E1" w:rsidRDefault="00090EC6" w:rsidP="0017112D">
            <w:r w:rsidRPr="000370E1">
              <w:rPr>
                <w:b/>
              </w:rPr>
              <w:t>Размер обеспечения исполнения контракта:</w:t>
            </w:r>
            <w:r w:rsidR="00E403F9">
              <w:t xml:space="preserve"> 1</w:t>
            </w:r>
            <w:r w:rsidRPr="000370E1">
              <w:t xml:space="preserve">0% от начальной (максимальной) цены контракта, что составляет </w:t>
            </w:r>
            <w:r w:rsidR="00E403F9">
              <w:t>6601</w:t>
            </w:r>
            <w:r w:rsidRPr="00FE5EA5">
              <w:t>,00</w:t>
            </w:r>
            <w:r>
              <w:t xml:space="preserve"> (</w:t>
            </w:r>
            <w:r w:rsidR="00E403F9">
              <w:t>шесть тысяч шестьсот один</w:t>
            </w:r>
            <w:r w:rsidRPr="000370E1">
              <w:t>)</w:t>
            </w:r>
            <w:r>
              <w:t xml:space="preserve"> </w:t>
            </w:r>
            <w:r w:rsidRPr="000370E1">
              <w:t>рублей 00 копеек.</w:t>
            </w:r>
          </w:p>
          <w:p w:rsidR="00090EC6" w:rsidRPr="000370E1" w:rsidRDefault="00090EC6" w:rsidP="0017112D">
            <w:pPr>
              <w:pStyle w:val="af7"/>
              <w:tabs>
                <w:tab w:val="left" w:pos="0"/>
              </w:tabs>
              <w:spacing w:after="0"/>
              <w:ind w:left="0"/>
              <w:jc w:val="both"/>
            </w:pPr>
            <w:r w:rsidRPr="000370E1">
              <w:rPr>
                <w:b/>
              </w:rPr>
              <w:t>Порядок предоставления обеспечения исполнения контракта:</w:t>
            </w:r>
            <w:r w:rsidRPr="000370E1">
              <w:t xml:space="preserve"> в соответствии с </w:t>
            </w:r>
            <w:proofErr w:type="spellStart"/>
            <w:r w:rsidRPr="000370E1">
              <w:t>пп</w:t>
            </w:r>
            <w:proofErr w:type="spellEnd"/>
            <w:r w:rsidRPr="000370E1">
              <w:t>. 6.3., 6.4. Раздела 1. документации.</w:t>
            </w:r>
          </w:p>
          <w:p w:rsidR="00090EC6" w:rsidRPr="000370E1" w:rsidRDefault="00090EC6" w:rsidP="0017112D">
            <w:pPr>
              <w:jc w:val="both"/>
            </w:pPr>
            <w:r w:rsidRPr="000370E1">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090EC6" w:rsidRPr="000370E1" w:rsidRDefault="00090EC6" w:rsidP="0017112D">
            <w:pPr>
              <w:pStyle w:val="af7"/>
              <w:tabs>
                <w:tab w:val="left" w:pos="0"/>
              </w:tabs>
              <w:spacing w:after="0"/>
              <w:ind w:left="0"/>
              <w:jc w:val="both"/>
            </w:pPr>
            <w:r w:rsidRPr="000370E1">
              <w:rPr>
                <w:b/>
              </w:rPr>
              <w:t>Реквизиты счета для внесения обеспечения исполнения контракта:</w:t>
            </w:r>
          </w:p>
          <w:p w:rsidR="00090EC6" w:rsidRPr="00A70D42" w:rsidRDefault="00090EC6" w:rsidP="0017112D">
            <w:pPr>
              <w:pStyle w:val="af7"/>
              <w:tabs>
                <w:tab w:val="left" w:pos="0"/>
              </w:tabs>
              <w:spacing w:after="0"/>
              <w:ind w:left="0"/>
              <w:jc w:val="both"/>
              <w:rPr>
                <w:bCs/>
              </w:rPr>
            </w:pPr>
            <w:r w:rsidRPr="00A70D42">
              <w:rPr>
                <w:bCs/>
              </w:rPr>
              <w:t>ИНН 3415006301/КПП 341501001</w:t>
            </w:r>
          </w:p>
          <w:p w:rsidR="00090EC6" w:rsidRPr="00A70D42" w:rsidRDefault="00090EC6" w:rsidP="0017112D">
            <w:pPr>
              <w:tabs>
                <w:tab w:val="left" w:pos="0"/>
              </w:tabs>
              <w:jc w:val="both"/>
              <w:rPr>
                <w:bCs/>
              </w:rPr>
            </w:pPr>
            <w:r w:rsidRPr="00A70D42">
              <w:rPr>
                <w:bCs/>
              </w:rPr>
              <w:t>Управление Федерального казначейства по Волгоградской области (администрация Ленинского муниципального района Волгоградской области, л/</w:t>
            </w:r>
            <w:proofErr w:type="spellStart"/>
            <w:r w:rsidRPr="00A70D42">
              <w:rPr>
                <w:bCs/>
              </w:rPr>
              <w:t>сч</w:t>
            </w:r>
            <w:proofErr w:type="spellEnd"/>
            <w:r w:rsidRPr="00A70D42">
              <w:rPr>
                <w:bCs/>
              </w:rPr>
              <w:t xml:space="preserve"> 05293027940), </w:t>
            </w:r>
          </w:p>
          <w:p w:rsidR="00090EC6" w:rsidRPr="000370E1" w:rsidRDefault="00090EC6" w:rsidP="0017112D">
            <w:pPr>
              <w:tabs>
                <w:tab w:val="left" w:pos="0"/>
              </w:tabs>
              <w:jc w:val="both"/>
              <w:rPr>
                <w:bCs/>
              </w:rPr>
            </w:pPr>
            <w:proofErr w:type="spellStart"/>
            <w:r w:rsidRPr="00A70D42">
              <w:rPr>
                <w:bCs/>
              </w:rPr>
              <w:t>р</w:t>
            </w:r>
            <w:proofErr w:type="spellEnd"/>
            <w:r w:rsidRPr="00A70D42">
              <w:rPr>
                <w:bCs/>
              </w:rPr>
              <w:t>/с 40302810003493000331 в  ОТДЕЛЕНИЕ ВОЛГОГРАД г.Волгоград, БИК 041806001</w:t>
            </w:r>
          </w:p>
          <w:p w:rsidR="00090EC6" w:rsidRDefault="00090EC6" w:rsidP="00E403F9">
            <w:pPr>
              <w:ind w:firstLine="709"/>
              <w:jc w:val="both"/>
            </w:pPr>
            <w:r w:rsidRPr="000370E1">
              <w:rPr>
                <w:b/>
              </w:rPr>
              <w:t>В назначении платежа указывается</w:t>
            </w:r>
            <w:r w:rsidRPr="000370E1">
              <w:t>: Обеспечение исполнения контракта «</w:t>
            </w:r>
            <w:r w:rsidR="00E403F9" w:rsidRPr="003169E2">
              <w:t xml:space="preserve">Оказание услуги по предоставлению </w:t>
            </w:r>
            <w:r w:rsidR="00E403F9" w:rsidRPr="003169E2">
              <w:lastRenderedPageBreak/>
              <w:t>неисключительных лицензионных прав на антивирусное программное обеспечение "</w:t>
            </w:r>
            <w:proofErr w:type="spellStart"/>
            <w:r w:rsidR="00E403F9" w:rsidRPr="003169E2">
              <w:t>KasperskyEndpointSecurity</w:t>
            </w:r>
            <w:proofErr w:type="spellEnd"/>
            <w:r w:rsidR="00E403F9" w:rsidRPr="003169E2">
              <w:t xml:space="preserve"> для бизнеса Стандартный"(продление)</w:t>
            </w:r>
            <w:r w:rsidRPr="000370E1">
              <w:t>»</w:t>
            </w:r>
          </w:p>
          <w:p w:rsidR="00FE5EA5" w:rsidRPr="000370E1" w:rsidRDefault="00FE5EA5" w:rsidP="00A70D42">
            <w:pPr>
              <w:jc w:val="both"/>
            </w:pPr>
          </w:p>
        </w:tc>
      </w:tr>
      <w:tr w:rsidR="00090EC6" w:rsidRPr="000370E1" w:rsidTr="00491F38">
        <w:tc>
          <w:tcPr>
            <w:tcW w:w="675" w:type="dxa"/>
          </w:tcPr>
          <w:p w:rsidR="00090EC6" w:rsidRDefault="00090EC6" w:rsidP="0070731E">
            <w:pPr>
              <w:tabs>
                <w:tab w:val="left" w:pos="0"/>
                <w:tab w:val="left" w:pos="180"/>
              </w:tabs>
              <w:rPr>
                <w:bCs/>
              </w:rPr>
            </w:pPr>
            <w:r>
              <w:rPr>
                <w:bCs/>
              </w:rPr>
              <w:lastRenderedPageBreak/>
              <w:t>36.</w:t>
            </w:r>
          </w:p>
        </w:tc>
        <w:tc>
          <w:tcPr>
            <w:tcW w:w="2552" w:type="dxa"/>
          </w:tcPr>
          <w:p w:rsidR="00090EC6" w:rsidRDefault="00090EC6" w:rsidP="00F5768C">
            <w:pPr>
              <w:pStyle w:val="af7"/>
              <w:tabs>
                <w:tab w:val="left" w:pos="0"/>
              </w:tabs>
              <w:spacing w:after="0" w:line="192" w:lineRule="auto"/>
              <w:ind w:left="0"/>
            </w:pPr>
            <w:r w:rsidRPr="00EC0F8D">
              <w:t>Размер обеспечения гарантийных обязательств</w:t>
            </w:r>
          </w:p>
          <w:p w:rsidR="00FE5EA5" w:rsidRDefault="00FE5EA5" w:rsidP="00F5768C">
            <w:pPr>
              <w:pStyle w:val="af7"/>
              <w:tabs>
                <w:tab w:val="left" w:pos="0"/>
              </w:tabs>
              <w:spacing w:after="0" w:line="192" w:lineRule="auto"/>
              <w:ind w:left="0"/>
            </w:pPr>
          </w:p>
          <w:p w:rsidR="00FE5EA5" w:rsidRPr="00EC0F8D" w:rsidRDefault="00FE5EA5" w:rsidP="00F5768C">
            <w:pPr>
              <w:pStyle w:val="af7"/>
              <w:tabs>
                <w:tab w:val="left" w:pos="0"/>
              </w:tabs>
              <w:spacing w:after="0" w:line="192" w:lineRule="auto"/>
              <w:ind w:left="0"/>
            </w:pPr>
          </w:p>
        </w:tc>
        <w:tc>
          <w:tcPr>
            <w:tcW w:w="7228" w:type="dxa"/>
          </w:tcPr>
          <w:p w:rsidR="00090EC6" w:rsidRPr="00FE5EA5" w:rsidRDefault="00FE5EA5" w:rsidP="00F5768C">
            <w:pPr>
              <w:tabs>
                <w:tab w:val="center" w:pos="7689"/>
              </w:tabs>
              <w:jc w:val="both"/>
              <w:rPr>
                <w:b/>
              </w:rPr>
            </w:pPr>
            <w:r w:rsidRPr="00FE5EA5">
              <w:t>Не у</w:t>
            </w:r>
            <w:r w:rsidR="00090EC6" w:rsidRPr="00FE5EA5">
              <w:t xml:space="preserve">становлен </w:t>
            </w:r>
          </w:p>
          <w:p w:rsidR="00090EC6" w:rsidRPr="00EC0F8D" w:rsidRDefault="00090EC6" w:rsidP="00F5768C">
            <w:pPr>
              <w:tabs>
                <w:tab w:val="center" w:pos="7689"/>
              </w:tabs>
              <w:jc w:val="both"/>
            </w:pPr>
          </w:p>
        </w:tc>
      </w:tr>
      <w:tr w:rsidR="00090EC6" w:rsidRPr="000370E1" w:rsidTr="00491F38">
        <w:tc>
          <w:tcPr>
            <w:tcW w:w="675" w:type="dxa"/>
          </w:tcPr>
          <w:p w:rsidR="00090EC6" w:rsidRPr="000370E1" w:rsidRDefault="00090EC6" w:rsidP="0070731E">
            <w:pPr>
              <w:tabs>
                <w:tab w:val="left" w:pos="0"/>
                <w:tab w:val="left" w:pos="426"/>
              </w:tabs>
              <w:ind w:left="360" w:hanging="360"/>
              <w:rPr>
                <w:bCs/>
              </w:rPr>
            </w:pPr>
            <w:r>
              <w:rPr>
                <w:bCs/>
              </w:rPr>
              <w:t>37</w:t>
            </w:r>
            <w:r w:rsidRPr="000370E1">
              <w:rPr>
                <w:bCs/>
              </w:rPr>
              <w:t>.</w:t>
            </w:r>
          </w:p>
        </w:tc>
        <w:tc>
          <w:tcPr>
            <w:tcW w:w="2552" w:type="dxa"/>
          </w:tcPr>
          <w:p w:rsidR="00090EC6" w:rsidRPr="000370E1" w:rsidRDefault="00090EC6" w:rsidP="0070731E">
            <w:pPr>
              <w:tabs>
                <w:tab w:val="left" w:pos="0"/>
              </w:tabs>
            </w:pPr>
            <w:r w:rsidRPr="000370E1">
              <w:t>Антидемпинговые меры при проведении электронного аукциона</w:t>
            </w:r>
          </w:p>
        </w:tc>
        <w:tc>
          <w:tcPr>
            <w:tcW w:w="7228" w:type="dxa"/>
          </w:tcPr>
          <w:p w:rsidR="00090EC6" w:rsidRPr="000370E1" w:rsidRDefault="00090EC6" w:rsidP="0070731E">
            <w:pPr>
              <w:autoSpaceDE w:val="0"/>
              <w:autoSpaceDN w:val="0"/>
              <w:adjustRightInd w:val="0"/>
              <w:jc w:val="both"/>
              <w:rPr>
                <w:b/>
              </w:rPr>
            </w:pPr>
            <w:r w:rsidRPr="00EC0F8D">
              <w:t xml:space="preserve">В случае, если предложенная участником аукциона </w:t>
            </w:r>
            <w:r w:rsidRPr="00EC0F8D">
              <w:rPr>
                <w:b/>
              </w:rPr>
              <w:t>цена контракта</w:t>
            </w:r>
            <w:r w:rsidRPr="00EC0F8D">
              <w:t xml:space="preserve"> </w:t>
            </w:r>
            <w:r w:rsidRPr="00EC0F8D">
              <w:rPr>
                <w:b/>
              </w:rPr>
              <w:t>снижена на</w:t>
            </w:r>
            <w:r w:rsidRPr="00EC0F8D">
              <w:t xml:space="preserve"> </w:t>
            </w:r>
            <w:r w:rsidRPr="00EC0F8D">
              <w:rPr>
                <w:b/>
              </w:rPr>
              <w:t>двадцать пять и более</w:t>
            </w:r>
            <w:r w:rsidRPr="00EC0F8D">
              <w:t xml:space="preserve"> </w:t>
            </w:r>
            <w:r w:rsidRPr="00EC0F8D">
              <w:rPr>
                <w:b/>
              </w:rPr>
              <w:t>процентов</w:t>
            </w:r>
            <w:r w:rsidRPr="00EC0F8D">
              <w:t xml:space="preserve"> по отношению к начальной (максимальной) цене контракта (максимальному значению цены контракта) применяются антидемпинговые меры в соответствии с пунктом 6.5 Раздела 1 документации.</w:t>
            </w:r>
          </w:p>
        </w:tc>
      </w:tr>
      <w:tr w:rsidR="00090EC6" w:rsidRPr="000370E1" w:rsidTr="00491F38">
        <w:tc>
          <w:tcPr>
            <w:tcW w:w="675" w:type="dxa"/>
          </w:tcPr>
          <w:p w:rsidR="00090EC6" w:rsidRPr="000370E1" w:rsidRDefault="00090EC6" w:rsidP="0070731E">
            <w:pPr>
              <w:tabs>
                <w:tab w:val="left" w:pos="0"/>
                <w:tab w:val="left" w:pos="180"/>
              </w:tabs>
              <w:ind w:left="360" w:hanging="360"/>
              <w:jc w:val="both"/>
              <w:rPr>
                <w:bCs/>
              </w:rPr>
            </w:pPr>
            <w:r>
              <w:rPr>
                <w:bCs/>
              </w:rPr>
              <w:t>38</w:t>
            </w:r>
            <w:r w:rsidRPr="000370E1">
              <w:rPr>
                <w:bCs/>
              </w:rPr>
              <w:t>.</w:t>
            </w:r>
          </w:p>
        </w:tc>
        <w:tc>
          <w:tcPr>
            <w:tcW w:w="2552" w:type="dxa"/>
          </w:tcPr>
          <w:p w:rsidR="00090EC6" w:rsidRPr="000370E1" w:rsidRDefault="00090EC6" w:rsidP="0070731E">
            <w:pPr>
              <w:tabs>
                <w:tab w:val="left" w:pos="2025"/>
              </w:tabs>
              <w:rPr>
                <w:iCs/>
              </w:rPr>
            </w:pPr>
            <w:r w:rsidRPr="000370E1">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228" w:type="dxa"/>
          </w:tcPr>
          <w:p w:rsidR="00090EC6" w:rsidRPr="000370E1" w:rsidRDefault="00090EC6" w:rsidP="00C424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t>Не установлены</w:t>
            </w:r>
          </w:p>
        </w:tc>
      </w:tr>
      <w:tr w:rsidR="00090EC6" w:rsidRPr="000370E1" w:rsidTr="00491F38">
        <w:tc>
          <w:tcPr>
            <w:tcW w:w="675" w:type="dxa"/>
          </w:tcPr>
          <w:p w:rsidR="00090EC6" w:rsidRPr="007D6C68" w:rsidRDefault="00090EC6" w:rsidP="007D6C68">
            <w:pPr>
              <w:pStyle w:val="af6"/>
              <w:tabs>
                <w:tab w:val="clear" w:pos="1980"/>
                <w:tab w:val="left" w:pos="-142"/>
                <w:tab w:val="left" w:pos="34"/>
              </w:tabs>
              <w:ind w:left="-142" w:hanging="284"/>
              <w:jc w:val="right"/>
              <w:rPr>
                <w:bCs/>
                <w:szCs w:val="24"/>
              </w:rPr>
            </w:pPr>
            <w:r w:rsidRPr="007D6C68">
              <w:rPr>
                <w:bCs/>
                <w:szCs w:val="24"/>
              </w:rPr>
              <w:t>39.</w:t>
            </w:r>
          </w:p>
        </w:tc>
        <w:tc>
          <w:tcPr>
            <w:tcW w:w="2552" w:type="dxa"/>
          </w:tcPr>
          <w:p w:rsidR="00090EC6" w:rsidRPr="00EC0F8D" w:rsidRDefault="00090EC6" w:rsidP="00F5768C">
            <w:pPr>
              <w:tabs>
                <w:tab w:val="left" w:pos="2025"/>
              </w:tabs>
              <w:spacing w:line="192" w:lineRule="auto"/>
              <w:rPr>
                <w:highlight w:val="cyan"/>
              </w:rPr>
            </w:pPr>
            <w:r w:rsidRPr="00EC0F8D">
              <w:t xml:space="preserve">Банковское сопровождение контракта </w:t>
            </w:r>
          </w:p>
        </w:tc>
        <w:tc>
          <w:tcPr>
            <w:tcW w:w="7228" w:type="dxa"/>
          </w:tcPr>
          <w:p w:rsidR="00090EC6" w:rsidRPr="00EC0F8D" w:rsidRDefault="00090EC6" w:rsidP="00F5768C">
            <w:pPr>
              <w:tabs>
                <w:tab w:val="left" w:pos="2025"/>
                <w:tab w:val="center" w:pos="7689"/>
              </w:tabs>
            </w:pPr>
            <w:r w:rsidRPr="00EC0F8D">
              <w:t xml:space="preserve">Не осуществляется </w:t>
            </w:r>
          </w:p>
        </w:tc>
      </w:tr>
      <w:tr w:rsidR="00090EC6" w:rsidRPr="000370E1" w:rsidTr="00491F38">
        <w:tc>
          <w:tcPr>
            <w:tcW w:w="675" w:type="dxa"/>
          </w:tcPr>
          <w:p w:rsidR="00090EC6" w:rsidRPr="000370E1" w:rsidRDefault="00090EC6" w:rsidP="0070731E">
            <w:pPr>
              <w:tabs>
                <w:tab w:val="left" w:pos="0"/>
                <w:tab w:val="left" w:pos="180"/>
              </w:tabs>
              <w:ind w:left="360" w:hanging="360"/>
              <w:jc w:val="both"/>
              <w:rPr>
                <w:bCs/>
              </w:rPr>
            </w:pPr>
            <w:r>
              <w:rPr>
                <w:bCs/>
              </w:rPr>
              <w:t>40.</w:t>
            </w:r>
          </w:p>
        </w:tc>
        <w:tc>
          <w:tcPr>
            <w:tcW w:w="2552" w:type="dxa"/>
          </w:tcPr>
          <w:p w:rsidR="00090EC6" w:rsidRPr="000370E1" w:rsidRDefault="00090EC6" w:rsidP="00F808B4">
            <w:pPr>
              <w:tabs>
                <w:tab w:val="left" w:pos="2025"/>
              </w:tabs>
            </w:pPr>
            <w:r w:rsidRPr="000370E1">
              <w:t>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7228" w:type="dxa"/>
          </w:tcPr>
          <w:p w:rsidR="00090EC6" w:rsidRPr="000370E1" w:rsidRDefault="00090EC6" w:rsidP="00F808B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0370E1">
              <w:t>Не установлено</w:t>
            </w:r>
          </w:p>
          <w:p w:rsidR="00090EC6" w:rsidRPr="000370E1" w:rsidRDefault="00090EC6" w:rsidP="00F808B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
        </w:tc>
      </w:tr>
    </w:tbl>
    <w:p w:rsidR="00502EE1" w:rsidRDefault="00502EE1" w:rsidP="00F51F27">
      <w:pPr>
        <w:jc w:val="right"/>
        <w:rPr>
          <w:i/>
        </w:rPr>
      </w:pPr>
    </w:p>
    <w:p w:rsidR="00502EE1" w:rsidRDefault="00502EE1" w:rsidP="00F51F27">
      <w:pPr>
        <w:jc w:val="right"/>
        <w:rPr>
          <w:i/>
        </w:rPr>
      </w:pPr>
    </w:p>
    <w:p w:rsidR="00502EE1" w:rsidRDefault="00502EE1" w:rsidP="00F51F27">
      <w:pPr>
        <w:jc w:val="right"/>
        <w:rPr>
          <w:i/>
        </w:rPr>
      </w:pPr>
    </w:p>
    <w:p w:rsidR="00502EE1" w:rsidRDefault="00502EE1" w:rsidP="00F51F27">
      <w:pPr>
        <w:jc w:val="right"/>
        <w:rPr>
          <w:i/>
        </w:rPr>
      </w:pPr>
    </w:p>
    <w:p w:rsidR="00502EE1" w:rsidRDefault="00502EE1" w:rsidP="00F51F27">
      <w:pPr>
        <w:jc w:val="right"/>
        <w:rPr>
          <w:i/>
        </w:rPr>
      </w:pPr>
    </w:p>
    <w:p w:rsidR="00502EE1" w:rsidRDefault="00502EE1" w:rsidP="00F51F27">
      <w:pPr>
        <w:jc w:val="right"/>
        <w:rPr>
          <w:i/>
        </w:rPr>
      </w:pPr>
    </w:p>
    <w:p w:rsidR="00A70D42" w:rsidRDefault="00A70D42" w:rsidP="00F51F27">
      <w:pPr>
        <w:jc w:val="right"/>
        <w:rPr>
          <w:i/>
        </w:rPr>
      </w:pPr>
    </w:p>
    <w:p w:rsidR="00A70D42" w:rsidRDefault="00A70D42" w:rsidP="00F51F27">
      <w:pPr>
        <w:jc w:val="right"/>
        <w:rPr>
          <w:i/>
        </w:rPr>
      </w:pPr>
    </w:p>
    <w:p w:rsidR="00A70D42" w:rsidRDefault="00A70D42" w:rsidP="00F51F27">
      <w:pPr>
        <w:jc w:val="right"/>
        <w:rPr>
          <w:i/>
        </w:rPr>
      </w:pPr>
    </w:p>
    <w:p w:rsidR="00A70D42" w:rsidRDefault="00A70D42" w:rsidP="00F51F27">
      <w:pPr>
        <w:jc w:val="right"/>
        <w:rPr>
          <w:i/>
        </w:rPr>
      </w:pPr>
    </w:p>
    <w:p w:rsidR="00A70D42" w:rsidRDefault="00A70D42" w:rsidP="00F51F27">
      <w:pPr>
        <w:jc w:val="right"/>
        <w:rPr>
          <w:i/>
        </w:rPr>
      </w:pPr>
    </w:p>
    <w:p w:rsidR="00A70D42" w:rsidRDefault="00A70D42" w:rsidP="00F51F27">
      <w:pPr>
        <w:jc w:val="right"/>
        <w:rPr>
          <w:i/>
        </w:rPr>
      </w:pPr>
    </w:p>
    <w:p w:rsidR="00A70D42" w:rsidRDefault="00A70D42" w:rsidP="00F51F27">
      <w:pPr>
        <w:jc w:val="right"/>
        <w:rPr>
          <w:i/>
        </w:rPr>
      </w:pPr>
    </w:p>
    <w:p w:rsidR="00F51F27" w:rsidRPr="000370E1" w:rsidRDefault="005E14C0" w:rsidP="00F51F27">
      <w:pPr>
        <w:jc w:val="right"/>
        <w:rPr>
          <w:i/>
        </w:rPr>
      </w:pPr>
      <w:r>
        <w:rPr>
          <w:i/>
        </w:rPr>
        <w:t>Приложение №1</w:t>
      </w:r>
      <w:r w:rsidR="00F51F27" w:rsidRPr="000370E1">
        <w:rPr>
          <w:i/>
        </w:rPr>
        <w:t xml:space="preserve"> к Разделу 2. </w:t>
      </w:r>
    </w:p>
    <w:p w:rsidR="00F51F27" w:rsidRDefault="00F51F27" w:rsidP="00F51F27">
      <w:pPr>
        <w:jc w:val="right"/>
        <w:rPr>
          <w:i/>
        </w:rPr>
      </w:pPr>
      <w:r w:rsidRPr="000370E1">
        <w:rPr>
          <w:i/>
        </w:rPr>
        <w:t>«Информационная карта электронного аукциона»</w:t>
      </w:r>
    </w:p>
    <w:p w:rsidR="0045002C" w:rsidRPr="000370E1" w:rsidRDefault="0045002C" w:rsidP="00F51F27">
      <w:pPr>
        <w:jc w:val="right"/>
        <w:rPr>
          <w:i/>
        </w:rPr>
      </w:pPr>
    </w:p>
    <w:p w:rsidR="00CE01CA" w:rsidRDefault="00CE01CA" w:rsidP="0070731E">
      <w:pPr>
        <w:jc w:val="right"/>
        <w:rPr>
          <w:i/>
          <w:sz w:val="18"/>
          <w:szCs w:val="18"/>
        </w:rPr>
      </w:pPr>
    </w:p>
    <w:p w:rsidR="0045002C" w:rsidRPr="00526779" w:rsidRDefault="0045002C" w:rsidP="0045002C">
      <w:pPr>
        <w:tabs>
          <w:tab w:val="left" w:pos="1080"/>
        </w:tabs>
        <w:jc w:val="center"/>
        <w:rPr>
          <w:rFonts w:eastAsia="Calibri"/>
          <w:b/>
          <w:bCs/>
          <w:caps/>
          <w:sz w:val="22"/>
          <w:szCs w:val="22"/>
          <w:lang w:eastAsia="en-US"/>
        </w:rPr>
      </w:pPr>
      <w:r w:rsidRPr="00526779">
        <w:rPr>
          <w:rFonts w:eastAsia="Calibri"/>
          <w:b/>
          <w:bCs/>
          <w:caps/>
          <w:sz w:val="22"/>
          <w:szCs w:val="22"/>
          <w:lang w:eastAsia="en-US"/>
        </w:rPr>
        <w:t>Инструкция по заполнению заявки на участие в аукционе</w:t>
      </w:r>
    </w:p>
    <w:p w:rsidR="0045002C" w:rsidRPr="00526779" w:rsidRDefault="0045002C" w:rsidP="0045002C">
      <w:pPr>
        <w:tabs>
          <w:tab w:val="num" w:pos="1260"/>
        </w:tabs>
        <w:ind w:firstLine="540"/>
        <w:jc w:val="both"/>
        <w:rPr>
          <w:rFonts w:eastAsia="Calibri"/>
          <w:sz w:val="22"/>
          <w:szCs w:val="22"/>
          <w:lang w:eastAsia="en-US"/>
        </w:rPr>
      </w:pPr>
      <w:r w:rsidRPr="00526779">
        <w:rPr>
          <w:rFonts w:eastAsia="Calibri"/>
          <w:sz w:val="22"/>
          <w:szCs w:val="22"/>
          <w:lang w:eastAsia="en-US"/>
        </w:rPr>
        <w:t>1. Заявка не должна содержать двусмысленных и противоречивых толкований и предложений, заявка должна содержать только достоверные сведения.</w:t>
      </w:r>
    </w:p>
    <w:p w:rsidR="0045002C" w:rsidRPr="00526779" w:rsidRDefault="0045002C" w:rsidP="0045002C">
      <w:pPr>
        <w:tabs>
          <w:tab w:val="num" w:pos="1260"/>
        </w:tabs>
        <w:ind w:firstLine="540"/>
        <w:jc w:val="both"/>
        <w:rPr>
          <w:rFonts w:eastAsia="Calibri"/>
          <w:sz w:val="22"/>
          <w:szCs w:val="22"/>
          <w:lang w:eastAsia="en-US"/>
        </w:rPr>
      </w:pPr>
      <w:r w:rsidRPr="00526779">
        <w:rPr>
          <w:rFonts w:eastAsia="Calibri"/>
          <w:sz w:val="22"/>
          <w:szCs w:val="22"/>
          <w:lang w:eastAsia="en-US"/>
        </w:rPr>
        <w:t>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45002C" w:rsidRPr="00526779" w:rsidRDefault="0045002C" w:rsidP="0045002C">
      <w:pPr>
        <w:tabs>
          <w:tab w:val="num" w:pos="1260"/>
        </w:tabs>
        <w:ind w:firstLine="540"/>
        <w:jc w:val="both"/>
        <w:rPr>
          <w:rFonts w:eastAsia="Calibri"/>
          <w:sz w:val="22"/>
          <w:szCs w:val="22"/>
          <w:lang w:eastAsia="en-US"/>
        </w:rPr>
      </w:pPr>
      <w:r w:rsidRPr="00526779">
        <w:rPr>
          <w:rFonts w:eastAsia="Calibri"/>
          <w:sz w:val="22"/>
          <w:szCs w:val="22"/>
          <w:lang w:eastAsia="en-US"/>
        </w:rPr>
        <w:t>3. Все документы, входящие в состав заявки на участие в аукционе, должны быть составлены на русском языке (соответствовать пункту 3.1. Раздела 1 «ОБЩИЕ УСЛОВИЯ ПРОВЕДЕНИЯ ЭЛЕКТРОННОГО АУКЦИОНА»).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45002C" w:rsidRPr="00526779" w:rsidRDefault="0045002C" w:rsidP="0045002C">
      <w:pPr>
        <w:tabs>
          <w:tab w:val="num" w:pos="1260"/>
        </w:tabs>
        <w:ind w:firstLine="540"/>
        <w:jc w:val="both"/>
        <w:rPr>
          <w:rFonts w:eastAsia="Calibri"/>
          <w:sz w:val="22"/>
          <w:szCs w:val="22"/>
          <w:lang w:eastAsia="en-US"/>
        </w:rPr>
      </w:pPr>
      <w:r w:rsidRPr="00526779">
        <w:rPr>
          <w:rFonts w:eastAsia="Calibri"/>
          <w:sz w:val="22"/>
          <w:szCs w:val="22"/>
          <w:lang w:eastAsia="en-US"/>
        </w:rPr>
        <w:t xml:space="preserve">4. Предоставляемые участником аукциона сведения не должны сопровождаться словами «эквивалент», «аналог», «должен», «должен быть», «может быть» и их производными. </w:t>
      </w:r>
    </w:p>
    <w:p w:rsidR="0045002C" w:rsidRPr="00526779" w:rsidRDefault="0045002C" w:rsidP="0045002C">
      <w:pPr>
        <w:tabs>
          <w:tab w:val="num" w:pos="1260"/>
        </w:tabs>
        <w:ind w:firstLine="540"/>
        <w:jc w:val="both"/>
        <w:rPr>
          <w:rFonts w:eastAsia="Calibri"/>
          <w:sz w:val="22"/>
          <w:szCs w:val="22"/>
          <w:lang w:eastAsia="en-US"/>
        </w:rPr>
      </w:pPr>
      <w:r w:rsidRPr="00526779">
        <w:rPr>
          <w:rFonts w:eastAsia="Calibri"/>
          <w:sz w:val="22"/>
          <w:szCs w:val="22"/>
          <w:lang w:eastAsia="en-US"/>
        </w:rPr>
        <w:t xml:space="preserve">5. Участником в отдельной графе (пункте) указывается </w:t>
      </w:r>
      <w:r w:rsidRPr="00526779">
        <w:rPr>
          <w:rFonts w:eastAsia="Calibri"/>
          <w:b/>
          <w:sz w:val="22"/>
          <w:szCs w:val="22"/>
          <w:lang w:eastAsia="en-US"/>
        </w:rPr>
        <w:t>наименование страны происхождения товара</w:t>
      </w:r>
      <w:r w:rsidRPr="00526779">
        <w:rPr>
          <w:rFonts w:eastAsia="Calibri"/>
          <w:sz w:val="22"/>
          <w:szCs w:val="22"/>
          <w:lang w:eastAsia="en-US"/>
        </w:rPr>
        <w:t xml:space="preserve"> (в соответствии с пунктом а) подпункта 3.2.2.2. Раздела 1 «ОБЩИЕ УСЛОВИЯ ПРОВЕДЕНИЯ ЭЛЕКТРОННОГО АУКЦИОНА»). </w:t>
      </w:r>
    </w:p>
    <w:p w:rsidR="0045002C" w:rsidRPr="00526779" w:rsidRDefault="0045002C" w:rsidP="0045002C">
      <w:pPr>
        <w:ind w:firstLine="567"/>
        <w:jc w:val="both"/>
        <w:rPr>
          <w:rFonts w:eastAsia="Calibri"/>
          <w:b/>
          <w:i/>
          <w:sz w:val="22"/>
          <w:szCs w:val="22"/>
          <w:lang w:eastAsia="en-US"/>
        </w:rPr>
      </w:pPr>
      <w:r w:rsidRPr="00526779">
        <w:rPr>
          <w:rFonts w:eastAsia="Calibri"/>
          <w:sz w:val="22"/>
          <w:szCs w:val="22"/>
          <w:lang w:eastAsia="en-US"/>
        </w:rPr>
        <w:t xml:space="preserve">6. При подаче сведений участниками аукциона должны применяться наименования показателей в соответствии с установленными в </w:t>
      </w:r>
      <w:r w:rsidRPr="00526779">
        <w:rPr>
          <w:rFonts w:eastAsia="Calibri"/>
          <w:b/>
          <w:i/>
          <w:sz w:val="22"/>
          <w:szCs w:val="22"/>
          <w:lang w:eastAsia="en-US"/>
        </w:rPr>
        <w:t xml:space="preserve">Разделе </w:t>
      </w:r>
      <w:r>
        <w:rPr>
          <w:rFonts w:eastAsia="Calibri"/>
          <w:b/>
          <w:i/>
          <w:sz w:val="22"/>
          <w:szCs w:val="22"/>
          <w:lang w:eastAsia="en-US"/>
        </w:rPr>
        <w:t>4</w:t>
      </w:r>
      <w:r w:rsidRPr="00526779">
        <w:rPr>
          <w:rFonts w:eastAsia="Calibri"/>
          <w:b/>
          <w:i/>
          <w:sz w:val="22"/>
          <w:szCs w:val="22"/>
          <w:lang w:eastAsia="en-US"/>
        </w:rPr>
        <w:t xml:space="preserve"> «Техническое задание» (далее техническое задание). </w:t>
      </w:r>
      <w:r w:rsidRPr="00526779">
        <w:rPr>
          <w:rFonts w:eastAsia="Calibri"/>
          <w:sz w:val="22"/>
          <w:szCs w:val="22"/>
          <w:lang w:eastAsia="en-US"/>
        </w:rPr>
        <w:t>Единицы измерения применяются в той же системе измерений, в которой установлены в техническом задании.</w:t>
      </w:r>
    </w:p>
    <w:p w:rsidR="0045002C" w:rsidRPr="00526779" w:rsidRDefault="0045002C" w:rsidP="0045002C">
      <w:pPr>
        <w:tabs>
          <w:tab w:val="num" w:pos="1260"/>
        </w:tabs>
        <w:ind w:firstLine="540"/>
        <w:jc w:val="both"/>
        <w:rPr>
          <w:rFonts w:eastAsia="Calibri"/>
          <w:sz w:val="22"/>
          <w:szCs w:val="22"/>
          <w:lang w:eastAsia="en-US"/>
        </w:rPr>
      </w:pPr>
      <w:r w:rsidRPr="00526779">
        <w:rPr>
          <w:rFonts w:eastAsia="Calibri"/>
          <w:sz w:val="22"/>
          <w:szCs w:val="22"/>
          <w:lang w:eastAsia="en-US"/>
        </w:rPr>
        <w:t>7. Если в техническом задании значение показателя  установлено как верхний или нижний предел, сопровождаясь при этом соответственно фразами «не более»,  «не менее», «не больше», «не меньше», «не шире», «не уже», «не выше», «не ниже» участником аукциона в заявке устанавливается конкретное значения.</w:t>
      </w:r>
    </w:p>
    <w:p w:rsidR="0045002C" w:rsidRPr="00526779" w:rsidRDefault="0045002C" w:rsidP="0045002C">
      <w:pPr>
        <w:tabs>
          <w:tab w:val="num" w:pos="1260"/>
        </w:tabs>
        <w:ind w:firstLine="540"/>
        <w:jc w:val="both"/>
        <w:rPr>
          <w:rFonts w:eastAsia="Calibri"/>
          <w:sz w:val="22"/>
          <w:szCs w:val="22"/>
          <w:lang w:eastAsia="en-US"/>
        </w:rPr>
      </w:pPr>
    </w:p>
    <w:p w:rsidR="0045002C" w:rsidRPr="00526779" w:rsidRDefault="0045002C" w:rsidP="0045002C">
      <w:pPr>
        <w:tabs>
          <w:tab w:val="num" w:pos="1260"/>
        </w:tabs>
        <w:ind w:firstLine="540"/>
        <w:jc w:val="both"/>
        <w:rPr>
          <w:rFonts w:eastAsia="Calibri"/>
          <w:sz w:val="22"/>
          <w:szCs w:val="22"/>
          <w:lang w:eastAsia="en-US"/>
        </w:rPr>
      </w:pPr>
      <w:r w:rsidRPr="00526779">
        <w:rPr>
          <w:rFonts w:eastAsia="Calibri"/>
          <w:sz w:val="22"/>
          <w:szCs w:val="22"/>
          <w:lang w:eastAsia="en-US"/>
        </w:rPr>
        <w:t>ПРИМЕР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977"/>
        <w:gridCol w:w="3686"/>
      </w:tblGrid>
      <w:tr w:rsidR="0045002C" w:rsidRPr="00526779" w:rsidTr="00F5768C">
        <w:tc>
          <w:tcPr>
            <w:tcW w:w="3510" w:type="dxa"/>
            <w:tcBorders>
              <w:top w:val="single" w:sz="4" w:space="0" w:color="auto"/>
              <w:left w:val="single" w:sz="4" w:space="0" w:color="auto"/>
              <w:bottom w:val="single" w:sz="4" w:space="0" w:color="auto"/>
              <w:right w:val="single" w:sz="4"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Показатель, установленный в Техническом задании</w:t>
            </w:r>
          </w:p>
        </w:tc>
        <w:tc>
          <w:tcPr>
            <w:tcW w:w="2977"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Значение показателя, установленного в Техническом задании</w:t>
            </w:r>
          </w:p>
        </w:tc>
        <w:tc>
          <w:tcPr>
            <w:tcW w:w="3686"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Предложение участника</w:t>
            </w:r>
          </w:p>
        </w:tc>
      </w:tr>
      <w:tr w:rsidR="0045002C" w:rsidRPr="00526779" w:rsidTr="00F5768C">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45002C" w:rsidRPr="00526779" w:rsidRDefault="0045002C" w:rsidP="00F5768C">
            <w:pPr>
              <w:jc w:val="both"/>
              <w:rPr>
                <w:rFonts w:eastAsia="Calibri"/>
                <w:sz w:val="22"/>
                <w:szCs w:val="22"/>
                <w:lang w:eastAsia="en-US"/>
              </w:rPr>
            </w:pPr>
            <w:r w:rsidRPr="00526779">
              <w:rPr>
                <w:rFonts w:eastAsia="Calibri"/>
                <w:b/>
                <w:bCs/>
                <w:sz w:val="22"/>
                <w:szCs w:val="22"/>
                <w:lang w:eastAsia="en-US"/>
              </w:rPr>
              <w:t>Процессор</w:t>
            </w:r>
          </w:p>
        </w:tc>
        <w:tc>
          <w:tcPr>
            <w:tcW w:w="2977" w:type="dxa"/>
            <w:tcBorders>
              <w:top w:val="single" w:sz="4" w:space="0" w:color="auto"/>
              <w:left w:val="single" w:sz="4" w:space="0" w:color="auto"/>
              <w:bottom w:val="single" w:sz="4" w:space="0" w:color="auto"/>
              <w:right w:val="double" w:sz="6" w:space="0" w:color="auto"/>
            </w:tcBorders>
            <w:shd w:val="clear" w:color="auto" w:fill="A6A6A6"/>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 xml:space="preserve"> </w:t>
            </w:r>
          </w:p>
        </w:tc>
        <w:tc>
          <w:tcPr>
            <w:tcW w:w="3686" w:type="dxa"/>
            <w:tcBorders>
              <w:top w:val="single" w:sz="4" w:space="0" w:color="auto"/>
              <w:left w:val="double" w:sz="6" w:space="0" w:color="auto"/>
              <w:bottom w:val="single" w:sz="4" w:space="0" w:color="auto"/>
              <w:right w:val="single" w:sz="4" w:space="0" w:color="auto"/>
            </w:tcBorders>
            <w:shd w:val="clear" w:color="auto" w:fill="A6A6A6"/>
          </w:tcPr>
          <w:p w:rsidR="0045002C" w:rsidRPr="00526779" w:rsidRDefault="0045002C" w:rsidP="00F5768C">
            <w:pPr>
              <w:jc w:val="both"/>
              <w:rPr>
                <w:rFonts w:eastAsia="Calibri"/>
                <w:sz w:val="22"/>
                <w:szCs w:val="22"/>
                <w:lang w:eastAsia="en-US"/>
              </w:rPr>
            </w:pPr>
          </w:p>
        </w:tc>
      </w:tr>
      <w:tr w:rsidR="0045002C" w:rsidRPr="00526779" w:rsidTr="00F5768C">
        <w:tc>
          <w:tcPr>
            <w:tcW w:w="3510" w:type="dxa"/>
            <w:tcBorders>
              <w:top w:val="single" w:sz="4" w:space="0" w:color="auto"/>
              <w:left w:val="single" w:sz="4" w:space="0" w:color="auto"/>
              <w:bottom w:val="single" w:sz="4" w:space="0" w:color="auto"/>
              <w:right w:val="single" w:sz="4" w:space="0" w:color="auto"/>
            </w:tcBorders>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Частота</w:t>
            </w:r>
          </w:p>
        </w:tc>
        <w:tc>
          <w:tcPr>
            <w:tcW w:w="2977"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Не менее 2000 МГц</w:t>
            </w:r>
          </w:p>
        </w:tc>
        <w:tc>
          <w:tcPr>
            <w:tcW w:w="3686" w:type="dxa"/>
            <w:tcBorders>
              <w:top w:val="single" w:sz="4" w:space="0" w:color="auto"/>
              <w:left w:val="double" w:sz="6" w:space="0" w:color="auto"/>
              <w:bottom w:val="single" w:sz="4" w:space="0" w:color="auto"/>
              <w:right w:val="single" w:sz="4" w:space="0" w:color="auto"/>
            </w:tcBorders>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2000 МГц</w:t>
            </w:r>
          </w:p>
        </w:tc>
      </w:tr>
      <w:tr w:rsidR="0045002C" w:rsidRPr="00526779" w:rsidTr="00F5768C">
        <w:tc>
          <w:tcPr>
            <w:tcW w:w="3510" w:type="dxa"/>
            <w:tcBorders>
              <w:top w:val="single" w:sz="4" w:space="0" w:color="auto"/>
              <w:left w:val="single" w:sz="4"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Память</w:t>
            </w:r>
          </w:p>
        </w:tc>
        <w:tc>
          <w:tcPr>
            <w:tcW w:w="2977"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Не меньше 1024 Мб</w:t>
            </w:r>
          </w:p>
        </w:tc>
        <w:tc>
          <w:tcPr>
            <w:tcW w:w="3686" w:type="dxa"/>
            <w:tcBorders>
              <w:top w:val="single" w:sz="4" w:space="0" w:color="auto"/>
              <w:left w:val="double" w:sz="6" w:space="0" w:color="auto"/>
              <w:bottom w:val="single" w:sz="4" w:space="0" w:color="auto"/>
              <w:right w:val="single" w:sz="4" w:space="0" w:color="auto"/>
            </w:tcBorders>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2048 Мб</w:t>
            </w:r>
          </w:p>
        </w:tc>
      </w:tr>
      <w:tr w:rsidR="0045002C" w:rsidRPr="00526779" w:rsidTr="00F5768C">
        <w:tc>
          <w:tcPr>
            <w:tcW w:w="3510" w:type="dxa"/>
            <w:tcBorders>
              <w:top w:val="single" w:sz="4" w:space="0" w:color="auto"/>
              <w:left w:val="single" w:sz="4" w:space="0" w:color="auto"/>
              <w:bottom w:val="single" w:sz="4" w:space="0" w:color="auto"/>
              <w:right w:val="single" w:sz="4" w:space="0" w:color="auto"/>
            </w:tcBorders>
            <w:shd w:val="clear" w:color="auto" w:fill="C0C0C0"/>
            <w:vAlign w:val="center"/>
          </w:tcPr>
          <w:p w:rsidR="0045002C" w:rsidRPr="00526779" w:rsidRDefault="0045002C" w:rsidP="00F5768C">
            <w:pPr>
              <w:jc w:val="both"/>
              <w:rPr>
                <w:rFonts w:eastAsia="Calibri"/>
                <w:sz w:val="22"/>
                <w:szCs w:val="22"/>
                <w:lang w:eastAsia="en-US"/>
              </w:rPr>
            </w:pPr>
            <w:r w:rsidRPr="00526779">
              <w:rPr>
                <w:rFonts w:eastAsia="Calibri"/>
                <w:b/>
                <w:bCs/>
                <w:sz w:val="22"/>
                <w:szCs w:val="22"/>
                <w:lang w:eastAsia="en-US"/>
              </w:rPr>
              <w:t>Кондиционер</w:t>
            </w:r>
          </w:p>
        </w:tc>
        <w:tc>
          <w:tcPr>
            <w:tcW w:w="2977" w:type="dxa"/>
            <w:tcBorders>
              <w:top w:val="single" w:sz="4" w:space="0" w:color="auto"/>
              <w:left w:val="single" w:sz="4" w:space="0" w:color="auto"/>
              <w:bottom w:val="single" w:sz="4" w:space="0" w:color="auto"/>
              <w:right w:val="double" w:sz="6" w:space="0" w:color="auto"/>
            </w:tcBorders>
            <w:shd w:val="clear" w:color="auto" w:fill="C0C0C0"/>
            <w:vAlign w:val="center"/>
          </w:tcPr>
          <w:p w:rsidR="0045002C" w:rsidRPr="00526779" w:rsidRDefault="0045002C" w:rsidP="00F5768C">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C0C0C0"/>
          </w:tcPr>
          <w:p w:rsidR="0045002C" w:rsidRPr="00526779" w:rsidRDefault="0045002C" w:rsidP="00F5768C">
            <w:pPr>
              <w:jc w:val="both"/>
              <w:rPr>
                <w:rFonts w:eastAsia="Calibri"/>
                <w:sz w:val="22"/>
                <w:szCs w:val="22"/>
                <w:lang w:eastAsia="en-US"/>
              </w:rPr>
            </w:pPr>
          </w:p>
        </w:tc>
      </w:tr>
      <w:tr w:rsidR="0045002C" w:rsidRPr="00526779" w:rsidTr="00F5768C">
        <w:tc>
          <w:tcPr>
            <w:tcW w:w="3510" w:type="dxa"/>
            <w:tcBorders>
              <w:top w:val="single" w:sz="4" w:space="0" w:color="auto"/>
              <w:left w:val="single" w:sz="4"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 xml:space="preserve">Уровень шума, </w:t>
            </w:r>
            <w:proofErr w:type="spellStart"/>
            <w:r w:rsidRPr="00526779">
              <w:rPr>
                <w:rFonts w:eastAsia="Calibri"/>
                <w:sz w:val="22"/>
                <w:szCs w:val="22"/>
                <w:lang w:eastAsia="en-US"/>
              </w:rPr>
              <w:t>Дб</w:t>
            </w:r>
            <w:proofErr w:type="spellEnd"/>
          </w:p>
        </w:tc>
        <w:tc>
          <w:tcPr>
            <w:tcW w:w="2977"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Не более 15</w:t>
            </w:r>
          </w:p>
        </w:tc>
        <w:tc>
          <w:tcPr>
            <w:tcW w:w="3686" w:type="dxa"/>
            <w:tcBorders>
              <w:top w:val="single" w:sz="4" w:space="0" w:color="auto"/>
              <w:left w:val="double" w:sz="6" w:space="0" w:color="auto"/>
              <w:bottom w:val="single" w:sz="4" w:space="0" w:color="auto"/>
              <w:right w:val="single" w:sz="4" w:space="0" w:color="auto"/>
            </w:tcBorders>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10</w:t>
            </w:r>
          </w:p>
        </w:tc>
      </w:tr>
      <w:tr w:rsidR="0045002C" w:rsidRPr="00526779" w:rsidTr="00F5768C">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45002C" w:rsidRPr="00526779" w:rsidRDefault="0045002C" w:rsidP="00F5768C">
            <w:pPr>
              <w:jc w:val="both"/>
              <w:rPr>
                <w:rFonts w:eastAsia="Calibri"/>
                <w:sz w:val="22"/>
                <w:szCs w:val="22"/>
                <w:lang w:eastAsia="en-US"/>
              </w:rPr>
            </w:pPr>
            <w:r w:rsidRPr="00526779">
              <w:rPr>
                <w:rFonts w:eastAsia="Calibri"/>
                <w:b/>
                <w:bCs/>
                <w:sz w:val="22"/>
                <w:szCs w:val="22"/>
                <w:lang w:eastAsia="en-US"/>
              </w:rPr>
              <w:t>Монитор</w:t>
            </w:r>
          </w:p>
        </w:tc>
        <w:tc>
          <w:tcPr>
            <w:tcW w:w="2977" w:type="dxa"/>
            <w:tcBorders>
              <w:top w:val="single" w:sz="4" w:space="0" w:color="auto"/>
              <w:left w:val="single" w:sz="4" w:space="0" w:color="auto"/>
              <w:bottom w:val="single" w:sz="4" w:space="0" w:color="auto"/>
              <w:right w:val="double" w:sz="6" w:space="0" w:color="auto"/>
            </w:tcBorders>
            <w:shd w:val="clear" w:color="auto" w:fill="CCCCCC"/>
            <w:vAlign w:val="center"/>
          </w:tcPr>
          <w:p w:rsidR="0045002C" w:rsidRPr="00526779" w:rsidRDefault="0045002C" w:rsidP="00F5768C">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CCCCCC"/>
          </w:tcPr>
          <w:p w:rsidR="0045002C" w:rsidRPr="00526779" w:rsidRDefault="0045002C" w:rsidP="00F5768C">
            <w:pPr>
              <w:jc w:val="both"/>
              <w:rPr>
                <w:rFonts w:eastAsia="Calibri"/>
                <w:sz w:val="22"/>
                <w:szCs w:val="22"/>
                <w:lang w:eastAsia="en-US"/>
              </w:rPr>
            </w:pPr>
          </w:p>
        </w:tc>
      </w:tr>
      <w:tr w:rsidR="0045002C" w:rsidRPr="00526779" w:rsidTr="00F5768C">
        <w:tc>
          <w:tcPr>
            <w:tcW w:w="3510" w:type="dxa"/>
            <w:tcBorders>
              <w:top w:val="single" w:sz="4" w:space="0" w:color="auto"/>
              <w:left w:val="single" w:sz="4"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Диагональ, дюйм</w:t>
            </w:r>
          </w:p>
        </w:tc>
        <w:tc>
          <w:tcPr>
            <w:tcW w:w="2977"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Не уже 1</w:t>
            </w:r>
            <w:r w:rsidRPr="00526779">
              <w:rPr>
                <w:rFonts w:eastAsia="Calibri"/>
                <w:sz w:val="22"/>
                <w:szCs w:val="22"/>
                <w:lang w:val="en-US" w:eastAsia="en-US"/>
              </w:rPr>
              <w:t xml:space="preserve">7 </w:t>
            </w:r>
          </w:p>
        </w:tc>
        <w:tc>
          <w:tcPr>
            <w:tcW w:w="3686" w:type="dxa"/>
            <w:tcBorders>
              <w:top w:val="single" w:sz="4" w:space="0" w:color="auto"/>
              <w:left w:val="double" w:sz="6" w:space="0" w:color="auto"/>
              <w:bottom w:val="single" w:sz="4" w:space="0" w:color="auto"/>
              <w:right w:val="single" w:sz="4" w:space="0" w:color="auto"/>
            </w:tcBorders>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19</w:t>
            </w:r>
          </w:p>
        </w:tc>
      </w:tr>
      <w:tr w:rsidR="0045002C" w:rsidRPr="00526779" w:rsidTr="00F5768C">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45002C" w:rsidRPr="00526779" w:rsidRDefault="0045002C" w:rsidP="00F5768C">
            <w:pPr>
              <w:jc w:val="both"/>
              <w:rPr>
                <w:rFonts w:eastAsia="Calibri"/>
                <w:sz w:val="22"/>
                <w:szCs w:val="22"/>
                <w:lang w:eastAsia="en-US"/>
              </w:rPr>
            </w:pPr>
            <w:r w:rsidRPr="00526779">
              <w:rPr>
                <w:rFonts w:eastAsia="Calibri"/>
                <w:b/>
                <w:sz w:val="22"/>
                <w:szCs w:val="22"/>
                <w:lang w:eastAsia="en-US"/>
              </w:rPr>
              <w:t>Компьютерный томограф</w:t>
            </w:r>
          </w:p>
        </w:tc>
        <w:tc>
          <w:tcPr>
            <w:tcW w:w="2977" w:type="dxa"/>
            <w:tcBorders>
              <w:top w:val="single" w:sz="4" w:space="0" w:color="auto"/>
              <w:left w:val="single" w:sz="4" w:space="0" w:color="auto"/>
              <w:bottom w:val="single" w:sz="4" w:space="0" w:color="auto"/>
              <w:right w:val="double" w:sz="6" w:space="0" w:color="auto"/>
            </w:tcBorders>
            <w:shd w:val="clear" w:color="auto" w:fill="CCCCCC"/>
            <w:vAlign w:val="center"/>
          </w:tcPr>
          <w:p w:rsidR="0045002C" w:rsidRPr="00526779" w:rsidRDefault="0045002C" w:rsidP="00F5768C">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CCCCCC"/>
          </w:tcPr>
          <w:p w:rsidR="0045002C" w:rsidRPr="00526779" w:rsidRDefault="0045002C" w:rsidP="00F5768C">
            <w:pPr>
              <w:jc w:val="both"/>
              <w:rPr>
                <w:rFonts w:eastAsia="Calibri"/>
                <w:sz w:val="22"/>
                <w:szCs w:val="22"/>
                <w:lang w:eastAsia="en-US"/>
              </w:rPr>
            </w:pPr>
          </w:p>
        </w:tc>
      </w:tr>
      <w:tr w:rsidR="0045002C" w:rsidRPr="00526779" w:rsidTr="00F5768C">
        <w:tc>
          <w:tcPr>
            <w:tcW w:w="3510" w:type="dxa"/>
            <w:tcBorders>
              <w:top w:val="single" w:sz="4" w:space="0" w:color="auto"/>
              <w:left w:val="single" w:sz="4"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Минимальная продолжительность сканирования, сек.</w:t>
            </w:r>
          </w:p>
        </w:tc>
        <w:tc>
          <w:tcPr>
            <w:tcW w:w="2977"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не больше 0,5</w:t>
            </w:r>
          </w:p>
        </w:tc>
        <w:tc>
          <w:tcPr>
            <w:tcW w:w="3686"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0,4</w:t>
            </w:r>
          </w:p>
        </w:tc>
      </w:tr>
      <w:tr w:rsidR="0045002C" w:rsidRPr="00526779" w:rsidTr="00F5768C">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45002C" w:rsidRPr="00526779" w:rsidRDefault="0045002C" w:rsidP="00F5768C">
            <w:pPr>
              <w:jc w:val="both"/>
              <w:rPr>
                <w:rFonts w:eastAsia="Calibri"/>
                <w:sz w:val="22"/>
                <w:szCs w:val="22"/>
                <w:lang w:eastAsia="en-US"/>
              </w:rPr>
            </w:pPr>
            <w:r w:rsidRPr="00526779">
              <w:rPr>
                <w:rFonts w:eastAsia="Calibri"/>
                <w:b/>
                <w:sz w:val="22"/>
                <w:szCs w:val="22"/>
                <w:lang w:eastAsia="en-US"/>
              </w:rPr>
              <w:t>Монитор</w:t>
            </w:r>
          </w:p>
        </w:tc>
        <w:tc>
          <w:tcPr>
            <w:tcW w:w="2977" w:type="dxa"/>
            <w:tcBorders>
              <w:top w:val="single" w:sz="4" w:space="0" w:color="auto"/>
              <w:left w:val="single" w:sz="4" w:space="0" w:color="auto"/>
              <w:bottom w:val="single" w:sz="4" w:space="0" w:color="auto"/>
              <w:right w:val="double" w:sz="6" w:space="0" w:color="auto"/>
            </w:tcBorders>
            <w:shd w:val="clear" w:color="auto" w:fill="CCCCCC"/>
            <w:vAlign w:val="center"/>
          </w:tcPr>
          <w:p w:rsidR="0045002C" w:rsidRPr="00526779" w:rsidRDefault="0045002C" w:rsidP="00F5768C">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CCCCCC"/>
          </w:tcPr>
          <w:p w:rsidR="0045002C" w:rsidRPr="00526779" w:rsidRDefault="0045002C" w:rsidP="00F5768C">
            <w:pPr>
              <w:jc w:val="both"/>
              <w:rPr>
                <w:rFonts w:eastAsia="Calibri"/>
                <w:sz w:val="22"/>
                <w:szCs w:val="22"/>
                <w:lang w:eastAsia="en-US"/>
              </w:rPr>
            </w:pPr>
          </w:p>
        </w:tc>
      </w:tr>
      <w:tr w:rsidR="0045002C" w:rsidRPr="00526779" w:rsidTr="00F5768C">
        <w:tc>
          <w:tcPr>
            <w:tcW w:w="3510" w:type="dxa"/>
            <w:tcBorders>
              <w:top w:val="single" w:sz="4" w:space="0" w:color="auto"/>
              <w:left w:val="single" w:sz="4"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Максимальный угол обзора монитора, град.</w:t>
            </w:r>
          </w:p>
        </w:tc>
        <w:tc>
          <w:tcPr>
            <w:tcW w:w="2977"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не менее 170</w:t>
            </w:r>
          </w:p>
        </w:tc>
        <w:tc>
          <w:tcPr>
            <w:tcW w:w="3686"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180</w:t>
            </w:r>
          </w:p>
        </w:tc>
      </w:tr>
      <w:tr w:rsidR="0045002C" w:rsidRPr="00526779" w:rsidTr="00F5768C">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45002C" w:rsidRPr="00526779" w:rsidRDefault="0045002C" w:rsidP="00F5768C">
            <w:pPr>
              <w:jc w:val="both"/>
              <w:rPr>
                <w:rFonts w:eastAsia="Calibri"/>
                <w:b/>
                <w:sz w:val="22"/>
                <w:szCs w:val="22"/>
                <w:lang w:eastAsia="en-US"/>
              </w:rPr>
            </w:pPr>
            <w:r w:rsidRPr="00526779">
              <w:rPr>
                <w:rFonts w:eastAsia="Calibri"/>
                <w:b/>
                <w:sz w:val="22"/>
                <w:szCs w:val="22"/>
                <w:lang w:eastAsia="en-US"/>
              </w:rPr>
              <w:t>Овощная смесь:</w:t>
            </w:r>
          </w:p>
        </w:tc>
        <w:tc>
          <w:tcPr>
            <w:tcW w:w="2977" w:type="dxa"/>
            <w:tcBorders>
              <w:top w:val="single" w:sz="4" w:space="0" w:color="auto"/>
              <w:left w:val="single" w:sz="4" w:space="0" w:color="auto"/>
              <w:bottom w:val="single" w:sz="4" w:space="0" w:color="auto"/>
              <w:right w:val="double" w:sz="6" w:space="0" w:color="auto"/>
            </w:tcBorders>
            <w:shd w:val="clear" w:color="auto" w:fill="A6A6A6"/>
            <w:vAlign w:val="center"/>
          </w:tcPr>
          <w:p w:rsidR="0045002C" w:rsidRPr="00526779" w:rsidRDefault="0045002C" w:rsidP="00F5768C">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A6A6A6"/>
            <w:vAlign w:val="center"/>
          </w:tcPr>
          <w:p w:rsidR="0045002C" w:rsidRPr="00526779" w:rsidRDefault="0045002C" w:rsidP="00F5768C">
            <w:pPr>
              <w:jc w:val="both"/>
              <w:rPr>
                <w:rFonts w:eastAsia="Calibri"/>
                <w:sz w:val="22"/>
                <w:szCs w:val="22"/>
                <w:lang w:eastAsia="en-US"/>
              </w:rPr>
            </w:pPr>
          </w:p>
        </w:tc>
      </w:tr>
      <w:tr w:rsidR="0045002C" w:rsidRPr="00526779" w:rsidTr="00F5768C">
        <w:tc>
          <w:tcPr>
            <w:tcW w:w="3510" w:type="dxa"/>
            <w:tcBorders>
              <w:top w:val="single" w:sz="4" w:space="0" w:color="auto"/>
              <w:left w:val="single" w:sz="4"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Вес нетто, кг.</w:t>
            </w:r>
          </w:p>
        </w:tc>
        <w:tc>
          <w:tcPr>
            <w:tcW w:w="2977"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не менее 2,0  не более 2,5</w:t>
            </w:r>
          </w:p>
        </w:tc>
        <w:tc>
          <w:tcPr>
            <w:tcW w:w="3686"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 xml:space="preserve">2,3 </w:t>
            </w:r>
          </w:p>
        </w:tc>
      </w:tr>
      <w:tr w:rsidR="0045002C" w:rsidRPr="00526779" w:rsidTr="00F5768C">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45002C" w:rsidRPr="00526779" w:rsidRDefault="0045002C" w:rsidP="00F5768C">
            <w:pPr>
              <w:jc w:val="both"/>
              <w:rPr>
                <w:rFonts w:eastAsia="Calibri"/>
                <w:b/>
                <w:sz w:val="22"/>
                <w:szCs w:val="22"/>
                <w:lang w:eastAsia="en-US"/>
              </w:rPr>
            </w:pPr>
            <w:r w:rsidRPr="00526779">
              <w:rPr>
                <w:rFonts w:eastAsia="Calibri"/>
                <w:b/>
                <w:sz w:val="22"/>
                <w:szCs w:val="22"/>
                <w:lang w:eastAsia="en-US"/>
              </w:rPr>
              <w:t>Лимон</w:t>
            </w:r>
          </w:p>
        </w:tc>
        <w:tc>
          <w:tcPr>
            <w:tcW w:w="2977" w:type="dxa"/>
            <w:tcBorders>
              <w:top w:val="single" w:sz="4" w:space="0" w:color="auto"/>
              <w:left w:val="single" w:sz="4" w:space="0" w:color="auto"/>
              <w:bottom w:val="single" w:sz="4" w:space="0" w:color="auto"/>
              <w:right w:val="double" w:sz="6" w:space="0" w:color="auto"/>
            </w:tcBorders>
            <w:shd w:val="clear" w:color="auto" w:fill="A6A6A6"/>
            <w:vAlign w:val="center"/>
          </w:tcPr>
          <w:p w:rsidR="0045002C" w:rsidRPr="00526779" w:rsidRDefault="0045002C" w:rsidP="00F5768C">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A6A6A6"/>
            <w:vAlign w:val="center"/>
          </w:tcPr>
          <w:p w:rsidR="0045002C" w:rsidRPr="00526779" w:rsidRDefault="0045002C" w:rsidP="00F5768C">
            <w:pPr>
              <w:jc w:val="both"/>
              <w:rPr>
                <w:rFonts w:eastAsia="Calibri"/>
                <w:sz w:val="22"/>
                <w:szCs w:val="22"/>
                <w:lang w:eastAsia="en-US"/>
              </w:rPr>
            </w:pPr>
          </w:p>
        </w:tc>
      </w:tr>
      <w:tr w:rsidR="0045002C" w:rsidRPr="00526779" w:rsidTr="00F5768C">
        <w:tc>
          <w:tcPr>
            <w:tcW w:w="3510" w:type="dxa"/>
            <w:tcBorders>
              <w:top w:val="single" w:sz="4" w:space="0" w:color="auto"/>
              <w:left w:val="single" w:sz="4"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Размер по поперечному диаметру:</w:t>
            </w:r>
          </w:p>
        </w:tc>
        <w:tc>
          <w:tcPr>
            <w:tcW w:w="2977"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rFonts w:eastAsia="Calibri"/>
                <w:b/>
                <w:i/>
                <w:sz w:val="22"/>
                <w:szCs w:val="22"/>
                <w:lang w:eastAsia="en-US"/>
              </w:rPr>
            </w:pPr>
            <w:r w:rsidRPr="00526779">
              <w:rPr>
                <w:rFonts w:eastAsia="Calibri"/>
                <w:sz w:val="22"/>
                <w:szCs w:val="22"/>
                <w:lang w:eastAsia="en-US"/>
              </w:rPr>
              <w:t>Минимальное значение - не менее 51мм.</w:t>
            </w:r>
          </w:p>
        </w:tc>
        <w:tc>
          <w:tcPr>
            <w:tcW w:w="3686"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Минимальное значение - 51мм.</w:t>
            </w:r>
          </w:p>
        </w:tc>
      </w:tr>
      <w:tr w:rsidR="0045002C" w:rsidRPr="00526779" w:rsidTr="00F5768C">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45002C" w:rsidRPr="00526779" w:rsidRDefault="0045002C" w:rsidP="00F5768C">
            <w:pPr>
              <w:jc w:val="both"/>
              <w:rPr>
                <w:rFonts w:eastAsia="Calibri"/>
                <w:b/>
                <w:sz w:val="22"/>
                <w:szCs w:val="22"/>
                <w:lang w:eastAsia="en-US"/>
              </w:rPr>
            </w:pPr>
            <w:r w:rsidRPr="00526779">
              <w:rPr>
                <w:rFonts w:eastAsia="Calibri"/>
                <w:b/>
                <w:sz w:val="22"/>
                <w:szCs w:val="22"/>
                <w:lang w:eastAsia="en-US"/>
              </w:rPr>
              <w:t>Кресло</w:t>
            </w:r>
          </w:p>
        </w:tc>
        <w:tc>
          <w:tcPr>
            <w:tcW w:w="2977" w:type="dxa"/>
            <w:tcBorders>
              <w:top w:val="single" w:sz="4" w:space="0" w:color="auto"/>
              <w:left w:val="single" w:sz="4" w:space="0" w:color="auto"/>
              <w:bottom w:val="single" w:sz="4" w:space="0" w:color="auto"/>
              <w:right w:val="double" w:sz="6" w:space="0" w:color="auto"/>
            </w:tcBorders>
            <w:shd w:val="clear" w:color="auto" w:fill="A6A6A6"/>
            <w:vAlign w:val="center"/>
          </w:tcPr>
          <w:p w:rsidR="0045002C" w:rsidRPr="00526779" w:rsidRDefault="0045002C" w:rsidP="00F5768C">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A6A6A6"/>
            <w:vAlign w:val="center"/>
          </w:tcPr>
          <w:p w:rsidR="0045002C" w:rsidRPr="00526779" w:rsidRDefault="0045002C" w:rsidP="00F5768C">
            <w:pPr>
              <w:jc w:val="both"/>
              <w:rPr>
                <w:rFonts w:eastAsia="Calibri"/>
                <w:sz w:val="22"/>
                <w:szCs w:val="22"/>
                <w:lang w:eastAsia="en-US"/>
              </w:rPr>
            </w:pPr>
          </w:p>
        </w:tc>
      </w:tr>
      <w:tr w:rsidR="0045002C" w:rsidRPr="00526779" w:rsidTr="00F5768C">
        <w:tc>
          <w:tcPr>
            <w:tcW w:w="3510" w:type="dxa"/>
            <w:tcBorders>
              <w:top w:val="single" w:sz="4" w:space="0" w:color="auto"/>
              <w:left w:val="single" w:sz="4"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 xml:space="preserve"> С регулируемой высотой сидения</w:t>
            </w:r>
          </w:p>
        </w:tc>
        <w:tc>
          <w:tcPr>
            <w:tcW w:w="2977"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bCs/>
                <w:iCs/>
                <w:sz w:val="22"/>
                <w:szCs w:val="22"/>
              </w:rPr>
            </w:pPr>
            <w:r w:rsidRPr="00526779">
              <w:rPr>
                <w:bCs/>
                <w:iCs/>
                <w:sz w:val="22"/>
                <w:szCs w:val="22"/>
              </w:rPr>
              <w:t>Максимальное значение - не выше 70мм;</w:t>
            </w:r>
          </w:p>
          <w:p w:rsidR="0045002C" w:rsidRPr="00526779" w:rsidRDefault="0045002C" w:rsidP="00F5768C">
            <w:pPr>
              <w:jc w:val="both"/>
              <w:rPr>
                <w:rFonts w:eastAsia="Calibri"/>
                <w:b/>
                <w:i/>
                <w:sz w:val="22"/>
                <w:szCs w:val="22"/>
                <w:lang w:eastAsia="en-US"/>
              </w:rPr>
            </w:pPr>
            <w:r w:rsidRPr="00526779">
              <w:rPr>
                <w:rFonts w:eastAsia="Calibri"/>
                <w:sz w:val="22"/>
                <w:szCs w:val="22"/>
                <w:lang w:eastAsia="en-US"/>
              </w:rPr>
              <w:t>Минимальное значение - не ниже 40 мм.</w:t>
            </w:r>
          </w:p>
        </w:tc>
        <w:tc>
          <w:tcPr>
            <w:tcW w:w="3686"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both"/>
              <w:rPr>
                <w:bCs/>
                <w:iCs/>
                <w:sz w:val="22"/>
                <w:szCs w:val="22"/>
              </w:rPr>
            </w:pPr>
            <w:r w:rsidRPr="00526779">
              <w:rPr>
                <w:bCs/>
                <w:iCs/>
                <w:sz w:val="22"/>
                <w:szCs w:val="22"/>
              </w:rPr>
              <w:t>Максимальное значение - 70мм;</w:t>
            </w:r>
          </w:p>
          <w:p w:rsidR="0045002C" w:rsidRPr="00526779" w:rsidRDefault="0045002C" w:rsidP="00F5768C">
            <w:pPr>
              <w:jc w:val="both"/>
              <w:rPr>
                <w:rFonts w:eastAsia="Calibri"/>
                <w:sz w:val="22"/>
                <w:szCs w:val="22"/>
                <w:lang w:eastAsia="en-US"/>
              </w:rPr>
            </w:pPr>
            <w:r w:rsidRPr="00526779">
              <w:rPr>
                <w:rFonts w:eastAsia="Calibri"/>
                <w:sz w:val="22"/>
                <w:szCs w:val="22"/>
                <w:lang w:eastAsia="en-US"/>
              </w:rPr>
              <w:t>Минимальное значение - 40мм.</w:t>
            </w:r>
          </w:p>
        </w:tc>
      </w:tr>
    </w:tbl>
    <w:p w:rsidR="0045002C" w:rsidRPr="00526779" w:rsidRDefault="0045002C" w:rsidP="0045002C">
      <w:pPr>
        <w:widowControl w:val="0"/>
        <w:adjustRightInd w:val="0"/>
        <w:ind w:right="-57" w:firstLine="708"/>
        <w:jc w:val="both"/>
        <w:textAlignment w:val="baseline"/>
        <w:rPr>
          <w:sz w:val="22"/>
          <w:szCs w:val="22"/>
        </w:rPr>
      </w:pPr>
    </w:p>
    <w:p w:rsidR="0045002C" w:rsidRPr="00526779" w:rsidRDefault="0045002C" w:rsidP="0045002C">
      <w:pPr>
        <w:widowControl w:val="0"/>
        <w:adjustRightInd w:val="0"/>
        <w:ind w:right="-57" w:firstLine="708"/>
        <w:jc w:val="both"/>
        <w:textAlignment w:val="baseline"/>
        <w:rPr>
          <w:sz w:val="22"/>
          <w:szCs w:val="22"/>
        </w:rPr>
      </w:pPr>
      <w:r w:rsidRPr="00526779">
        <w:rPr>
          <w:sz w:val="22"/>
          <w:szCs w:val="22"/>
        </w:rPr>
        <w:t xml:space="preserve">8. Если в техническом задании устанавливается диапазонный показатель, значение которого </w:t>
      </w:r>
      <w:r w:rsidRPr="00526779">
        <w:rPr>
          <w:sz w:val="22"/>
          <w:szCs w:val="22"/>
        </w:rPr>
        <w:lastRenderedPageBreak/>
        <w:t xml:space="preserve">сопровождается фразой «в диапазоне», «диапазон», «от  до» и не может изменяться в ту или иную сторону, участником аукциона должен быть предложен товар </w:t>
      </w:r>
      <w:r w:rsidRPr="00526779">
        <w:rPr>
          <w:b/>
          <w:sz w:val="22"/>
          <w:szCs w:val="22"/>
        </w:rPr>
        <w:t>именно с таким значением показателя</w:t>
      </w:r>
      <w:r w:rsidRPr="00526779">
        <w:rPr>
          <w:sz w:val="22"/>
          <w:szCs w:val="22"/>
        </w:rPr>
        <w:t>.</w:t>
      </w:r>
    </w:p>
    <w:p w:rsidR="0045002C" w:rsidRPr="00526779" w:rsidRDefault="0045002C" w:rsidP="0045002C">
      <w:pPr>
        <w:widowControl w:val="0"/>
        <w:adjustRightInd w:val="0"/>
        <w:ind w:right="-57" w:firstLine="708"/>
        <w:jc w:val="both"/>
        <w:textAlignment w:val="baseline"/>
        <w:rPr>
          <w:sz w:val="22"/>
          <w:szCs w:val="22"/>
        </w:rPr>
      </w:pPr>
    </w:p>
    <w:p w:rsidR="0045002C" w:rsidRPr="00526779" w:rsidRDefault="0045002C" w:rsidP="0045002C">
      <w:pPr>
        <w:widowControl w:val="0"/>
        <w:adjustRightInd w:val="0"/>
        <w:ind w:right="-57" w:firstLine="708"/>
        <w:jc w:val="both"/>
        <w:textAlignment w:val="baseline"/>
        <w:rPr>
          <w:sz w:val="22"/>
          <w:szCs w:val="22"/>
        </w:rPr>
      </w:pPr>
      <w:r w:rsidRPr="00526779">
        <w:rPr>
          <w:sz w:val="22"/>
          <w:szCs w:val="22"/>
        </w:rPr>
        <w:t>ПРИМЕР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508"/>
        <w:gridCol w:w="3438"/>
      </w:tblGrid>
      <w:tr w:rsidR="0045002C" w:rsidRPr="00526779" w:rsidTr="00F5768C">
        <w:tc>
          <w:tcPr>
            <w:tcW w:w="3227" w:type="dxa"/>
            <w:tcBorders>
              <w:top w:val="single" w:sz="4" w:space="0" w:color="auto"/>
              <w:left w:val="single" w:sz="4" w:space="0" w:color="auto"/>
              <w:bottom w:val="single" w:sz="4" w:space="0" w:color="auto"/>
              <w:right w:val="single" w:sz="4"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Показатель, установленный в Техническом задании</w:t>
            </w:r>
          </w:p>
        </w:tc>
        <w:tc>
          <w:tcPr>
            <w:tcW w:w="3508"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Значение показателя, установленного в Техническом задании</w:t>
            </w:r>
          </w:p>
        </w:tc>
        <w:tc>
          <w:tcPr>
            <w:tcW w:w="3438"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Предложение участника</w:t>
            </w:r>
          </w:p>
        </w:tc>
      </w:tr>
      <w:tr w:rsidR="0045002C" w:rsidRPr="00526779" w:rsidTr="00F5768C">
        <w:tc>
          <w:tcPr>
            <w:tcW w:w="3227" w:type="dxa"/>
            <w:tcBorders>
              <w:top w:val="single" w:sz="4" w:space="0" w:color="auto"/>
              <w:left w:val="single" w:sz="4"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Диапазон радиочастот, МГц</w:t>
            </w:r>
          </w:p>
        </w:tc>
        <w:tc>
          <w:tcPr>
            <w:tcW w:w="3508"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0,3-3</w:t>
            </w:r>
          </w:p>
        </w:tc>
        <w:tc>
          <w:tcPr>
            <w:tcW w:w="3438"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0,3-3</w:t>
            </w:r>
          </w:p>
        </w:tc>
      </w:tr>
      <w:tr w:rsidR="0045002C" w:rsidRPr="00526779" w:rsidTr="00F5768C">
        <w:tc>
          <w:tcPr>
            <w:tcW w:w="3227" w:type="dxa"/>
            <w:tcBorders>
              <w:top w:val="single" w:sz="4" w:space="0" w:color="auto"/>
              <w:left w:val="single" w:sz="4"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Радиочастота в диапазоне, МГц</w:t>
            </w:r>
          </w:p>
        </w:tc>
        <w:tc>
          <w:tcPr>
            <w:tcW w:w="3508"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0,3-3</w:t>
            </w:r>
          </w:p>
        </w:tc>
        <w:tc>
          <w:tcPr>
            <w:tcW w:w="3438"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0,3-3</w:t>
            </w:r>
          </w:p>
        </w:tc>
      </w:tr>
      <w:tr w:rsidR="0045002C" w:rsidRPr="00526779" w:rsidTr="00F5768C">
        <w:tc>
          <w:tcPr>
            <w:tcW w:w="3227" w:type="dxa"/>
            <w:tcBorders>
              <w:top w:val="single" w:sz="4" w:space="0" w:color="auto"/>
              <w:left w:val="single" w:sz="4"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Прибор используется при радиочастоте, МГц</w:t>
            </w:r>
          </w:p>
        </w:tc>
        <w:tc>
          <w:tcPr>
            <w:tcW w:w="3508"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от 0,3 до 3</w:t>
            </w:r>
          </w:p>
        </w:tc>
        <w:tc>
          <w:tcPr>
            <w:tcW w:w="3438"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от 0,3 до 3</w:t>
            </w:r>
          </w:p>
        </w:tc>
      </w:tr>
      <w:tr w:rsidR="0045002C" w:rsidRPr="00526779" w:rsidTr="00F5768C">
        <w:tc>
          <w:tcPr>
            <w:tcW w:w="3227" w:type="dxa"/>
            <w:tcBorders>
              <w:top w:val="single" w:sz="4" w:space="0" w:color="auto"/>
              <w:left w:val="single" w:sz="4" w:space="0" w:color="auto"/>
              <w:bottom w:val="single" w:sz="4" w:space="0" w:color="auto"/>
              <w:right w:val="single" w:sz="4" w:space="0" w:color="auto"/>
            </w:tcBorders>
            <w:vAlign w:val="center"/>
          </w:tcPr>
          <w:p w:rsidR="0045002C" w:rsidRPr="00526779" w:rsidRDefault="0045002C" w:rsidP="00F5768C">
            <w:pPr>
              <w:spacing w:line="276" w:lineRule="auto"/>
              <w:jc w:val="both"/>
              <w:rPr>
                <w:rFonts w:eastAsia="Calibri"/>
                <w:sz w:val="22"/>
                <w:szCs w:val="22"/>
                <w:lang w:eastAsia="en-US"/>
              </w:rPr>
            </w:pPr>
            <w:r w:rsidRPr="00526779">
              <w:rPr>
                <w:rFonts w:eastAsia="Calibri"/>
                <w:sz w:val="22"/>
                <w:szCs w:val="22"/>
                <w:lang w:eastAsia="en-US"/>
              </w:rPr>
              <w:t xml:space="preserve">Прибор используется при температуре, ºС </w:t>
            </w:r>
          </w:p>
        </w:tc>
        <w:tc>
          <w:tcPr>
            <w:tcW w:w="3508"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spacing w:line="276" w:lineRule="auto"/>
              <w:jc w:val="center"/>
              <w:rPr>
                <w:sz w:val="22"/>
                <w:szCs w:val="22"/>
                <w:lang w:eastAsia="en-US"/>
              </w:rPr>
            </w:pPr>
            <w:r w:rsidRPr="00526779">
              <w:rPr>
                <w:sz w:val="22"/>
                <w:szCs w:val="22"/>
                <w:lang w:eastAsia="en-US"/>
              </w:rPr>
              <w:t>от -2 до +40</w:t>
            </w:r>
          </w:p>
        </w:tc>
        <w:tc>
          <w:tcPr>
            <w:tcW w:w="3438"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spacing w:line="276" w:lineRule="auto"/>
              <w:jc w:val="center"/>
              <w:rPr>
                <w:sz w:val="22"/>
                <w:szCs w:val="22"/>
                <w:lang w:eastAsia="en-US"/>
              </w:rPr>
            </w:pPr>
            <w:r w:rsidRPr="00526779">
              <w:rPr>
                <w:rFonts w:eastAsia="Calibri"/>
                <w:sz w:val="22"/>
                <w:szCs w:val="22"/>
                <w:lang w:eastAsia="en-US"/>
              </w:rPr>
              <w:t>от -2 до +40</w:t>
            </w:r>
          </w:p>
        </w:tc>
      </w:tr>
    </w:tbl>
    <w:p w:rsidR="0045002C" w:rsidRPr="00526779" w:rsidRDefault="0045002C" w:rsidP="0045002C">
      <w:pPr>
        <w:widowControl w:val="0"/>
        <w:adjustRightInd w:val="0"/>
        <w:ind w:right="-57" w:firstLine="708"/>
        <w:jc w:val="both"/>
        <w:textAlignment w:val="baseline"/>
        <w:rPr>
          <w:sz w:val="22"/>
          <w:szCs w:val="22"/>
        </w:rPr>
      </w:pPr>
    </w:p>
    <w:p w:rsidR="0045002C" w:rsidRPr="00526779" w:rsidRDefault="0045002C" w:rsidP="0045002C">
      <w:pPr>
        <w:ind w:firstLine="708"/>
        <w:jc w:val="both"/>
        <w:rPr>
          <w:rFonts w:eastAsia="Calibri"/>
          <w:sz w:val="22"/>
          <w:szCs w:val="22"/>
          <w:lang w:eastAsia="en-US"/>
        </w:rPr>
      </w:pPr>
      <w:r w:rsidRPr="00526779">
        <w:rPr>
          <w:rFonts w:eastAsia="Calibri"/>
          <w:sz w:val="22"/>
          <w:szCs w:val="22"/>
          <w:lang w:eastAsia="en-US"/>
        </w:rPr>
        <w:t xml:space="preserve">9. Если в техническом задании устанавливается диапазонный показатель, наименование которого сопровождается фразой «в пределах диапазона» участником аукциона должен быть предложен товар со </w:t>
      </w:r>
      <w:r w:rsidRPr="00526779">
        <w:rPr>
          <w:rFonts w:eastAsia="Calibri"/>
          <w:b/>
          <w:sz w:val="22"/>
          <w:szCs w:val="22"/>
          <w:lang w:eastAsia="en-US"/>
        </w:rPr>
        <w:t>значением показателя, соответствующим заявленным требованиям, то есть точно таким же либо попадающим в обозначенный в Техническом задании диапазон</w:t>
      </w:r>
    </w:p>
    <w:p w:rsidR="0045002C" w:rsidRPr="00526779" w:rsidRDefault="0045002C" w:rsidP="0045002C">
      <w:pPr>
        <w:widowControl w:val="0"/>
        <w:adjustRightInd w:val="0"/>
        <w:ind w:right="-57" w:firstLine="708"/>
        <w:jc w:val="both"/>
        <w:textAlignment w:val="baseline"/>
        <w:rPr>
          <w:sz w:val="22"/>
          <w:szCs w:val="22"/>
        </w:rPr>
      </w:pPr>
    </w:p>
    <w:p w:rsidR="0045002C" w:rsidRPr="00526779" w:rsidRDefault="0045002C" w:rsidP="0045002C">
      <w:pPr>
        <w:widowControl w:val="0"/>
        <w:adjustRightInd w:val="0"/>
        <w:ind w:right="-57" w:firstLine="708"/>
        <w:jc w:val="both"/>
        <w:textAlignment w:val="baseline"/>
        <w:rPr>
          <w:sz w:val="22"/>
          <w:szCs w:val="22"/>
        </w:rPr>
      </w:pPr>
      <w:r w:rsidRPr="00526779">
        <w:rPr>
          <w:sz w:val="22"/>
          <w:szCs w:val="22"/>
        </w:rPr>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3119"/>
        <w:gridCol w:w="3544"/>
      </w:tblGrid>
      <w:tr w:rsidR="0045002C" w:rsidRPr="00526779" w:rsidTr="00F5768C">
        <w:tc>
          <w:tcPr>
            <w:tcW w:w="3544" w:type="dxa"/>
            <w:tcBorders>
              <w:top w:val="single" w:sz="4" w:space="0" w:color="auto"/>
              <w:left w:val="single" w:sz="4" w:space="0" w:color="auto"/>
              <w:bottom w:val="single" w:sz="4" w:space="0" w:color="auto"/>
              <w:right w:val="single" w:sz="4"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Показатель, установленный в Техническом задании</w:t>
            </w:r>
          </w:p>
        </w:tc>
        <w:tc>
          <w:tcPr>
            <w:tcW w:w="3119"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Значение показателя, установленного в Техническом задании</w:t>
            </w:r>
          </w:p>
        </w:tc>
        <w:tc>
          <w:tcPr>
            <w:tcW w:w="3544"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Предложение участника</w:t>
            </w:r>
          </w:p>
        </w:tc>
      </w:tr>
      <w:tr w:rsidR="0045002C" w:rsidRPr="00526779" w:rsidTr="00F5768C">
        <w:tc>
          <w:tcPr>
            <w:tcW w:w="3544" w:type="dxa"/>
            <w:tcBorders>
              <w:top w:val="single" w:sz="4" w:space="0" w:color="auto"/>
              <w:left w:val="single" w:sz="4" w:space="0" w:color="auto"/>
              <w:bottom w:val="single" w:sz="4" w:space="0" w:color="auto"/>
              <w:right w:val="single" w:sz="4" w:space="0" w:color="auto"/>
            </w:tcBorders>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Активность ионов водорода в растворе (</w:t>
            </w:r>
            <w:proofErr w:type="spellStart"/>
            <w:r w:rsidRPr="00526779">
              <w:rPr>
                <w:rFonts w:eastAsia="Calibri"/>
                <w:sz w:val="22"/>
                <w:szCs w:val="22"/>
                <w:lang w:eastAsia="en-US"/>
              </w:rPr>
              <w:t>рН</w:t>
            </w:r>
            <w:proofErr w:type="spellEnd"/>
            <w:r w:rsidRPr="00526779">
              <w:rPr>
                <w:rFonts w:eastAsia="Calibri"/>
                <w:sz w:val="22"/>
                <w:szCs w:val="22"/>
                <w:lang w:eastAsia="en-US"/>
              </w:rPr>
              <w:t xml:space="preserve">) </w:t>
            </w:r>
          </w:p>
        </w:tc>
        <w:tc>
          <w:tcPr>
            <w:tcW w:w="3119"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в пределах диапазона 5-7</w:t>
            </w:r>
          </w:p>
        </w:tc>
        <w:tc>
          <w:tcPr>
            <w:tcW w:w="3544"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5-7</w:t>
            </w:r>
          </w:p>
        </w:tc>
      </w:tr>
      <w:tr w:rsidR="0045002C" w:rsidRPr="00526779" w:rsidTr="00F5768C">
        <w:tc>
          <w:tcPr>
            <w:tcW w:w="10207" w:type="dxa"/>
            <w:gridSpan w:val="3"/>
            <w:tcBorders>
              <w:top w:val="single" w:sz="4" w:space="0" w:color="auto"/>
              <w:left w:val="single" w:sz="4" w:space="0" w:color="auto"/>
              <w:bottom w:val="single" w:sz="4" w:space="0" w:color="auto"/>
              <w:right w:val="single" w:sz="4" w:space="0" w:color="auto"/>
            </w:tcBorders>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или</w:t>
            </w:r>
          </w:p>
        </w:tc>
      </w:tr>
      <w:tr w:rsidR="0045002C" w:rsidRPr="00526779" w:rsidTr="00F5768C">
        <w:tc>
          <w:tcPr>
            <w:tcW w:w="3544" w:type="dxa"/>
            <w:tcBorders>
              <w:top w:val="single" w:sz="4" w:space="0" w:color="auto"/>
              <w:left w:val="single" w:sz="4" w:space="0" w:color="auto"/>
              <w:bottom w:val="single" w:sz="4" w:space="0" w:color="auto"/>
              <w:right w:val="single" w:sz="4" w:space="0" w:color="auto"/>
            </w:tcBorders>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Активность ионов водорода в растворе (</w:t>
            </w:r>
            <w:proofErr w:type="spellStart"/>
            <w:r w:rsidRPr="00526779">
              <w:rPr>
                <w:rFonts w:eastAsia="Calibri"/>
                <w:sz w:val="22"/>
                <w:szCs w:val="22"/>
                <w:lang w:eastAsia="en-US"/>
              </w:rPr>
              <w:t>рН</w:t>
            </w:r>
            <w:proofErr w:type="spellEnd"/>
            <w:r w:rsidRPr="00526779">
              <w:rPr>
                <w:rFonts w:eastAsia="Calibri"/>
                <w:sz w:val="22"/>
                <w:szCs w:val="22"/>
                <w:lang w:eastAsia="en-US"/>
              </w:rPr>
              <w:t xml:space="preserve">) </w:t>
            </w:r>
          </w:p>
        </w:tc>
        <w:tc>
          <w:tcPr>
            <w:tcW w:w="3119"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в пределах диапазона 5-7</w:t>
            </w:r>
          </w:p>
        </w:tc>
        <w:tc>
          <w:tcPr>
            <w:tcW w:w="3544"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6-7</w:t>
            </w:r>
          </w:p>
        </w:tc>
      </w:tr>
      <w:tr w:rsidR="0045002C" w:rsidRPr="00526779" w:rsidTr="00F5768C">
        <w:tc>
          <w:tcPr>
            <w:tcW w:w="3544" w:type="dxa"/>
            <w:tcBorders>
              <w:top w:val="single" w:sz="4" w:space="0" w:color="auto"/>
              <w:left w:val="single" w:sz="4" w:space="0" w:color="auto"/>
              <w:bottom w:val="single" w:sz="4" w:space="0" w:color="auto"/>
              <w:right w:val="single" w:sz="4" w:space="0" w:color="auto"/>
            </w:tcBorders>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или</w:t>
            </w:r>
          </w:p>
        </w:tc>
        <w:tc>
          <w:tcPr>
            <w:tcW w:w="3119"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rFonts w:eastAsia="Calibri"/>
                <w:sz w:val="22"/>
                <w:szCs w:val="22"/>
                <w:lang w:eastAsia="en-US"/>
              </w:rPr>
            </w:pPr>
          </w:p>
        </w:tc>
        <w:tc>
          <w:tcPr>
            <w:tcW w:w="3544"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p>
        </w:tc>
      </w:tr>
      <w:tr w:rsidR="0045002C" w:rsidRPr="00526779" w:rsidTr="00F5768C">
        <w:tc>
          <w:tcPr>
            <w:tcW w:w="3544" w:type="dxa"/>
            <w:tcBorders>
              <w:top w:val="single" w:sz="4" w:space="0" w:color="auto"/>
              <w:left w:val="single" w:sz="4" w:space="0" w:color="auto"/>
              <w:bottom w:val="single" w:sz="4" w:space="0" w:color="auto"/>
              <w:right w:val="single" w:sz="4" w:space="0" w:color="auto"/>
            </w:tcBorders>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Активность ионов водорода в растворе (</w:t>
            </w:r>
            <w:proofErr w:type="spellStart"/>
            <w:r w:rsidRPr="00526779">
              <w:rPr>
                <w:rFonts w:eastAsia="Calibri"/>
                <w:sz w:val="22"/>
                <w:szCs w:val="22"/>
                <w:lang w:eastAsia="en-US"/>
              </w:rPr>
              <w:t>рН</w:t>
            </w:r>
            <w:proofErr w:type="spellEnd"/>
            <w:r w:rsidRPr="00526779">
              <w:rPr>
                <w:rFonts w:eastAsia="Calibri"/>
                <w:sz w:val="22"/>
                <w:szCs w:val="22"/>
                <w:lang w:eastAsia="en-US"/>
              </w:rPr>
              <w:t xml:space="preserve">) </w:t>
            </w:r>
          </w:p>
        </w:tc>
        <w:tc>
          <w:tcPr>
            <w:tcW w:w="3119"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в пределах диапазона 5-7</w:t>
            </w:r>
          </w:p>
        </w:tc>
        <w:tc>
          <w:tcPr>
            <w:tcW w:w="3544"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6</w:t>
            </w:r>
          </w:p>
        </w:tc>
      </w:tr>
    </w:tbl>
    <w:p w:rsidR="0045002C" w:rsidRPr="00526779" w:rsidRDefault="0045002C" w:rsidP="0045002C">
      <w:pPr>
        <w:widowControl w:val="0"/>
        <w:adjustRightInd w:val="0"/>
        <w:ind w:right="-57" w:firstLine="708"/>
        <w:jc w:val="both"/>
        <w:textAlignment w:val="baseline"/>
        <w:rPr>
          <w:sz w:val="22"/>
          <w:szCs w:val="22"/>
        </w:rPr>
      </w:pPr>
    </w:p>
    <w:p w:rsidR="0045002C" w:rsidRPr="00526779" w:rsidRDefault="0045002C" w:rsidP="0045002C">
      <w:pPr>
        <w:ind w:firstLine="708"/>
        <w:jc w:val="both"/>
        <w:rPr>
          <w:rFonts w:eastAsia="Calibri"/>
          <w:sz w:val="22"/>
          <w:szCs w:val="22"/>
          <w:lang w:eastAsia="en-US"/>
        </w:rPr>
      </w:pPr>
      <w:r w:rsidRPr="00526779">
        <w:rPr>
          <w:rFonts w:eastAsia="Calibri"/>
          <w:sz w:val="22"/>
          <w:szCs w:val="22"/>
          <w:lang w:eastAsia="en-US"/>
        </w:rPr>
        <w:t xml:space="preserve">10. Если в техническом задании устанавливается диапазонный показатель, значение которого сопровождается фразой «не менее», «не более», «не меньше», «не больше», «не уже», «не шире», «не ниже», «не выше» участником аукциона должен быть предложен товар с </w:t>
      </w:r>
      <w:r w:rsidRPr="00526779">
        <w:rPr>
          <w:rFonts w:eastAsia="Calibri"/>
          <w:b/>
          <w:sz w:val="22"/>
          <w:szCs w:val="22"/>
          <w:lang w:eastAsia="en-US"/>
        </w:rPr>
        <w:t>точно таким же значением либо значением, «поглощающим» заданный Техническим заданием диапазон, но без сопровождения фраз «не менее», «не более», «не меньше», «не больше», «не уже», «не шире», «не ниже», «не выше».</w:t>
      </w:r>
    </w:p>
    <w:p w:rsidR="0045002C" w:rsidRPr="00526779" w:rsidRDefault="0045002C" w:rsidP="0045002C">
      <w:pPr>
        <w:widowControl w:val="0"/>
        <w:adjustRightInd w:val="0"/>
        <w:ind w:right="-57" w:firstLine="708"/>
        <w:jc w:val="both"/>
        <w:textAlignment w:val="baseline"/>
        <w:rPr>
          <w:sz w:val="22"/>
          <w:szCs w:val="22"/>
        </w:rPr>
      </w:pPr>
    </w:p>
    <w:p w:rsidR="0045002C" w:rsidRPr="00526779" w:rsidRDefault="0045002C" w:rsidP="0045002C">
      <w:pPr>
        <w:widowControl w:val="0"/>
        <w:adjustRightInd w:val="0"/>
        <w:ind w:right="-57" w:firstLine="708"/>
        <w:jc w:val="both"/>
        <w:textAlignment w:val="baseline"/>
        <w:rPr>
          <w:sz w:val="22"/>
          <w:szCs w:val="22"/>
        </w:rPr>
      </w:pPr>
      <w:r w:rsidRPr="00526779">
        <w:rPr>
          <w:sz w:val="22"/>
          <w:szCs w:val="22"/>
        </w:rPr>
        <w:t>ПРИМЕР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083"/>
        <w:gridCol w:w="3438"/>
      </w:tblGrid>
      <w:tr w:rsidR="0045002C" w:rsidRPr="00526779" w:rsidTr="00F5768C">
        <w:tc>
          <w:tcPr>
            <w:tcW w:w="3652" w:type="dxa"/>
            <w:tcBorders>
              <w:top w:val="single" w:sz="4" w:space="0" w:color="auto"/>
              <w:left w:val="single" w:sz="4" w:space="0" w:color="auto"/>
              <w:bottom w:val="single" w:sz="4" w:space="0" w:color="auto"/>
              <w:right w:val="single" w:sz="4"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Показатель, установленный в Техническом задании</w:t>
            </w:r>
          </w:p>
        </w:tc>
        <w:tc>
          <w:tcPr>
            <w:tcW w:w="3083"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Значение показателя, установленного в Техническом задании</w:t>
            </w:r>
          </w:p>
        </w:tc>
        <w:tc>
          <w:tcPr>
            <w:tcW w:w="3438"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Предложение участника</w:t>
            </w:r>
          </w:p>
        </w:tc>
      </w:tr>
      <w:tr w:rsidR="0045002C" w:rsidRPr="00526779" w:rsidTr="00F5768C">
        <w:tc>
          <w:tcPr>
            <w:tcW w:w="3652" w:type="dxa"/>
            <w:tcBorders>
              <w:top w:val="single" w:sz="4" w:space="0" w:color="auto"/>
              <w:left w:val="single" w:sz="4" w:space="0" w:color="auto"/>
              <w:bottom w:val="single" w:sz="4" w:space="0" w:color="auto"/>
              <w:right w:val="single" w:sz="4" w:space="0" w:color="auto"/>
            </w:tcBorders>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 xml:space="preserve">Диапазон рабочей температуры, ºС </w:t>
            </w:r>
          </w:p>
        </w:tc>
        <w:tc>
          <w:tcPr>
            <w:tcW w:w="3083"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не менее –10 - +30</w:t>
            </w:r>
          </w:p>
        </w:tc>
        <w:tc>
          <w:tcPr>
            <w:tcW w:w="3438"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–10 - +30</w:t>
            </w:r>
          </w:p>
        </w:tc>
      </w:tr>
      <w:tr w:rsidR="0045002C" w:rsidRPr="00526779" w:rsidTr="00F5768C">
        <w:tc>
          <w:tcPr>
            <w:tcW w:w="3652" w:type="dxa"/>
            <w:tcBorders>
              <w:top w:val="single" w:sz="4" w:space="0" w:color="auto"/>
              <w:left w:val="single" w:sz="4" w:space="0" w:color="auto"/>
              <w:bottom w:val="single" w:sz="4" w:space="0" w:color="auto"/>
              <w:right w:val="single" w:sz="4" w:space="0" w:color="auto"/>
            </w:tcBorders>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Диапазон рабочей температуры, ºС</w:t>
            </w:r>
          </w:p>
        </w:tc>
        <w:tc>
          <w:tcPr>
            <w:tcW w:w="3083"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не менее –10 - +30</w:t>
            </w:r>
          </w:p>
        </w:tc>
        <w:tc>
          <w:tcPr>
            <w:tcW w:w="3438"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-15 - +40</w:t>
            </w:r>
          </w:p>
        </w:tc>
      </w:tr>
      <w:tr w:rsidR="0045002C" w:rsidRPr="00526779" w:rsidTr="00F5768C">
        <w:tc>
          <w:tcPr>
            <w:tcW w:w="3652" w:type="dxa"/>
            <w:tcBorders>
              <w:top w:val="single" w:sz="4" w:space="0" w:color="auto"/>
              <w:left w:val="single" w:sz="4" w:space="0" w:color="auto"/>
              <w:bottom w:val="single" w:sz="4" w:space="0" w:color="auto"/>
              <w:right w:val="single" w:sz="4" w:space="0" w:color="auto"/>
            </w:tcBorders>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Диапазон рабочей температуры использования, ºС</w:t>
            </w:r>
          </w:p>
        </w:tc>
        <w:tc>
          <w:tcPr>
            <w:tcW w:w="3083"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не уже –10 - +30</w:t>
            </w:r>
          </w:p>
        </w:tc>
        <w:tc>
          <w:tcPr>
            <w:tcW w:w="3438"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-10 - +30</w:t>
            </w:r>
          </w:p>
        </w:tc>
      </w:tr>
      <w:tr w:rsidR="0045002C" w:rsidRPr="00526779" w:rsidTr="00F5768C">
        <w:tc>
          <w:tcPr>
            <w:tcW w:w="3652" w:type="dxa"/>
            <w:tcBorders>
              <w:top w:val="single" w:sz="4" w:space="0" w:color="auto"/>
              <w:left w:val="single" w:sz="4" w:space="0" w:color="auto"/>
              <w:bottom w:val="single" w:sz="4" w:space="0" w:color="auto"/>
              <w:right w:val="single" w:sz="4" w:space="0" w:color="auto"/>
            </w:tcBorders>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Диапазон рабочей температуры использования, ºС</w:t>
            </w:r>
          </w:p>
        </w:tc>
        <w:tc>
          <w:tcPr>
            <w:tcW w:w="3083"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не уже –10 - +30</w:t>
            </w:r>
          </w:p>
        </w:tc>
        <w:tc>
          <w:tcPr>
            <w:tcW w:w="3438"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–15 - +40</w:t>
            </w:r>
          </w:p>
        </w:tc>
      </w:tr>
    </w:tbl>
    <w:p w:rsidR="0045002C" w:rsidRPr="00526779" w:rsidRDefault="0045002C" w:rsidP="0045002C">
      <w:pPr>
        <w:ind w:firstLine="708"/>
        <w:jc w:val="both"/>
        <w:rPr>
          <w:rFonts w:eastAsia="Calibri"/>
          <w:sz w:val="22"/>
          <w:szCs w:val="22"/>
          <w:lang w:eastAsia="en-US"/>
        </w:rPr>
      </w:pPr>
    </w:p>
    <w:p w:rsidR="0045002C" w:rsidRPr="00526779" w:rsidRDefault="0045002C" w:rsidP="0045002C">
      <w:pPr>
        <w:ind w:firstLine="708"/>
        <w:jc w:val="both"/>
        <w:rPr>
          <w:rFonts w:eastAsia="Calibri"/>
          <w:b/>
          <w:sz w:val="22"/>
          <w:szCs w:val="22"/>
          <w:lang w:eastAsia="en-US"/>
        </w:rPr>
      </w:pPr>
      <w:r w:rsidRPr="00526779">
        <w:rPr>
          <w:rFonts w:eastAsia="Calibri"/>
          <w:sz w:val="22"/>
          <w:szCs w:val="22"/>
          <w:lang w:eastAsia="en-US"/>
        </w:rPr>
        <w:t xml:space="preserve">11. Если в Техническом задании предоставляется альтернативный выбор между различными вариантами сопровождаемый альтернативными союзами «или», «либо» участник аукциона должен выбрать </w:t>
      </w:r>
      <w:r w:rsidRPr="00526779">
        <w:rPr>
          <w:rFonts w:eastAsia="Calibri"/>
          <w:b/>
          <w:sz w:val="22"/>
          <w:szCs w:val="22"/>
          <w:lang w:eastAsia="en-US"/>
        </w:rPr>
        <w:t>только один из предложенных вариантов.</w:t>
      </w:r>
    </w:p>
    <w:p w:rsidR="0045002C" w:rsidRPr="00526779" w:rsidRDefault="0045002C" w:rsidP="0045002C">
      <w:pPr>
        <w:ind w:firstLine="708"/>
        <w:jc w:val="both"/>
        <w:rPr>
          <w:rFonts w:eastAsia="Calibri"/>
          <w:sz w:val="22"/>
          <w:szCs w:val="22"/>
          <w:lang w:eastAsia="en-US"/>
        </w:rPr>
      </w:pPr>
    </w:p>
    <w:p w:rsidR="0045002C" w:rsidRPr="00526779" w:rsidRDefault="0045002C" w:rsidP="0045002C">
      <w:pPr>
        <w:widowControl w:val="0"/>
        <w:adjustRightInd w:val="0"/>
        <w:ind w:right="-57" w:firstLine="708"/>
        <w:jc w:val="both"/>
        <w:textAlignment w:val="baseline"/>
        <w:rPr>
          <w:sz w:val="22"/>
          <w:szCs w:val="22"/>
        </w:rPr>
      </w:pPr>
      <w:r w:rsidRPr="00526779">
        <w:rPr>
          <w:sz w:val="22"/>
          <w:szCs w:val="22"/>
        </w:rPr>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3686"/>
        <w:gridCol w:w="3544"/>
      </w:tblGrid>
      <w:tr w:rsidR="0045002C" w:rsidRPr="00526779" w:rsidTr="00F5768C">
        <w:tc>
          <w:tcPr>
            <w:tcW w:w="2977" w:type="dxa"/>
            <w:tcBorders>
              <w:top w:val="single" w:sz="4" w:space="0" w:color="auto"/>
              <w:left w:val="single" w:sz="4" w:space="0" w:color="auto"/>
              <w:bottom w:val="single" w:sz="4" w:space="0" w:color="auto"/>
              <w:right w:val="single" w:sz="4"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Показатель, установленный в Технической части</w:t>
            </w:r>
          </w:p>
        </w:tc>
        <w:tc>
          <w:tcPr>
            <w:tcW w:w="3686"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Значение показателя, установленного в Технической части</w:t>
            </w:r>
          </w:p>
        </w:tc>
        <w:tc>
          <w:tcPr>
            <w:tcW w:w="3544"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Предложение участника</w:t>
            </w:r>
          </w:p>
        </w:tc>
      </w:tr>
      <w:tr w:rsidR="0045002C" w:rsidRPr="00526779" w:rsidTr="00F5768C">
        <w:tc>
          <w:tcPr>
            <w:tcW w:w="2977" w:type="dxa"/>
            <w:tcBorders>
              <w:top w:val="single" w:sz="4" w:space="0" w:color="auto"/>
              <w:left w:val="single" w:sz="4" w:space="0" w:color="auto"/>
              <w:bottom w:val="single" w:sz="4" w:space="0" w:color="auto"/>
              <w:right w:val="single" w:sz="4" w:space="0" w:color="auto"/>
            </w:tcBorders>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 xml:space="preserve">Класс бумаги </w:t>
            </w:r>
          </w:p>
        </w:tc>
        <w:tc>
          <w:tcPr>
            <w:tcW w:w="3686"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«В» или «С»</w:t>
            </w:r>
          </w:p>
        </w:tc>
        <w:tc>
          <w:tcPr>
            <w:tcW w:w="3544"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«B»</w:t>
            </w:r>
          </w:p>
        </w:tc>
      </w:tr>
    </w:tbl>
    <w:p w:rsidR="0045002C" w:rsidRPr="00526779" w:rsidRDefault="0045002C" w:rsidP="0045002C">
      <w:pPr>
        <w:ind w:firstLine="557"/>
        <w:jc w:val="center"/>
        <w:rPr>
          <w:b/>
          <w:sz w:val="22"/>
          <w:szCs w:val="22"/>
        </w:rPr>
      </w:pPr>
    </w:p>
    <w:p w:rsidR="0045002C" w:rsidRPr="00526779" w:rsidRDefault="0045002C" w:rsidP="0045002C">
      <w:pPr>
        <w:ind w:firstLine="708"/>
        <w:jc w:val="both"/>
        <w:rPr>
          <w:rFonts w:eastAsia="Calibri"/>
          <w:b/>
          <w:sz w:val="22"/>
          <w:szCs w:val="22"/>
          <w:lang w:eastAsia="en-US"/>
        </w:rPr>
      </w:pPr>
      <w:r w:rsidRPr="00526779">
        <w:rPr>
          <w:rFonts w:eastAsia="Calibri"/>
          <w:sz w:val="22"/>
          <w:szCs w:val="22"/>
          <w:lang w:eastAsia="en-US"/>
        </w:rPr>
        <w:lastRenderedPageBreak/>
        <w:t>12. Если в Техническом задании указывается перечисление показателей, характеристик товара с использованием союза «и», а также знака препинания «,», «;» участник аукциона должен указать все установленные показатели, характеристики товара</w:t>
      </w:r>
      <w:r w:rsidRPr="00526779">
        <w:rPr>
          <w:rFonts w:eastAsia="Calibri"/>
          <w:b/>
          <w:sz w:val="22"/>
          <w:szCs w:val="22"/>
          <w:lang w:eastAsia="en-US"/>
        </w:rPr>
        <w:t>.</w:t>
      </w:r>
    </w:p>
    <w:p w:rsidR="0045002C" w:rsidRPr="00526779" w:rsidRDefault="0045002C" w:rsidP="0045002C">
      <w:pPr>
        <w:ind w:firstLine="708"/>
        <w:jc w:val="both"/>
        <w:rPr>
          <w:rFonts w:eastAsia="Calibri"/>
          <w:b/>
          <w:sz w:val="22"/>
          <w:szCs w:val="22"/>
          <w:lang w:eastAsia="en-US"/>
        </w:rPr>
      </w:pPr>
    </w:p>
    <w:p w:rsidR="0045002C" w:rsidRPr="00526779" w:rsidRDefault="0045002C" w:rsidP="0045002C">
      <w:pPr>
        <w:widowControl w:val="0"/>
        <w:adjustRightInd w:val="0"/>
        <w:ind w:right="-57" w:firstLine="708"/>
        <w:jc w:val="both"/>
        <w:textAlignment w:val="baseline"/>
        <w:rPr>
          <w:sz w:val="22"/>
          <w:szCs w:val="22"/>
        </w:rPr>
      </w:pPr>
      <w:r w:rsidRPr="00526779">
        <w:rPr>
          <w:sz w:val="22"/>
          <w:szCs w:val="22"/>
        </w:rPr>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827"/>
        <w:gridCol w:w="3544"/>
      </w:tblGrid>
      <w:tr w:rsidR="0045002C" w:rsidRPr="00526779" w:rsidTr="00F5768C">
        <w:tc>
          <w:tcPr>
            <w:tcW w:w="2836" w:type="dxa"/>
            <w:tcBorders>
              <w:top w:val="single" w:sz="4" w:space="0" w:color="auto"/>
              <w:left w:val="single" w:sz="4" w:space="0" w:color="auto"/>
              <w:bottom w:val="single" w:sz="4" w:space="0" w:color="auto"/>
              <w:right w:val="single" w:sz="4"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Значение показателя, установленного в Технической части</w:t>
            </w:r>
          </w:p>
        </w:tc>
        <w:tc>
          <w:tcPr>
            <w:tcW w:w="3544"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Предложение участника</w:t>
            </w:r>
          </w:p>
        </w:tc>
      </w:tr>
      <w:tr w:rsidR="0045002C" w:rsidRPr="00526779" w:rsidTr="00F5768C">
        <w:tc>
          <w:tcPr>
            <w:tcW w:w="2836" w:type="dxa"/>
            <w:tcBorders>
              <w:top w:val="single" w:sz="4" w:space="0" w:color="auto"/>
              <w:left w:val="single" w:sz="4" w:space="0" w:color="auto"/>
              <w:bottom w:val="single" w:sz="4" w:space="0" w:color="auto"/>
              <w:right w:val="single" w:sz="4" w:space="0" w:color="auto"/>
            </w:tcBorders>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 xml:space="preserve">Ткань платья </w:t>
            </w:r>
          </w:p>
        </w:tc>
        <w:tc>
          <w:tcPr>
            <w:tcW w:w="3827"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 xml:space="preserve">Хлопок, </w:t>
            </w:r>
            <w:proofErr w:type="spellStart"/>
            <w:r w:rsidRPr="00526779">
              <w:rPr>
                <w:rFonts w:eastAsia="Calibri"/>
                <w:sz w:val="22"/>
                <w:szCs w:val="22"/>
                <w:lang w:eastAsia="en-US"/>
              </w:rPr>
              <w:t>эластан</w:t>
            </w:r>
            <w:proofErr w:type="spellEnd"/>
            <w:r w:rsidRPr="00526779">
              <w:rPr>
                <w:rFonts w:eastAsia="Calibri"/>
                <w:sz w:val="22"/>
                <w:szCs w:val="22"/>
                <w:lang w:eastAsia="en-US"/>
              </w:rPr>
              <w:t xml:space="preserve"> и шелк</w:t>
            </w:r>
          </w:p>
        </w:tc>
        <w:tc>
          <w:tcPr>
            <w:tcW w:w="3544"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 xml:space="preserve">Хлопок, </w:t>
            </w:r>
            <w:proofErr w:type="spellStart"/>
            <w:r w:rsidRPr="00526779">
              <w:rPr>
                <w:rFonts w:eastAsia="Calibri"/>
                <w:sz w:val="22"/>
                <w:szCs w:val="22"/>
                <w:lang w:eastAsia="en-US"/>
              </w:rPr>
              <w:t>эластан</w:t>
            </w:r>
            <w:proofErr w:type="spellEnd"/>
            <w:r w:rsidRPr="00526779">
              <w:rPr>
                <w:rFonts w:eastAsia="Calibri"/>
                <w:sz w:val="22"/>
                <w:szCs w:val="22"/>
                <w:lang w:eastAsia="en-US"/>
              </w:rPr>
              <w:t xml:space="preserve"> и шелк</w:t>
            </w:r>
          </w:p>
        </w:tc>
      </w:tr>
    </w:tbl>
    <w:p w:rsidR="0045002C" w:rsidRPr="00526779" w:rsidRDefault="0045002C" w:rsidP="0045002C">
      <w:pPr>
        <w:tabs>
          <w:tab w:val="left" w:pos="0"/>
        </w:tabs>
        <w:jc w:val="both"/>
        <w:rPr>
          <w:sz w:val="22"/>
          <w:szCs w:val="22"/>
        </w:rPr>
      </w:pPr>
    </w:p>
    <w:p w:rsidR="0045002C" w:rsidRPr="00526779" w:rsidRDefault="0045002C" w:rsidP="0045002C">
      <w:pPr>
        <w:tabs>
          <w:tab w:val="left" w:pos="0"/>
        </w:tabs>
        <w:ind w:firstLine="709"/>
        <w:jc w:val="both"/>
        <w:rPr>
          <w:sz w:val="22"/>
          <w:szCs w:val="22"/>
        </w:rPr>
      </w:pPr>
      <w:r w:rsidRPr="00526779">
        <w:rPr>
          <w:sz w:val="22"/>
          <w:szCs w:val="22"/>
        </w:rPr>
        <w:t xml:space="preserve">13. </w:t>
      </w:r>
      <w:r w:rsidRPr="00526779">
        <w:rPr>
          <w:rFonts w:eastAsia="Calibri"/>
          <w:sz w:val="22"/>
          <w:szCs w:val="22"/>
          <w:lang w:eastAsia="en-US"/>
        </w:rPr>
        <w:t>Если в Техническом задании указывается перечисление показателей с использованием «и/или», участник аукциона указывает все установленные показатели или один из установленных показателей характеристик товара.</w:t>
      </w:r>
    </w:p>
    <w:p w:rsidR="0045002C" w:rsidRPr="00526779" w:rsidRDefault="0045002C" w:rsidP="0045002C">
      <w:pPr>
        <w:tabs>
          <w:tab w:val="left" w:pos="0"/>
        </w:tabs>
        <w:jc w:val="both"/>
        <w:rPr>
          <w:sz w:val="22"/>
          <w:szCs w:val="22"/>
        </w:rPr>
      </w:pPr>
    </w:p>
    <w:p w:rsidR="0045002C" w:rsidRPr="00526779" w:rsidRDefault="0045002C" w:rsidP="0045002C">
      <w:pPr>
        <w:widowControl w:val="0"/>
        <w:adjustRightInd w:val="0"/>
        <w:ind w:right="-57" w:firstLine="708"/>
        <w:jc w:val="both"/>
        <w:textAlignment w:val="baseline"/>
        <w:rPr>
          <w:sz w:val="22"/>
          <w:szCs w:val="22"/>
        </w:rPr>
      </w:pPr>
      <w:r w:rsidRPr="00526779">
        <w:rPr>
          <w:sz w:val="22"/>
          <w:szCs w:val="22"/>
        </w:rPr>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827"/>
        <w:gridCol w:w="3544"/>
      </w:tblGrid>
      <w:tr w:rsidR="0045002C" w:rsidRPr="00526779" w:rsidTr="00F5768C">
        <w:tc>
          <w:tcPr>
            <w:tcW w:w="2836" w:type="dxa"/>
            <w:tcBorders>
              <w:top w:val="single" w:sz="4" w:space="0" w:color="auto"/>
              <w:left w:val="single" w:sz="4" w:space="0" w:color="auto"/>
              <w:bottom w:val="single" w:sz="4" w:space="0" w:color="auto"/>
              <w:right w:val="single" w:sz="4"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Значение показателя, установленного в Технической части</w:t>
            </w:r>
          </w:p>
        </w:tc>
        <w:tc>
          <w:tcPr>
            <w:tcW w:w="3544"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Предложение участника</w:t>
            </w:r>
          </w:p>
        </w:tc>
      </w:tr>
      <w:tr w:rsidR="0045002C" w:rsidRPr="00526779" w:rsidTr="00F5768C">
        <w:tc>
          <w:tcPr>
            <w:tcW w:w="2836" w:type="dxa"/>
            <w:tcBorders>
              <w:top w:val="single" w:sz="4" w:space="0" w:color="auto"/>
              <w:left w:val="single" w:sz="4" w:space="0" w:color="auto"/>
              <w:bottom w:val="single" w:sz="4" w:space="0" w:color="auto"/>
              <w:right w:val="single" w:sz="4" w:space="0" w:color="auto"/>
            </w:tcBorders>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Питание прибора</w:t>
            </w:r>
          </w:p>
        </w:tc>
        <w:tc>
          <w:tcPr>
            <w:tcW w:w="3827"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От сети и/или от аккумулятора</w:t>
            </w:r>
          </w:p>
        </w:tc>
        <w:tc>
          <w:tcPr>
            <w:tcW w:w="3544"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 xml:space="preserve">От сети </w:t>
            </w:r>
          </w:p>
        </w:tc>
      </w:tr>
      <w:tr w:rsidR="0045002C" w:rsidRPr="00526779" w:rsidTr="00F5768C">
        <w:tc>
          <w:tcPr>
            <w:tcW w:w="2836" w:type="dxa"/>
            <w:tcBorders>
              <w:top w:val="single" w:sz="4" w:space="0" w:color="auto"/>
              <w:left w:val="single" w:sz="4" w:space="0" w:color="auto"/>
              <w:bottom w:val="single" w:sz="4" w:space="0" w:color="auto"/>
              <w:right w:val="single" w:sz="4" w:space="0" w:color="auto"/>
            </w:tcBorders>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или</w:t>
            </w:r>
          </w:p>
        </w:tc>
        <w:tc>
          <w:tcPr>
            <w:tcW w:w="3827"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rFonts w:eastAsia="Calibri"/>
                <w:sz w:val="22"/>
                <w:szCs w:val="22"/>
                <w:lang w:eastAsia="en-US"/>
              </w:rPr>
            </w:pPr>
          </w:p>
        </w:tc>
        <w:tc>
          <w:tcPr>
            <w:tcW w:w="3544"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p>
        </w:tc>
      </w:tr>
      <w:tr w:rsidR="0045002C" w:rsidRPr="00526779" w:rsidTr="00F5768C">
        <w:tc>
          <w:tcPr>
            <w:tcW w:w="2836" w:type="dxa"/>
            <w:tcBorders>
              <w:top w:val="single" w:sz="4" w:space="0" w:color="auto"/>
              <w:left w:val="single" w:sz="4" w:space="0" w:color="auto"/>
              <w:bottom w:val="single" w:sz="4" w:space="0" w:color="auto"/>
              <w:right w:val="single" w:sz="4" w:space="0" w:color="auto"/>
            </w:tcBorders>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Питание прибора</w:t>
            </w:r>
          </w:p>
        </w:tc>
        <w:tc>
          <w:tcPr>
            <w:tcW w:w="3827"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От сети и/или от аккумулятора</w:t>
            </w:r>
          </w:p>
        </w:tc>
        <w:tc>
          <w:tcPr>
            <w:tcW w:w="3544"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От сети и от аккумулятора</w:t>
            </w:r>
          </w:p>
        </w:tc>
      </w:tr>
    </w:tbl>
    <w:p w:rsidR="0045002C" w:rsidRPr="00526779" w:rsidRDefault="0045002C" w:rsidP="0045002C">
      <w:pPr>
        <w:tabs>
          <w:tab w:val="left" w:pos="0"/>
        </w:tabs>
        <w:jc w:val="both"/>
        <w:rPr>
          <w:sz w:val="22"/>
          <w:szCs w:val="22"/>
        </w:rPr>
      </w:pPr>
    </w:p>
    <w:p w:rsidR="0045002C" w:rsidRPr="00526779" w:rsidRDefault="0045002C" w:rsidP="0045002C">
      <w:pPr>
        <w:tabs>
          <w:tab w:val="left" w:pos="0"/>
        </w:tabs>
        <w:ind w:firstLine="709"/>
        <w:jc w:val="both"/>
        <w:rPr>
          <w:sz w:val="22"/>
          <w:szCs w:val="22"/>
        </w:rPr>
      </w:pPr>
      <w:r w:rsidRPr="00526779">
        <w:rPr>
          <w:sz w:val="22"/>
          <w:szCs w:val="22"/>
        </w:rPr>
        <w:t>14. При установлении требований, сопровождаемых словами «значение показателя является неизменным», участником аукциона должны быть указаны конкретные показатели, соответствующие значению  показателей в Техническом задании и не подлежащие изменению.</w:t>
      </w:r>
    </w:p>
    <w:p w:rsidR="0045002C" w:rsidRPr="00526779" w:rsidRDefault="0045002C" w:rsidP="0045002C">
      <w:pPr>
        <w:tabs>
          <w:tab w:val="left" w:pos="0"/>
        </w:tabs>
        <w:jc w:val="both"/>
        <w:rPr>
          <w:sz w:val="22"/>
          <w:szCs w:val="22"/>
        </w:rPr>
      </w:pPr>
    </w:p>
    <w:p w:rsidR="0045002C" w:rsidRPr="00526779" w:rsidRDefault="0045002C" w:rsidP="0045002C">
      <w:pPr>
        <w:widowControl w:val="0"/>
        <w:adjustRightInd w:val="0"/>
        <w:ind w:right="-57" w:firstLine="708"/>
        <w:jc w:val="both"/>
        <w:textAlignment w:val="baseline"/>
        <w:rPr>
          <w:sz w:val="22"/>
          <w:szCs w:val="22"/>
        </w:rPr>
      </w:pPr>
      <w:r w:rsidRPr="00526779">
        <w:rPr>
          <w:sz w:val="22"/>
          <w:szCs w:val="22"/>
        </w:rPr>
        <w:t>15. Если в Техническом задании указывается перечисление показателей с использованием значка «/» «-», участник аукциона указывает все установленные показатели характеристик товара</w:t>
      </w:r>
    </w:p>
    <w:p w:rsidR="0045002C" w:rsidRPr="00526779" w:rsidRDefault="0045002C" w:rsidP="0045002C">
      <w:pPr>
        <w:widowControl w:val="0"/>
        <w:adjustRightInd w:val="0"/>
        <w:ind w:right="-57" w:firstLine="708"/>
        <w:jc w:val="both"/>
        <w:textAlignment w:val="baseline"/>
        <w:rPr>
          <w:sz w:val="22"/>
          <w:szCs w:val="22"/>
        </w:rPr>
      </w:pPr>
    </w:p>
    <w:p w:rsidR="0045002C" w:rsidRPr="00526779" w:rsidRDefault="0045002C" w:rsidP="0045002C">
      <w:pPr>
        <w:widowControl w:val="0"/>
        <w:adjustRightInd w:val="0"/>
        <w:ind w:right="-57" w:firstLine="708"/>
        <w:jc w:val="both"/>
        <w:textAlignment w:val="baseline"/>
        <w:rPr>
          <w:sz w:val="22"/>
          <w:szCs w:val="22"/>
        </w:rPr>
      </w:pPr>
      <w:r w:rsidRPr="00526779">
        <w:rPr>
          <w:sz w:val="22"/>
          <w:szCs w:val="22"/>
        </w:rPr>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3260"/>
        <w:gridCol w:w="3544"/>
      </w:tblGrid>
      <w:tr w:rsidR="0045002C" w:rsidRPr="00526779" w:rsidTr="00F5768C">
        <w:tc>
          <w:tcPr>
            <w:tcW w:w="3403" w:type="dxa"/>
            <w:tcBorders>
              <w:top w:val="single" w:sz="4" w:space="0" w:color="auto"/>
              <w:left w:val="single" w:sz="4" w:space="0" w:color="auto"/>
              <w:bottom w:val="single" w:sz="4" w:space="0" w:color="auto"/>
              <w:right w:val="single" w:sz="4"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Показатель, установленный в Технической части</w:t>
            </w:r>
          </w:p>
        </w:tc>
        <w:tc>
          <w:tcPr>
            <w:tcW w:w="3260"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Значение показателя, установленного в Технической части</w:t>
            </w:r>
          </w:p>
        </w:tc>
        <w:tc>
          <w:tcPr>
            <w:tcW w:w="3544"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Предложение участника</w:t>
            </w:r>
          </w:p>
        </w:tc>
      </w:tr>
      <w:tr w:rsidR="0045002C" w:rsidRPr="00526779" w:rsidTr="00F5768C">
        <w:tc>
          <w:tcPr>
            <w:tcW w:w="3403" w:type="dxa"/>
            <w:tcBorders>
              <w:top w:val="single" w:sz="4" w:space="0" w:color="auto"/>
              <w:left w:val="single" w:sz="4" w:space="0" w:color="auto"/>
              <w:bottom w:val="single" w:sz="4" w:space="0" w:color="auto"/>
              <w:right w:val="single" w:sz="4" w:space="0" w:color="auto"/>
            </w:tcBorders>
          </w:tcPr>
          <w:p w:rsidR="0045002C" w:rsidRPr="00526779" w:rsidRDefault="0045002C" w:rsidP="00F5768C">
            <w:pPr>
              <w:jc w:val="both"/>
              <w:rPr>
                <w:rFonts w:eastAsia="Calibri"/>
                <w:sz w:val="22"/>
                <w:szCs w:val="22"/>
                <w:lang w:eastAsia="en-US"/>
              </w:rPr>
            </w:pPr>
            <w:r w:rsidRPr="00526779">
              <w:rPr>
                <w:sz w:val="22"/>
                <w:szCs w:val="22"/>
              </w:rPr>
              <w:t>Сетевая карта</w:t>
            </w:r>
          </w:p>
        </w:tc>
        <w:tc>
          <w:tcPr>
            <w:tcW w:w="3260"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поддержка скорости обмена данными 10/100/1000 Мбит/сек</w:t>
            </w:r>
          </w:p>
        </w:tc>
        <w:tc>
          <w:tcPr>
            <w:tcW w:w="3544"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поддержка скорости обмена данными 10/100/1000 Мбит/сек</w:t>
            </w:r>
          </w:p>
        </w:tc>
      </w:tr>
      <w:tr w:rsidR="0045002C" w:rsidRPr="00526779" w:rsidTr="00F5768C">
        <w:tc>
          <w:tcPr>
            <w:tcW w:w="3403" w:type="dxa"/>
            <w:tcBorders>
              <w:top w:val="single" w:sz="4" w:space="0" w:color="auto"/>
              <w:left w:val="single" w:sz="4" w:space="0" w:color="auto"/>
              <w:bottom w:val="single" w:sz="4" w:space="0" w:color="auto"/>
              <w:right w:val="single" w:sz="4" w:space="0" w:color="auto"/>
            </w:tcBorders>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Шовный материал</w:t>
            </w:r>
          </w:p>
        </w:tc>
        <w:tc>
          <w:tcPr>
            <w:tcW w:w="3260"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Игла круглая колющая, 1/2 окружности</w:t>
            </w:r>
          </w:p>
        </w:tc>
        <w:tc>
          <w:tcPr>
            <w:tcW w:w="3544"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Игла круглая колющая, 1/2 окружности</w:t>
            </w:r>
          </w:p>
        </w:tc>
      </w:tr>
      <w:tr w:rsidR="0045002C" w:rsidRPr="00526779" w:rsidTr="00F5768C">
        <w:tc>
          <w:tcPr>
            <w:tcW w:w="3403" w:type="dxa"/>
            <w:tcBorders>
              <w:top w:val="single" w:sz="4" w:space="0" w:color="auto"/>
              <w:left w:val="single" w:sz="4" w:space="0" w:color="auto"/>
              <w:bottom w:val="single" w:sz="4" w:space="0" w:color="auto"/>
              <w:right w:val="single" w:sz="4" w:space="0" w:color="auto"/>
            </w:tcBorders>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Алюминиевый радиатор отопления</w:t>
            </w:r>
          </w:p>
        </w:tc>
        <w:tc>
          <w:tcPr>
            <w:tcW w:w="3260"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 xml:space="preserve">Соединения, дюймы – 1/2 </w:t>
            </w:r>
          </w:p>
        </w:tc>
        <w:tc>
          <w:tcPr>
            <w:tcW w:w="3544"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 xml:space="preserve">Соединения, дюймы – 1/2 </w:t>
            </w:r>
          </w:p>
        </w:tc>
      </w:tr>
      <w:tr w:rsidR="0045002C" w:rsidRPr="00526779" w:rsidTr="00F5768C">
        <w:tc>
          <w:tcPr>
            <w:tcW w:w="3403" w:type="dxa"/>
            <w:tcBorders>
              <w:top w:val="single" w:sz="4" w:space="0" w:color="auto"/>
              <w:left w:val="single" w:sz="4" w:space="0" w:color="auto"/>
              <w:bottom w:val="single" w:sz="4" w:space="0" w:color="auto"/>
              <w:right w:val="single" w:sz="4" w:space="0" w:color="auto"/>
            </w:tcBorders>
            <w:shd w:val="clear" w:color="auto" w:fill="A6A6A6"/>
          </w:tcPr>
          <w:p w:rsidR="0045002C" w:rsidRPr="00526779" w:rsidRDefault="0045002C" w:rsidP="00F5768C">
            <w:pPr>
              <w:jc w:val="both"/>
              <w:rPr>
                <w:rFonts w:eastAsia="Calibri"/>
                <w:sz w:val="22"/>
                <w:szCs w:val="22"/>
                <w:lang w:eastAsia="en-US"/>
              </w:rPr>
            </w:pPr>
            <w:r w:rsidRPr="00526779">
              <w:rPr>
                <w:rFonts w:eastAsia="Calibri"/>
                <w:b/>
                <w:sz w:val="22"/>
                <w:szCs w:val="22"/>
                <w:lang w:eastAsia="en-US"/>
              </w:rPr>
              <w:t>Одежда:</w:t>
            </w:r>
          </w:p>
        </w:tc>
        <w:tc>
          <w:tcPr>
            <w:tcW w:w="3260" w:type="dxa"/>
            <w:tcBorders>
              <w:top w:val="single" w:sz="4" w:space="0" w:color="auto"/>
              <w:left w:val="single" w:sz="4" w:space="0" w:color="auto"/>
              <w:bottom w:val="single" w:sz="4" w:space="0" w:color="auto"/>
              <w:right w:val="double" w:sz="6" w:space="0" w:color="auto"/>
            </w:tcBorders>
            <w:shd w:val="clear" w:color="auto" w:fill="A6A6A6"/>
            <w:vAlign w:val="center"/>
          </w:tcPr>
          <w:p w:rsidR="0045002C" w:rsidRPr="00526779" w:rsidRDefault="0045002C" w:rsidP="00F5768C">
            <w:pPr>
              <w:jc w:val="both"/>
              <w:rPr>
                <w:rFonts w:eastAsia="Calibri"/>
                <w:sz w:val="22"/>
                <w:szCs w:val="22"/>
                <w:lang w:eastAsia="en-US"/>
              </w:rPr>
            </w:pPr>
          </w:p>
        </w:tc>
        <w:tc>
          <w:tcPr>
            <w:tcW w:w="3544" w:type="dxa"/>
            <w:tcBorders>
              <w:top w:val="single" w:sz="4" w:space="0" w:color="auto"/>
              <w:left w:val="double" w:sz="6" w:space="0" w:color="auto"/>
              <w:bottom w:val="single" w:sz="4" w:space="0" w:color="auto"/>
              <w:right w:val="single" w:sz="4" w:space="0" w:color="auto"/>
            </w:tcBorders>
            <w:shd w:val="clear" w:color="auto" w:fill="A6A6A6"/>
            <w:vAlign w:val="center"/>
          </w:tcPr>
          <w:p w:rsidR="0045002C" w:rsidRPr="00526779" w:rsidRDefault="0045002C" w:rsidP="00F5768C">
            <w:pPr>
              <w:jc w:val="both"/>
              <w:rPr>
                <w:rFonts w:eastAsia="Calibri"/>
                <w:sz w:val="22"/>
                <w:szCs w:val="22"/>
                <w:lang w:eastAsia="en-US"/>
              </w:rPr>
            </w:pPr>
          </w:p>
        </w:tc>
      </w:tr>
      <w:tr w:rsidR="0045002C" w:rsidRPr="00526779" w:rsidTr="00F5768C">
        <w:tc>
          <w:tcPr>
            <w:tcW w:w="3403" w:type="dxa"/>
            <w:tcBorders>
              <w:top w:val="single" w:sz="4" w:space="0" w:color="auto"/>
              <w:left w:val="single" w:sz="4" w:space="0" w:color="auto"/>
              <w:bottom w:val="single" w:sz="4" w:space="0" w:color="auto"/>
              <w:right w:val="single" w:sz="4" w:space="0" w:color="auto"/>
            </w:tcBorders>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 xml:space="preserve">Халат женский </w:t>
            </w:r>
          </w:p>
        </w:tc>
        <w:tc>
          <w:tcPr>
            <w:tcW w:w="3260"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Размер 52-54</w:t>
            </w:r>
          </w:p>
        </w:tc>
        <w:tc>
          <w:tcPr>
            <w:tcW w:w="3544"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Размер 52-54</w:t>
            </w:r>
          </w:p>
        </w:tc>
      </w:tr>
    </w:tbl>
    <w:p w:rsidR="0045002C" w:rsidRPr="00526779" w:rsidRDefault="0045002C" w:rsidP="0045002C">
      <w:pPr>
        <w:tabs>
          <w:tab w:val="left" w:pos="0"/>
        </w:tabs>
        <w:jc w:val="both"/>
        <w:rPr>
          <w:sz w:val="22"/>
          <w:szCs w:val="22"/>
        </w:rPr>
      </w:pPr>
    </w:p>
    <w:p w:rsidR="0045002C" w:rsidRPr="00526779" w:rsidRDefault="0045002C" w:rsidP="0045002C">
      <w:pPr>
        <w:tabs>
          <w:tab w:val="num" w:pos="1260"/>
        </w:tabs>
        <w:ind w:firstLine="540"/>
        <w:jc w:val="both"/>
        <w:rPr>
          <w:rFonts w:eastAsia="Calibri"/>
          <w:sz w:val="22"/>
          <w:szCs w:val="22"/>
          <w:lang w:eastAsia="en-US"/>
        </w:rPr>
      </w:pPr>
      <w:r w:rsidRPr="00526779">
        <w:rPr>
          <w:sz w:val="22"/>
          <w:szCs w:val="22"/>
        </w:rPr>
        <w:t xml:space="preserve">16. </w:t>
      </w:r>
      <w:r w:rsidRPr="00526779">
        <w:rPr>
          <w:rFonts w:eastAsia="Calibri"/>
          <w:sz w:val="22"/>
          <w:szCs w:val="22"/>
          <w:lang w:eastAsia="en-US"/>
        </w:rPr>
        <w:t>Если в техническом задании значение позиции установлено по КТРУ, что отражено в техническом задании в пункте «</w:t>
      </w:r>
      <w:r w:rsidRPr="00526779">
        <w:rPr>
          <w:sz w:val="22"/>
          <w:szCs w:val="22"/>
        </w:rPr>
        <w:t>Код ОКПД 2 (ОК) 034-2014 (КПЕС 2008)/Код КТРУ</w:t>
      </w:r>
      <w:r w:rsidRPr="00526779">
        <w:rPr>
          <w:rFonts w:eastAsia="Calibri"/>
          <w:sz w:val="22"/>
          <w:szCs w:val="22"/>
          <w:lang w:eastAsia="en-US"/>
        </w:rPr>
        <w:t xml:space="preserve"> и сопровождается знаками  </w:t>
      </w:r>
      <w:r w:rsidRPr="00526779">
        <w:rPr>
          <w:sz w:val="22"/>
          <w:szCs w:val="22"/>
        </w:rPr>
        <w:t xml:space="preserve"> «≤», «</w:t>
      </w:r>
      <w:r w:rsidRPr="00526779">
        <w:rPr>
          <w:rFonts w:ascii="Roboto Slab" w:hAnsi="Roboto Slab"/>
          <w:sz w:val="22"/>
          <w:szCs w:val="22"/>
        </w:rPr>
        <w:t>≥»,«&lt;», «&gt;»  (в различных комбинациях),</w:t>
      </w:r>
      <w:r w:rsidRPr="00526779">
        <w:rPr>
          <w:rFonts w:ascii="Roboto Slab" w:hAnsi="Roboto Slab"/>
          <w:color w:val="5B5B5B"/>
          <w:sz w:val="22"/>
          <w:szCs w:val="22"/>
        </w:rPr>
        <w:t xml:space="preserve"> </w:t>
      </w:r>
      <w:r w:rsidRPr="00526779">
        <w:rPr>
          <w:sz w:val="22"/>
          <w:szCs w:val="22"/>
        </w:rPr>
        <w:t xml:space="preserve"> а так же одновременно и союзом «и»,  участником аукциона в заявке </w:t>
      </w:r>
      <w:r w:rsidRPr="00526779">
        <w:rPr>
          <w:rFonts w:eastAsia="Calibri"/>
          <w:sz w:val="22"/>
          <w:szCs w:val="22"/>
          <w:lang w:eastAsia="en-US"/>
        </w:rPr>
        <w:t>устанавливается конкретное значение.</w:t>
      </w:r>
    </w:p>
    <w:p w:rsidR="0045002C" w:rsidRPr="00526779" w:rsidRDefault="0045002C" w:rsidP="0045002C">
      <w:pPr>
        <w:tabs>
          <w:tab w:val="num" w:pos="1260"/>
        </w:tabs>
        <w:ind w:firstLine="540"/>
        <w:jc w:val="both"/>
        <w:rPr>
          <w:rFonts w:eastAsia="Calibri"/>
          <w:sz w:val="22"/>
          <w:szCs w:val="22"/>
          <w:lang w:eastAsia="en-US"/>
        </w:rPr>
      </w:pPr>
    </w:p>
    <w:p w:rsidR="0045002C" w:rsidRPr="00526779" w:rsidRDefault="0045002C" w:rsidP="0045002C">
      <w:pPr>
        <w:tabs>
          <w:tab w:val="num" w:pos="1260"/>
        </w:tabs>
        <w:ind w:firstLine="540"/>
        <w:jc w:val="both"/>
        <w:rPr>
          <w:rFonts w:eastAsia="Calibri"/>
          <w:sz w:val="22"/>
          <w:szCs w:val="22"/>
          <w:lang w:eastAsia="en-US"/>
        </w:rPr>
      </w:pPr>
      <w:r w:rsidRPr="00526779">
        <w:rPr>
          <w:rFonts w:eastAsia="Calibri"/>
          <w:sz w:val="22"/>
          <w:szCs w:val="22"/>
          <w:lang w:eastAsia="en-US"/>
        </w:rPr>
        <w:t>ПРИМЕР</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544"/>
        <w:gridCol w:w="2869"/>
      </w:tblGrid>
      <w:tr w:rsidR="0045002C" w:rsidRPr="00526779" w:rsidTr="00F5768C">
        <w:tc>
          <w:tcPr>
            <w:tcW w:w="3652" w:type="dxa"/>
            <w:tcBorders>
              <w:top w:val="single" w:sz="4" w:space="0" w:color="auto"/>
              <w:left w:val="single" w:sz="4" w:space="0" w:color="auto"/>
              <w:bottom w:val="single" w:sz="4" w:space="0" w:color="auto"/>
              <w:right w:val="single" w:sz="4"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Показатель, установленный в Техническом задании</w:t>
            </w:r>
          </w:p>
        </w:tc>
        <w:tc>
          <w:tcPr>
            <w:tcW w:w="3544"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Значение показателя, установленного в Техническом задании</w:t>
            </w:r>
          </w:p>
        </w:tc>
        <w:tc>
          <w:tcPr>
            <w:tcW w:w="2869"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Предложение участника</w:t>
            </w:r>
          </w:p>
        </w:tc>
      </w:tr>
      <w:tr w:rsidR="0045002C" w:rsidRPr="00526779" w:rsidTr="00F5768C">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45002C" w:rsidRPr="00526779" w:rsidRDefault="0045002C" w:rsidP="00F5768C">
            <w:pPr>
              <w:jc w:val="both"/>
              <w:rPr>
                <w:rFonts w:eastAsia="Calibri"/>
                <w:b/>
                <w:sz w:val="22"/>
                <w:szCs w:val="22"/>
                <w:lang w:eastAsia="en-US"/>
              </w:rPr>
            </w:pPr>
            <w:r w:rsidRPr="00526779">
              <w:rPr>
                <w:sz w:val="22"/>
                <w:szCs w:val="22"/>
              </w:rPr>
              <w:t>Шприц общего назначения, одноразового использования</w:t>
            </w:r>
          </w:p>
        </w:tc>
        <w:tc>
          <w:tcPr>
            <w:tcW w:w="3544" w:type="dxa"/>
            <w:tcBorders>
              <w:top w:val="single" w:sz="4" w:space="0" w:color="auto"/>
              <w:left w:val="single" w:sz="4" w:space="0" w:color="auto"/>
              <w:bottom w:val="single" w:sz="4" w:space="0" w:color="auto"/>
              <w:right w:val="double" w:sz="6" w:space="0" w:color="auto"/>
            </w:tcBorders>
            <w:shd w:val="clear" w:color="auto" w:fill="BFBFBF"/>
            <w:vAlign w:val="center"/>
          </w:tcPr>
          <w:p w:rsidR="0045002C" w:rsidRPr="00526779" w:rsidRDefault="0045002C" w:rsidP="00F5768C">
            <w:pPr>
              <w:jc w:val="both"/>
              <w:rPr>
                <w:rFonts w:eastAsia="Calibri"/>
                <w:sz w:val="22"/>
                <w:szCs w:val="22"/>
                <w:lang w:eastAsia="en-US"/>
              </w:rPr>
            </w:pPr>
          </w:p>
        </w:tc>
        <w:tc>
          <w:tcPr>
            <w:tcW w:w="2869" w:type="dxa"/>
            <w:tcBorders>
              <w:top w:val="single" w:sz="4" w:space="0" w:color="auto"/>
              <w:left w:val="double" w:sz="6" w:space="0" w:color="auto"/>
              <w:bottom w:val="single" w:sz="4" w:space="0" w:color="auto"/>
              <w:right w:val="single" w:sz="4" w:space="0" w:color="auto"/>
            </w:tcBorders>
            <w:shd w:val="clear" w:color="auto" w:fill="BFBFBF"/>
            <w:vAlign w:val="center"/>
          </w:tcPr>
          <w:p w:rsidR="0045002C" w:rsidRPr="00526779" w:rsidRDefault="0045002C" w:rsidP="00F5768C">
            <w:pPr>
              <w:jc w:val="both"/>
              <w:rPr>
                <w:rFonts w:eastAsia="Calibri"/>
                <w:sz w:val="22"/>
                <w:szCs w:val="22"/>
                <w:lang w:eastAsia="en-US"/>
              </w:rPr>
            </w:pPr>
          </w:p>
        </w:tc>
      </w:tr>
      <w:tr w:rsidR="0045002C" w:rsidRPr="00526779" w:rsidTr="00F5768C">
        <w:tc>
          <w:tcPr>
            <w:tcW w:w="3652" w:type="dxa"/>
            <w:tcBorders>
              <w:top w:val="single" w:sz="4" w:space="0" w:color="auto"/>
              <w:left w:val="single" w:sz="4"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 xml:space="preserve">Объем,  </w:t>
            </w:r>
            <w:proofErr w:type="spellStart"/>
            <w:r w:rsidRPr="00526779">
              <w:rPr>
                <w:rFonts w:eastAsia="Calibri"/>
                <w:sz w:val="22"/>
                <w:szCs w:val="22"/>
                <w:lang w:eastAsia="en-US"/>
              </w:rPr>
              <w:t>см</w:t>
            </w:r>
            <w:r w:rsidRPr="00526779">
              <w:rPr>
                <w:rFonts w:ascii="Arial" w:hAnsi="Arial" w:cs="Arial"/>
                <w:color w:val="000000"/>
                <w:sz w:val="22"/>
                <w:szCs w:val="22"/>
              </w:rPr>
              <w:t>³</w:t>
            </w:r>
            <w:r w:rsidRPr="00526779">
              <w:rPr>
                <w:rFonts w:ascii="Roboto Slab" w:hAnsi="Roboto Slab"/>
                <w:color w:val="5B5B5B"/>
                <w:sz w:val="22"/>
                <w:szCs w:val="22"/>
              </w:rPr>
              <w:t>;мл</w:t>
            </w:r>
            <w:proofErr w:type="spellEnd"/>
            <w:r w:rsidRPr="00526779">
              <w:rPr>
                <w:rFonts w:ascii="Roboto Slab" w:hAnsi="Roboto Slab"/>
                <w:color w:val="5B5B5B"/>
                <w:sz w:val="22"/>
                <w:szCs w:val="22"/>
              </w:rPr>
              <w:t xml:space="preserve"> </w:t>
            </w:r>
          </w:p>
        </w:tc>
        <w:tc>
          <w:tcPr>
            <w:tcW w:w="3544"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bCs/>
                <w:iCs/>
                <w:sz w:val="22"/>
                <w:szCs w:val="22"/>
              </w:rPr>
            </w:pPr>
            <w:r w:rsidRPr="00526779">
              <w:rPr>
                <w:sz w:val="22"/>
                <w:szCs w:val="22"/>
              </w:rPr>
              <w:t>≥ 3.1 и  ≤ 5</w:t>
            </w:r>
          </w:p>
        </w:tc>
        <w:tc>
          <w:tcPr>
            <w:tcW w:w="2869"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both"/>
              <w:rPr>
                <w:bCs/>
                <w:iCs/>
                <w:sz w:val="22"/>
                <w:szCs w:val="22"/>
              </w:rPr>
            </w:pPr>
            <w:r w:rsidRPr="00526779">
              <w:rPr>
                <w:bCs/>
                <w:iCs/>
                <w:sz w:val="22"/>
                <w:szCs w:val="22"/>
              </w:rPr>
              <w:t>4</w:t>
            </w:r>
          </w:p>
        </w:tc>
      </w:tr>
      <w:tr w:rsidR="0045002C" w:rsidRPr="00526779" w:rsidTr="00F5768C">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45002C" w:rsidRPr="00526779" w:rsidRDefault="0045002C" w:rsidP="00F5768C">
            <w:pPr>
              <w:jc w:val="both"/>
              <w:rPr>
                <w:rFonts w:eastAsia="Calibri"/>
                <w:sz w:val="22"/>
                <w:szCs w:val="22"/>
                <w:lang w:eastAsia="en-US"/>
              </w:rPr>
            </w:pPr>
            <w:r w:rsidRPr="00526779">
              <w:rPr>
                <w:sz w:val="22"/>
                <w:szCs w:val="22"/>
              </w:rPr>
              <w:t>Шприц общего назначения, одноразового использования</w:t>
            </w:r>
          </w:p>
        </w:tc>
        <w:tc>
          <w:tcPr>
            <w:tcW w:w="3544" w:type="dxa"/>
            <w:tcBorders>
              <w:top w:val="single" w:sz="4" w:space="0" w:color="auto"/>
              <w:left w:val="single" w:sz="4" w:space="0" w:color="auto"/>
              <w:bottom w:val="single" w:sz="4" w:space="0" w:color="auto"/>
              <w:right w:val="double" w:sz="6" w:space="0" w:color="auto"/>
            </w:tcBorders>
            <w:shd w:val="clear" w:color="auto" w:fill="BFBFBF"/>
            <w:vAlign w:val="center"/>
          </w:tcPr>
          <w:p w:rsidR="0045002C" w:rsidRPr="00526779" w:rsidRDefault="0045002C" w:rsidP="00F5768C">
            <w:pPr>
              <w:jc w:val="both"/>
              <w:rPr>
                <w:sz w:val="22"/>
                <w:szCs w:val="22"/>
              </w:rPr>
            </w:pPr>
          </w:p>
        </w:tc>
        <w:tc>
          <w:tcPr>
            <w:tcW w:w="2869" w:type="dxa"/>
            <w:tcBorders>
              <w:top w:val="single" w:sz="4" w:space="0" w:color="auto"/>
              <w:left w:val="double" w:sz="6" w:space="0" w:color="auto"/>
              <w:bottom w:val="single" w:sz="4" w:space="0" w:color="auto"/>
              <w:right w:val="single" w:sz="4" w:space="0" w:color="auto"/>
            </w:tcBorders>
            <w:shd w:val="clear" w:color="auto" w:fill="BFBFBF"/>
            <w:vAlign w:val="center"/>
          </w:tcPr>
          <w:p w:rsidR="0045002C" w:rsidRPr="00526779" w:rsidRDefault="0045002C" w:rsidP="00F5768C">
            <w:pPr>
              <w:jc w:val="both"/>
              <w:rPr>
                <w:bCs/>
                <w:iCs/>
                <w:sz w:val="22"/>
                <w:szCs w:val="22"/>
              </w:rPr>
            </w:pPr>
          </w:p>
        </w:tc>
      </w:tr>
      <w:tr w:rsidR="0045002C" w:rsidRPr="00526779" w:rsidTr="00F5768C">
        <w:tc>
          <w:tcPr>
            <w:tcW w:w="3652" w:type="dxa"/>
            <w:tcBorders>
              <w:top w:val="single" w:sz="4" w:space="0" w:color="auto"/>
              <w:left w:val="single" w:sz="4"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 xml:space="preserve">Объем,  </w:t>
            </w:r>
            <w:proofErr w:type="spellStart"/>
            <w:r w:rsidRPr="00526779">
              <w:rPr>
                <w:rFonts w:eastAsia="Calibri"/>
                <w:sz w:val="22"/>
                <w:szCs w:val="22"/>
                <w:lang w:eastAsia="en-US"/>
              </w:rPr>
              <w:t>см</w:t>
            </w:r>
            <w:r w:rsidRPr="00526779">
              <w:rPr>
                <w:rFonts w:ascii="Arial" w:hAnsi="Arial" w:cs="Arial"/>
                <w:color w:val="000000"/>
                <w:sz w:val="22"/>
                <w:szCs w:val="22"/>
              </w:rPr>
              <w:t>³</w:t>
            </w:r>
            <w:r w:rsidRPr="00526779">
              <w:rPr>
                <w:rFonts w:ascii="Roboto Slab" w:hAnsi="Roboto Slab"/>
                <w:color w:val="5B5B5B"/>
                <w:sz w:val="22"/>
                <w:szCs w:val="22"/>
              </w:rPr>
              <w:t>;мл</w:t>
            </w:r>
            <w:proofErr w:type="spellEnd"/>
          </w:p>
        </w:tc>
        <w:tc>
          <w:tcPr>
            <w:tcW w:w="3544"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sz w:val="22"/>
                <w:szCs w:val="22"/>
              </w:rPr>
            </w:pPr>
            <w:r w:rsidRPr="00526779">
              <w:rPr>
                <w:sz w:val="22"/>
                <w:szCs w:val="22"/>
              </w:rPr>
              <w:t>≥ 3.1 и  ≤ 5</w:t>
            </w:r>
          </w:p>
        </w:tc>
        <w:tc>
          <w:tcPr>
            <w:tcW w:w="2869"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both"/>
              <w:rPr>
                <w:bCs/>
                <w:iCs/>
                <w:sz w:val="22"/>
                <w:szCs w:val="22"/>
              </w:rPr>
            </w:pPr>
            <w:r w:rsidRPr="00526779">
              <w:rPr>
                <w:bCs/>
                <w:iCs/>
                <w:sz w:val="22"/>
                <w:szCs w:val="22"/>
              </w:rPr>
              <w:t>3,1</w:t>
            </w:r>
          </w:p>
        </w:tc>
      </w:tr>
      <w:tr w:rsidR="0045002C" w:rsidRPr="00526779" w:rsidTr="00F5768C">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45002C" w:rsidRPr="00526779" w:rsidRDefault="0045002C" w:rsidP="00F5768C">
            <w:pPr>
              <w:jc w:val="both"/>
              <w:rPr>
                <w:rFonts w:eastAsia="Calibri"/>
                <w:sz w:val="22"/>
                <w:szCs w:val="22"/>
                <w:lang w:eastAsia="en-US"/>
              </w:rPr>
            </w:pPr>
            <w:r w:rsidRPr="00526779">
              <w:rPr>
                <w:rFonts w:ascii="Roboto Slab" w:hAnsi="Roboto Slab"/>
                <w:sz w:val="22"/>
                <w:szCs w:val="22"/>
              </w:rPr>
              <w:t xml:space="preserve">Бензин автомобильный АИ-92 экологического класса не ниже К5 </w:t>
            </w:r>
          </w:p>
        </w:tc>
        <w:tc>
          <w:tcPr>
            <w:tcW w:w="3544" w:type="dxa"/>
            <w:tcBorders>
              <w:top w:val="single" w:sz="4" w:space="0" w:color="auto"/>
              <w:left w:val="single" w:sz="4" w:space="0" w:color="auto"/>
              <w:bottom w:val="single" w:sz="4" w:space="0" w:color="auto"/>
              <w:right w:val="double" w:sz="6" w:space="0" w:color="auto"/>
            </w:tcBorders>
            <w:shd w:val="clear" w:color="auto" w:fill="BFBFBF"/>
            <w:vAlign w:val="center"/>
          </w:tcPr>
          <w:p w:rsidR="0045002C" w:rsidRPr="00526779" w:rsidRDefault="0045002C" w:rsidP="00F5768C">
            <w:pPr>
              <w:jc w:val="both"/>
              <w:rPr>
                <w:sz w:val="22"/>
                <w:szCs w:val="22"/>
              </w:rPr>
            </w:pPr>
          </w:p>
        </w:tc>
        <w:tc>
          <w:tcPr>
            <w:tcW w:w="2869" w:type="dxa"/>
            <w:tcBorders>
              <w:top w:val="single" w:sz="4" w:space="0" w:color="auto"/>
              <w:left w:val="double" w:sz="6" w:space="0" w:color="auto"/>
              <w:bottom w:val="single" w:sz="4" w:space="0" w:color="auto"/>
              <w:right w:val="single" w:sz="4" w:space="0" w:color="auto"/>
            </w:tcBorders>
            <w:shd w:val="clear" w:color="auto" w:fill="BFBFBF"/>
            <w:vAlign w:val="center"/>
          </w:tcPr>
          <w:p w:rsidR="0045002C" w:rsidRPr="00526779" w:rsidRDefault="0045002C" w:rsidP="00F5768C">
            <w:pPr>
              <w:jc w:val="both"/>
              <w:rPr>
                <w:bCs/>
                <w:iCs/>
                <w:sz w:val="22"/>
                <w:szCs w:val="22"/>
              </w:rPr>
            </w:pPr>
          </w:p>
        </w:tc>
      </w:tr>
      <w:tr w:rsidR="0045002C" w:rsidRPr="00526779" w:rsidTr="00F5768C">
        <w:tc>
          <w:tcPr>
            <w:tcW w:w="3652" w:type="dxa"/>
            <w:tcBorders>
              <w:top w:val="single" w:sz="4" w:space="0" w:color="auto"/>
              <w:left w:val="single" w:sz="4"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 xml:space="preserve">Октановое число бензина автомобильного по </w:t>
            </w:r>
            <w:r w:rsidRPr="00526779">
              <w:rPr>
                <w:rFonts w:eastAsia="Calibri"/>
                <w:sz w:val="22"/>
                <w:szCs w:val="22"/>
                <w:lang w:eastAsia="en-US"/>
              </w:rPr>
              <w:lastRenderedPageBreak/>
              <w:t xml:space="preserve">исследовательскому методу:   </w:t>
            </w:r>
          </w:p>
        </w:tc>
        <w:tc>
          <w:tcPr>
            <w:tcW w:w="3544"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sz w:val="22"/>
                <w:szCs w:val="22"/>
              </w:rPr>
            </w:pPr>
            <w:r w:rsidRPr="00526779">
              <w:rPr>
                <w:sz w:val="22"/>
                <w:szCs w:val="22"/>
              </w:rPr>
              <w:lastRenderedPageBreak/>
              <w:t>≥ 92  и  &lt; 95</w:t>
            </w:r>
          </w:p>
        </w:tc>
        <w:tc>
          <w:tcPr>
            <w:tcW w:w="2869"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both"/>
              <w:rPr>
                <w:bCs/>
                <w:iCs/>
                <w:sz w:val="22"/>
                <w:szCs w:val="22"/>
              </w:rPr>
            </w:pPr>
            <w:r w:rsidRPr="00526779">
              <w:rPr>
                <w:bCs/>
                <w:iCs/>
                <w:sz w:val="22"/>
                <w:szCs w:val="22"/>
              </w:rPr>
              <w:t>92</w:t>
            </w:r>
          </w:p>
        </w:tc>
      </w:tr>
    </w:tbl>
    <w:p w:rsidR="0045002C" w:rsidRPr="00526779" w:rsidRDefault="0045002C" w:rsidP="0045002C">
      <w:pPr>
        <w:tabs>
          <w:tab w:val="left" w:pos="0"/>
        </w:tabs>
        <w:ind w:firstLine="709"/>
        <w:jc w:val="both"/>
        <w:rPr>
          <w:sz w:val="22"/>
          <w:szCs w:val="22"/>
        </w:rPr>
      </w:pPr>
    </w:p>
    <w:p w:rsidR="0045002C" w:rsidRPr="00526779" w:rsidRDefault="0045002C" w:rsidP="0045002C">
      <w:pPr>
        <w:tabs>
          <w:tab w:val="num" w:pos="1260"/>
        </w:tabs>
        <w:ind w:firstLine="540"/>
        <w:jc w:val="both"/>
        <w:rPr>
          <w:rFonts w:eastAsia="Calibri"/>
          <w:sz w:val="22"/>
          <w:szCs w:val="22"/>
          <w:lang w:eastAsia="en-US"/>
        </w:rPr>
      </w:pPr>
      <w:r w:rsidRPr="00526779">
        <w:rPr>
          <w:rFonts w:eastAsia="Calibri"/>
          <w:sz w:val="22"/>
          <w:szCs w:val="22"/>
          <w:lang w:eastAsia="en-US"/>
        </w:rPr>
        <w:t>17. Если в техническом задании значение позиции установлено по КТРУ, что отражено в техническом задании в пункте «</w:t>
      </w:r>
      <w:r w:rsidRPr="00526779">
        <w:rPr>
          <w:sz w:val="22"/>
          <w:szCs w:val="22"/>
        </w:rPr>
        <w:t>Код ОКПД 2 (ОК) 034-2014 (КПЕС 2008)/Код КТРУ</w:t>
      </w:r>
      <w:r w:rsidRPr="00526779">
        <w:rPr>
          <w:rFonts w:eastAsia="Calibri"/>
          <w:sz w:val="22"/>
          <w:szCs w:val="22"/>
          <w:lang w:eastAsia="en-US"/>
        </w:rPr>
        <w:t xml:space="preserve"> и сопровождается фразой</w:t>
      </w:r>
      <w:r w:rsidRPr="00526779">
        <w:rPr>
          <w:sz w:val="22"/>
          <w:szCs w:val="22"/>
        </w:rPr>
        <w:t xml:space="preserve"> «более», </w:t>
      </w:r>
      <w:r w:rsidRPr="00526779">
        <w:rPr>
          <w:rFonts w:eastAsia="Calibri"/>
          <w:sz w:val="22"/>
          <w:szCs w:val="22"/>
          <w:lang w:eastAsia="en-US"/>
        </w:rPr>
        <w:t xml:space="preserve"> </w:t>
      </w:r>
      <w:r w:rsidRPr="00526779">
        <w:rPr>
          <w:sz w:val="22"/>
          <w:szCs w:val="22"/>
        </w:rPr>
        <w:t xml:space="preserve">участником аукциона в заявке </w:t>
      </w:r>
      <w:r w:rsidRPr="00526779">
        <w:rPr>
          <w:rFonts w:eastAsia="Calibri"/>
          <w:sz w:val="22"/>
          <w:szCs w:val="22"/>
          <w:lang w:eastAsia="en-US"/>
        </w:rPr>
        <w:t>устанавливается конкретное значение.</w:t>
      </w:r>
    </w:p>
    <w:p w:rsidR="0045002C" w:rsidRPr="00526779" w:rsidRDefault="0045002C" w:rsidP="0045002C">
      <w:pPr>
        <w:tabs>
          <w:tab w:val="num" w:pos="1260"/>
        </w:tabs>
        <w:ind w:firstLine="540"/>
        <w:jc w:val="both"/>
        <w:rPr>
          <w:rFonts w:eastAsia="Calibri"/>
          <w:sz w:val="22"/>
          <w:szCs w:val="22"/>
          <w:lang w:eastAsia="en-US"/>
        </w:rPr>
      </w:pPr>
    </w:p>
    <w:p w:rsidR="0045002C" w:rsidRPr="00526779" w:rsidRDefault="0045002C" w:rsidP="0045002C">
      <w:pPr>
        <w:tabs>
          <w:tab w:val="num" w:pos="1260"/>
        </w:tabs>
        <w:ind w:firstLine="540"/>
        <w:jc w:val="both"/>
        <w:rPr>
          <w:rFonts w:eastAsia="Calibri"/>
          <w:sz w:val="22"/>
          <w:szCs w:val="22"/>
          <w:lang w:eastAsia="en-US"/>
        </w:rPr>
      </w:pPr>
      <w:r w:rsidRPr="00526779">
        <w:rPr>
          <w:rFonts w:eastAsia="Calibri"/>
          <w:sz w:val="22"/>
          <w:szCs w:val="22"/>
          <w:lang w:eastAsia="en-US"/>
        </w:rPr>
        <w:t>ПРИМЕР</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544"/>
        <w:gridCol w:w="2869"/>
      </w:tblGrid>
      <w:tr w:rsidR="0045002C" w:rsidRPr="00526779" w:rsidTr="00F5768C">
        <w:tc>
          <w:tcPr>
            <w:tcW w:w="3652" w:type="dxa"/>
            <w:tcBorders>
              <w:top w:val="single" w:sz="4" w:space="0" w:color="auto"/>
              <w:left w:val="single" w:sz="4" w:space="0" w:color="auto"/>
              <w:bottom w:val="single" w:sz="4" w:space="0" w:color="auto"/>
              <w:right w:val="single" w:sz="4" w:space="0" w:color="auto"/>
            </w:tcBorders>
            <w:vAlign w:val="center"/>
            <w:hideMark/>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Показатель, установленный в Техническом задании</w:t>
            </w:r>
          </w:p>
        </w:tc>
        <w:tc>
          <w:tcPr>
            <w:tcW w:w="3544" w:type="dxa"/>
            <w:tcBorders>
              <w:top w:val="single" w:sz="4" w:space="0" w:color="auto"/>
              <w:left w:val="single" w:sz="4" w:space="0" w:color="auto"/>
              <w:bottom w:val="single" w:sz="4" w:space="0" w:color="auto"/>
              <w:right w:val="double" w:sz="6" w:space="0" w:color="auto"/>
            </w:tcBorders>
            <w:vAlign w:val="center"/>
            <w:hideMark/>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Значение показателя, установленного в Техническом задании</w:t>
            </w:r>
          </w:p>
        </w:tc>
        <w:tc>
          <w:tcPr>
            <w:tcW w:w="2869" w:type="dxa"/>
            <w:tcBorders>
              <w:top w:val="single" w:sz="4" w:space="0" w:color="auto"/>
              <w:left w:val="double" w:sz="6" w:space="0" w:color="auto"/>
              <w:bottom w:val="single" w:sz="4" w:space="0" w:color="auto"/>
              <w:right w:val="single" w:sz="4" w:space="0" w:color="auto"/>
            </w:tcBorders>
            <w:vAlign w:val="center"/>
            <w:hideMark/>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Предложение участника</w:t>
            </w:r>
          </w:p>
        </w:tc>
      </w:tr>
      <w:tr w:rsidR="0045002C" w:rsidRPr="00526779" w:rsidTr="00F5768C">
        <w:tc>
          <w:tcPr>
            <w:tcW w:w="365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5002C" w:rsidRPr="00526779" w:rsidRDefault="0045002C" w:rsidP="00F5768C">
            <w:pPr>
              <w:jc w:val="both"/>
              <w:rPr>
                <w:rFonts w:eastAsia="Calibri"/>
                <w:b/>
                <w:sz w:val="22"/>
                <w:szCs w:val="22"/>
                <w:lang w:eastAsia="en-US"/>
              </w:rPr>
            </w:pPr>
            <w:r w:rsidRPr="00526779">
              <w:rPr>
                <w:sz w:val="22"/>
                <w:szCs w:val="22"/>
              </w:rPr>
              <w:t>Шприц общего назначения, одноразового использования</w:t>
            </w:r>
          </w:p>
        </w:tc>
        <w:tc>
          <w:tcPr>
            <w:tcW w:w="3544" w:type="dxa"/>
            <w:tcBorders>
              <w:top w:val="single" w:sz="4" w:space="0" w:color="auto"/>
              <w:left w:val="single" w:sz="4" w:space="0" w:color="auto"/>
              <w:bottom w:val="single" w:sz="4" w:space="0" w:color="auto"/>
              <w:right w:val="double" w:sz="6" w:space="0" w:color="auto"/>
            </w:tcBorders>
            <w:shd w:val="clear" w:color="auto" w:fill="BFBFBF"/>
            <w:vAlign w:val="center"/>
          </w:tcPr>
          <w:p w:rsidR="0045002C" w:rsidRPr="00526779" w:rsidRDefault="0045002C" w:rsidP="00F5768C">
            <w:pPr>
              <w:jc w:val="both"/>
              <w:rPr>
                <w:rFonts w:eastAsia="Calibri"/>
                <w:sz w:val="22"/>
                <w:szCs w:val="22"/>
                <w:lang w:eastAsia="en-US"/>
              </w:rPr>
            </w:pPr>
          </w:p>
        </w:tc>
        <w:tc>
          <w:tcPr>
            <w:tcW w:w="2869" w:type="dxa"/>
            <w:tcBorders>
              <w:top w:val="single" w:sz="4" w:space="0" w:color="auto"/>
              <w:left w:val="double" w:sz="6" w:space="0" w:color="auto"/>
              <w:bottom w:val="single" w:sz="4" w:space="0" w:color="auto"/>
              <w:right w:val="single" w:sz="4" w:space="0" w:color="auto"/>
            </w:tcBorders>
            <w:shd w:val="clear" w:color="auto" w:fill="BFBFBF"/>
            <w:vAlign w:val="center"/>
          </w:tcPr>
          <w:p w:rsidR="0045002C" w:rsidRPr="00526779" w:rsidRDefault="0045002C" w:rsidP="00F5768C">
            <w:pPr>
              <w:jc w:val="both"/>
              <w:rPr>
                <w:rFonts w:eastAsia="Calibri"/>
                <w:sz w:val="22"/>
                <w:szCs w:val="22"/>
                <w:lang w:eastAsia="en-US"/>
              </w:rPr>
            </w:pPr>
          </w:p>
        </w:tc>
      </w:tr>
      <w:tr w:rsidR="0045002C" w:rsidRPr="00526779" w:rsidTr="00F5768C">
        <w:tc>
          <w:tcPr>
            <w:tcW w:w="3652" w:type="dxa"/>
            <w:tcBorders>
              <w:top w:val="single" w:sz="4" w:space="0" w:color="auto"/>
              <w:left w:val="single" w:sz="4" w:space="0" w:color="auto"/>
              <w:bottom w:val="single" w:sz="4" w:space="0" w:color="auto"/>
              <w:right w:val="single" w:sz="4" w:space="0" w:color="auto"/>
            </w:tcBorders>
            <w:vAlign w:val="center"/>
            <w:hideMark/>
          </w:tcPr>
          <w:p w:rsidR="0045002C" w:rsidRPr="00526779" w:rsidRDefault="0045002C" w:rsidP="00F5768C">
            <w:pPr>
              <w:jc w:val="both"/>
              <w:rPr>
                <w:rFonts w:eastAsia="Calibri"/>
                <w:sz w:val="22"/>
                <w:szCs w:val="22"/>
                <w:lang w:eastAsia="en-US"/>
              </w:rPr>
            </w:pPr>
            <w:r w:rsidRPr="00526779">
              <w:rPr>
                <w:sz w:val="22"/>
                <w:szCs w:val="22"/>
              </w:rPr>
              <w:t>Тип шприца</w:t>
            </w:r>
          </w:p>
        </w:tc>
        <w:tc>
          <w:tcPr>
            <w:tcW w:w="3544" w:type="dxa"/>
            <w:tcBorders>
              <w:top w:val="single" w:sz="4" w:space="0" w:color="auto"/>
              <w:left w:val="single" w:sz="4" w:space="0" w:color="auto"/>
              <w:bottom w:val="single" w:sz="4" w:space="0" w:color="auto"/>
              <w:right w:val="double" w:sz="6" w:space="0" w:color="auto"/>
            </w:tcBorders>
            <w:vAlign w:val="center"/>
            <w:hideMark/>
          </w:tcPr>
          <w:p w:rsidR="0045002C" w:rsidRPr="00526779" w:rsidRDefault="0045002C" w:rsidP="00F5768C">
            <w:pPr>
              <w:jc w:val="both"/>
              <w:rPr>
                <w:bCs/>
                <w:iCs/>
                <w:sz w:val="22"/>
                <w:szCs w:val="22"/>
              </w:rPr>
            </w:pPr>
            <w:r w:rsidRPr="00526779">
              <w:rPr>
                <w:sz w:val="22"/>
                <w:szCs w:val="22"/>
              </w:rPr>
              <w:t>2-х и более компонентные</w:t>
            </w:r>
          </w:p>
        </w:tc>
        <w:tc>
          <w:tcPr>
            <w:tcW w:w="2869" w:type="dxa"/>
            <w:tcBorders>
              <w:top w:val="single" w:sz="4" w:space="0" w:color="auto"/>
              <w:left w:val="double" w:sz="6" w:space="0" w:color="auto"/>
              <w:bottom w:val="single" w:sz="4" w:space="0" w:color="auto"/>
              <w:right w:val="single" w:sz="4" w:space="0" w:color="auto"/>
            </w:tcBorders>
            <w:vAlign w:val="center"/>
            <w:hideMark/>
          </w:tcPr>
          <w:p w:rsidR="0045002C" w:rsidRPr="00526779" w:rsidRDefault="0045002C" w:rsidP="00F5768C">
            <w:pPr>
              <w:jc w:val="both"/>
              <w:rPr>
                <w:bCs/>
                <w:iCs/>
                <w:sz w:val="22"/>
                <w:szCs w:val="22"/>
              </w:rPr>
            </w:pPr>
            <w:r w:rsidRPr="00526779">
              <w:rPr>
                <w:bCs/>
                <w:iCs/>
                <w:sz w:val="22"/>
                <w:szCs w:val="22"/>
              </w:rPr>
              <w:t>2</w:t>
            </w:r>
          </w:p>
        </w:tc>
      </w:tr>
      <w:tr w:rsidR="0045002C" w:rsidRPr="00526779" w:rsidTr="00F5768C">
        <w:tc>
          <w:tcPr>
            <w:tcW w:w="365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5002C" w:rsidRPr="00526779" w:rsidRDefault="0045002C" w:rsidP="00F5768C">
            <w:pPr>
              <w:jc w:val="both"/>
              <w:rPr>
                <w:sz w:val="22"/>
                <w:szCs w:val="22"/>
              </w:rPr>
            </w:pPr>
            <w:r w:rsidRPr="00526779">
              <w:rPr>
                <w:sz w:val="22"/>
                <w:szCs w:val="22"/>
              </w:rPr>
              <w:t>Шприц общего назначения, одноразового использования</w:t>
            </w:r>
          </w:p>
        </w:tc>
        <w:tc>
          <w:tcPr>
            <w:tcW w:w="3544" w:type="dxa"/>
            <w:tcBorders>
              <w:top w:val="single" w:sz="4" w:space="0" w:color="auto"/>
              <w:left w:val="single" w:sz="4" w:space="0" w:color="auto"/>
              <w:bottom w:val="single" w:sz="4" w:space="0" w:color="auto"/>
              <w:right w:val="double" w:sz="6" w:space="0" w:color="auto"/>
            </w:tcBorders>
            <w:shd w:val="clear" w:color="auto" w:fill="BFBFBF"/>
            <w:vAlign w:val="center"/>
          </w:tcPr>
          <w:p w:rsidR="0045002C" w:rsidRPr="00526779" w:rsidRDefault="0045002C" w:rsidP="00F5768C">
            <w:pPr>
              <w:jc w:val="both"/>
              <w:rPr>
                <w:sz w:val="22"/>
                <w:szCs w:val="22"/>
              </w:rPr>
            </w:pPr>
          </w:p>
        </w:tc>
        <w:tc>
          <w:tcPr>
            <w:tcW w:w="2869" w:type="dxa"/>
            <w:tcBorders>
              <w:top w:val="single" w:sz="4" w:space="0" w:color="auto"/>
              <w:left w:val="double" w:sz="6" w:space="0" w:color="auto"/>
              <w:bottom w:val="single" w:sz="4" w:space="0" w:color="auto"/>
              <w:right w:val="single" w:sz="4" w:space="0" w:color="auto"/>
            </w:tcBorders>
            <w:shd w:val="clear" w:color="auto" w:fill="BFBFBF"/>
            <w:vAlign w:val="center"/>
          </w:tcPr>
          <w:p w:rsidR="0045002C" w:rsidRPr="00526779" w:rsidRDefault="0045002C" w:rsidP="00F5768C">
            <w:pPr>
              <w:jc w:val="both"/>
              <w:rPr>
                <w:bCs/>
                <w:iCs/>
                <w:sz w:val="22"/>
                <w:szCs w:val="22"/>
              </w:rPr>
            </w:pPr>
          </w:p>
        </w:tc>
      </w:tr>
      <w:tr w:rsidR="0045002C" w:rsidRPr="00526779" w:rsidTr="00F5768C">
        <w:tc>
          <w:tcPr>
            <w:tcW w:w="3652" w:type="dxa"/>
            <w:tcBorders>
              <w:top w:val="single" w:sz="4" w:space="0" w:color="auto"/>
              <w:left w:val="single" w:sz="4" w:space="0" w:color="auto"/>
              <w:bottom w:val="single" w:sz="4" w:space="0" w:color="auto"/>
              <w:right w:val="single" w:sz="4" w:space="0" w:color="auto"/>
            </w:tcBorders>
            <w:vAlign w:val="center"/>
            <w:hideMark/>
          </w:tcPr>
          <w:p w:rsidR="0045002C" w:rsidRPr="00526779" w:rsidRDefault="0045002C" w:rsidP="00F5768C">
            <w:pPr>
              <w:jc w:val="both"/>
              <w:rPr>
                <w:rFonts w:eastAsia="Calibri"/>
                <w:sz w:val="22"/>
                <w:szCs w:val="22"/>
                <w:lang w:eastAsia="en-US"/>
              </w:rPr>
            </w:pPr>
            <w:r w:rsidRPr="00526779">
              <w:rPr>
                <w:sz w:val="22"/>
                <w:szCs w:val="22"/>
              </w:rPr>
              <w:t>Тип шприца</w:t>
            </w:r>
          </w:p>
        </w:tc>
        <w:tc>
          <w:tcPr>
            <w:tcW w:w="3544" w:type="dxa"/>
            <w:tcBorders>
              <w:top w:val="single" w:sz="4" w:space="0" w:color="auto"/>
              <w:left w:val="single" w:sz="4" w:space="0" w:color="auto"/>
              <w:bottom w:val="single" w:sz="4" w:space="0" w:color="auto"/>
              <w:right w:val="double" w:sz="6" w:space="0" w:color="auto"/>
            </w:tcBorders>
            <w:vAlign w:val="center"/>
            <w:hideMark/>
          </w:tcPr>
          <w:p w:rsidR="0045002C" w:rsidRPr="00526779" w:rsidRDefault="0045002C" w:rsidP="00F5768C">
            <w:pPr>
              <w:jc w:val="both"/>
              <w:rPr>
                <w:bCs/>
                <w:iCs/>
                <w:sz w:val="22"/>
                <w:szCs w:val="22"/>
              </w:rPr>
            </w:pPr>
            <w:r w:rsidRPr="00526779">
              <w:rPr>
                <w:sz w:val="22"/>
                <w:szCs w:val="22"/>
              </w:rPr>
              <w:t>2-х и более компонентные</w:t>
            </w:r>
          </w:p>
        </w:tc>
        <w:tc>
          <w:tcPr>
            <w:tcW w:w="2869" w:type="dxa"/>
            <w:tcBorders>
              <w:top w:val="single" w:sz="4" w:space="0" w:color="auto"/>
              <w:left w:val="double" w:sz="6" w:space="0" w:color="auto"/>
              <w:bottom w:val="single" w:sz="4" w:space="0" w:color="auto"/>
              <w:right w:val="single" w:sz="4" w:space="0" w:color="auto"/>
            </w:tcBorders>
            <w:vAlign w:val="center"/>
            <w:hideMark/>
          </w:tcPr>
          <w:p w:rsidR="0045002C" w:rsidRPr="00526779" w:rsidRDefault="0045002C" w:rsidP="00F5768C">
            <w:pPr>
              <w:jc w:val="both"/>
              <w:rPr>
                <w:bCs/>
                <w:iCs/>
                <w:sz w:val="22"/>
                <w:szCs w:val="22"/>
              </w:rPr>
            </w:pPr>
            <w:r w:rsidRPr="00526779">
              <w:rPr>
                <w:bCs/>
                <w:iCs/>
                <w:sz w:val="22"/>
                <w:szCs w:val="22"/>
              </w:rPr>
              <w:t>3</w:t>
            </w:r>
          </w:p>
        </w:tc>
      </w:tr>
    </w:tbl>
    <w:p w:rsidR="0045002C" w:rsidRPr="00526779" w:rsidRDefault="0045002C" w:rsidP="0045002C">
      <w:pPr>
        <w:tabs>
          <w:tab w:val="left" w:pos="0"/>
        </w:tabs>
        <w:ind w:firstLine="709"/>
        <w:jc w:val="both"/>
        <w:rPr>
          <w:sz w:val="22"/>
          <w:szCs w:val="22"/>
        </w:rPr>
      </w:pPr>
    </w:p>
    <w:p w:rsidR="0045002C" w:rsidRPr="00526779" w:rsidRDefault="0045002C" w:rsidP="0045002C">
      <w:pPr>
        <w:tabs>
          <w:tab w:val="left" w:pos="0"/>
        </w:tabs>
        <w:ind w:firstLine="709"/>
        <w:jc w:val="both"/>
        <w:rPr>
          <w:sz w:val="22"/>
          <w:szCs w:val="22"/>
        </w:rPr>
      </w:pPr>
      <w:r w:rsidRPr="00526779">
        <w:rPr>
          <w:sz w:val="22"/>
          <w:szCs w:val="22"/>
        </w:rPr>
        <w:t>18. Представление единиц измерения в составе первой части заявки на участие в аукционе не требуется, за исключением случаев, когда аукционной документацией предусмотрена возможность предоставления участником аукциона иных условий поставки товара, при условии отсутствия снижения общего количества (объема) закупаемого товара и участник аукциона предоставляет иные условия поставки товара. В случае, если участник представляет единицы измерения в составе первой части заявки на участие в аукционе и указывает другие единицы измерения предлагаемого к поставке товара (в результате пересчета или по ошибке), что приводит к снижению общего количества (объема) закупаемого товара, такой участник не допускается к участию в аукционе.</w:t>
      </w:r>
    </w:p>
    <w:p w:rsidR="0045002C" w:rsidRPr="00526779" w:rsidRDefault="0045002C" w:rsidP="0045002C">
      <w:pPr>
        <w:tabs>
          <w:tab w:val="left" w:pos="0"/>
        </w:tabs>
        <w:ind w:firstLine="709"/>
        <w:jc w:val="both"/>
        <w:rPr>
          <w:sz w:val="22"/>
          <w:szCs w:val="22"/>
        </w:rPr>
      </w:pPr>
      <w:r w:rsidRPr="00526779">
        <w:rPr>
          <w:sz w:val="22"/>
          <w:szCs w:val="22"/>
        </w:rPr>
        <w:t>Представление количества в составе первой части заявки на участие в аукционе не требуется, за исключением случаев, когда аукционной документацией предусмотрена возможность предоставления участником аукциона иных условий поставки товара, при условии отсутствия снижения общего количества (объема) закупаемого товара и участник аукциона предоставляет иные условия поставки товара. В случае, если участник представляет количество в составе первой части заявки на участие в аукционе и указывает меньшее количество (объем) предлагаемого к поставке товара (с учетом пересчета или по ошибке) такой участник не допускается к участию в аукционе.</w:t>
      </w:r>
    </w:p>
    <w:p w:rsidR="0045002C" w:rsidRPr="00526779" w:rsidRDefault="0045002C" w:rsidP="0045002C">
      <w:pPr>
        <w:tabs>
          <w:tab w:val="left" w:pos="0"/>
        </w:tabs>
        <w:jc w:val="both"/>
      </w:pPr>
    </w:p>
    <w:p w:rsidR="0045002C" w:rsidRDefault="0045002C" w:rsidP="0045002C">
      <w:pPr>
        <w:tabs>
          <w:tab w:val="left" w:pos="0"/>
        </w:tabs>
        <w:ind w:firstLine="709"/>
        <w:jc w:val="both"/>
        <w:rPr>
          <w:sz w:val="22"/>
          <w:szCs w:val="22"/>
        </w:rPr>
      </w:pPr>
      <w:r w:rsidRPr="00526779">
        <w:rPr>
          <w:sz w:val="22"/>
          <w:szCs w:val="22"/>
        </w:rPr>
        <w:t>Все случаи, не предусмотренные инструкцией, трактуются в пользу участника аукциона.</w:t>
      </w:r>
    </w:p>
    <w:p w:rsidR="0045002C" w:rsidRDefault="0045002C" w:rsidP="0045002C">
      <w:pPr>
        <w:tabs>
          <w:tab w:val="left" w:pos="0"/>
        </w:tabs>
        <w:ind w:firstLine="709"/>
        <w:jc w:val="both"/>
        <w:rPr>
          <w:sz w:val="22"/>
          <w:szCs w:val="22"/>
        </w:rPr>
      </w:pPr>
    </w:p>
    <w:p w:rsidR="0045002C" w:rsidRDefault="0045002C" w:rsidP="0045002C">
      <w:pPr>
        <w:tabs>
          <w:tab w:val="left" w:pos="0"/>
        </w:tabs>
        <w:ind w:firstLine="709"/>
        <w:jc w:val="both"/>
        <w:rPr>
          <w:sz w:val="22"/>
          <w:szCs w:val="22"/>
        </w:rPr>
      </w:pPr>
    </w:p>
    <w:p w:rsidR="0045002C" w:rsidRDefault="0045002C" w:rsidP="0045002C">
      <w:pPr>
        <w:tabs>
          <w:tab w:val="left" w:pos="0"/>
        </w:tabs>
        <w:ind w:firstLine="709"/>
        <w:jc w:val="both"/>
        <w:rPr>
          <w:sz w:val="22"/>
          <w:szCs w:val="22"/>
        </w:rPr>
      </w:pPr>
    </w:p>
    <w:p w:rsidR="0045002C" w:rsidRDefault="0045002C" w:rsidP="0045002C">
      <w:pPr>
        <w:tabs>
          <w:tab w:val="left" w:pos="0"/>
        </w:tabs>
        <w:ind w:firstLine="709"/>
        <w:jc w:val="both"/>
        <w:rPr>
          <w:sz w:val="22"/>
          <w:szCs w:val="22"/>
        </w:rPr>
      </w:pPr>
    </w:p>
    <w:p w:rsidR="0045002C" w:rsidRDefault="0045002C" w:rsidP="0045002C">
      <w:pPr>
        <w:tabs>
          <w:tab w:val="left" w:pos="0"/>
        </w:tabs>
        <w:ind w:firstLine="709"/>
        <w:jc w:val="both"/>
        <w:rPr>
          <w:sz w:val="22"/>
          <w:szCs w:val="22"/>
        </w:rPr>
      </w:pPr>
    </w:p>
    <w:p w:rsidR="0045002C" w:rsidRDefault="0045002C" w:rsidP="0045002C">
      <w:pPr>
        <w:tabs>
          <w:tab w:val="left" w:pos="0"/>
        </w:tabs>
        <w:ind w:firstLine="709"/>
        <w:jc w:val="both"/>
        <w:rPr>
          <w:sz w:val="22"/>
          <w:szCs w:val="22"/>
        </w:rPr>
      </w:pPr>
    </w:p>
    <w:p w:rsidR="0045002C" w:rsidRDefault="0045002C" w:rsidP="0045002C">
      <w:pPr>
        <w:tabs>
          <w:tab w:val="left" w:pos="0"/>
        </w:tabs>
        <w:ind w:firstLine="709"/>
        <w:jc w:val="both"/>
        <w:rPr>
          <w:sz w:val="22"/>
          <w:szCs w:val="22"/>
        </w:rPr>
      </w:pPr>
    </w:p>
    <w:p w:rsidR="0045002C" w:rsidRDefault="0045002C" w:rsidP="0045002C">
      <w:pPr>
        <w:tabs>
          <w:tab w:val="left" w:pos="0"/>
        </w:tabs>
        <w:ind w:firstLine="709"/>
        <w:jc w:val="both"/>
        <w:rPr>
          <w:sz w:val="22"/>
          <w:szCs w:val="22"/>
        </w:rPr>
      </w:pPr>
    </w:p>
    <w:p w:rsidR="0045002C" w:rsidRDefault="0045002C" w:rsidP="0045002C">
      <w:pPr>
        <w:tabs>
          <w:tab w:val="left" w:pos="0"/>
        </w:tabs>
        <w:ind w:firstLine="709"/>
        <w:jc w:val="both"/>
        <w:rPr>
          <w:sz w:val="22"/>
          <w:szCs w:val="22"/>
        </w:rPr>
      </w:pPr>
    </w:p>
    <w:p w:rsidR="0045002C" w:rsidRDefault="0045002C" w:rsidP="0045002C">
      <w:pPr>
        <w:tabs>
          <w:tab w:val="left" w:pos="0"/>
        </w:tabs>
        <w:ind w:firstLine="709"/>
        <w:jc w:val="both"/>
        <w:rPr>
          <w:sz w:val="22"/>
          <w:szCs w:val="22"/>
        </w:rPr>
      </w:pPr>
    </w:p>
    <w:p w:rsidR="0045002C" w:rsidRDefault="0045002C" w:rsidP="0045002C">
      <w:pPr>
        <w:tabs>
          <w:tab w:val="left" w:pos="0"/>
        </w:tabs>
        <w:ind w:firstLine="709"/>
        <w:jc w:val="both"/>
        <w:rPr>
          <w:sz w:val="22"/>
          <w:szCs w:val="22"/>
        </w:rPr>
      </w:pPr>
    </w:p>
    <w:p w:rsidR="0045002C" w:rsidRDefault="0045002C" w:rsidP="0045002C">
      <w:pPr>
        <w:tabs>
          <w:tab w:val="left" w:pos="0"/>
        </w:tabs>
        <w:ind w:firstLine="709"/>
        <w:jc w:val="both"/>
        <w:rPr>
          <w:sz w:val="22"/>
          <w:szCs w:val="22"/>
        </w:rPr>
      </w:pPr>
    </w:p>
    <w:p w:rsidR="0045002C" w:rsidRDefault="0045002C" w:rsidP="0045002C">
      <w:pPr>
        <w:tabs>
          <w:tab w:val="left" w:pos="0"/>
        </w:tabs>
        <w:ind w:firstLine="709"/>
        <w:jc w:val="both"/>
        <w:rPr>
          <w:sz w:val="22"/>
          <w:szCs w:val="22"/>
        </w:rPr>
      </w:pPr>
    </w:p>
    <w:p w:rsidR="0045002C" w:rsidRDefault="0045002C" w:rsidP="0045002C">
      <w:pPr>
        <w:tabs>
          <w:tab w:val="left" w:pos="0"/>
        </w:tabs>
        <w:ind w:firstLine="709"/>
        <w:jc w:val="both"/>
        <w:rPr>
          <w:sz w:val="22"/>
          <w:szCs w:val="22"/>
        </w:rPr>
      </w:pPr>
    </w:p>
    <w:p w:rsidR="0045002C" w:rsidRDefault="0045002C" w:rsidP="0045002C">
      <w:pPr>
        <w:tabs>
          <w:tab w:val="left" w:pos="0"/>
        </w:tabs>
        <w:ind w:firstLine="709"/>
        <w:jc w:val="both"/>
        <w:rPr>
          <w:sz w:val="22"/>
          <w:szCs w:val="22"/>
        </w:rPr>
      </w:pPr>
    </w:p>
    <w:p w:rsidR="0045002C" w:rsidRDefault="0045002C" w:rsidP="0045002C">
      <w:pPr>
        <w:tabs>
          <w:tab w:val="left" w:pos="0"/>
        </w:tabs>
        <w:ind w:firstLine="709"/>
        <w:jc w:val="both"/>
        <w:rPr>
          <w:sz w:val="22"/>
          <w:szCs w:val="22"/>
        </w:rPr>
      </w:pPr>
    </w:p>
    <w:p w:rsidR="0045002C" w:rsidRDefault="0045002C" w:rsidP="0045002C">
      <w:pPr>
        <w:tabs>
          <w:tab w:val="left" w:pos="0"/>
        </w:tabs>
        <w:ind w:firstLine="709"/>
        <w:jc w:val="both"/>
        <w:rPr>
          <w:sz w:val="22"/>
          <w:szCs w:val="22"/>
        </w:rPr>
      </w:pPr>
    </w:p>
    <w:p w:rsidR="0045002C" w:rsidRDefault="0045002C" w:rsidP="0045002C">
      <w:pPr>
        <w:tabs>
          <w:tab w:val="left" w:pos="0"/>
        </w:tabs>
        <w:ind w:firstLine="709"/>
        <w:jc w:val="both"/>
        <w:rPr>
          <w:sz w:val="22"/>
          <w:szCs w:val="22"/>
        </w:rPr>
      </w:pPr>
    </w:p>
    <w:p w:rsidR="0045002C" w:rsidRDefault="0045002C" w:rsidP="0045002C">
      <w:pPr>
        <w:tabs>
          <w:tab w:val="left" w:pos="0"/>
        </w:tabs>
        <w:ind w:firstLine="709"/>
        <w:jc w:val="both"/>
        <w:rPr>
          <w:sz w:val="22"/>
          <w:szCs w:val="22"/>
        </w:rPr>
      </w:pPr>
    </w:p>
    <w:p w:rsidR="0045002C" w:rsidRDefault="0045002C" w:rsidP="0045002C">
      <w:pPr>
        <w:tabs>
          <w:tab w:val="left" w:pos="0"/>
        </w:tabs>
        <w:ind w:firstLine="709"/>
        <w:jc w:val="both"/>
        <w:rPr>
          <w:sz w:val="22"/>
          <w:szCs w:val="22"/>
        </w:rPr>
      </w:pPr>
    </w:p>
    <w:p w:rsidR="0045002C" w:rsidRDefault="0045002C" w:rsidP="0045002C">
      <w:pPr>
        <w:tabs>
          <w:tab w:val="left" w:pos="0"/>
        </w:tabs>
        <w:ind w:firstLine="709"/>
        <w:jc w:val="both"/>
        <w:rPr>
          <w:sz w:val="22"/>
          <w:szCs w:val="22"/>
        </w:rPr>
      </w:pPr>
    </w:p>
    <w:p w:rsidR="0045002C" w:rsidRDefault="0045002C" w:rsidP="0045002C">
      <w:pPr>
        <w:tabs>
          <w:tab w:val="left" w:pos="0"/>
        </w:tabs>
        <w:ind w:firstLine="709"/>
        <w:jc w:val="both"/>
        <w:rPr>
          <w:sz w:val="22"/>
          <w:szCs w:val="22"/>
        </w:rPr>
      </w:pPr>
    </w:p>
    <w:p w:rsidR="0045002C" w:rsidRDefault="0045002C" w:rsidP="0045002C">
      <w:pPr>
        <w:tabs>
          <w:tab w:val="left" w:pos="0"/>
        </w:tabs>
        <w:ind w:firstLine="709"/>
        <w:jc w:val="both"/>
        <w:rPr>
          <w:sz w:val="22"/>
          <w:szCs w:val="22"/>
        </w:rPr>
      </w:pPr>
    </w:p>
    <w:p w:rsidR="0045002C" w:rsidRDefault="0045002C" w:rsidP="0045002C">
      <w:pPr>
        <w:tabs>
          <w:tab w:val="left" w:pos="0"/>
        </w:tabs>
        <w:ind w:firstLine="709"/>
        <w:jc w:val="both"/>
        <w:rPr>
          <w:sz w:val="22"/>
          <w:szCs w:val="22"/>
        </w:rPr>
      </w:pPr>
    </w:p>
    <w:p w:rsidR="0045002C" w:rsidRDefault="0045002C" w:rsidP="0045002C">
      <w:pPr>
        <w:tabs>
          <w:tab w:val="left" w:pos="0"/>
        </w:tabs>
        <w:ind w:firstLine="709"/>
        <w:jc w:val="both"/>
        <w:rPr>
          <w:sz w:val="22"/>
          <w:szCs w:val="22"/>
        </w:rPr>
      </w:pPr>
    </w:p>
    <w:p w:rsidR="0045002C" w:rsidRDefault="0045002C" w:rsidP="0045002C">
      <w:pPr>
        <w:tabs>
          <w:tab w:val="left" w:pos="0"/>
        </w:tabs>
        <w:ind w:firstLine="709"/>
        <w:jc w:val="both"/>
        <w:rPr>
          <w:sz w:val="22"/>
          <w:szCs w:val="22"/>
        </w:rPr>
      </w:pPr>
    </w:p>
    <w:bookmarkEnd w:id="0"/>
    <w:bookmarkEnd w:id="1"/>
    <w:bookmarkEnd w:id="2"/>
    <w:p w:rsidR="004C30C3" w:rsidRDefault="004C30C3" w:rsidP="0070619F">
      <w:pPr>
        <w:jc w:val="center"/>
        <w:rPr>
          <w:b/>
        </w:rPr>
      </w:pPr>
    </w:p>
    <w:p w:rsidR="0070619F" w:rsidRPr="00762227" w:rsidRDefault="0070619F" w:rsidP="0070619F">
      <w:pPr>
        <w:jc w:val="center"/>
        <w:rPr>
          <w:b/>
        </w:rPr>
      </w:pPr>
      <w:r w:rsidRPr="008C1C74">
        <w:rPr>
          <w:b/>
        </w:rPr>
        <w:t xml:space="preserve">Раздел </w:t>
      </w:r>
      <w:r>
        <w:rPr>
          <w:b/>
        </w:rPr>
        <w:t>3</w:t>
      </w:r>
      <w:r w:rsidRPr="008C1C74">
        <w:rPr>
          <w:b/>
        </w:rPr>
        <w:t>. ОБОСНОВАНИЕ НАЧАЛЬНО</w:t>
      </w:r>
      <w:r>
        <w:rPr>
          <w:b/>
        </w:rPr>
        <w:t>Й (МАКСИМАЛЬНОЙ) ЦЕНЫ КОНТРАКТА</w:t>
      </w:r>
    </w:p>
    <w:p w:rsidR="00EF0E8E" w:rsidRPr="007872D0" w:rsidRDefault="00EF0E8E" w:rsidP="00EF0E8E">
      <w:r w:rsidRPr="003169E2">
        <w:t>Оказание услуги по предоставлению неисключительных лицензионных прав на антивирусное программное обеспечение "</w:t>
      </w:r>
      <w:proofErr w:type="spellStart"/>
      <w:r w:rsidRPr="003169E2">
        <w:t>KasperskyEndpointSecurity</w:t>
      </w:r>
      <w:proofErr w:type="spellEnd"/>
      <w:r w:rsidRPr="003169E2">
        <w:t xml:space="preserve"> для бизнеса Стандартный"(продление)</w:t>
      </w:r>
    </w:p>
    <w:p w:rsidR="0070619F" w:rsidRDefault="0070619F" w:rsidP="009C0E10">
      <w:pPr>
        <w:ind w:firstLine="709"/>
        <w:jc w:val="center"/>
        <w:rPr>
          <w:b/>
        </w:rPr>
      </w:pPr>
    </w:p>
    <w:p w:rsidR="0070619F" w:rsidRDefault="0070619F" w:rsidP="0070619F">
      <w:pPr>
        <w:ind w:left="1134"/>
        <w:jc w:val="center"/>
        <w:rPr>
          <w:b/>
        </w:rPr>
      </w:pPr>
    </w:p>
    <w:p w:rsidR="0070619F" w:rsidRPr="004F150F" w:rsidRDefault="00EF0E8E" w:rsidP="00EF0E8E">
      <w:pPr>
        <w:pStyle w:val="ConsPlusNormal"/>
        <w:widowControl/>
        <w:tabs>
          <w:tab w:val="left" w:pos="360"/>
          <w:tab w:val="num" w:pos="1620"/>
        </w:tabs>
        <w:ind w:left="1077" w:firstLine="0"/>
        <w:rPr>
          <w:rFonts w:ascii="Times New Roman" w:hAnsi="Times New Roman" w:cs="Times New Roman"/>
          <w:b/>
          <w:bCs/>
          <w:sz w:val="24"/>
          <w:szCs w:val="24"/>
        </w:rPr>
      </w:pPr>
      <w:r>
        <w:rPr>
          <w:rFonts w:ascii="Times New Roman" w:hAnsi="Times New Roman" w:cs="Times New Roman"/>
          <w:bCs/>
          <w:sz w:val="24"/>
          <w:szCs w:val="24"/>
        </w:rPr>
        <w:t xml:space="preserve">                             </w:t>
      </w:r>
      <w:r w:rsidR="0070619F">
        <w:rPr>
          <w:rFonts w:ascii="Times New Roman" w:hAnsi="Times New Roman" w:cs="Times New Roman"/>
          <w:bCs/>
          <w:sz w:val="24"/>
          <w:szCs w:val="24"/>
        </w:rPr>
        <w:t>(Прилагается отдельным файлом)</w:t>
      </w:r>
    </w:p>
    <w:p w:rsidR="0070619F" w:rsidRDefault="0070619F" w:rsidP="0070619F">
      <w:pPr>
        <w:ind w:left="426"/>
        <w:rPr>
          <w:bCs/>
          <w:sz w:val="28"/>
          <w:szCs w:val="28"/>
        </w:rPr>
      </w:pPr>
    </w:p>
    <w:p w:rsidR="007C2D0B" w:rsidRDefault="007C2D0B" w:rsidP="00AC1522">
      <w:pPr>
        <w:jc w:val="center"/>
        <w:rPr>
          <w:b/>
        </w:rPr>
      </w:pPr>
    </w:p>
    <w:p w:rsidR="007C2D0B" w:rsidRDefault="007C2D0B" w:rsidP="00AC1522">
      <w:pPr>
        <w:jc w:val="center"/>
        <w:rPr>
          <w:b/>
        </w:rPr>
      </w:pPr>
    </w:p>
    <w:p w:rsidR="007C2D0B" w:rsidRDefault="007C2D0B"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CE01CA" w:rsidRDefault="00CE01CA" w:rsidP="00A820BC">
      <w:pPr>
        <w:rPr>
          <w:b/>
        </w:rPr>
      </w:pPr>
    </w:p>
    <w:p w:rsidR="00F51F27" w:rsidRDefault="00F51F27" w:rsidP="00A820BC">
      <w:pPr>
        <w:rPr>
          <w:b/>
        </w:rPr>
      </w:pPr>
    </w:p>
    <w:p w:rsidR="0070619F" w:rsidRDefault="0070619F" w:rsidP="00AC1522">
      <w:pPr>
        <w:jc w:val="center"/>
        <w:rPr>
          <w:b/>
        </w:rPr>
      </w:pPr>
    </w:p>
    <w:p w:rsidR="00BB1F80" w:rsidRPr="00D173F9" w:rsidRDefault="00BB1F80" w:rsidP="000F1A75"/>
    <w:p w:rsidR="00BB1F80" w:rsidRDefault="00BB1F80" w:rsidP="00BB1F80"/>
    <w:p w:rsidR="000370E1" w:rsidRDefault="000370E1" w:rsidP="00BB1F80"/>
    <w:p w:rsidR="000370E1" w:rsidRDefault="000370E1" w:rsidP="00BB1F80"/>
    <w:p w:rsidR="000370E1" w:rsidRDefault="000370E1" w:rsidP="00BB1F80"/>
    <w:p w:rsidR="009C0E10" w:rsidRDefault="009C0E10" w:rsidP="00BB1F80"/>
    <w:p w:rsidR="009C0E10" w:rsidRDefault="009C0E10" w:rsidP="00BB1F80"/>
    <w:p w:rsidR="00DD7D59" w:rsidRDefault="00804057" w:rsidP="00DD7D59">
      <w:pPr>
        <w:jc w:val="center"/>
        <w:rPr>
          <w:b/>
        </w:rPr>
      </w:pPr>
      <w:r>
        <w:rPr>
          <w:b/>
        </w:rPr>
        <w:lastRenderedPageBreak/>
        <w:t>Раздел 4</w:t>
      </w:r>
      <w:r w:rsidR="00DD7D59" w:rsidRPr="000370E1">
        <w:rPr>
          <w:b/>
        </w:rPr>
        <w:t>.ТЕХНИЧЕСКОЕ ЗАДАНИЕ.</w:t>
      </w:r>
    </w:p>
    <w:p w:rsidR="00EF0E8E" w:rsidRPr="00931A01" w:rsidRDefault="00EF0E8E" w:rsidP="00931A01">
      <w:r w:rsidRPr="00931A01">
        <w:t>Оказание услуги по предоставлению неисключительных лицензионных прав на антивирусное программное обеспечение "</w:t>
      </w:r>
      <w:proofErr w:type="spellStart"/>
      <w:r w:rsidRPr="00931A01">
        <w:t>KasperskyEndpointSecurity</w:t>
      </w:r>
      <w:proofErr w:type="spellEnd"/>
      <w:r w:rsidRPr="00931A01">
        <w:t xml:space="preserve"> для бизнеса Стандартный"(продление)</w:t>
      </w:r>
    </w:p>
    <w:p w:rsidR="007B72B0" w:rsidRPr="00931A01" w:rsidRDefault="007B72B0" w:rsidP="00931A01">
      <w:pPr>
        <w:pStyle w:val="afff9"/>
        <w:widowControl w:val="0"/>
        <w:suppressAutoHyphens/>
        <w:ind w:firstLine="709"/>
        <w:jc w:val="center"/>
        <w:rPr>
          <w:rFonts w:ascii="Times New Roman" w:hAnsi="Times New Roman"/>
          <w:color w:val="000000"/>
          <w:sz w:val="24"/>
          <w:szCs w:val="24"/>
        </w:rPr>
      </w:pPr>
    </w:p>
    <w:p w:rsidR="00171BC1" w:rsidRPr="00931A01" w:rsidRDefault="00171BC1" w:rsidP="00931A01">
      <w:pPr>
        <w:jc w:val="right"/>
      </w:pPr>
    </w:p>
    <w:p w:rsidR="00EF0E8E" w:rsidRPr="00931A01" w:rsidRDefault="00EF0E8E" w:rsidP="00931A01">
      <w:pPr>
        <w:pStyle w:val="af0"/>
        <w:spacing w:after="0"/>
        <w:ind w:firstLine="357"/>
        <w:rPr>
          <w:szCs w:val="24"/>
        </w:rPr>
      </w:pPr>
      <w:r w:rsidRPr="00931A01">
        <w:rPr>
          <w:bCs/>
          <w:szCs w:val="28"/>
        </w:rPr>
        <w:t xml:space="preserve">1. Объектом закупки является </w:t>
      </w:r>
      <w:r w:rsidRPr="00931A01">
        <w:rPr>
          <w:szCs w:val="24"/>
        </w:rPr>
        <w:t>оказание услуги по предоставлению неисключительных лицензионных прав на антивирусное программное обеспечение "</w:t>
      </w:r>
      <w:proofErr w:type="spellStart"/>
      <w:r w:rsidRPr="00931A01">
        <w:rPr>
          <w:szCs w:val="24"/>
        </w:rPr>
        <w:t>KasperskyEndpointSecurity</w:t>
      </w:r>
      <w:proofErr w:type="spellEnd"/>
      <w:r w:rsidRPr="00931A01">
        <w:rPr>
          <w:szCs w:val="24"/>
        </w:rPr>
        <w:t xml:space="preserve"> для бизнеса Стандартный"(продление)</w:t>
      </w:r>
      <w:r w:rsidR="002E1A36">
        <w:rPr>
          <w:szCs w:val="24"/>
        </w:rPr>
        <w:t xml:space="preserve"> </w:t>
      </w:r>
      <w:r w:rsidR="00377E74">
        <w:rPr>
          <w:szCs w:val="24"/>
        </w:rPr>
        <w:t xml:space="preserve">( № 205 в Едином реестре Российских программ для электронных вычислительных машин и баз </w:t>
      </w:r>
      <w:r w:rsidR="00DB377F">
        <w:rPr>
          <w:szCs w:val="24"/>
        </w:rPr>
        <w:t>данных).</w:t>
      </w:r>
    </w:p>
    <w:p w:rsidR="00EF0E8E" w:rsidRPr="00931A01" w:rsidRDefault="00EF0E8E" w:rsidP="00931A01">
      <w:pPr>
        <w:pStyle w:val="af0"/>
        <w:spacing w:after="0"/>
        <w:ind w:firstLine="357"/>
        <w:rPr>
          <w:szCs w:val="24"/>
        </w:rPr>
      </w:pPr>
      <w:r w:rsidRPr="00931A01">
        <w:t xml:space="preserve">2. Место оказания услуг: Волгоградская область, г. Ленинск, ул. им. Ленина, 209. </w:t>
      </w:r>
    </w:p>
    <w:p w:rsidR="00EF0E8E" w:rsidRPr="00931A01" w:rsidRDefault="00DB377F" w:rsidP="00931A01">
      <w:pPr>
        <w:tabs>
          <w:tab w:val="left" w:pos="0"/>
        </w:tabs>
        <w:ind w:firstLine="284"/>
        <w:jc w:val="both"/>
        <w:rPr>
          <w:bCs/>
        </w:rPr>
      </w:pPr>
      <w:r>
        <w:t xml:space="preserve"> </w:t>
      </w:r>
      <w:r w:rsidR="00EF0E8E" w:rsidRPr="00931A01">
        <w:t xml:space="preserve">3. Срок предоставления неисключительных прав: </w:t>
      </w:r>
      <w:r w:rsidR="00EF0E8E" w:rsidRPr="00931A01">
        <w:rPr>
          <w:bCs/>
        </w:rPr>
        <w:t>в течение 10 дней с момента подписания контракта.</w:t>
      </w:r>
    </w:p>
    <w:p w:rsidR="00EF0E8E" w:rsidRPr="00931A01" w:rsidRDefault="00EF0E8E" w:rsidP="00931A01">
      <w:pPr>
        <w:tabs>
          <w:tab w:val="left" w:pos="0"/>
        </w:tabs>
        <w:ind w:firstLine="284"/>
        <w:jc w:val="both"/>
        <w:rPr>
          <w:bCs/>
        </w:rPr>
      </w:pPr>
      <w:r w:rsidRPr="00931A01">
        <w:rPr>
          <w:bCs/>
        </w:rPr>
        <w:t xml:space="preserve">     Период оказания услуги: 1 (один) </w:t>
      </w:r>
      <w:r w:rsidRPr="00931A01">
        <w:t>календарный</w:t>
      </w:r>
      <w:r w:rsidRPr="00931A01">
        <w:rPr>
          <w:bCs/>
        </w:rPr>
        <w:t xml:space="preserve"> год.</w:t>
      </w:r>
    </w:p>
    <w:p w:rsidR="00EF0E8E" w:rsidRPr="00931A01" w:rsidRDefault="00EF0E8E" w:rsidP="00931A01">
      <w:pPr>
        <w:ind w:firstLine="284"/>
        <w:jc w:val="center"/>
      </w:pPr>
      <w:r w:rsidRPr="00931A01">
        <w:rPr>
          <w:bCs/>
          <w:lang w:val="en-US"/>
        </w:rPr>
        <w:t>4</w:t>
      </w:r>
      <w:r w:rsidRPr="00931A01">
        <w:rPr>
          <w:bCs/>
        </w:rPr>
        <w:t xml:space="preserve">. </w:t>
      </w:r>
      <w:r w:rsidRPr="00931A01">
        <w:t>Объем услуг:</w:t>
      </w:r>
    </w:p>
    <w:p w:rsidR="00EF0E8E" w:rsidRPr="00931A01" w:rsidRDefault="00DB377F" w:rsidP="00931A01">
      <w:pPr>
        <w:ind w:firstLine="284"/>
        <w:jc w:val="both"/>
      </w:pPr>
      <w:r>
        <w:t xml:space="preserve"> </w:t>
      </w:r>
    </w:p>
    <w:tbl>
      <w:tblPr>
        <w:tblW w:w="8948" w:type="dxa"/>
        <w:jc w:val="center"/>
        <w:tblCellMar>
          <w:left w:w="40" w:type="dxa"/>
          <w:right w:w="40" w:type="dxa"/>
        </w:tblCellMar>
        <w:tblLook w:val="04A0"/>
      </w:tblPr>
      <w:tblGrid>
        <w:gridCol w:w="5609"/>
        <w:gridCol w:w="3339"/>
      </w:tblGrid>
      <w:tr w:rsidR="00EF0E8E" w:rsidRPr="00931A01" w:rsidTr="00F66AA9">
        <w:trPr>
          <w:trHeight w:val="891"/>
          <w:jc w:val="center"/>
        </w:trPr>
        <w:tc>
          <w:tcPr>
            <w:tcW w:w="5609" w:type="dxa"/>
            <w:tcBorders>
              <w:top w:val="single" w:sz="6" w:space="0" w:color="auto"/>
              <w:left w:val="single" w:sz="6" w:space="0" w:color="auto"/>
              <w:bottom w:val="single" w:sz="6" w:space="0" w:color="auto"/>
              <w:right w:val="single" w:sz="6" w:space="0" w:color="auto"/>
            </w:tcBorders>
            <w:shd w:val="clear" w:color="auto" w:fill="FFFFFF"/>
            <w:hideMark/>
          </w:tcPr>
          <w:p w:rsidR="00EF0E8E" w:rsidRPr="00931A01" w:rsidRDefault="00EF0E8E" w:rsidP="00931A01">
            <w:pPr>
              <w:shd w:val="clear" w:color="auto" w:fill="FFFFFF"/>
              <w:jc w:val="center"/>
              <w:rPr>
                <w:b/>
                <w:color w:val="000000"/>
                <w:spacing w:val="8"/>
              </w:rPr>
            </w:pPr>
            <w:r w:rsidRPr="00931A01">
              <w:rPr>
                <w:b/>
                <w:color w:val="000000"/>
                <w:spacing w:val="8"/>
              </w:rPr>
              <w:t>Наименование лицензий</w:t>
            </w:r>
          </w:p>
        </w:tc>
        <w:tc>
          <w:tcPr>
            <w:tcW w:w="3339" w:type="dxa"/>
            <w:tcBorders>
              <w:top w:val="single" w:sz="6" w:space="0" w:color="auto"/>
              <w:left w:val="single" w:sz="6" w:space="0" w:color="auto"/>
              <w:bottom w:val="single" w:sz="6" w:space="0" w:color="auto"/>
              <w:right w:val="single" w:sz="6" w:space="0" w:color="auto"/>
            </w:tcBorders>
            <w:shd w:val="clear" w:color="auto" w:fill="FFFFFF"/>
            <w:hideMark/>
          </w:tcPr>
          <w:p w:rsidR="00EF0E8E" w:rsidRPr="00931A01" w:rsidRDefault="00EF0E8E" w:rsidP="00931A01">
            <w:pPr>
              <w:shd w:val="clear" w:color="auto" w:fill="FFFFFF"/>
              <w:jc w:val="center"/>
              <w:rPr>
                <w:b/>
                <w:color w:val="000000"/>
                <w:spacing w:val="8"/>
              </w:rPr>
            </w:pPr>
            <w:r w:rsidRPr="00931A01">
              <w:rPr>
                <w:b/>
                <w:color w:val="000000"/>
                <w:spacing w:val="8"/>
              </w:rPr>
              <w:t>Количество защищаемых объектов</w:t>
            </w:r>
          </w:p>
        </w:tc>
      </w:tr>
      <w:tr w:rsidR="00EF0E8E" w:rsidRPr="00931A01" w:rsidTr="00F66AA9">
        <w:trPr>
          <w:trHeight w:hRule="exact" w:val="1093"/>
          <w:jc w:val="center"/>
        </w:trPr>
        <w:tc>
          <w:tcPr>
            <w:tcW w:w="5609" w:type="dxa"/>
            <w:tcBorders>
              <w:top w:val="single" w:sz="6" w:space="0" w:color="auto"/>
              <w:left w:val="single" w:sz="6" w:space="0" w:color="auto"/>
              <w:bottom w:val="single" w:sz="6" w:space="0" w:color="auto"/>
              <w:right w:val="single" w:sz="6" w:space="0" w:color="auto"/>
            </w:tcBorders>
            <w:shd w:val="clear" w:color="auto" w:fill="FFFFFF"/>
            <w:hideMark/>
          </w:tcPr>
          <w:p w:rsidR="00EF0E8E" w:rsidRPr="00931A01" w:rsidRDefault="00EF0E8E" w:rsidP="00931A01">
            <w:pPr>
              <w:pStyle w:val="affff2"/>
              <w:numPr>
                <w:ilvl w:val="0"/>
                <w:numId w:val="45"/>
              </w:numPr>
              <w:ind w:left="0"/>
              <w:rPr>
                <w:lang w:val="en-US"/>
              </w:rPr>
            </w:pPr>
            <w:r w:rsidRPr="00931A01">
              <w:rPr>
                <w:lang w:val="en-US"/>
              </w:rPr>
              <w:t>KL4863RAQFR</w:t>
            </w:r>
            <w:r w:rsidRPr="00931A01">
              <w:rPr>
                <w:lang w:val="en-US"/>
              </w:rPr>
              <w:tab/>
            </w:r>
            <w:proofErr w:type="spellStart"/>
            <w:r w:rsidRPr="00931A01">
              <w:rPr>
                <w:lang w:val="en-US"/>
              </w:rPr>
              <w:t>Kaspersky</w:t>
            </w:r>
            <w:proofErr w:type="spellEnd"/>
            <w:r w:rsidRPr="00931A01">
              <w:rPr>
                <w:lang w:val="en-US"/>
              </w:rPr>
              <w:t xml:space="preserve"> Endpoint Security </w:t>
            </w:r>
            <w:proofErr w:type="spellStart"/>
            <w:r w:rsidRPr="00931A01">
              <w:rPr>
                <w:lang w:val="en-US"/>
              </w:rPr>
              <w:t>для</w:t>
            </w:r>
            <w:proofErr w:type="spellEnd"/>
            <w:r w:rsidRPr="00931A01">
              <w:rPr>
                <w:lang w:val="en-US"/>
              </w:rPr>
              <w:t xml:space="preserve"> </w:t>
            </w:r>
            <w:proofErr w:type="spellStart"/>
            <w:r w:rsidRPr="00931A01">
              <w:rPr>
                <w:lang w:val="en-US"/>
              </w:rPr>
              <w:t>бизнеса</w:t>
            </w:r>
            <w:proofErr w:type="spellEnd"/>
            <w:r w:rsidRPr="00931A01">
              <w:rPr>
                <w:lang w:val="en-US"/>
              </w:rPr>
              <w:t xml:space="preserve"> – </w:t>
            </w:r>
            <w:proofErr w:type="spellStart"/>
            <w:r w:rsidRPr="00931A01">
              <w:rPr>
                <w:lang w:val="en-US"/>
              </w:rPr>
              <w:t>Стандартный</w:t>
            </w:r>
            <w:proofErr w:type="spellEnd"/>
            <w:r w:rsidRPr="00931A01">
              <w:rPr>
                <w:lang w:val="en-US"/>
              </w:rPr>
              <w:t xml:space="preserve"> Band Q: 50-99 Node 1 year Renewal License</w:t>
            </w:r>
            <w:r w:rsidRPr="00931A01">
              <w:rPr>
                <w:vertAlign w:val="superscript"/>
                <w:lang w:val="en-US"/>
              </w:rPr>
              <w:t>*</w:t>
            </w:r>
          </w:p>
          <w:p w:rsidR="00EF0E8E" w:rsidRPr="00931A01" w:rsidRDefault="00EF0E8E" w:rsidP="00931A01">
            <w:pPr>
              <w:pStyle w:val="affff2"/>
              <w:ind w:left="0"/>
              <w:rPr>
                <w:lang w:val="en-US"/>
              </w:rPr>
            </w:pPr>
          </w:p>
          <w:p w:rsidR="00EF0E8E" w:rsidRPr="00931A01" w:rsidRDefault="00EF0E8E" w:rsidP="00931A01">
            <w:pPr>
              <w:pStyle w:val="affff2"/>
              <w:ind w:left="0"/>
              <w:rPr>
                <w:lang w:val="en-US"/>
              </w:rPr>
            </w:pPr>
          </w:p>
          <w:p w:rsidR="00EF0E8E" w:rsidRPr="00931A01" w:rsidRDefault="00EF0E8E" w:rsidP="00931A01">
            <w:pPr>
              <w:pStyle w:val="affff2"/>
              <w:ind w:left="0"/>
              <w:rPr>
                <w:lang w:val="en-US"/>
              </w:rPr>
            </w:pPr>
          </w:p>
        </w:tc>
        <w:tc>
          <w:tcPr>
            <w:tcW w:w="33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0E8E" w:rsidRPr="00931A01" w:rsidRDefault="0080602B" w:rsidP="00931A01">
            <w:pPr>
              <w:jc w:val="center"/>
            </w:pPr>
            <w:r w:rsidRPr="00931A01">
              <w:t>7</w:t>
            </w:r>
            <w:r w:rsidR="00EF0E8E" w:rsidRPr="00931A01">
              <w:t>0</w:t>
            </w:r>
          </w:p>
        </w:tc>
      </w:tr>
    </w:tbl>
    <w:p w:rsidR="00EF0E8E" w:rsidRPr="00931A01" w:rsidRDefault="00EF0E8E" w:rsidP="00931A01">
      <w:pPr>
        <w:autoSpaceDE w:val="0"/>
        <w:autoSpaceDN w:val="0"/>
        <w:adjustRightInd w:val="0"/>
        <w:rPr>
          <w:rFonts w:eastAsia="Calibri"/>
          <w:sz w:val="22"/>
          <w:szCs w:val="22"/>
          <w:lang w:eastAsia="en-US"/>
        </w:rPr>
      </w:pPr>
      <w:r w:rsidRPr="00931A01">
        <w:rPr>
          <w:rFonts w:eastAsia="Calibri"/>
          <w:sz w:val="22"/>
          <w:szCs w:val="22"/>
          <w:lang w:eastAsia="en-US"/>
        </w:rPr>
        <w:t xml:space="preserve">   </w:t>
      </w:r>
    </w:p>
    <w:p w:rsidR="00EF0E8E" w:rsidRPr="00931A01" w:rsidRDefault="00EF0E8E" w:rsidP="00931A01">
      <w:pPr>
        <w:ind w:firstLine="567"/>
        <w:jc w:val="both"/>
      </w:pPr>
      <w:r w:rsidRPr="00931A01">
        <w:t>*Эквивалент недопустим в связи с необходимостью обеспечения полной совместимости с уже имеющимся решением и минимизации трудовых затрат на активацию антивирусного решения (п.п. 1 п. 1 ст. 33 Федерального закона от 05.04.2013 № 44-ФЗ).</w:t>
      </w:r>
    </w:p>
    <w:p w:rsidR="00EF0E8E" w:rsidRPr="00931A01" w:rsidRDefault="00EF0E8E" w:rsidP="00931A01">
      <w:pPr>
        <w:autoSpaceDE w:val="0"/>
        <w:autoSpaceDN w:val="0"/>
        <w:adjustRightInd w:val="0"/>
        <w:rPr>
          <w:rFonts w:eastAsia="Calibri"/>
          <w:sz w:val="22"/>
          <w:szCs w:val="22"/>
          <w:lang w:eastAsia="en-US"/>
        </w:rPr>
      </w:pPr>
    </w:p>
    <w:p w:rsidR="00EF0E8E" w:rsidRPr="00931A01" w:rsidRDefault="00EF0E8E" w:rsidP="00931A01">
      <w:pPr>
        <w:autoSpaceDE w:val="0"/>
        <w:autoSpaceDN w:val="0"/>
        <w:adjustRightInd w:val="0"/>
        <w:rPr>
          <w:rFonts w:eastAsia="Calibri"/>
          <w:lang w:eastAsia="en-US"/>
        </w:rPr>
      </w:pPr>
      <w:r w:rsidRPr="00931A01">
        <w:rPr>
          <w:rFonts w:eastAsia="Calibri"/>
          <w:sz w:val="22"/>
          <w:szCs w:val="22"/>
          <w:lang w:eastAsia="en-US"/>
        </w:rPr>
        <w:t xml:space="preserve">    </w:t>
      </w:r>
      <w:r w:rsidRPr="00931A01">
        <w:rPr>
          <w:rFonts w:eastAsia="Calibri"/>
          <w:lang w:eastAsia="en-US"/>
        </w:rPr>
        <w:t xml:space="preserve">Продление лицензии: </w:t>
      </w:r>
    </w:p>
    <w:p w:rsidR="00EF0E8E" w:rsidRPr="00931A01" w:rsidRDefault="00F66AA9" w:rsidP="00931A01">
      <w:pPr>
        <w:autoSpaceDE w:val="0"/>
        <w:autoSpaceDN w:val="0"/>
        <w:adjustRightInd w:val="0"/>
        <w:rPr>
          <w:rFonts w:eastAsia="Calibri"/>
          <w:lang w:eastAsia="en-US"/>
        </w:rPr>
      </w:pPr>
      <w:r w:rsidRPr="00F66AA9">
        <w:t>280</w:t>
      </w:r>
      <w:r w:rsidR="00EF0E8E" w:rsidRPr="00F66AA9">
        <w:t>E-1</w:t>
      </w:r>
      <w:r w:rsidRPr="00F66AA9">
        <w:t>80905</w:t>
      </w:r>
      <w:r w:rsidR="00EF0E8E" w:rsidRPr="00F66AA9">
        <w:t>-</w:t>
      </w:r>
      <w:r w:rsidRPr="00F66AA9">
        <w:t>065703-637-423</w:t>
      </w:r>
      <w:r w:rsidR="00EF0E8E" w:rsidRPr="00F66AA9">
        <w:rPr>
          <w:rFonts w:eastAsia="Calibri"/>
          <w:lang w:eastAsia="en-US"/>
        </w:rPr>
        <w:t xml:space="preserve">  до 1</w:t>
      </w:r>
      <w:r w:rsidRPr="00F66AA9">
        <w:rPr>
          <w:rFonts w:eastAsia="Calibri"/>
          <w:lang w:eastAsia="en-US"/>
        </w:rPr>
        <w:t>1.10.2019</w:t>
      </w:r>
    </w:p>
    <w:p w:rsidR="00EF0E8E" w:rsidRPr="00931A01" w:rsidRDefault="00EF0E8E" w:rsidP="00931A01">
      <w:pPr>
        <w:autoSpaceDE w:val="0"/>
        <w:autoSpaceDN w:val="0"/>
        <w:adjustRightInd w:val="0"/>
        <w:ind w:firstLine="284"/>
        <w:jc w:val="both"/>
        <w:rPr>
          <w:rFonts w:eastAsia="TimesNewRoman"/>
        </w:rPr>
      </w:pPr>
    </w:p>
    <w:p w:rsidR="00EF0E8E" w:rsidRPr="00931A01" w:rsidRDefault="00EF0E8E" w:rsidP="00931A01">
      <w:pPr>
        <w:autoSpaceDE w:val="0"/>
        <w:autoSpaceDN w:val="0"/>
        <w:adjustRightInd w:val="0"/>
        <w:ind w:firstLine="284"/>
        <w:jc w:val="both"/>
        <w:rPr>
          <w:rFonts w:eastAsia="TimesNewRoman"/>
        </w:rPr>
      </w:pPr>
    </w:p>
    <w:p w:rsidR="00EF0E8E" w:rsidRPr="00931A01" w:rsidRDefault="00780E33" w:rsidP="00931A01">
      <w:pPr>
        <w:autoSpaceDE w:val="0"/>
        <w:autoSpaceDN w:val="0"/>
        <w:adjustRightInd w:val="0"/>
        <w:ind w:firstLine="284"/>
        <w:jc w:val="center"/>
        <w:rPr>
          <w:rFonts w:eastAsia="TimesNewRoman"/>
        </w:rPr>
      </w:pPr>
      <w:r>
        <w:rPr>
          <w:rFonts w:eastAsia="TimesNewRoman"/>
        </w:rPr>
        <w:t>5</w:t>
      </w:r>
      <w:r w:rsidR="00EF0E8E" w:rsidRPr="00931A01">
        <w:rPr>
          <w:rFonts w:eastAsia="TimesNewRoman"/>
        </w:rPr>
        <w:t>. Условия оказания услуг</w:t>
      </w:r>
    </w:p>
    <w:p w:rsidR="00EF0E8E" w:rsidRPr="00931A01" w:rsidRDefault="00EF0E8E" w:rsidP="00931A01">
      <w:pPr>
        <w:autoSpaceDE w:val="0"/>
        <w:autoSpaceDN w:val="0"/>
        <w:adjustRightInd w:val="0"/>
        <w:ind w:firstLine="284"/>
        <w:jc w:val="both"/>
        <w:rPr>
          <w:rFonts w:eastAsia="TimesNewRoman"/>
        </w:rPr>
      </w:pPr>
      <w:r w:rsidRPr="00931A01">
        <w:rPr>
          <w:rFonts w:eastAsia="TimesNewRoman"/>
        </w:rPr>
        <w:t>Услуги должны оказываться в соответствии с требованиями законодательства Российской Федерации и отвечать требованиям соответствующих стандартов и технических условий.</w:t>
      </w:r>
    </w:p>
    <w:p w:rsidR="00EF0E8E" w:rsidRPr="00931A01" w:rsidRDefault="00EF0E8E" w:rsidP="00931A01">
      <w:pPr>
        <w:autoSpaceDE w:val="0"/>
        <w:autoSpaceDN w:val="0"/>
        <w:adjustRightInd w:val="0"/>
        <w:ind w:firstLine="284"/>
        <w:jc w:val="both"/>
        <w:rPr>
          <w:rFonts w:eastAsia="TimesNewRoman"/>
        </w:rPr>
      </w:pPr>
    </w:p>
    <w:p w:rsidR="00EF0E8E" w:rsidRPr="00931A01" w:rsidRDefault="00780E33" w:rsidP="00931A01">
      <w:pPr>
        <w:autoSpaceDE w:val="0"/>
        <w:autoSpaceDN w:val="0"/>
        <w:adjustRightInd w:val="0"/>
        <w:ind w:firstLine="284"/>
        <w:jc w:val="center"/>
        <w:rPr>
          <w:rFonts w:eastAsia="TimesNewRoman"/>
        </w:rPr>
      </w:pPr>
      <w:r>
        <w:rPr>
          <w:rFonts w:eastAsia="TimesNewRoman"/>
        </w:rPr>
        <w:t>6</w:t>
      </w:r>
      <w:r w:rsidR="00EF0E8E" w:rsidRPr="00931A01">
        <w:rPr>
          <w:rFonts w:eastAsia="TimesNewRoman"/>
        </w:rPr>
        <w:t>. Требования по передаче заказчику технических и иных документов</w:t>
      </w:r>
    </w:p>
    <w:p w:rsidR="00EF0E8E" w:rsidRPr="00931A01" w:rsidRDefault="00EF0E8E" w:rsidP="00931A01">
      <w:pPr>
        <w:autoSpaceDE w:val="0"/>
        <w:autoSpaceDN w:val="0"/>
        <w:adjustRightInd w:val="0"/>
        <w:ind w:firstLine="284"/>
        <w:jc w:val="both"/>
        <w:rPr>
          <w:rFonts w:eastAsia="TimesNewRoman"/>
        </w:rPr>
      </w:pPr>
      <w:r w:rsidRPr="00931A01">
        <w:rPr>
          <w:rFonts w:eastAsia="TimesNewRoman"/>
        </w:rPr>
        <w:t>В составе документов, поставляемых с программным обеспечением должны быть указаны условия гарантийного обслуживания, адреса сервисных центров и номера контактных телефонов, по которым Заказчик имеет возможность оперативно связаться с квалифицированным персоналом Исполнителя (</w:t>
      </w:r>
      <w:proofErr w:type="spellStart"/>
      <w:r w:rsidRPr="00931A01">
        <w:rPr>
          <w:rFonts w:eastAsia="TimesNewRoman"/>
        </w:rPr>
        <w:t>Вендора</w:t>
      </w:r>
      <w:proofErr w:type="spellEnd"/>
      <w:r w:rsidRPr="00931A01">
        <w:rPr>
          <w:rFonts w:eastAsia="TimesNewRoman"/>
        </w:rPr>
        <w:t xml:space="preserve">) для устранения выявленных неисправностей в работе. </w:t>
      </w:r>
    </w:p>
    <w:p w:rsidR="00EF0E8E" w:rsidRPr="00931A01" w:rsidRDefault="00EF0E8E" w:rsidP="00931A01">
      <w:pPr>
        <w:autoSpaceDE w:val="0"/>
        <w:autoSpaceDN w:val="0"/>
        <w:adjustRightInd w:val="0"/>
        <w:ind w:firstLine="284"/>
        <w:jc w:val="both"/>
        <w:rPr>
          <w:rFonts w:eastAsia="TimesNewRoman"/>
        </w:rPr>
      </w:pPr>
    </w:p>
    <w:p w:rsidR="00EF0E8E" w:rsidRPr="00931A01" w:rsidRDefault="00780E33" w:rsidP="00931A01">
      <w:pPr>
        <w:autoSpaceDE w:val="0"/>
        <w:autoSpaceDN w:val="0"/>
        <w:adjustRightInd w:val="0"/>
        <w:ind w:firstLine="284"/>
        <w:jc w:val="center"/>
        <w:rPr>
          <w:rFonts w:eastAsia="TimesNewRoman"/>
        </w:rPr>
      </w:pPr>
      <w:r>
        <w:rPr>
          <w:rFonts w:eastAsia="TimesNewRoman"/>
        </w:rPr>
        <w:t>7</w:t>
      </w:r>
      <w:r w:rsidR="00EF0E8E" w:rsidRPr="00931A01">
        <w:rPr>
          <w:rFonts w:eastAsia="TimesNewRoman"/>
        </w:rPr>
        <w:t>. Требования к безопасности</w:t>
      </w:r>
    </w:p>
    <w:p w:rsidR="00EF0E8E" w:rsidRPr="00931A01" w:rsidRDefault="00EF0E8E" w:rsidP="00931A01">
      <w:pPr>
        <w:autoSpaceDE w:val="0"/>
        <w:autoSpaceDN w:val="0"/>
        <w:adjustRightInd w:val="0"/>
        <w:ind w:firstLine="284"/>
        <w:jc w:val="both"/>
        <w:rPr>
          <w:rFonts w:eastAsia="TimesNewRoman"/>
        </w:rPr>
      </w:pPr>
      <w:r w:rsidRPr="00931A01">
        <w:rPr>
          <w:rFonts w:eastAsia="TimesNewRoman"/>
        </w:rPr>
        <w:t xml:space="preserve">Исполнитель должен являться авторизированным партнером </w:t>
      </w:r>
      <w:proofErr w:type="spellStart"/>
      <w:r w:rsidRPr="00931A01">
        <w:rPr>
          <w:rFonts w:eastAsia="TimesNewRoman"/>
        </w:rPr>
        <w:t>вендора</w:t>
      </w:r>
      <w:proofErr w:type="spellEnd"/>
      <w:r w:rsidRPr="00931A01">
        <w:rPr>
          <w:rFonts w:eastAsia="TimesNewRoman"/>
        </w:rPr>
        <w:t xml:space="preserve"> (Письмо / Сертификат)</w:t>
      </w:r>
      <w:r w:rsidR="00931A01">
        <w:rPr>
          <w:rFonts w:eastAsia="TimesNewRoman"/>
        </w:rPr>
        <w:t>.</w:t>
      </w:r>
      <w:r w:rsidRPr="00931A01">
        <w:rPr>
          <w:rFonts w:eastAsia="TimesNewRoman"/>
        </w:rPr>
        <w:t xml:space="preserve"> </w:t>
      </w:r>
    </w:p>
    <w:p w:rsidR="00EF0E8E" w:rsidRPr="00931A01" w:rsidRDefault="00EF0E8E" w:rsidP="00931A01">
      <w:pPr>
        <w:autoSpaceDE w:val="0"/>
        <w:autoSpaceDN w:val="0"/>
        <w:adjustRightInd w:val="0"/>
        <w:ind w:firstLine="284"/>
        <w:jc w:val="both"/>
        <w:rPr>
          <w:rFonts w:eastAsia="TimesNewRoman"/>
        </w:rPr>
      </w:pPr>
      <w:r w:rsidRPr="00931A01">
        <w:rPr>
          <w:rFonts w:eastAsia="TimesNewRoman"/>
        </w:rPr>
        <w:t>Лицензии на программное обеспечение поставляются в комплектации и конфигурации в соответствии с представленными требованиями.</w:t>
      </w:r>
    </w:p>
    <w:p w:rsidR="00EF0E8E" w:rsidRPr="00931A01" w:rsidRDefault="00EF0E8E" w:rsidP="00931A01">
      <w:pPr>
        <w:autoSpaceDE w:val="0"/>
        <w:autoSpaceDN w:val="0"/>
        <w:adjustRightInd w:val="0"/>
        <w:ind w:firstLine="284"/>
        <w:jc w:val="both"/>
        <w:rPr>
          <w:rFonts w:eastAsia="TimesNewRoman"/>
        </w:rPr>
      </w:pPr>
    </w:p>
    <w:p w:rsidR="00EF0E8E" w:rsidRPr="00931A01" w:rsidRDefault="00780E33" w:rsidP="00931A01">
      <w:pPr>
        <w:autoSpaceDE w:val="0"/>
        <w:autoSpaceDN w:val="0"/>
        <w:adjustRightInd w:val="0"/>
        <w:ind w:firstLine="284"/>
        <w:jc w:val="center"/>
        <w:rPr>
          <w:rFonts w:eastAsia="TimesNewRoman"/>
        </w:rPr>
      </w:pPr>
      <w:r>
        <w:rPr>
          <w:rFonts w:eastAsia="TimesNewRoman"/>
        </w:rPr>
        <w:t>8</w:t>
      </w:r>
      <w:r w:rsidR="00EF0E8E" w:rsidRPr="00931A01">
        <w:rPr>
          <w:rFonts w:eastAsia="TimesNewRoman"/>
        </w:rPr>
        <w:t>. Требования по объему гарантий качества</w:t>
      </w:r>
    </w:p>
    <w:p w:rsidR="00EF0E8E" w:rsidRPr="00931A01" w:rsidRDefault="00EF0E8E" w:rsidP="00931A01">
      <w:pPr>
        <w:autoSpaceDE w:val="0"/>
        <w:autoSpaceDN w:val="0"/>
        <w:adjustRightInd w:val="0"/>
        <w:ind w:firstLine="284"/>
        <w:jc w:val="both"/>
        <w:rPr>
          <w:rFonts w:eastAsia="TimesNewRoman"/>
        </w:rPr>
      </w:pPr>
      <w:r w:rsidRPr="00931A01">
        <w:rPr>
          <w:rFonts w:eastAsia="TimesNewRoman"/>
        </w:rPr>
        <w:t xml:space="preserve">Исполнитель должен обеспечить гарантийное обслуживание поставляемого программного обеспечения без дополнительных расходов со стороны Заказчика. Под гарантийным обслуживанием подразумевается восстановление работоспособности программного обеспечения при выходе его из строя по причинам, не связанным с некорректной эксплуатацией в гарантийный период. В том числе - консультации технических специалистов по телефону («горячая линия»), выезд специалиста к Заказчику в течение 5 рабочих дней (включая филиалы Заказчика), диагностика и устранение неисправностей на территории Заказчика. Наличие у Исполнителя сертификата соответствия системы качества, применительно к технической поддержке, </w:t>
      </w:r>
      <w:r w:rsidRPr="00931A01">
        <w:rPr>
          <w:rFonts w:eastAsia="TimesNewRoman"/>
        </w:rPr>
        <w:lastRenderedPageBreak/>
        <w:t>сервисному сопровождению и гарантийному ремонту, будет считаться дополнительным преимуществом. Исполнитель должен обеспечить гарантийное обслуживание на период предоставления неисключительных прав на использование программного обеспечения.</w:t>
      </w:r>
    </w:p>
    <w:p w:rsidR="00EF0E8E" w:rsidRPr="00931A01" w:rsidRDefault="00EF0E8E" w:rsidP="00931A01">
      <w:pPr>
        <w:autoSpaceDE w:val="0"/>
        <w:autoSpaceDN w:val="0"/>
        <w:adjustRightInd w:val="0"/>
        <w:ind w:firstLine="284"/>
        <w:jc w:val="both"/>
        <w:rPr>
          <w:rFonts w:eastAsia="TimesNewRoman"/>
        </w:rPr>
      </w:pPr>
    </w:p>
    <w:p w:rsidR="00EF0E8E" w:rsidRPr="00931A01" w:rsidRDefault="00780E33" w:rsidP="00931A01">
      <w:pPr>
        <w:autoSpaceDE w:val="0"/>
        <w:autoSpaceDN w:val="0"/>
        <w:adjustRightInd w:val="0"/>
        <w:ind w:firstLine="284"/>
        <w:jc w:val="center"/>
        <w:rPr>
          <w:rFonts w:eastAsia="TimesNewRoman"/>
        </w:rPr>
      </w:pPr>
      <w:r>
        <w:rPr>
          <w:rFonts w:eastAsia="TimesNewRoman"/>
        </w:rPr>
        <w:t>9</w:t>
      </w:r>
      <w:r w:rsidR="00EF0E8E" w:rsidRPr="00931A01">
        <w:rPr>
          <w:rFonts w:eastAsia="TimesNewRoman"/>
        </w:rPr>
        <w:t>. Требования к технической поддержке</w:t>
      </w:r>
    </w:p>
    <w:p w:rsidR="00EF0E8E" w:rsidRPr="00931A01" w:rsidRDefault="00EF0E8E" w:rsidP="00931A01">
      <w:pPr>
        <w:autoSpaceDE w:val="0"/>
        <w:autoSpaceDN w:val="0"/>
        <w:adjustRightInd w:val="0"/>
        <w:ind w:firstLine="284"/>
        <w:jc w:val="both"/>
        <w:rPr>
          <w:rFonts w:eastAsia="TimesNewRoman"/>
        </w:rPr>
      </w:pPr>
      <w:r w:rsidRPr="00931A01">
        <w:rPr>
          <w:rFonts w:eastAsia="TimesNewRoman"/>
        </w:rPr>
        <w:t>Техническая поддержка антивирусного программного обеспечения должна:</w:t>
      </w:r>
    </w:p>
    <w:p w:rsidR="00EF0E8E" w:rsidRPr="00931A01" w:rsidRDefault="00EF0E8E" w:rsidP="00931A01">
      <w:pPr>
        <w:autoSpaceDE w:val="0"/>
        <w:autoSpaceDN w:val="0"/>
        <w:adjustRightInd w:val="0"/>
        <w:ind w:firstLine="284"/>
        <w:jc w:val="both"/>
        <w:rPr>
          <w:rFonts w:eastAsia="TimesNewRoman"/>
        </w:rPr>
      </w:pPr>
      <w:r w:rsidRPr="00931A01">
        <w:rPr>
          <w:rFonts w:eastAsia="TimesNewRoman"/>
        </w:rPr>
        <w:t>предоставляться на русском языке сертифицированными специалистами производителя средств антивирусной защиты и его партнеров на всей территории Российской Федерации круглосуточно без праздников и выходных по телефону, электронной почте и посредством сети Интернет;</w:t>
      </w:r>
    </w:p>
    <w:p w:rsidR="00EF0E8E" w:rsidRPr="00931A01" w:rsidRDefault="00EF0E8E" w:rsidP="00931A01">
      <w:pPr>
        <w:autoSpaceDE w:val="0"/>
        <w:autoSpaceDN w:val="0"/>
        <w:adjustRightInd w:val="0"/>
        <w:ind w:firstLine="284"/>
        <w:jc w:val="both"/>
        <w:rPr>
          <w:rFonts w:eastAsia="TimesNewRoman"/>
        </w:rPr>
      </w:pPr>
      <w:r w:rsidRPr="00931A01">
        <w:rPr>
          <w:rFonts w:eastAsia="TimesNewRoman"/>
        </w:rPr>
        <w:t xml:space="preserve">на </w:t>
      </w:r>
      <w:proofErr w:type="spellStart"/>
      <w:r w:rsidRPr="00931A01">
        <w:rPr>
          <w:rFonts w:eastAsia="TimesNewRoman"/>
        </w:rPr>
        <w:t>веб-сайте</w:t>
      </w:r>
      <w:proofErr w:type="spellEnd"/>
      <w:r w:rsidRPr="00931A01">
        <w:rPr>
          <w:rFonts w:eastAsia="TimesNewRoman"/>
        </w:rPr>
        <w:t xml:space="preserve"> производителя средств антивирусной защиты должны быть опубликованы: специальный раздел, посвящённый технической поддержке антивирусного программного обеспечения; пополняемая база знаний; форум пользователей программных продуктов.</w:t>
      </w:r>
    </w:p>
    <w:p w:rsidR="00171BC1" w:rsidRPr="00931A01" w:rsidRDefault="00171BC1" w:rsidP="00931A01">
      <w:pPr>
        <w:jc w:val="right"/>
      </w:pPr>
    </w:p>
    <w:p w:rsidR="00171BC1" w:rsidRPr="00931A01" w:rsidRDefault="00171BC1" w:rsidP="00931A01">
      <w:pPr>
        <w:jc w:val="right"/>
      </w:pPr>
    </w:p>
    <w:p w:rsidR="00171BC1" w:rsidRDefault="00171BC1" w:rsidP="0077564F">
      <w:pPr>
        <w:jc w:val="right"/>
      </w:pPr>
    </w:p>
    <w:p w:rsidR="00171BC1" w:rsidRDefault="00171BC1" w:rsidP="0077564F">
      <w:pPr>
        <w:jc w:val="right"/>
      </w:pPr>
    </w:p>
    <w:p w:rsidR="00171BC1" w:rsidRDefault="00171BC1" w:rsidP="0077564F">
      <w:pPr>
        <w:jc w:val="right"/>
      </w:pPr>
    </w:p>
    <w:p w:rsidR="00171BC1" w:rsidRDefault="00171BC1" w:rsidP="0077564F">
      <w:pPr>
        <w:jc w:val="right"/>
      </w:pPr>
    </w:p>
    <w:p w:rsidR="00171BC1" w:rsidRDefault="00171BC1" w:rsidP="0077564F">
      <w:pPr>
        <w:jc w:val="right"/>
      </w:pPr>
    </w:p>
    <w:p w:rsidR="00171BC1" w:rsidRDefault="00171BC1" w:rsidP="0077564F">
      <w:pPr>
        <w:jc w:val="right"/>
      </w:pPr>
    </w:p>
    <w:p w:rsidR="00171BC1" w:rsidRDefault="00171BC1" w:rsidP="0077564F">
      <w:pPr>
        <w:jc w:val="right"/>
      </w:pPr>
    </w:p>
    <w:p w:rsidR="00171BC1" w:rsidRDefault="00171BC1" w:rsidP="0077564F">
      <w:pPr>
        <w:jc w:val="right"/>
      </w:pPr>
    </w:p>
    <w:p w:rsidR="00931A01" w:rsidRDefault="00931A01" w:rsidP="0077564F">
      <w:pPr>
        <w:jc w:val="right"/>
      </w:pPr>
    </w:p>
    <w:p w:rsidR="00931A01" w:rsidRDefault="00931A01" w:rsidP="0077564F">
      <w:pPr>
        <w:jc w:val="right"/>
      </w:pPr>
    </w:p>
    <w:p w:rsidR="00931A01" w:rsidRDefault="00931A01" w:rsidP="0077564F">
      <w:pPr>
        <w:jc w:val="right"/>
      </w:pPr>
    </w:p>
    <w:p w:rsidR="00931A01" w:rsidRDefault="00931A01" w:rsidP="0077564F">
      <w:pPr>
        <w:jc w:val="right"/>
      </w:pPr>
    </w:p>
    <w:p w:rsidR="00931A01" w:rsidRDefault="00931A01" w:rsidP="0077564F">
      <w:pPr>
        <w:jc w:val="right"/>
      </w:pPr>
    </w:p>
    <w:p w:rsidR="00931A01" w:rsidRDefault="00931A01" w:rsidP="0077564F">
      <w:pPr>
        <w:jc w:val="right"/>
      </w:pPr>
    </w:p>
    <w:p w:rsidR="00931A01" w:rsidRDefault="00931A01" w:rsidP="0077564F">
      <w:pPr>
        <w:jc w:val="right"/>
      </w:pPr>
    </w:p>
    <w:p w:rsidR="00171BC1" w:rsidRDefault="00171BC1" w:rsidP="0077564F">
      <w:pPr>
        <w:jc w:val="right"/>
      </w:pPr>
    </w:p>
    <w:p w:rsidR="00171BC1" w:rsidRDefault="00171BC1" w:rsidP="0077564F">
      <w:pPr>
        <w:jc w:val="right"/>
      </w:pPr>
    </w:p>
    <w:p w:rsidR="00171BC1" w:rsidRDefault="00171BC1" w:rsidP="0077564F">
      <w:pPr>
        <w:jc w:val="right"/>
      </w:pPr>
    </w:p>
    <w:tbl>
      <w:tblPr>
        <w:tblW w:w="9943" w:type="dxa"/>
        <w:jc w:val="center"/>
        <w:tblLook w:val="04A0"/>
      </w:tblPr>
      <w:tblGrid>
        <w:gridCol w:w="3977"/>
        <w:gridCol w:w="1145"/>
        <w:gridCol w:w="4821"/>
      </w:tblGrid>
      <w:tr w:rsidR="00DD7D59" w:rsidRPr="001D1CEC" w:rsidTr="00BF2FF4">
        <w:trPr>
          <w:trHeight w:val="377"/>
          <w:jc w:val="center"/>
        </w:trPr>
        <w:tc>
          <w:tcPr>
            <w:tcW w:w="9943" w:type="dxa"/>
            <w:gridSpan w:val="3"/>
          </w:tcPr>
          <w:p w:rsidR="007B72B0" w:rsidRDefault="007B72B0" w:rsidP="00BF2FF4">
            <w:pPr>
              <w:tabs>
                <w:tab w:val="left" w:pos="720"/>
                <w:tab w:val="left" w:pos="4491"/>
                <w:tab w:val="center" w:pos="4985"/>
              </w:tabs>
              <w:ind w:left="-284"/>
              <w:jc w:val="center"/>
              <w:rPr>
                <w:b/>
                <w:sz w:val="26"/>
                <w:szCs w:val="26"/>
              </w:rPr>
            </w:pPr>
          </w:p>
          <w:p w:rsidR="00780E33" w:rsidRDefault="00780E33" w:rsidP="00BF2FF4">
            <w:pPr>
              <w:tabs>
                <w:tab w:val="left" w:pos="720"/>
                <w:tab w:val="left" w:pos="4491"/>
                <w:tab w:val="center" w:pos="4985"/>
              </w:tabs>
              <w:ind w:left="-284"/>
              <w:jc w:val="center"/>
              <w:rPr>
                <w:b/>
                <w:sz w:val="26"/>
                <w:szCs w:val="26"/>
              </w:rPr>
            </w:pPr>
          </w:p>
          <w:p w:rsidR="00780E33" w:rsidRDefault="00780E33" w:rsidP="00BF2FF4">
            <w:pPr>
              <w:tabs>
                <w:tab w:val="left" w:pos="720"/>
                <w:tab w:val="left" w:pos="4491"/>
                <w:tab w:val="center" w:pos="4985"/>
              </w:tabs>
              <w:ind w:left="-284"/>
              <w:jc w:val="center"/>
              <w:rPr>
                <w:b/>
                <w:sz w:val="26"/>
                <w:szCs w:val="26"/>
              </w:rPr>
            </w:pPr>
          </w:p>
          <w:p w:rsidR="00780E33" w:rsidRDefault="00780E33" w:rsidP="00BF2FF4">
            <w:pPr>
              <w:tabs>
                <w:tab w:val="left" w:pos="720"/>
                <w:tab w:val="left" w:pos="4491"/>
                <w:tab w:val="center" w:pos="4985"/>
              </w:tabs>
              <w:ind w:left="-284"/>
              <w:jc w:val="center"/>
              <w:rPr>
                <w:b/>
                <w:sz w:val="26"/>
                <w:szCs w:val="26"/>
              </w:rPr>
            </w:pPr>
          </w:p>
          <w:p w:rsidR="00780E33" w:rsidRPr="001D1CEC" w:rsidRDefault="00780E33" w:rsidP="00BF2FF4">
            <w:pPr>
              <w:tabs>
                <w:tab w:val="left" w:pos="720"/>
                <w:tab w:val="left" w:pos="4491"/>
                <w:tab w:val="center" w:pos="4985"/>
              </w:tabs>
              <w:ind w:left="-284"/>
              <w:jc w:val="center"/>
              <w:rPr>
                <w:b/>
                <w:sz w:val="26"/>
                <w:szCs w:val="26"/>
              </w:rPr>
            </w:pPr>
          </w:p>
        </w:tc>
      </w:tr>
      <w:tr w:rsidR="00DD7D59" w:rsidRPr="001D1CEC" w:rsidTr="00BF2FF4">
        <w:trPr>
          <w:trHeight w:val="332"/>
          <w:jc w:val="center"/>
        </w:trPr>
        <w:tc>
          <w:tcPr>
            <w:tcW w:w="3977" w:type="dxa"/>
            <w:hideMark/>
          </w:tcPr>
          <w:p w:rsidR="00DD7D59" w:rsidRPr="001D1CEC" w:rsidRDefault="00DD7D59" w:rsidP="00BF2FF4">
            <w:pPr>
              <w:tabs>
                <w:tab w:val="left" w:pos="720"/>
              </w:tabs>
              <w:autoSpaceDE w:val="0"/>
              <w:autoSpaceDN w:val="0"/>
              <w:adjustRightInd w:val="0"/>
              <w:ind w:left="43" w:right="-193"/>
              <w:rPr>
                <w:b/>
                <w:i/>
                <w:sz w:val="26"/>
                <w:szCs w:val="26"/>
              </w:rPr>
            </w:pPr>
          </w:p>
        </w:tc>
        <w:tc>
          <w:tcPr>
            <w:tcW w:w="5966" w:type="dxa"/>
            <w:gridSpan w:val="2"/>
            <w:hideMark/>
          </w:tcPr>
          <w:p w:rsidR="00DD7D59" w:rsidRPr="001D1CEC" w:rsidRDefault="00DD7D59" w:rsidP="00BF2FF4">
            <w:pPr>
              <w:tabs>
                <w:tab w:val="left" w:pos="720"/>
              </w:tabs>
              <w:ind w:left="43" w:right="-193"/>
              <w:rPr>
                <w:b/>
                <w:caps/>
                <w:sz w:val="26"/>
                <w:szCs w:val="26"/>
              </w:rPr>
            </w:pPr>
          </w:p>
        </w:tc>
      </w:tr>
      <w:tr w:rsidR="00DD7D59" w:rsidRPr="000370E1" w:rsidTr="000370E1">
        <w:trPr>
          <w:trHeight w:val="989"/>
          <w:jc w:val="center"/>
        </w:trPr>
        <w:tc>
          <w:tcPr>
            <w:tcW w:w="5122" w:type="dxa"/>
            <w:gridSpan w:val="2"/>
          </w:tcPr>
          <w:p w:rsidR="007B72B0" w:rsidRDefault="007B72B0" w:rsidP="0080602B">
            <w:pPr>
              <w:pStyle w:val="FR2"/>
              <w:tabs>
                <w:tab w:val="left" w:pos="720"/>
              </w:tabs>
              <w:spacing w:line="240" w:lineRule="auto"/>
              <w:ind w:left="0" w:right="0"/>
              <w:jc w:val="both"/>
              <w:rPr>
                <w:rFonts w:ascii="Times New Roman" w:hAnsi="Times New Roman"/>
                <w:i w:val="0"/>
                <w:sz w:val="24"/>
                <w:szCs w:val="24"/>
              </w:rPr>
            </w:pPr>
          </w:p>
          <w:p w:rsidR="00780E33" w:rsidRDefault="00780E33" w:rsidP="0080602B">
            <w:pPr>
              <w:pStyle w:val="FR2"/>
              <w:tabs>
                <w:tab w:val="left" w:pos="720"/>
              </w:tabs>
              <w:spacing w:line="240" w:lineRule="auto"/>
              <w:ind w:left="0" w:right="0"/>
              <w:jc w:val="both"/>
              <w:rPr>
                <w:rFonts w:ascii="Times New Roman" w:hAnsi="Times New Roman"/>
                <w:i w:val="0"/>
                <w:sz w:val="24"/>
                <w:szCs w:val="24"/>
              </w:rPr>
            </w:pPr>
          </w:p>
          <w:p w:rsidR="00780E33" w:rsidRDefault="00780E33" w:rsidP="0080602B">
            <w:pPr>
              <w:pStyle w:val="FR2"/>
              <w:tabs>
                <w:tab w:val="left" w:pos="720"/>
              </w:tabs>
              <w:spacing w:line="240" w:lineRule="auto"/>
              <w:ind w:left="0" w:right="0"/>
              <w:jc w:val="both"/>
              <w:rPr>
                <w:rFonts w:ascii="Times New Roman" w:hAnsi="Times New Roman"/>
                <w:i w:val="0"/>
                <w:sz w:val="24"/>
                <w:szCs w:val="24"/>
              </w:rPr>
            </w:pPr>
          </w:p>
          <w:p w:rsidR="00780E33" w:rsidRDefault="00780E33" w:rsidP="0080602B">
            <w:pPr>
              <w:pStyle w:val="FR2"/>
              <w:tabs>
                <w:tab w:val="left" w:pos="720"/>
              </w:tabs>
              <w:spacing w:line="240" w:lineRule="auto"/>
              <w:ind w:left="0" w:right="0"/>
              <w:jc w:val="both"/>
              <w:rPr>
                <w:rFonts w:ascii="Times New Roman" w:hAnsi="Times New Roman"/>
                <w:i w:val="0"/>
                <w:sz w:val="24"/>
                <w:szCs w:val="24"/>
              </w:rPr>
            </w:pPr>
          </w:p>
          <w:p w:rsidR="00780E33" w:rsidRDefault="00780E33" w:rsidP="0080602B">
            <w:pPr>
              <w:pStyle w:val="FR2"/>
              <w:tabs>
                <w:tab w:val="left" w:pos="720"/>
              </w:tabs>
              <w:spacing w:line="240" w:lineRule="auto"/>
              <w:ind w:left="0" w:right="0"/>
              <w:jc w:val="both"/>
              <w:rPr>
                <w:rFonts w:ascii="Times New Roman" w:hAnsi="Times New Roman"/>
                <w:i w:val="0"/>
                <w:sz w:val="24"/>
                <w:szCs w:val="24"/>
              </w:rPr>
            </w:pPr>
          </w:p>
          <w:p w:rsidR="00780E33" w:rsidRDefault="00780E33" w:rsidP="0080602B">
            <w:pPr>
              <w:pStyle w:val="FR2"/>
              <w:tabs>
                <w:tab w:val="left" w:pos="720"/>
              </w:tabs>
              <w:spacing w:line="240" w:lineRule="auto"/>
              <w:ind w:left="0" w:right="0"/>
              <w:jc w:val="both"/>
              <w:rPr>
                <w:rFonts w:ascii="Times New Roman" w:hAnsi="Times New Roman"/>
                <w:i w:val="0"/>
                <w:sz w:val="24"/>
                <w:szCs w:val="24"/>
              </w:rPr>
            </w:pPr>
          </w:p>
          <w:p w:rsidR="00780E33" w:rsidRDefault="00780E33" w:rsidP="0080602B">
            <w:pPr>
              <w:pStyle w:val="FR2"/>
              <w:tabs>
                <w:tab w:val="left" w:pos="720"/>
              </w:tabs>
              <w:spacing w:line="240" w:lineRule="auto"/>
              <w:ind w:left="0" w:right="0"/>
              <w:jc w:val="both"/>
              <w:rPr>
                <w:rFonts w:ascii="Times New Roman" w:hAnsi="Times New Roman"/>
                <w:i w:val="0"/>
                <w:sz w:val="24"/>
                <w:szCs w:val="24"/>
              </w:rPr>
            </w:pPr>
          </w:p>
          <w:p w:rsidR="00780E33" w:rsidRDefault="00780E33" w:rsidP="0080602B">
            <w:pPr>
              <w:pStyle w:val="FR2"/>
              <w:tabs>
                <w:tab w:val="left" w:pos="720"/>
              </w:tabs>
              <w:spacing w:line="240" w:lineRule="auto"/>
              <w:ind w:left="0" w:right="0"/>
              <w:jc w:val="both"/>
              <w:rPr>
                <w:rFonts w:ascii="Times New Roman" w:hAnsi="Times New Roman"/>
                <w:i w:val="0"/>
                <w:sz w:val="24"/>
                <w:szCs w:val="24"/>
              </w:rPr>
            </w:pPr>
          </w:p>
          <w:p w:rsidR="00780E33" w:rsidRDefault="00780E33" w:rsidP="0080602B">
            <w:pPr>
              <w:pStyle w:val="FR2"/>
              <w:tabs>
                <w:tab w:val="left" w:pos="720"/>
              </w:tabs>
              <w:spacing w:line="240" w:lineRule="auto"/>
              <w:ind w:left="0" w:right="0"/>
              <w:jc w:val="both"/>
              <w:rPr>
                <w:rFonts w:ascii="Times New Roman" w:hAnsi="Times New Roman"/>
                <w:i w:val="0"/>
                <w:sz w:val="24"/>
                <w:szCs w:val="24"/>
              </w:rPr>
            </w:pPr>
          </w:p>
          <w:p w:rsidR="00780E33" w:rsidRDefault="00780E33" w:rsidP="0080602B">
            <w:pPr>
              <w:pStyle w:val="FR2"/>
              <w:tabs>
                <w:tab w:val="left" w:pos="720"/>
              </w:tabs>
              <w:spacing w:line="240" w:lineRule="auto"/>
              <w:ind w:left="0" w:right="0"/>
              <w:jc w:val="both"/>
              <w:rPr>
                <w:rFonts w:ascii="Times New Roman" w:hAnsi="Times New Roman"/>
                <w:i w:val="0"/>
                <w:sz w:val="24"/>
                <w:szCs w:val="24"/>
              </w:rPr>
            </w:pPr>
          </w:p>
          <w:p w:rsidR="00780E33" w:rsidRDefault="00780E33" w:rsidP="0080602B">
            <w:pPr>
              <w:pStyle w:val="FR2"/>
              <w:tabs>
                <w:tab w:val="left" w:pos="720"/>
              </w:tabs>
              <w:spacing w:line="240" w:lineRule="auto"/>
              <w:ind w:left="0" w:right="0"/>
              <w:jc w:val="both"/>
              <w:rPr>
                <w:rFonts w:ascii="Times New Roman" w:hAnsi="Times New Roman"/>
                <w:i w:val="0"/>
                <w:sz w:val="24"/>
                <w:szCs w:val="24"/>
              </w:rPr>
            </w:pPr>
          </w:p>
          <w:p w:rsidR="00780E33" w:rsidRDefault="00780E33" w:rsidP="0080602B">
            <w:pPr>
              <w:pStyle w:val="FR2"/>
              <w:tabs>
                <w:tab w:val="left" w:pos="720"/>
              </w:tabs>
              <w:spacing w:line="240" w:lineRule="auto"/>
              <w:ind w:left="0" w:right="0"/>
              <w:jc w:val="both"/>
              <w:rPr>
                <w:rFonts w:ascii="Times New Roman" w:hAnsi="Times New Roman"/>
                <w:i w:val="0"/>
                <w:sz w:val="24"/>
                <w:szCs w:val="24"/>
              </w:rPr>
            </w:pPr>
          </w:p>
          <w:p w:rsidR="00780E33" w:rsidRDefault="00780E33" w:rsidP="0080602B">
            <w:pPr>
              <w:pStyle w:val="FR2"/>
              <w:tabs>
                <w:tab w:val="left" w:pos="720"/>
              </w:tabs>
              <w:spacing w:line="240" w:lineRule="auto"/>
              <w:ind w:left="0" w:right="0"/>
              <w:jc w:val="both"/>
              <w:rPr>
                <w:rFonts w:ascii="Times New Roman" w:hAnsi="Times New Roman"/>
                <w:i w:val="0"/>
                <w:sz w:val="24"/>
                <w:szCs w:val="24"/>
              </w:rPr>
            </w:pPr>
          </w:p>
          <w:p w:rsidR="00780E33" w:rsidRDefault="00780E33" w:rsidP="0080602B">
            <w:pPr>
              <w:pStyle w:val="FR2"/>
              <w:tabs>
                <w:tab w:val="left" w:pos="720"/>
              </w:tabs>
              <w:spacing w:line="240" w:lineRule="auto"/>
              <w:ind w:left="0" w:right="0"/>
              <w:jc w:val="both"/>
              <w:rPr>
                <w:rFonts w:ascii="Times New Roman" w:hAnsi="Times New Roman"/>
                <w:i w:val="0"/>
                <w:sz w:val="24"/>
                <w:szCs w:val="24"/>
              </w:rPr>
            </w:pPr>
          </w:p>
          <w:p w:rsidR="00780E33" w:rsidRDefault="00780E33" w:rsidP="0080602B">
            <w:pPr>
              <w:pStyle w:val="FR2"/>
              <w:tabs>
                <w:tab w:val="left" w:pos="720"/>
              </w:tabs>
              <w:spacing w:line="240" w:lineRule="auto"/>
              <w:ind w:left="0" w:right="0"/>
              <w:jc w:val="both"/>
              <w:rPr>
                <w:rFonts w:ascii="Times New Roman" w:hAnsi="Times New Roman"/>
                <w:i w:val="0"/>
                <w:sz w:val="24"/>
                <w:szCs w:val="24"/>
              </w:rPr>
            </w:pPr>
          </w:p>
          <w:p w:rsidR="00780E33" w:rsidRPr="000370E1" w:rsidRDefault="00780E33" w:rsidP="0080602B">
            <w:pPr>
              <w:pStyle w:val="FR2"/>
              <w:tabs>
                <w:tab w:val="left" w:pos="720"/>
              </w:tabs>
              <w:spacing w:line="240" w:lineRule="auto"/>
              <w:ind w:left="0" w:right="0"/>
              <w:jc w:val="both"/>
              <w:rPr>
                <w:rFonts w:ascii="Times New Roman" w:hAnsi="Times New Roman"/>
                <w:i w:val="0"/>
                <w:sz w:val="24"/>
                <w:szCs w:val="24"/>
              </w:rPr>
            </w:pPr>
          </w:p>
        </w:tc>
        <w:tc>
          <w:tcPr>
            <w:tcW w:w="4821" w:type="dxa"/>
          </w:tcPr>
          <w:p w:rsidR="00DD7D59" w:rsidRPr="000370E1" w:rsidRDefault="00DD7D59" w:rsidP="00D70C19">
            <w:pPr>
              <w:tabs>
                <w:tab w:val="left" w:pos="720"/>
              </w:tabs>
              <w:ind w:firstLine="18"/>
              <w:jc w:val="both"/>
              <w:rPr>
                <w:bCs/>
              </w:rPr>
            </w:pPr>
          </w:p>
        </w:tc>
      </w:tr>
    </w:tbl>
    <w:p w:rsidR="00915E70" w:rsidRPr="000370E1" w:rsidRDefault="00BB1F80" w:rsidP="00D70C19">
      <w:pPr>
        <w:jc w:val="both"/>
        <w:rPr>
          <w:b/>
          <w:bCs/>
        </w:rPr>
      </w:pPr>
      <w:r w:rsidRPr="000370E1">
        <w:rPr>
          <w:b/>
          <w:bCs/>
        </w:rPr>
        <w:lastRenderedPageBreak/>
        <w:t>Раздел</w:t>
      </w:r>
      <w:r w:rsidR="0070619F" w:rsidRPr="000370E1">
        <w:rPr>
          <w:b/>
          <w:bCs/>
        </w:rPr>
        <w:t xml:space="preserve"> 5</w:t>
      </w:r>
      <w:r w:rsidR="004F1FBA" w:rsidRPr="000370E1">
        <w:rPr>
          <w:b/>
          <w:bCs/>
        </w:rPr>
        <w:t xml:space="preserve">. ПРОЕКТ </w:t>
      </w:r>
      <w:r w:rsidR="00792A84" w:rsidRPr="000370E1">
        <w:rPr>
          <w:b/>
          <w:bCs/>
        </w:rPr>
        <w:t>КОНТРАКТА(</w:t>
      </w:r>
      <w:r w:rsidR="004A7A18" w:rsidRPr="000370E1">
        <w:rPr>
          <w:b/>
          <w:bCs/>
        </w:rPr>
        <w:t>МУНИЦИПАЛЬН</w:t>
      </w:r>
      <w:r w:rsidR="00792A84" w:rsidRPr="000370E1">
        <w:rPr>
          <w:b/>
          <w:bCs/>
        </w:rPr>
        <w:t>ЫЙ</w:t>
      </w:r>
      <w:r w:rsidR="00915E70" w:rsidRPr="000370E1">
        <w:rPr>
          <w:b/>
          <w:bCs/>
        </w:rPr>
        <w:t xml:space="preserve"> КОНТРАКТ</w:t>
      </w:r>
      <w:r w:rsidR="00792A84" w:rsidRPr="000370E1">
        <w:rPr>
          <w:b/>
          <w:bCs/>
        </w:rPr>
        <w:t>__________</w:t>
      </w:r>
      <w:r w:rsidR="000370E1">
        <w:rPr>
          <w:b/>
          <w:bCs/>
        </w:rPr>
        <w:t>)</w:t>
      </w:r>
    </w:p>
    <w:p w:rsidR="0080602B" w:rsidRPr="007872D0" w:rsidRDefault="0080602B" w:rsidP="0080602B">
      <w:r w:rsidRPr="003169E2">
        <w:t>Оказание услуги по предоставлению неисключительных лицензионных прав на антивирусное программное обеспечение "</w:t>
      </w:r>
      <w:proofErr w:type="spellStart"/>
      <w:r w:rsidRPr="003169E2">
        <w:t>KasperskyEndpointSecurity</w:t>
      </w:r>
      <w:proofErr w:type="spellEnd"/>
      <w:r w:rsidRPr="003169E2">
        <w:t xml:space="preserve"> для бизнеса Стандартный"(продление)</w:t>
      </w:r>
    </w:p>
    <w:p w:rsidR="0080602B" w:rsidRPr="00D173F9" w:rsidRDefault="0080602B" w:rsidP="0080602B">
      <w:pPr>
        <w:pStyle w:val="afff9"/>
        <w:widowControl w:val="0"/>
        <w:suppressAutoHyphens/>
        <w:ind w:firstLine="709"/>
        <w:jc w:val="center"/>
        <w:rPr>
          <w:rFonts w:ascii="Times New Roman" w:hAnsi="Times New Roman"/>
          <w:color w:val="000000"/>
          <w:sz w:val="24"/>
          <w:szCs w:val="24"/>
        </w:rPr>
      </w:pPr>
    </w:p>
    <w:p w:rsidR="0080602B" w:rsidRDefault="0080602B" w:rsidP="0080602B">
      <w:pPr>
        <w:ind w:firstLine="680"/>
        <w:rPr>
          <w:color w:val="000000"/>
        </w:rPr>
      </w:pPr>
      <w:r>
        <w:rPr>
          <w:color w:val="000000"/>
        </w:rPr>
        <w:t>г. Ленинск</w:t>
      </w:r>
      <w:r w:rsidRPr="005D3531">
        <w:rPr>
          <w:color w:val="000000"/>
        </w:rPr>
        <w:t xml:space="preserve">                                                                                     «___» ____________ 201</w:t>
      </w:r>
      <w:r w:rsidR="00931A01">
        <w:rPr>
          <w:color w:val="000000"/>
        </w:rPr>
        <w:t>9</w:t>
      </w:r>
      <w:r w:rsidRPr="005D3531">
        <w:rPr>
          <w:color w:val="000000"/>
        </w:rPr>
        <w:t xml:space="preserve"> г.</w:t>
      </w:r>
    </w:p>
    <w:p w:rsidR="0080602B" w:rsidRPr="005D3531" w:rsidRDefault="0080602B" w:rsidP="0080602B">
      <w:pPr>
        <w:ind w:firstLine="680"/>
        <w:rPr>
          <w:color w:val="000000"/>
        </w:rPr>
      </w:pPr>
      <w:r w:rsidRPr="005D3531">
        <w:rPr>
          <w:color w:val="000000"/>
        </w:rPr>
        <w:t xml:space="preserve">          </w:t>
      </w:r>
    </w:p>
    <w:p w:rsidR="0080602B" w:rsidRDefault="0080602B" w:rsidP="0080602B">
      <w:pPr>
        <w:pStyle w:val="affff2"/>
        <w:autoSpaceDE w:val="0"/>
        <w:autoSpaceDN w:val="0"/>
        <w:adjustRightInd w:val="0"/>
        <w:ind w:left="0" w:firstLine="993"/>
        <w:jc w:val="both"/>
        <w:rPr>
          <w:color w:val="000000"/>
        </w:rPr>
      </w:pPr>
      <w:r w:rsidRPr="00D173F9">
        <w:rPr>
          <w:bCs/>
        </w:rPr>
        <w:t>Администрация Ленинского муниципального района</w:t>
      </w:r>
      <w:r>
        <w:rPr>
          <w:bCs/>
        </w:rPr>
        <w:t xml:space="preserve"> Волгоградской области</w:t>
      </w:r>
      <w:r w:rsidRPr="00D173F9">
        <w:rPr>
          <w:bCs/>
        </w:rPr>
        <w:t xml:space="preserve">,  именуемая в дальнейшем  Заказчик, в лице  </w:t>
      </w:r>
      <w:r>
        <w:rPr>
          <w:bCs/>
        </w:rPr>
        <w:t xml:space="preserve">_______________________________________________, действующего на основании __________, </w:t>
      </w:r>
      <w:r w:rsidRPr="00D173F9">
        <w:t xml:space="preserve">с одной стороны, и </w:t>
      </w:r>
      <w:r>
        <w:t>__________________________________</w:t>
      </w:r>
      <w:r w:rsidRPr="00D173F9">
        <w:t xml:space="preserve">, именуемое в дальнейшем </w:t>
      </w:r>
      <w:r w:rsidRPr="0015527B">
        <w:t>Исполнитель</w:t>
      </w:r>
      <w:r w:rsidRPr="00D173F9">
        <w:t xml:space="preserve">, в лице </w:t>
      </w:r>
      <w:r>
        <w:t>_____________________________________</w:t>
      </w:r>
      <w:r w:rsidRPr="00D173F9">
        <w:t xml:space="preserve">, действующего на основании </w:t>
      </w:r>
      <w:r>
        <w:t>_________________</w:t>
      </w:r>
      <w:r w:rsidRPr="00D173F9">
        <w:t xml:space="preserve">, с другой стороны, в дальнейшем именуемые Стороны, в соответствии с </w:t>
      </w:r>
      <w:r w:rsidRPr="00D173F9">
        <w:rPr>
          <w:color w:val="000000"/>
        </w:rPr>
        <w:t xml:space="preserve">требованиями Федерального закона </w:t>
      </w:r>
      <w:r w:rsidRPr="00D173F9">
        <w:t>от 05 апреля 2013 № 44-ФЗ «О контрактной системе в сфере закупок товаров, работ, услуг для обеспечения государственных и муниципальных нужд»</w:t>
      </w:r>
      <w:r w:rsidRPr="00D173F9">
        <w:rPr>
          <w:color w:val="000000"/>
        </w:rPr>
        <w:t xml:space="preserve"> и иного законодательства Российской Федерации и на </w:t>
      </w:r>
      <w:r w:rsidRPr="00D173F9">
        <w:rPr>
          <w:color w:val="000000"/>
          <w:spacing w:val="2"/>
        </w:rPr>
        <w:t xml:space="preserve"> основании протокола №</w:t>
      </w:r>
      <w:r>
        <w:rPr>
          <w:color w:val="000000"/>
          <w:spacing w:val="2"/>
        </w:rPr>
        <w:t xml:space="preserve"> </w:t>
      </w:r>
      <w:r>
        <w:rPr>
          <w:color w:val="000000"/>
          <w:spacing w:val="2"/>
          <w:u w:val="single"/>
        </w:rPr>
        <w:t>____________________</w:t>
      </w:r>
      <w:r>
        <w:rPr>
          <w:color w:val="000000"/>
          <w:spacing w:val="2"/>
        </w:rPr>
        <w:t xml:space="preserve"> от «</w:t>
      </w:r>
      <w:r>
        <w:rPr>
          <w:color w:val="000000"/>
          <w:spacing w:val="2"/>
          <w:u w:val="single"/>
        </w:rPr>
        <w:t>__</w:t>
      </w:r>
      <w:r w:rsidRPr="00D173F9">
        <w:rPr>
          <w:color w:val="000000"/>
          <w:spacing w:val="2"/>
        </w:rPr>
        <w:t>»</w:t>
      </w:r>
      <w:r>
        <w:rPr>
          <w:color w:val="000000"/>
          <w:spacing w:val="2"/>
          <w:u w:val="single"/>
        </w:rPr>
        <w:t xml:space="preserve"> _______________ </w:t>
      </w:r>
      <w:r>
        <w:rPr>
          <w:color w:val="000000"/>
          <w:spacing w:val="2"/>
        </w:rPr>
        <w:t>20</w:t>
      </w:r>
      <w:r>
        <w:rPr>
          <w:color w:val="000000"/>
          <w:spacing w:val="2"/>
          <w:u w:val="single"/>
        </w:rPr>
        <w:t>__</w:t>
      </w:r>
      <w:r w:rsidRPr="00D173F9">
        <w:rPr>
          <w:color w:val="000000"/>
          <w:spacing w:val="2"/>
        </w:rPr>
        <w:t xml:space="preserve"> г.</w:t>
      </w:r>
      <w:r w:rsidRPr="00D173F9">
        <w:rPr>
          <w:color w:val="000000"/>
        </w:rPr>
        <w:t xml:space="preserve">, заключили настоящий  </w:t>
      </w:r>
      <w:r>
        <w:rPr>
          <w:color w:val="000000"/>
        </w:rPr>
        <w:t xml:space="preserve">муниципальный </w:t>
      </w:r>
      <w:r w:rsidRPr="00D173F9">
        <w:rPr>
          <w:color w:val="000000"/>
        </w:rPr>
        <w:t>контракт (далее - Контракт) о нижеследующем:</w:t>
      </w:r>
    </w:p>
    <w:p w:rsidR="0080602B" w:rsidRPr="006F71F3" w:rsidRDefault="0080602B" w:rsidP="0080602B">
      <w:pPr>
        <w:pStyle w:val="affff2"/>
        <w:autoSpaceDE w:val="0"/>
        <w:autoSpaceDN w:val="0"/>
        <w:adjustRightInd w:val="0"/>
        <w:ind w:left="0" w:firstLine="993"/>
        <w:jc w:val="both"/>
        <w:rPr>
          <w:color w:val="000000"/>
        </w:rPr>
      </w:pPr>
    </w:p>
    <w:p w:rsidR="0080602B" w:rsidRPr="001A6FD2" w:rsidRDefault="0080602B" w:rsidP="0080602B">
      <w:pPr>
        <w:numPr>
          <w:ilvl w:val="0"/>
          <w:numId w:val="46"/>
        </w:numPr>
        <w:tabs>
          <w:tab w:val="left" w:pos="142"/>
          <w:tab w:val="left" w:pos="284"/>
        </w:tabs>
        <w:ind w:left="0" w:firstLine="0"/>
        <w:jc w:val="center"/>
        <w:rPr>
          <w:b/>
          <w:color w:val="000000"/>
        </w:rPr>
      </w:pPr>
      <w:r w:rsidRPr="005D3531">
        <w:rPr>
          <w:b/>
          <w:color w:val="000000"/>
        </w:rPr>
        <w:t>ПРЕДМЕТ КОНТРАКТА</w:t>
      </w:r>
    </w:p>
    <w:p w:rsidR="0080602B" w:rsidRPr="005D3531" w:rsidRDefault="0080602B" w:rsidP="0080602B">
      <w:pPr>
        <w:ind w:firstLine="993"/>
        <w:jc w:val="both"/>
        <w:rPr>
          <w:color w:val="000000"/>
        </w:rPr>
      </w:pPr>
      <w:r w:rsidRPr="005D3531">
        <w:rPr>
          <w:color w:val="000000"/>
        </w:rPr>
        <w:t>1.1.</w:t>
      </w:r>
      <w:r w:rsidRPr="005D3531">
        <w:rPr>
          <w:color w:val="000000"/>
        </w:rPr>
        <w:tab/>
        <w:t xml:space="preserve"> В целях обеспечения </w:t>
      </w:r>
      <w:r>
        <w:rPr>
          <w:color w:val="000000"/>
        </w:rPr>
        <w:t>текущей деятельности администрации Ленинского муниципального района</w:t>
      </w:r>
      <w:r w:rsidRPr="005D3531">
        <w:rPr>
          <w:color w:val="000000"/>
        </w:rPr>
        <w:t xml:space="preserve"> </w:t>
      </w:r>
      <w:r>
        <w:rPr>
          <w:color w:val="000000"/>
        </w:rPr>
        <w:t xml:space="preserve">Исполнитель </w:t>
      </w:r>
      <w:r w:rsidRPr="005D3531">
        <w:rPr>
          <w:color w:val="000000"/>
        </w:rPr>
        <w:t>обязуется в установленный настоящим контрактом срок оказать</w:t>
      </w:r>
      <w:r>
        <w:rPr>
          <w:color w:val="000000"/>
        </w:rPr>
        <w:t xml:space="preserve"> </w:t>
      </w:r>
      <w:r w:rsidRPr="00FB7D54">
        <w:t>услуги по предоставлению неисключительных лицензионных прав на антивирусное программное обеспечение "</w:t>
      </w:r>
      <w:proofErr w:type="spellStart"/>
      <w:r w:rsidRPr="00FB7D54">
        <w:t>KasperskyEndpointSecurity</w:t>
      </w:r>
      <w:proofErr w:type="spellEnd"/>
      <w:r w:rsidRPr="00FB7D54">
        <w:t xml:space="preserve"> для бизнеса Стандартный"(продление)</w:t>
      </w:r>
      <w:r w:rsidRPr="005D3531">
        <w:rPr>
          <w:rFonts w:cs="PragmaticaC"/>
          <w:color w:val="000000"/>
        </w:rPr>
        <w:t>,</w:t>
      </w:r>
      <w:r w:rsidRPr="005D3531">
        <w:rPr>
          <w:b/>
          <w:color w:val="000000"/>
        </w:rPr>
        <w:t xml:space="preserve"> </w:t>
      </w:r>
      <w:r w:rsidRPr="005D3531">
        <w:rPr>
          <w:color w:val="000000"/>
        </w:rPr>
        <w:t>а За</w:t>
      </w:r>
      <w:r>
        <w:rPr>
          <w:color w:val="000000"/>
        </w:rPr>
        <w:t>казчик обязуется оплатить данные услуги</w:t>
      </w:r>
      <w:r w:rsidRPr="005D3531">
        <w:rPr>
          <w:color w:val="000000"/>
        </w:rPr>
        <w:t>.</w:t>
      </w:r>
    </w:p>
    <w:p w:rsidR="0080602B" w:rsidRPr="005D3531" w:rsidRDefault="0080602B" w:rsidP="0080602B">
      <w:pPr>
        <w:ind w:firstLine="993"/>
        <w:jc w:val="both"/>
        <w:rPr>
          <w:color w:val="000000"/>
        </w:rPr>
      </w:pPr>
      <w:r w:rsidRPr="005D3531">
        <w:rPr>
          <w:color w:val="000000"/>
        </w:rPr>
        <w:t>1.</w:t>
      </w:r>
      <w:r>
        <w:rPr>
          <w:color w:val="000000"/>
        </w:rPr>
        <w:t>2</w:t>
      </w:r>
      <w:r w:rsidRPr="005D3531">
        <w:rPr>
          <w:color w:val="000000"/>
        </w:rPr>
        <w:t>. Перечень и объем оказываемых Заказчику услуг, а также требования к порядку их оказания определены в приложении, являющемся неотъемлемой частью настоящего контракта.</w:t>
      </w:r>
    </w:p>
    <w:p w:rsidR="0080602B" w:rsidRDefault="0080602B" w:rsidP="0080602B">
      <w:pPr>
        <w:ind w:firstLine="993"/>
        <w:jc w:val="both"/>
        <w:rPr>
          <w:color w:val="000000"/>
        </w:rPr>
      </w:pPr>
      <w:r>
        <w:rPr>
          <w:color w:val="000000"/>
        </w:rPr>
        <w:t>1.3</w:t>
      </w:r>
      <w:r w:rsidRPr="005D3531">
        <w:rPr>
          <w:color w:val="000000"/>
        </w:rPr>
        <w:t xml:space="preserve">. Услуги оказываются </w:t>
      </w:r>
      <w:r>
        <w:rPr>
          <w:color w:val="000000"/>
        </w:rPr>
        <w:t>Исполнителем по адресу</w:t>
      </w:r>
      <w:r w:rsidRPr="005D3531">
        <w:rPr>
          <w:color w:val="000000"/>
        </w:rPr>
        <w:t xml:space="preserve">: Волгоградская обл., </w:t>
      </w:r>
      <w:r>
        <w:rPr>
          <w:color w:val="000000"/>
        </w:rPr>
        <w:t xml:space="preserve"> г. Ленинск, ул. им. Ленина, 209.</w:t>
      </w:r>
    </w:p>
    <w:p w:rsidR="0080602B" w:rsidRDefault="0080602B" w:rsidP="0080602B">
      <w:pPr>
        <w:ind w:firstLine="993"/>
        <w:jc w:val="both"/>
        <w:rPr>
          <w:color w:val="000000"/>
        </w:rPr>
      </w:pPr>
      <w:r>
        <w:rPr>
          <w:color w:val="000000"/>
        </w:rPr>
        <w:t>1.4. ИКЗ 19 33415006301341501001 0005 001 5829 244</w:t>
      </w:r>
    </w:p>
    <w:p w:rsidR="0080602B" w:rsidRPr="005D3531" w:rsidRDefault="0080602B" w:rsidP="0080602B">
      <w:pPr>
        <w:ind w:firstLine="993"/>
        <w:jc w:val="both"/>
        <w:rPr>
          <w:color w:val="000000"/>
        </w:rPr>
      </w:pPr>
    </w:p>
    <w:p w:rsidR="0080602B" w:rsidRPr="001A6FD2" w:rsidRDefault="0080602B" w:rsidP="0080602B">
      <w:pPr>
        <w:pStyle w:val="1"/>
        <w:numPr>
          <w:ilvl w:val="0"/>
          <w:numId w:val="46"/>
        </w:numPr>
        <w:tabs>
          <w:tab w:val="left" w:pos="284"/>
        </w:tabs>
        <w:spacing w:before="0" w:after="0"/>
        <w:ind w:left="0" w:firstLine="0"/>
        <w:rPr>
          <w:color w:val="000000"/>
          <w:sz w:val="24"/>
          <w:szCs w:val="24"/>
        </w:rPr>
      </w:pPr>
      <w:r w:rsidRPr="005D3531">
        <w:rPr>
          <w:color w:val="000000"/>
          <w:sz w:val="24"/>
          <w:szCs w:val="24"/>
        </w:rPr>
        <w:t>ПРАВА И ОБЯЗАННОСТИ СТОРОН</w:t>
      </w:r>
    </w:p>
    <w:p w:rsidR="0080602B" w:rsidRPr="005D3531" w:rsidRDefault="0080602B" w:rsidP="0080602B">
      <w:pPr>
        <w:ind w:firstLine="284"/>
        <w:jc w:val="both"/>
        <w:rPr>
          <w:color w:val="000000"/>
        </w:rPr>
      </w:pPr>
      <w:r w:rsidRPr="005D3531">
        <w:rPr>
          <w:color w:val="000000"/>
        </w:rPr>
        <w:t xml:space="preserve">2.1. </w:t>
      </w:r>
      <w:r>
        <w:rPr>
          <w:color w:val="000000"/>
        </w:rPr>
        <w:t>Исполнитель</w:t>
      </w:r>
      <w:r w:rsidRPr="005D3531">
        <w:rPr>
          <w:color w:val="000000"/>
        </w:rPr>
        <w:t xml:space="preserve"> обязуется:</w:t>
      </w:r>
    </w:p>
    <w:p w:rsidR="0080602B" w:rsidRPr="005D3531" w:rsidRDefault="0080602B" w:rsidP="0080602B">
      <w:pPr>
        <w:ind w:firstLine="284"/>
        <w:jc w:val="both"/>
        <w:rPr>
          <w:color w:val="000000"/>
        </w:rPr>
      </w:pPr>
      <w:r w:rsidRPr="005D3531">
        <w:rPr>
          <w:color w:val="000000"/>
        </w:rPr>
        <w:t>2.1.1. Оказать услуги в объеме и в сроки в соответствии с условиями настоящего контракта.</w:t>
      </w:r>
    </w:p>
    <w:p w:rsidR="0080602B" w:rsidRPr="005D3531" w:rsidRDefault="0080602B" w:rsidP="0080602B">
      <w:pPr>
        <w:ind w:firstLine="284"/>
        <w:jc w:val="both"/>
        <w:rPr>
          <w:color w:val="000000"/>
        </w:rPr>
      </w:pPr>
      <w:r w:rsidRPr="005D3531">
        <w:rPr>
          <w:color w:val="000000"/>
        </w:rPr>
        <w:t>2.1.2. Представлять по требованию Заказчика любую информацию о ходе исполнения обязательств по настоящему контракту.</w:t>
      </w:r>
    </w:p>
    <w:p w:rsidR="0080602B" w:rsidRPr="005D3531" w:rsidRDefault="0080602B" w:rsidP="0080602B">
      <w:pPr>
        <w:ind w:firstLine="284"/>
        <w:jc w:val="both"/>
        <w:rPr>
          <w:color w:val="000000"/>
        </w:rPr>
      </w:pPr>
      <w:r w:rsidRPr="005D3531">
        <w:rPr>
          <w:color w:val="000000"/>
        </w:rPr>
        <w:t xml:space="preserve">2.1.3. Безвозмездно устранять по требованию Заказчика все выявленные недостатки, если в процессе оказания услуг </w:t>
      </w:r>
      <w:r>
        <w:rPr>
          <w:color w:val="000000"/>
        </w:rPr>
        <w:t xml:space="preserve">Исполнитель </w:t>
      </w:r>
      <w:r w:rsidRPr="005D3531">
        <w:rPr>
          <w:color w:val="000000"/>
        </w:rPr>
        <w:t xml:space="preserve"> допустил отступление от условий контракта, ухудшившее их качество.</w:t>
      </w:r>
    </w:p>
    <w:p w:rsidR="0080602B" w:rsidRPr="005D3531" w:rsidRDefault="0080602B" w:rsidP="0080602B">
      <w:pPr>
        <w:ind w:firstLine="284"/>
        <w:jc w:val="both"/>
        <w:rPr>
          <w:color w:val="000000"/>
        </w:rPr>
      </w:pPr>
      <w:r w:rsidRPr="005D3531">
        <w:rPr>
          <w:color w:val="000000"/>
        </w:rPr>
        <w:t xml:space="preserve">2.2. </w:t>
      </w:r>
      <w:r>
        <w:rPr>
          <w:color w:val="000000"/>
        </w:rPr>
        <w:t>Исполнитель</w:t>
      </w:r>
      <w:r w:rsidRPr="005D3531">
        <w:rPr>
          <w:color w:val="000000"/>
        </w:rPr>
        <w:t xml:space="preserve"> вправе:</w:t>
      </w:r>
    </w:p>
    <w:p w:rsidR="0080602B" w:rsidRPr="005D3531" w:rsidRDefault="0080602B" w:rsidP="0080602B">
      <w:pPr>
        <w:ind w:firstLine="284"/>
        <w:jc w:val="both"/>
        <w:rPr>
          <w:color w:val="000000"/>
        </w:rPr>
      </w:pPr>
      <w:r w:rsidRPr="005D3531">
        <w:rPr>
          <w:color w:val="000000"/>
        </w:rPr>
        <w:t>2.2.1. Получать от Заказчика разъяснения по всем вопросам, возникающим в ходе оказания услуг, и любую дополнительную информацию, необходимую для выполнения своих обязательств по настоящему контракту.</w:t>
      </w:r>
    </w:p>
    <w:p w:rsidR="0080602B" w:rsidRPr="005D3531" w:rsidRDefault="0080602B" w:rsidP="0080602B">
      <w:pPr>
        <w:ind w:firstLine="284"/>
        <w:jc w:val="both"/>
        <w:rPr>
          <w:color w:val="000000"/>
        </w:rPr>
      </w:pPr>
      <w:r w:rsidRPr="005D3531">
        <w:rPr>
          <w:color w:val="000000"/>
        </w:rPr>
        <w:t>2.2.2. Самостоятельно определять порядок оказания услуг по настоящему контракту.</w:t>
      </w:r>
    </w:p>
    <w:p w:rsidR="0080602B" w:rsidRPr="005D3531" w:rsidRDefault="0080602B" w:rsidP="0080602B">
      <w:pPr>
        <w:ind w:firstLine="284"/>
        <w:jc w:val="both"/>
        <w:rPr>
          <w:color w:val="000000"/>
        </w:rPr>
      </w:pPr>
      <w:r w:rsidRPr="005D3531">
        <w:rPr>
          <w:color w:val="000000"/>
        </w:rPr>
        <w:t>2.2.3. Привлекать к выполнению своих обязательств по настоящему контракту третьих лиц, оставаясь полностью ответственным за их действия.</w:t>
      </w:r>
    </w:p>
    <w:p w:rsidR="0080602B" w:rsidRPr="005D3531" w:rsidRDefault="0080602B" w:rsidP="0080602B">
      <w:pPr>
        <w:ind w:firstLine="284"/>
        <w:jc w:val="both"/>
        <w:rPr>
          <w:color w:val="000000"/>
        </w:rPr>
      </w:pPr>
      <w:r w:rsidRPr="005D3531">
        <w:rPr>
          <w:color w:val="000000"/>
        </w:rPr>
        <w:t>2.3. Заказчик обязуется:</w:t>
      </w:r>
    </w:p>
    <w:p w:rsidR="0080602B" w:rsidRPr="005D3531" w:rsidRDefault="0080602B" w:rsidP="0080602B">
      <w:pPr>
        <w:ind w:firstLine="284"/>
        <w:jc w:val="both"/>
        <w:rPr>
          <w:color w:val="000000"/>
        </w:rPr>
      </w:pPr>
      <w:r w:rsidRPr="005D3531">
        <w:rPr>
          <w:color w:val="000000"/>
        </w:rPr>
        <w:t xml:space="preserve">2.3.1. Предоставить </w:t>
      </w:r>
      <w:r>
        <w:rPr>
          <w:color w:val="000000"/>
        </w:rPr>
        <w:t>Исполнителю</w:t>
      </w:r>
      <w:r w:rsidRPr="005D3531">
        <w:rPr>
          <w:color w:val="000000"/>
        </w:rPr>
        <w:t xml:space="preserve"> сведения, материалы и документы, необходимые для надлежащего оказания услуг.</w:t>
      </w:r>
    </w:p>
    <w:p w:rsidR="0080602B" w:rsidRPr="005D3531" w:rsidRDefault="0080602B" w:rsidP="0080602B">
      <w:pPr>
        <w:ind w:firstLine="284"/>
        <w:jc w:val="both"/>
        <w:rPr>
          <w:color w:val="000000"/>
        </w:rPr>
      </w:pPr>
      <w:r w:rsidRPr="005D3531">
        <w:rPr>
          <w:color w:val="000000"/>
        </w:rPr>
        <w:t>2.3.2. Принять и оплатить оказанные ему услуги в сроки и в порядке, установленном настоящим контрактом.</w:t>
      </w:r>
    </w:p>
    <w:p w:rsidR="0080602B" w:rsidRPr="005D3531" w:rsidRDefault="0080602B" w:rsidP="0080602B">
      <w:pPr>
        <w:ind w:firstLine="284"/>
        <w:jc w:val="both"/>
        <w:rPr>
          <w:color w:val="000000"/>
        </w:rPr>
      </w:pPr>
      <w:r w:rsidRPr="005D3531">
        <w:rPr>
          <w:color w:val="000000"/>
        </w:rPr>
        <w:t>2.4. Заказчик вправе:</w:t>
      </w:r>
    </w:p>
    <w:p w:rsidR="0080602B" w:rsidRPr="005D3531" w:rsidRDefault="0080602B" w:rsidP="0080602B">
      <w:pPr>
        <w:ind w:firstLine="284"/>
        <w:jc w:val="both"/>
        <w:rPr>
          <w:color w:val="000000"/>
        </w:rPr>
      </w:pPr>
      <w:r w:rsidRPr="005D3531">
        <w:rPr>
          <w:color w:val="000000"/>
        </w:rPr>
        <w:t xml:space="preserve">2.4.1. Получать от </w:t>
      </w:r>
      <w:r>
        <w:rPr>
          <w:color w:val="000000"/>
        </w:rPr>
        <w:t>Исполнителя</w:t>
      </w:r>
      <w:r w:rsidRPr="005D3531">
        <w:rPr>
          <w:color w:val="000000"/>
        </w:rPr>
        <w:t xml:space="preserve"> устные и письменные объяснения о ходе исполнения обязательств по настоящему контракту.</w:t>
      </w:r>
    </w:p>
    <w:p w:rsidR="0080602B" w:rsidRDefault="0080602B" w:rsidP="0080602B">
      <w:pPr>
        <w:ind w:firstLine="284"/>
        <w:jc w:val="both"/>
        <w:rPr>
          <w:color w:val="000000"/>
        </w:rPr>
      </w:pPr>
      <w:r w:rsidRPr="005D3531">
        <w:rPr>
          <w:color w:val="000000"/>
        </w:rPr>
        <w:t xml:space="preserve">2.4.2. Требовать от </w:t>
      </w:r>
      <w:r>
        <w:rPr>
          <w:color w:val="000000"/>
        </w:rPr>
        <w:t>Исполнителя</w:t>
      </w:r>
      <w:r w:rsidRPr="005D3531">
        <w:rPr>
          <w:color w:val="000000"/>
        </w:rPr>
        <w:t xml:space="preserve"> надлежащего выполнения обязательств по настоящему контракту.</w:t>
      </w:r>
    </w:p>
    <w:p w:rsidR="0080602B" w:rsidRDefault="0080602B" w:rsidP="0080602B">
      <w:pPr>
        <w:pStyle w:val="1"/>
        <w:numPr>
          <w:ilvl w:val="0"/>
          <w:numId w:val="46"/>
        </w:numPr>
        <w:tabs>
          <w:tab w:val="left" w:pos="284"/>
        </w:tabs>
        <w:spacing w:before="0" w:after="0"/>
        <w:ind w:left="0" w:firstLine="0"/>
        <w:rPr>
          <w:color w:val="000000"/>
          <w:sz w:val="24"/>
          <w:szCs w:val="24"/>
        </w:rPr>
      </w:pPr>
      <w:r w:rsidRPr="005D3531">
        <w:rPr>
          <w:color w:val="000000"/>
          <w:sz w:val="24"/>
          <w:szCs w:val="24"/>
        </w:rPr>
        <w:lastRenderedPageBreak/>
        <w:t>ЦЕНА КОНТРАКТА И ПОРЯДОК РАСЧЕТОВ</w:t>
      </w:r>
    </w:p>
    <w:p w:rsidR="0080602B" w:rsidRPr="00907EC0" w:rsidRDefault="0080602B" w:rsidP="0080602B"/>
    <w:p w:rsidR="0080602B" w:rsidRDefault="0080602B" w:rsidP="0080602B">
      <w:pPr>
        <w:tabs>
          <w:tab w:val="left" w:pos="0"/>
          <w:tab w:val="left" w:pos="284"/>
        </w:tabs>
        <w:jc w:val="both"/>
        <w:rPr>
          <w:rStyle w:val="f"/>
        </w:rPr>
      </w:pPr>
      <w:bookmarkStart w:id="86" w:name="sub_11"/>
      <w:r>
        <w:tab/>
        <w:t xml:space="preserve"> 3.1.</w:t>
      </w:r>
      <w:r w:rsidRPr="00A8600D">
        <w:t>Цена Контракта составляет __________ (___</w:t>
      </w:r>
      <w:r>
        <w:t>_______) рублей _______ копеек ,с/без НДС</w:t>
      </w:r>
      <w:r>
        <w:rPr>
          <w:color w:val="000000"/>
        </w:rPr>
        <w:t xml:space="preserve">, в соответствии со Спецификацией </w:t>
      </w:r>
      <w:r w:rsidRPr="003F6FDE">
        <w:rPr>
          <w:iCs/>
        </w:rPr>
        <w:t>(Приложение №</w:t>
      </w:r>
      <w:r>
        <w:rPr>
          <w:iCs/>
        </w:rPr>
        <w:t>1</w:t>
      </w:r>
      <w:r w:rsidRPr="003F6FDE">
        <w:rPr>
          <w:iCs/>
        </w:rPr>
        <w:t xml:space="preserve">), </w:t>
      </w:r>
      <w:r w:rsidRPr="003F6FDE">
        <w:t>являющ</w:t>
      </w:r>
      <w:r>
        <w:t>егося</w:t>
      </w:r>
      <w:r w:rsidRPr="003F6FDE">
        <w:t xml:space="preserve"> неотъемлемой частью настоящего Контракта</w:t>
      </w:r>
      <w:r>
        <w:rPr>
          <w:color w:val="000000"/>
        </w:rPr>
        <w:t xml:space="preserve">. </w:t>
      </w:r>
      <w:r w:rsidRPr="00DB77C5">
        <w:rPr>
          <w:bCs/>
        </w:rPr>
        <w:t xml:space="preserve">Цена </w:t>
      </w:r>
      <w:r w:rsidRPr="00DB77C5">
        <w:t>контракта</w:t>
      </w:r>
      <w:r w:rsidRPr="00DB77C5">
        <w:rPr>
          <w:bCs/>
        </w:rPr>
        <w:t xml:space="preserve"> включает  все расходы </w:t>
      </w:r>
      <w:r>
        <w:rPr>
          <w:bCs/>
        </w:rPr>
        <w:t xml:space="preserve">на </w:t>
      </w:r>
      <w:r w:rsidRPr="00DB77C5">
        <w:rPr>
          <w:bCs/>
        </w:rPr>
        <w:t>доставку, страхование, уплату налогов, сборов и других обязательных платежей, предусмотренных действующим законодательством.</w:t>
      </w:r>
      <w:r w:rsidRPr="00A8600D">
        <w:t xml:space="preserve"> </w:t>
      </w:r>
      <w:r w:rsidRPr="009B6457">
        <w:t>Цена Контракта является твердой</w:t>
      </w:r>
      <w:r>
        <w:t>, определяется на весь срок исполнения контракта и</w:t>
      </w:r>
      <w:r w:rsidRPr="009B6457">
        <w:t xml:space="preserve"> не может изменяться в ходе </w:t>
      </w:r>
      <w:r>
        <w:t>его исполнения</w:t>
      </w:r>
      <w:r w:rsidRPr="009B6457">
        <w:t>, за исключением случаев, установленных Контрактом и (или) предусмотренных законодательством Российской Федерации.</w:t>
      </w:r>
    </w:p>
    <w:p w:rsidR="0080602B" w:rsidRPr="007C1C08" w:rsidRDefault="0080602B" w:rsidP="0080602B">
      <w:pPr>
        <w:autoSpaceDE w:val="0"/>
        <w:autoSpaceDN w:val="0"/>
        <w:adjustRightInd w:val="0"/>
        <w:jc w:val="both"/>
        <w:rPr>
          <w:sz w:val="25"/>
          <w:szCs w:val="25"/>
        </w:rPr>
      </w:pPr>
      <w:r w:rsidRPr="00DE6F74">
        <w:t>В случае если настоящий Контракт заключается с юридическим лицом или физическим лицом, в том числе зарегистрированным в качестве индивидуального предпринимателя, сумма Контракта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663DC0">
        <w:rPr>
          <w:sz w:val="25"/>
          <w:szCs w:val="25"/>
        </w:rPr>
        <w:t>.</w:t>
      </w:r>
    </w:p>
    <w:bookmarkEnd w:id="86"/>
    <w:p w:rsidR="0080602B" w:rsidRPr="00AB5AA8" w:rsidRDefault="0080602B" w:rsidP="0080602B">
      <w:pPr>
        <w:tabs>
          <w:tab w:val="center" w:pos="7689"/>
        </w:tabs>
        <w:jc w:val="both"/>
      </w:pPr>
      <w:r>
        <w:rPr>
          <w:color w:val="000000"/>
        </w:rPr>
        <w:tab/>
        <w:t xml:space="preserve">     </w:t>
      </w:r>
      <w:r w:rsidRPr="005D3531">
        <w:rPr>
          <w:color w:val="000000"/>
        </w:rPr>
        <w:t>3.2</w:t>
      </w:r>
      <w:r>
        <w:rPr>
          <w:color w:val="000000"/>
        </w:rPr>
        <w:t xml:space="preserve">.Оплата осуществляется за счет средств: </w:t>
      </w:r>
      <w:r w:rsidRPr="00AB5AA8">
        <w:t>Бюджет Ленинского муниципального района Волгоградской области</w:t>
      </w:r>
      <w:r>
        <w:t>.</w:t>
      </w:r>
    </w:p>
    <w:p w:rsidR="0080602B" w:rsidRPr="003F6FDE" w:rsidRDefault="0080602B" w:rsidP="0080602B">
      <w:pPr>
        <w:pStyle w:val="af0"/>
        <w:tabs>
          <w:tab w:val="num" w:pos="900"/>
        </w:tabs>
        <w:spacing w:after="0"/>
      </w:pPr>
      <w:r>
        <w:rPr>
          <w:color w:val="000000"/>
        </w:rPr>
        <w:t xml:space="preserve">     </w:t>
      </w:r>
      <w:r w:rsidRPr="005D3531">
        <w:rPr>
          <w:color w:val="000000"/>
        </w:rPr>
        <w:t xml:space="preserve">3.3. </w:t>
      </w:r>
      <w:r w:rsidRPr="003F6FDE">
        <w:t>Авансирование услуг Контрактом не предусматривается.</w:t>
      </w:r>
    </w:p>
    <w:p w:rsidR="0080602B" w:rsidRPr="003F6FDE" w:rsidRDefault="0080602B" w:rsidP="0080602B">
      <w:pPr>
        <w:jc w:val="both"/>
        <w:rPr>
          <w:rFonts w:eastAsia="MS Mincho"/>
        </w:rPr>
      </w:pPr>
      <w:r>
        <w:t xml:space="preserve">     3.4</w:t>
      </w:r>
      <w:r w:rsidRPr="003F6FDE">
        <w:t xml:space="preserve">. </w:t>
      </w:r>
      <w:r w:rsidRPr="003F6FDE">
        <w:rPr>
          <w:rFonts w:eastAsia="MS Mincho"/>
        </w:rPr>
        <w:t xml:space="preserve">Оплата услуг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Контракте. </w:t>
      </w:r>
    </w:p>
    <w:p w:rsidR="0080602B" w:rsidRPr="003F6FDE" w:rsidRDefault="0080602B" w:rsidP="0080602B">
      <w:pPr>
        <w:ind w:firstLine="708"/>
        <w:jc w:val="both"/>
        <w:rPr>
          <w:iCs/>
        </w:rPr>
      </w:pPr>
      <w:r w:rsidRPr="003F6FDE">
        <w:rPr>
          <w:rFonts w:eastAsia="MS Mincho"/>
        </w:rPr>
        <w:t>О</w:t>
      </w:r>
      <w:r w:rsidRPr="003F6FDE">
        <w:rPr>
          <w:iCs/>
        </w:rPr>
        <w:t xml:space="preserve">плата оказанных по Контракту услуг производится  Заказчиком </w:t>
      </w:r>
      <w:r>
        <w:rPr>
          <w:iCs/>
        </w:rPr>
        <w:t>не более чем в течение 15 (пятнадцати</w:t>
      </w:r>
      <w:r w:rsidRPr="003F6FDE">
        <w:rPr>
          <w:iCs/>
        </w:rPr>
        <w:t>)</w:t>
      </w:r>
      <w:r>
        <w:rPr>
          <w:iCs/>
        </w:rPr>
        <w:t xml:space="preserve"> рабочих</w:t>
      </w:r>
      <w:r w:rsidRPr="003F6FDE">
        <w:rPr>
          <w:iCs/>
        </w:rPr>
        <w:t xml:space="preserve"> дней со дня подписания Сторонам</w:t>
      </w:r>
      <w:r>
        <w:rPr>
          <w:iCs/>
        </w:rPr>
        <w:t xml:space="preserve">и акта приема-передачи неисключительного ограниченного права на лицензионное программное обеспечение </w:t>
      </w:r>
      <w:r w:rsidRPr="003F6FDE">
        <w:rPr>
          <w:iCs/>
        </w:rPr>
        <w:t xml:space="preserve"> </w:t>
      </w:r>
      <w:r w:rsidRPr="003F6FDE">
        <w:t>без претензий, на основании представленного Исполнителем</w:t>
      </w:r>
      <w:r>
        <w:t xml:space="preserve"> счета и</w:t>
      </w:r>
      <w:r w:rsidRPr="003F6FDE">
        <w:t xml:space="preserve"> счета-фактуры</w:t>
      </w:r>
      <w:r>
        <w:t>(при наличии)</w:t>
      </w:r>
      <w:r w:rsidRPr="003F6FDE">
        <w:t>.</w:t>
      </w:r>
    </w:p>
    <w:p w:rsidR="0080602B" w:rsidRPr="003F6FDE" w:rsidRDefault="0080602B" w:rsidP="0080602B">
      <w:pPr>
        <w:ind w:firstLine="708"/>
        <w:jc w:val="both"/>
        <w:rPr>
          <w:rFonts w:eastAsia="MS Mincho"/>
        </w:rPr>
      </w:pPr>
      <w:r w:rsidRPr="003F6FDE">
        <w:rPr>
          <w:rFonts w:eastAsia="MS Mincho"/>
        </w:rPr>
        <w:t>В случае изменения его расчетного счета, Исполнитель обязан в пятидневный срок в письменной форме сообщить об этом  Заказчику, указав новые реквизиты расче</w:t>
      </w:r>
      <w:r>
        <w:rPr>
          <w:rFonts w:eastAsia="MS Mincho"/>
        </w:rPr>
        <w:t>тного счета. В противном случае</w:t>
      </w:r>
      <w:r w:rsidRPr="003F6FDE">
        <w:rPr>
          <w:rFonts w:eastAsia="MS Mincho"/>
        </w:rPr>
        <w:t xml:space="preserve"> все риски, связанные с перечислением  Заказчиком денежных средств на указанный в Контракте счет Исполнителя, несет Исполнитель.</w:t>
      </w:r>
    </w:p>
    <w:p w:rsidR="0080602B" w:rsidRPr="003F6FDE" w:rsidRDefault="0080602B" w:rsidP="0080602B">
      <w:pPr>
        <w:ind w:firstLine="708"/>
        <w:jc w:val="both"/>
        <w:rPr>
          <w:rFonts w:eastAsia="MS Mincho"/>
        </w:rPr>
      </w:pPr>
      <w:r w:rsidRPr="003F6FDE">
        <w:rPr>
          <w:rFonts w:eastAsia="MS Mincho"/>
        </w:rPr>
        <w:t>Оплата по Контракту производится  Заказчиком только после полного выполнения Исполнителем своих обязательств по Контракту.</w:t>
      </w:r>
    </w:p>
    <w:p w:rsidR="0080602B" w:rsidRDefault="0080602B" w:rsidP="0080602B">
      <w:pPr>
        <w:ind w:firstLine="284"/>
        <w:jc w:val="both"/>
        <w:rPr>
          <w:color w:val="000000"/>
        </w:rPr>
      </w:pPr>
    </w:p>
    <w:p w:rsidR="0080602B" w:rsidRDefault="0080602B" w:rsidP="0080602B">
      <w:pPr>
        <w:pStyle w:val="affff2"/>
        <w:numPr>
          <w:ilvl w:val="0"/>
          <w:numId w:val="46"/>
        </w:numPr>
        <w:jc w:val="center"/>
        <w:rPr>
          <w:b/>
          <w:bCs/>
        </w:rPr>
      </w:pPr>
      <w:r w:rsidRPr="001A6FD2">
        <w:rPr>
          <w:b/>
          <w:bCs/>
        </w:rPr>
        <w:t>СРОКИ ОКАЗАНИЯ УСЛУГ</w:t>
      </w:r>
    </w:p>
    <w:p w:rsidR="00103A3E" w:rsidRPr="001A6FD2" w:rsidRDefault="00103A3E" w:rsidP="00103A3E">
      <w:pPr>
        <w:pStyle w:val="affff2"/>
        <w:jc w:val="center"/>
        <w:rPr>
          <w:b/>
          <w:bCs/>
        </w:rPr>
      </w:pPr>
    </w:p>
    <w:p w:rsidR="0080602B" w:rsidRDefault="0080602B" w:rsidP="0080602B">
      <w:pPr>
        <w:pStyle w:val="afffff"/>
        <w:ind w:firstLine="567"/>
        <w:jc w:val="both"/>
        <w:rPr>
          <w:bCs/>
        </w:rPr>
      </w:pPr>
      <w:r w:rsidRPr="003F6FDE">
        <w:t xml:space="preserve">4.1. </w:t>
      </w:r>
      <w:r>
        <w:t xml:space="preserve"> </w:t>
      </w:r>
      <w:r w:rsidRPr="003F6FDE">
        <w:t xml:space="preserve">Срок </w:t>
      </w:r>
      <w:r>
        <w:t>предоставления неисключительных прав</w:t>
      </w:r>
      <w:r w:rsidRPr="003F6FDE">
        <w:t>:</w:t>
      </w:r>
      <w:r w:rsidRPr="003F6FDE">
        <w:rPr>
          <w:b/>
          <w:color w:val="000000"/>
          <w:kern w:val="16"/>
        </w:rPr>
        <w:t xml:space="preserve"> </w:t>
      </w:r>
      <w:r w:rsidRPr="00A8600D">
        <w:rPr>
          <w:bCs/>
        </w:rPr>
        <w:t>в течение 10-ти дней с момента подписания контракта</w:t>
      </w:r>
      <w:r w:rsidRPr="003E7521">
        <w:rPr>
          <w:bCs/>
        </w:rPr>
        <w:t>.</w:t>
      </w:r>
    </w:p>
    <w:p w:rsidR="0080602B" w:rsidRDefault="0080602B" w:rsidP="0080602B">
      <w:pPr>
        <w:ind w:firstLine="567"/>
        <w:jc w:val="both"/>
        <w:rPr>
          <w:bCs/>
        </w:rPr>
      </w:pPr>
      <w:r w:rsidRPr="003F6FDE">
        <w:t xml:space="preserve">4.2. </w:t>
      </w:r>
      <w:r>
        <w:t xml:space="preserve"> </w:t>
      </w:r>
      <w:r w:rsidRPr="00BF7EBE">
        <w:rPr>
          <w:bCs/>
        </w:rPr>
        <w:t>Период оказания услуги</w:t>
      </w:r>
      <w:r>
        <w:rPr>
          <w:bCs/>
        </w:rPr>
        <w:t xml:space="preserve">: 1 (один) </w:t>
      </w:r>
      <w:r>
        <w:t>календарный</w:t>
      </w:r>
      <w:r>
        <w:rPr>
          <w:bCs/>
        </w:rPr>
        <w:t xml:space="preserve"> год.</w:t>
      </w:r>
    </w:p>
    <w:p w:rsidR="0080602B" w:rsidRPr="003F6FDE" w:rsidRDefault="0080602B" w:rsidP="0080602B">
      <w:pPr>
        <w:pStyle w:val="afffff"/>
        <w:ind w:firstLine="567"/>
        <w:jc w:val="both"/>
      </w:pPr>
      <w:r>
        <w:t xml:space="preserve">4.3. </w:t>
      </w:r>
      <w:r w:rsidRPr="003F6FDE">
        <w:t xml:space="preserve">Исполнитель оказывает услуги в полном соответствии с Техническим заданием (Приложением № </w:t>
      </w:r>
      <w:r>
        <w:t>2</w:t>
      </w:r>
      <w:r w:rsidRPr="003F6FDE">
        <w:t>).</w:t>
      </w:r>
    </w:p>
    <w:p w:rsidR="0080602B" w:rsidRDefault="0080602B" w:rsidP="0080602B">
      <w:pPr>
        <w:ind w:firstLine="284"/>
        <w:jc w:val="both"/>
        <w:rPr>
          <w:color w:val="000000"/>
        </w:rPr>
      </w:pPr>
    </w:p>
    <w:p w:rsidR="0080602B" w:rsidRDefault="0080602B" w:rsidP="0080602B">
      <w:pPr>
        <w:pStyle w:val="affff2"/>
        <w:numPr>
          <w:ilvl w:val="0"/>
          <w:numId w:val="46"/>
        </w:numPr>
        <w:jc w:val="center"/>
        <w:rPr>
          <w:b/>
          <w:bCs/>
        </w:rPr>
      </w:pPr>
      <w:r w:rsidRPr="001A6FD2">
        <w:rPr>
          <w:b/>
          <w:bCs/>
        </w:rPr>
        <w:t>ГАРАНТИИ КАЧЕСТВА ОКАЗАННЫХ УСЛУГ</w:t>
      </w:r>
    </w:p>
    <w:p w:rsidR="00103A3E" w:rsidRPr="001A6FD2" w:rsidRDefault="00103A3E" w:rsidP="00103A3E">
      <w:pPr>
        <w:pStyle w:val="affff2"/>
        <w:jc w:val="center"/>
        <w:rPr>
          <w:b/>
          <w:bCs/>
        </w:rPr>
      </w:pPr>
    </w:p>
    <w:p w:rsidR="0080602B" w:rsidRPr="003F6FDE" w:rsidRDefault="0080602B" w:rsidP="0080602B">
      <w:pPr>
        <w:ind w:firstLine="567"/>
        <w:jc w:val="both"/>
      </w:pPr>
      <w:r w:rsidRPr="003F6FDE">
        <w:t xml:space="preserve">5.1. Исполнитель гарантирует своевременное и качественное оказание услуг в соответствии с условиями настоящего Контракта и Техническим заданием (Приложение № </w:t>
      </w:r>
      <w:r>
        <w:t>2</w:t>
      </w:r>
      <w:r w:rsidRPr="003F6FDE">
        <w:t>), а также с требованиями действующих норм и правил в Российской Федерации.</w:t>
      </w:r>
    </w:p>
    <w:p w:rsidR="0080602B" w:rsidRDefault="0080602B" w:rsidP="0080602B">
      <w:pPr>
        <w:ind w:firstLine="284"/>
        <w:jc w:val="both"/>
        <w:rPr>
          <w:color w:val="000000"/>
        </w:rPr>
      </w:pPr>
    </w:p>
    <w:p w:rsidR="0080602B" w:rsidRDefault="0080602B" w:rsidP="0080602B">
      <w:pPr>
        <w:pStyle w:val="afffff"/>
        <w:numPr>
          <w:ilvl w:val="0"/>
          <w:numId w:val="46"/>
        </w:numPr>
        <w:jc w:val="center"/>
        <w:rPr>
          <w:b/>
        </w:rPr>
      </w:pPr>
      <w:r w:rsidRPr="003F6FDE">
        <w:rPr>
          <w:b/>
        </w:rPr>
        <w:t>ПОРЯДОК СДАЧИ И ПРИЕМКИ УСЛУГ</w:t>
      </w:r>
    </w:p>
    <w:p w:rsidR="00103A3E" w:rsidRPr="00103A3E" w:rsidRDefault="00103A3E" w:rsidP="00103A3E"/>
    <w:p w:rsidR="0080602B" w:rsidRPr="003F6FDE" w:rsidRDefault="0080602B" w:rsidP="0080602B">
      <w:pPr>
        <w:pStyle w:val="afffff"/>
        <w:ind w:firstLine="567"/>
        <w:jc w:val="both"/>
      </w:pPr>
      <w:r w:rsidRPr="003F6FDE">
        <w:t xml:space="preserve">6.1. Исполнитель сдает, а Заказчик принимает оказанные услуги путем </w:t>
      </w:r>
      <w:r w:rsidRPr="00CA00D0">
        <w:rPr>
          <w:iCs/>
        </w:rPr>
        <w:t>акта приема-передачи неисключительного ограниченного права на лицензионное программное обеспечение</w:t>
      </w:r>
      <w:r>
        <w:rPr>
          <w:iCs/>
        </w:rPr>
        <w:t xml:space="preserve"> .</w:t>
      </w:r>
    </w:p>
    <w:p w:rsidR="0080602B" w:rsidRPr="003F6FDE" w:rsidRDefault="0080602B" w:rsidP="0080602B">
      <w:pPr>
        <w:shd w:val="clear" w:color="auto" w:fill="FFFFFF"/>
        <w:tabs>
          <w:tab w:val="left" w:pos="1498"/>
        </w:tabs>
        <w:ind w:firstLine="567"/>
        <w:jc w:val="both"/>
        <w:rPr>
          <w:color w:val="000000"/>
        </w:rPr>
      </w:pPr>
      <w:r w:rsidRPr="003F6FDE">
        <w:rPr>
          <w:color w:val="000000"/>
        </w:rPr>
        <w:t xml:space="preserve">6.2. </w:t>
      </w:r>
      <w:r w:rsidRPr="003F6FDE">
        <w:t>Исполнитель</w:t>
      </w:r>
      <w:r w:rsidRPr="003F6FDE">
        <w:rPr>
          <w:color w:val="000000"/>
        </w:rPr>
        <w:t xml:space="preserve"> не позднее 5 рабочих дней, после выполнения услу</w:t>
      </w:r>
      <w:r>
        <w:rPr>
          <w:color w:val="000000"/>
        </w:rPr>
        <w:t>г направляет в адрес Заказчика а</w:t>
      </w:r>
      <w:r w:rsidRPr="003F6FDE">
        <w:rPr>
          <w:color w:val="000000"/>
        </w:rPr>
        <w:t>кт</w:t>
      </w:r>
      <w:r>
        <w:rPr>
          <w:iCs/>
        </w:rPr>
        <w:t xml:space="preserve"> приема-передачи неисключительного ограниченного права на лицензионное программное обеспечение.</w:t>
      </w:r>
    </w:p>
    <w:p w:rsidR="0080602B" w:rsidRPr="003F6FDE" w:rsidRDefault="0080602B" w:rsidP="0080602B">
      <w:pPr>
        <w:pStyle w:val="affffe"/>
        <w:ind w:firstLine="567"/>
      </w:pPr>
      <w:r w:rsidRPr="003F6FDE">
        <w:rPr>
          <w:color w:val="000000"/>
        </w:rPr>
        <w:lastRenderedPageBreak/>
        <w:t xml:space="preserve">6.3. </w:t>
      </w:r>
      <w:r w:rsidRPr="003F6FDE">
        <w:t xml:space="preserve">Заказчик вправе создать приемочную комиссию для проверки соответствия  </w:t>
      </w:r>
      <w:r w:rsidRPr="003F6FDE">
        <w:rPr>
          <w:color w:val="000000"/>
        </w:rPr>
        <w:t>качества</w:t>
      </w:r>
      <w:r w:rsidRPr="003F6FDE">
        <w:t xml:space="preserve"> услуг требованиям, установленным настоящим Контрактом. Проверка соответствия качества оказанных услуг требованиям, установленным настоящим Контрактом может осуществляться с привлечением независимых экспертов.</w:t>
      </w:r>
    </w:p>
    <w:p w:rsidR="0080602B" w:rsidRPr="003F6FDE" w:rsidRDefault="0080602B" w:rsidP="0080602B">
      <w:pPr>
        <w:shd w:val="clear" w:color="auto" w:fill="FFFFFF"/>
        <w:tabs>
          <w:tab w:val="left" w:pos="1498"/>
        </w:tabs>
        <w:ind w:firstLine="481"/>
        <w:jc w:val="both"/>
        <w:rPr>
          <w:color w:val="000000"/>
        </w:rPr>
      </w:pPr>
      <w:r>
        <w:rPr>
          <w:color w:val="000000"/>
        </w:rPr>
        <w:t>6.4. Заказчик подписывает а</w:t>
      </w:r>
      <w:r w:rsidRPr="003F6FDE">
        <w:rPr>
          <w:color w:val="000000"/>
        </w:rPr>
        <w:t>кты</w:t>
      </w:r>
      <w:r>
        <w:rPr>
          <w:iCs/>
        </w:rPr>
        <w:t xml:space="preserve"> приема-передачи неисключительного ограниченного права на лицензионное программное обеспечение </w:t>
      </w:r>
      <w:r w:rsidRPr="003F6FDE">
        <w:rPr>
          <w:iCs/>
        </w:rPr>
        <w:t xml:space="preserve"> </w:t>
      </w:r>
      <w:r w:rsidRPr="003F6FDE">
        <w:rPr>
          <w:color w:val="000000"/>
        </w:rPr>
        <w:t xml:space="preserve">не позднее 5 (пяти) рабочих дней со дня получения от Исполнителя </w:t>
      </w:r>
      <w:r>
        <w:rPr>
          <w:iCs/>
        </w:rPr>
        <w:t>акта приема-передачи неисключительного ограниченного права на лицензионное программное обеспечение .</w:t>
      </w:r>
    </w:p>
    <w:p w:rsidR="0080602B" w:rsidRPr="003F6FDE" w:rsidRDefault="0080602B" w:rsidP="0080602B">
      <w:pPr>
        <w:ind w:firstLine="567"/>
        <w:jc w:val="both"/>
        <w:rPr>
          <w:kern w:val="16"/>
        </w:rPr>
      </w:pPr>
      <w:r w:rsidRPr="003F6FDE">
        <w:rPr>
          <w:color w:val="000000"/>
        </w:rPr>
        <w:t>6.5. </w:t>
      </w:r>
      <w:r w:rsidRPr="003F6FDE">
        <w:rPr>
          <w:kern w:val="16"/>
        </w:rPr>
        <w:t xml:space="preserve">В случае обнаружения недостатков в объеме и качестве оказанных услуг Заказчик направляет </w:t>
      </w:r>
      <w:r w:rsidRPr="003F6FDE">
        <w:t>Исполнителю</w:t>
      </w:r>
      <w:r w:rsidRPr="003F6FDE">
        <w:rPr>
          <w:kern w:val="16"/>
        </w:rPr>
        <w:t xml:space="preserve"> претензию о некачественной услуге в порядке, предусмотренном п. 6.6 настоящего Контракта. </w:t>
      </w:r>
    </w:p>
    <w:p w:rsidR="0080602B" w:rsidRPr="003F6FDE" w:rsidRDefault="0080602B" w:rsidP="0080602B">
      <w:pPr>
        <w:pStyle w:val="af0"/>
        <w:tabs>
          <w:tab w:val="left" w:pos="709"/>
        </w:tabs>
        <w:spacing w:after="0"/>
        <w:ind w:firstLine="567"/>
        <w:rPr>
          <w:kern w:val="16"/>
        </w:rPr>
      </w:pPr>
      <w:r w:rsidRPr="003F6FDE">
        <w:rPr>
          <w:kern w:val="16"/>
        </w:rPr>
        <w:t xml:space="preserve">6.6. Обо всех нарушениях условий Контракта об объеме и качестве  услуг Заказчик уведомляет </w:t>
      </w:r>
      <w:r w:rsidRPr="003F6FDE">
        <w:t>Исполнителя</w:t>
      </w:r>
      <w:r w:rsidRPr="003F6FDE">
        <w:rPr>
          <w:kern w:val="16"/>
        </w:rPr>
        <w:t xml:space="preserve"> не позднее трех рабочих дней с даты обнаружения указанных нарушений. Претензия о невыполнении или ненадлежащем выполнении </w:t>
      </w:r>
      <w:r w:rsidRPr="003F6FDE">
        <w:t>Исполнителем</w:t>
      </w:r>
      <w:r w:rsidRPr="003F6FDE">
        <w:rPr>
          <w:kern w:val="16"/>
        </w:rPr>
        <w:t xml:space="preserve">  обязательств по Контракту составляется Заказчиком в письменной форме и направляется </w:t>
      </w:r>
      <w:r w:rsidRPr="003F6FDE">
        <w:t>Исполнителю</w:t>
      </w:r>
      <w:r w:rsidRPr="003F6FDE">
        <w:rPr>
          <w:kern w:val="16"/>
        </w:rPr>
        <w:t xml:space="preserve"> по почте, факсу, электронной почте либо нарочно.  Адресом электронной почты для получения уведомления является: </w:t>
      </w:r>
      <w:r>
        <w:rPr>
          <w:kern w:val="16"/>
        </w:rPr>
        <w:t>_____________</w:t>
      </w:r>
      <w:r w:rsidRPr="003F6FDE">
        <w:rPr>
          <w:kern w:val="16"/>
        </w:rPr>
        <w:t>. Номером факса для получения уведомления является: ________________.</w:t>
      </w:r>
    </w:p>
    <w:p w:rsidR="0080602B" w:rsidRPr="003F6FDE" w:rsidRDefault="0080602B" w:rsidP="0080602B">
      <w:pPr>
        <w:pStyle w:val="af0"/>
        <w:tabs>
          <w:tab w:val="left" w:pos="709"/>
        </w:tabs>
        <w:spacing w:after="0"/>
        <w:ind w:firstLine="567"/>
        <w:rPr>
          <w:kern w:val="16"/>
        </w:rPr>
      </w:pPr>
      <w:r w:rsidRPr="003F6FDE">
        <w:rPr>
          <w:kern w:val="16"/>
        </w:rPr>
        <w:t xml:space="preserve">6.7. В случае если </w:t>
      </w:r>
      <w:r w:rsidRPr="003F6FDE">
        <w:t>Исполнитель</w:t>
      </w:r>
      <w:r w:rsidRPr="003F6FDE">
        <w:rPr>
          <w:kern w:val="16"/>
        </w:rPr>
        <w:t xml:space="preserve"> не согласен с предъявляемой Заказчиком претензией о некачественной услуге, </w:t>
      </w:r>
      <w:r w:rsidRPr="003F6FDE">
        <w:t>Исполнитель</w:t>
      </w:r>
      <w:r w:rsidRPr="003F6FDE">
        <w:rPr>
          <w:kern w:val="16"/>
        </w:rPr>
        <w:t xml:space="preserve"> обязан самостоятельно подтвердить качество услуг в экспертной организации и оригинал экспертного заключения представить Заказчику. Выбор экспертной организации осуществляется </w:t>
      </w:r>
      <w:r w:rsidRPr="003F6FDE">
        <w:t>Исполнителем</w:t>
      </w:r>
      <w:r w:rsidRPr="003F6FDE">
        <w:rPr>
          <w:kern w:val="16"/>
        </w:rPr>
        <w:t xml:space="preserve"> и согласовывается с Заказчиком. Оплата услуг экспертной организации, а также всех расходов  для экспертизы осуществляется </w:t>
      </w:r>
      <w:r w:rsidRPr="003F6FDE">
        <w:t>Исполнителем</w:t>
      </w:r>
      <w:r w:rsidRPr="003F6FDE">
        <w:rPr>
          <w:kern w:val="16"/>
        </w:rPr>
        <w:t>.</w:t>
      </w:r>
    </w:p>
    <w:p w:rsidR="0080602B" w:rsidRPr="003F6FDE" w:rsidRDefault="0080602B" w:rsidP="0080602B">
      <w:pPr>
        <w:ind w:firstLine="567"/>
        <w:jc w:val="both"/>
        <w:rPr>
          <w:kern w:val="16"/>
        </w:rPr>
      </w:pPr>
      <w:r w:rsidRPr="003F6FDE">
        <w:rPr>
          <w:kern w:val="16"/>
        </w:rPr>
        <w:t xml:space="preserve">6.8. </w:t>
      </w:r>
      <w:r w:rsidRPr="003F6FDE">
        <w:t>Исполнитель</w:t>
      </w:r>
      <w:r w:rsidRPr="003F6FDE">
        <w:rPr>
          <w:kern w:val="16"/>
        </w:rPr>
        <w:t xml:space="preserve"> в установленный в претензии (п. 6.6.) срок  обязан устранить все допущенные нарушения. Если </w:t>
      </w:r>
      <w:r w:rsidRPr="003F6FDE">
        <w:t>Исполнитель</w:t>
      </w:r>
      <w:r w:rsidRPr="003F6FDE">
        <w:rPr>
          <w:kern w:val="16"/>
        </w:rPr>
        <w:t xml:space="preserve"> в установленный срок не устранит нарушения, Заказчик вправе предъявить </w:t>
      </w:r>
      <w:r w:rsidRPr="003F6FDE">
        <w:t>Исполнителю</w:t>
      </w:r>
      <w:r w:rsidRPr="003F6FDE">
        <w:rPr>
          <w:kern w:val="16"/>
        </w:rPr>
        <w:t xml:space="preserve"> требование о возмещении своих расходов на устранение недостатков услуг.</w:t>
      </w:r>
    </w:p>
    <w:p w:rsidR="0080602B" w:rsidRPr="003F6FDE" w:rsidRDefault="0080602B" w:rsidP="0080602B">
      <w:pPr>
        <w:jc w:val="both"/>
        <w:rPr>
          <w:b/>
          <w:bCs/>
          <w:smallCaps/>
        </w:rPr>
      </w:pPr>
    </w:p>
    <w:p w:rsidR="006A0DCC" w:rsidRDefault="006A0DCC" w:rsidP="006A0DCC">
      <w:pPr>
        <w:pStyle w:val="afffff"/>
        <w:spacing w:line="216" w:lineRule="auto"/>
        <w:ind w:firstLine="567"/>
        <w:jc w:val="center"/>
        <w:rPr>
          <w:b/>
          <w:bCs/>
          <w:color w:val="000000"/>
        </w:rPr>
      </w:pPr>
      <w:r w:rsidRPr="006A0DCC">
        <w:rPr>
          <w:b/>
          <w:bCs/>
          <w:color w:val="000000"/>
        </w:rPr>
        <w:t>7. ОТВЕТСТВЕННОСТЬ СТОРОН</w:t>
      </w:r>
    </w:p>
    <w:p w:rsidR="00103A3E" w:rsidRPr="00103A3E" w:rsidRDefault="00103A3E" w:rsidP="00103A3E"/>
    <w:p w:rsidR="006A0DCC" w:rsidRPr="007424A0" w:rsidRDefault="006A0DCC" w:rsidP="006A0DCC">
      <w:pPr>
        <w:pStyle w:val="afff9"/>
        <w:ind w:firstLine="720"/>
        <w:jc w:val="both"/>
        <w:rPr>
          <w:rFonts w:ascii="Times New Roman" w:hAnsi="Times New Roman"/>
          <w:sz w:val="24"/>
          <w:szCs w:val="24"/>
        </w:rPr>
      </w:pPr>
      <w:r>
        <w:rPr>
          <w:rFonts w:ascii="Times New Roman" w:hAnsi="Times New Roman"/>
          <w:sz w:val="24"/>
          <w:szCs w:val="24"/>
        </w:rPr>
        <w:t>7</w:t>
      </w:r>
      <w:r w:rsidRPr="007424A0">
        <w:rPr>
          <w:rFonts w:ascii="Times New Roman" w:hAnsi="Times New Roman"/>
          <w:sz w:val="24"/>
          <w:szCs w:val="24"/>
        </w:rPr>
        <w:t>.1. За неисполнение или ненадлежащие исполнение обязательств по настоящему контракту Стороны несут предусмотренную действующим законодательством Российской Федерации ответственность по уплате неустоек (штрафов, пеней).</w:t>
      </w:r>
    </w:p>
    <w:p w:rsidR="006A0DCC" w:rsidRPr="007424A0" w:rsidRDefault="006A0DCC" w:rsidP="006A0DCC">
      <w:pPr>
        <w:pStyle w:val="afff9"/>
        <w:ind w:firstLine="720"/>
        <w:jc w:val="both"/>
        <w:rPr>
          <w:rFonts w:ascii="Times New Roman" w:hAnsi="Times New Roman"/>
          <w:sz w:val="24"/>
          <w:szCs w:val="24"/>
        </w:rPr>
      </w:pPr>
      <w:r w:rsidRPr="007424A0">
        <w:rPr>
          <w:rFonts w:ascii="Times New Roman" w:hAnsi="Times New Roman"/>
          <w:sz w:val="24"/>
          <w:szCs w:val="24"/>
        </w:rPr>
        <w:t>Сторона освобождается от уплаты неустойки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A0DCC" w:rsidRPr="007424A0" w:rsidRDefault="006A0DCC" w:rsidP="006A0DCC">
      <w:pPr>
        <w:pStyle w:val="afff9"/>
        <w:ind w:firstLine="720"/>
        <w:jc w:val="both"/>
        <w:rPr>
          <w:rFonts w:ascii="Times New Roman" w:hAnsi="Times New Roman"/>
          <w:sz w:val="24"/>
          <w:szCs w:val="24"/>
        </w:rPr>
      </w:pPr>
      <w:r w:rsidRPr="007424A0">
        <w:rPr>
          <w:rFonts w:ascii="Times New Roman" w:hAnsi="Times New Roman"/>
          <w:sz w:val="24"/>
          <w:szCs w:val="24"/>
        </w:rPr>
        <w:t>Общая сумма начисленной неустойки (штрафов, пеней) за неисполнение или ненадлежащее исполнение Стороной обязательств, предусмотренных контрактом, не может превышать цену контракта.</w:t>
      </w:r>
    </w:p>
    <w:p w:rsidR="006A0DCC" w:rsidRDefault="006A0DCC" w:rsidP="006A0DCC">
      <w:pPr>
        <w:pStyle w:val="afff9"/>
        <w:ind w:firstLine="720"/>
        <w:jc w:val="both"/>
        <w:rPr>
          <w:rFonts w:ascii="Times New Roman" w:hAnsi="Times New Roman"/>
          <w:sz w:val="24"/>
          <w:szCs w:val="24"/>
        </w:rPr>
      </w:pPr>
      <w:r>
        <w:rPr>
          <w:rFonts w:ascii="Times New Roman" w:hAnsi="Times New Roman"/>
          <w:sz w:val="24"/>
          <w:szCs w:val="24"/>
        </w:rPr>
        <w:t>7</w:t>
      </w:r>
      <w:r w:rsidRPr="007424A0">
        <w:rPr>
          <w:rFonts w:ascii="Times New Roman" w:hAnsi="Times New Roman"/>
          <w:sz w:val="24"/>
          <w:szCs w:val="24"/>
        </w:rPr>
        <w:t xml:space="preserve">.2.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w:t>
      </w:r>
    </w:p>
    <w:p w:rsidR="006A0DCC" w:rsidRDefault="006A0DCC" w:rsidP="006A0DCC">
      <w:pPr>
        <w:pStyle w:val="afff9"/>
        <w:ind w:firstLine="720"/>
        <w:jc w:val="both"/>
        <w:rPr>
          <w:rFonts w:ascii="Times New Roman" w:hAnsi="Times New Roman"/>
          <w:sz w:val="24"/>
          <w:szCs w:val="24"/>
        </w:rPr>
      </w:pPr>
      <w:r>
        <w:rPr>
          <w:rFonts w:ascii="Times New Roman" w:hAnsi="Times New Roman"/>
          <w:sz w:val="24"/>
          <w:szCs w:val="24"/>
        </w:rPr>
        <w:t>7</w:t>
      </w:r>
      <w:r w:rsidRPr="007424A0">
        <w:rPr>
          <w:rFonts w:ascii="Times New Roman" w:hAnsi="Times New Roman"/>
          <w:sz w:val="24"/>
          <w:szCs w:val="24"/>
        </w:rPr>
        <w:t>.3.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w:t>
      </w:r>
      <w:r>
        <w:rPr>
          <w:rFonts w:ascii="Times New Roman" w:hAnsi="Times New Roman"/>
          <w:sz w:val="24"/>
          <w:szCs w:val="24"/>
        </w:rPr>
        <w:t xml:space="preserve">азмере 1/300 действующей </w:t>
      </w:r>
      <w:r w:rsidRPr="008F39C6">
        <w:rPr>
          <w:rFonts w:ascii="Times New Roman" w:hAnsi="Times New Roman"/>
          <w:sz w:val="24"/>
          <w:szCs w:val="24"/>
        </w:rPr>
        <w:t>на дату уплаты пеней ключевой ставки Центрального банка Российской Федерации</w:t>
      </w:r>
      <w:r w:rsidRPr="007424A0">
        <w:rPr>
          <w:rFonts w:ascii="Times New Roman" w:hAnsi="Times New Roman"/>
          <w:sz w:val="24"/>
          <w:szCs w:val="24"/>
        </w:rPr>
        <w:t xml:space="preserve"> от не уплаченной в срок суммы.</w:t>
      </w:r>
    </w:p>
    <w:p w:rsidR="006A0DCC" w:rsidRPr="007424A0" w:rsidRDefault="006A0DCC" w:rsidP="006A0DCC">
      <w:pPr>
        <w:pStyle w:val="afff9"/>
        <w:ind w:firstLine="720"/>
        <w:jc w:val="both"/>
        <w:rPr>
          <w:rFonts w:ascii="Times New Roman" w:hAnsi="Times New Roman"/>
          <w:sz w:val="24"/>
          <w:szCs w:val="24"/>
        </w:rPr>
      </w:pPr>
      <w:r>
        <w:rPr>
          <w:rFonts w:ascii="Times New Roman" w:hAnsi="Times New Roman"/>
          <w:sz w:val="24"/>
          <w:szCs w:val="24"/>
        </w:rPr>
        <w:t>7</w:t>
      </w:r>
      <w:r w:rsidRPr="007424A0">
        <w:rPr>
          <w:rFonts w:ascii="Times New Roman" w:hAnsi="Times New Roman"/>
          <w:sz w:val="24"/>
          <w:szCs w:val="24"/>
        </w:rPr>
        <w:t xml:space="preserve">.4.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6A0DCC" w:rsidRPr="007424A0" w:rsidRDefault="006A0DCC" w:rsidP="006A0DCC">
      <w:pPr>
        <w:pStyle w:val="afff9"/>
        <w:ind w:firstLine="720"/>
        <w:jc w:val="both"/>
        <w:rPr>
          <w:rFonts w:ascii="Times New Roman" w:hAnsi="Times New Roman"/>
          <w:sz w:val="24"/>
          <w:szCs w:val="24"/>
        </w:rPr>
      </w:pPr>
      <w:r>
        <w:rPr>
          <w:rFonts w:ascii="Times New Roman" w:hAnsi="Times New Roman"/>
          <w:sz w:val="24"/>
          <w:szCs w:val="24"/>
        </w:rPr>
        <w:t>7</w:t>
      </w:r>
      <w:r w:rsidRPr="007424A0">
        <w:rPr>
          <w:rFonts w:ascii="Times New Roman" w:hAnsi="Times New Roman"/>
          <w:sz w:val="24"/>
          <w:szCs w:val="24"/>
        </w:rPr>
        <w:t xml:space="preserve">.5. Размер штрафа по каждому факту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устанавливается в виде фиксированной суммы в размере </w:t>
      </w:r>
      <w:r>
        <w:rPr>
          <w:rFonts w:ascii="Times New Roman" w:hAnsi="Times New Roman"/>
          <w:sz w:val="24"/>
          <w:szCs w:val="24"/>
        </w:rPr>
        <w:t xml:space="preserve">1000 </w:t>
      </w:r>
      <w:r w:rsidRPr="007424A0">
        <w:rPr>
          <w:rFonts w:ascii="Times New Roman" w:hAnsi="Times New Roman"/>
          <w:sz w:val="24"/>
          <w:szCs w:val="24"/>
        </w:rPr>
        <w:t xml:space="preserve"> </w:t>
      </w:r>
      <w:r w:rsidRPr="007424A0">
        <w:rPr>
          <w:rFonts w:ascii="Times New Roman" w:hAnsi="Times New Roman"/>
          <w:sz w:val="24"/>
          <w:szCs w:val="24"/>
        </w:rPr>
        <w:lastRenderedPageBreak/>
        <w:t>рублей, определяемой в соответствии с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w:t>
      </w:r>
      <w:r>
        <w:rPr>
          <w:rFonts w:ascii="Times New Roman" w:hAnsi="Times New Roman"/>
          <w:sz w:val="24"/>
          <w:szCs w:val="24"/>
        </w:rPr>
        <w:t xml:space="preserve"> </w:t>
      </w:r>
      <w:r w:rsidRPr="007424A0">
        <w:rPr>
          <w:rFonts w:ascii="Times New Roman" w:hAnsi="Times New Roman"/>
          <w:sz w:val="24"/>
          <w:szCs w:val="24"/>
        </w:rPr>
        <w:t>исключением</w:t>
      </w:r>
      <w:r>
        <w:rPr>
          <w:rFonts w:ascii="Times New Roman" w:hAnsi="Times New Roman"/>
          <w:sz w:val="24"/>
          <w:szCs w:val="24"/>
        </w:rPr>
        <w:t xml:space="preserve"> </w:t>
      </w:r>
      <w:r w:rsidRPr="007424A0">
        <w:rPr>
          <w:rFonts w:ascii="Times New Roman" w:hAnsi="Times New Roman"/>
          <w:sz w:val="24"/>
          <w:szCs w:val="24"/>
        </w:rPr>
        <w:t>просрочки</w:t>
      </w:r>
      <w:r>
        <w:rPr>
          <w:rFonts w:ascii="Times New Roman" w:hAnsi="Times New Roman"/>
          <w:sz w:val="24"/>
          <w:szCs w:val="24"/>
        </w:rPr>
        <w:t xml:space="preserve"> </w:t>
      </w:r>
      <w:r w:rsidRPr="007424A0">
        <w:rPr>
          <w:rFonts w:ascii="Times New Roman" w:hAnsi="Times New Roman"/>
          <w:sz w:val="24"/>
          <w:szCs w:val="24"/>
        </w:rPr>
        <w:t xml:space="preserve">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15.05.2017 № 570 и признании утратившим силу постановления Правительства Российской Федерации от 25.11.2013 № 1063» (далее по тексту – Постановление № 1042) в следующем порядке: </w:t>
      </w:r>
    </w:p>
    <w:p w:rsidR="006A0DCC" w:rsidRDefault="006A0DCC" w:rsidP="006A0DCC">
      <w:pPr>
        <w:pStyle w:val="afff9"/>
        <w:ind w:left="709"/>
        <w:jc w:val="both"/>
        <w:rPr>
          <w:rFonts w:ascii="Times New Roman" w:hAnsi="Times New Roman"/>
          <w:sz w:val="24"/>
          <w:szCs w:val="24"/>
        </w:rPr>
      </w:pPr>
      <w:r w:rsidRPr="007424A0">
        <w:rPr>
          <w:rFonts w:ascii="Times New Roman" w:hAnsi="Times New Roman"/>
          <w:sz w:val="24"/>
          <w:szCs w:val="24"/>
        </w:rPr>
        <w:t>1000 рублей, если цена контракта не превышает 3 млн. рублей (включительно).</w:t>
      </w:r>
    </w:p>
    <w:p w:rsidR="006A0DCC" w:rsidRDefault="006A0DCC" w:rsidP="006A0DCC">
      <w:pPr>
        <w:pStyle w:val="afff9"/>
        <w:ind w:firstLine="709"/>
        <w:jc w:val="both"/>
        <w:rPr>
          <w:rFonts w:ascii="Times New Roman" w:hAnsi="Times New Roman"/>
          <w:sz w:val="24"/>
          <w:szCs w:val="24"/>
        </w:rPr>
      </w:pPr>
      <w:r>
        <w:rPr>
          <w:rFonts w:ascii="Times New Roman" w:hAnsi="Times New Roman"/>
          <w:sz w:val="24"/>
          <w:szCs w:val="24"/>
        </w:rPr>
        <w:t>7</w:t>
      </w:r>
      <w:r w:rsidRPr="007424A0">
        <w:rPr>
          <w:rFonts w:ascii="Times New Roman" w:hAnsi="Times New Roman"/>
          <w:sz w:val="24"/>
          <w:szCs w:val="24"/>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6A0DCC" w:rsidRPr="007424A0" w:rsidRDefault="006A0DCC" w:rsidP="006A0DCC">
      <w:pPr>
        <w:pStyle w:val="afff9"/>
        <w:ind w:firstLine="709"/>
        <w:jc w:val="both"/>
        <w:rPr>
          <w:rFonts w:ascii="Times New Roman" w:hAnsi="Times New Roman"/>
          <w:sz w:val="24"/>
          <w:szCs w:val="24"/>
        </w:rPr>
      </w:pPr>
      <w:r>
        <w:rPr>
          <w:rFonts w:ascii="Times New Roman" w:hAnsi="Times New Roman"/>
          <w:sz w:val="24"/>
          <w:szCs w:val="24"/>
        </w:rPr>
        <w:t>7</w:t>
      </w:r>
      <w:r w:rsidRPr="007424A0">
        <w:rPr>
          <w:rFonts w:ascii="Times New Roman" w:hAnsi="Times New Roman"/>
          <w:sz w:val="24"/>
          <w:szCs w:val="24"/>
        </w:rPr>
        <w:t xml:space="preserve">.7. Пеня начисляется за каждый день просрочки исполнения Поставщиком (Подрядчиком, Исполнителем) обязательства, предусмотренного контрактом, в размере </w:t>
      </w:r>
      <w:r w:rsidRPr="002147DB">
        <w:rPr>
          <w:rFonts w:ascii="Times New Roman" w:hAnsi="Times New Roman"/>
          <w:sz w:val="24"/>
          <w:szCs w:val="24"/>
        </w:rPr>
        <w:t xml:space="preserve">1/300 </w:t>
      </w:r>
      <w:r w:rsidRPr="007424A0">
        <w:rPr>
          <w:rFonts w:ascii="Times New Roman" w:hAnsi="Times New Roman"/>
          <w:sz w:val="24"/>
          <w:szCs w:val="24"/>
        </w:rPr>
        <w:t xml:space="preserve">действующей на дату уплаты пени </w:t>
      </w:r>
      <w:r>
        <w:rPr>
          <w:rFonts w:ascii="Times New Roman" w:hAnsi="Times New Roman"/>
          <w:sz w:val="24"/>
          <w:szCs w:val="24"/>
        </w:rPr>
        <w:t>ключевой ставки</w:t>
      </w:r>
      <w:r w:rsidRPr="007424A0">
        <w:rPr>
          <w:rFonts w:ascii="Times New Roman" w:hAnsi="Times New Roman"/>
          <w:sz w:val="24"/>
          <w:szCs w:val="24"/>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6A0DCC" w:rsidRPr="007424A0" w:rsidRDefault="006A0DCC" w:rsidP="006A0DCC">
      <w:pPr>
        <w:pStyle w:val="afff9"/>
        <w:ind w:firstLine="709"/>
        <w:jc w:val="both"/>
        <w:rPr>
          <w:rFonts w:ascii="Times New Roman" w:hAnsi="Times New Roman"/>
          <w:sz w:val="24"/>
          <w:szCs w:val="24"/>
        </w:rPr>
      </w:pPr>
      <w:r>
        <w:rPr>
          <w:rFonts w:ascii="Times New Roman" w:hAnsi="Times New Roman"/>
          <w:sz w:val="24"/>
          <w:szCs w:val="24"/>
        </w:rPr>
        <w:t>7</w:t>
      </w:r>
      <w:r w:rsidRPr="007424A0">
        <w:rPr>
          <w:rFonts w:ascii="Times New Roman" w:hAnsi="Times New Roman"/>
          <w:sz w:val="24"/>
          <w:szCs w:val="24"/>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w:t>
      </w:r>
    </w:p>
    <w:p w:rsidR="006A0DCC" w:rsidRPr="007424A0" w:rsidRDefault="006A0DCC" w:rsidP="006A0DCC">
      <w:pPr>
        <w:pStyle w:val="afff9"/>
        <w:ind w:firstLine="709"/>
        <w:jc w:val="both"/>
        <w:rPr>
          <w:rFonts w:ascii="Times New Roman" w:hAnsi="Times New Roman"/>
          <w:sz w:val="24"/>
          <w:szCs w:val="24"/>
        </w:rPr>
      </w:pPr>
      <w:r>
        <w:rPr>
          <w:rFonts w:ascii="Times New Roman" w:hAnsi="Times New Roman"/>
          <w:sz w:val="24"/>
          <w:szCs w:val="24"/>
        </w:rPr>
        <w:t>7</w:t>
      </w:r>
      <w:r w:rsidRPr="002147DB">
        <w:rPr>
          <w:rFonts w:ascii="Times New Roman" w:hAnsi="Times New Roman"/>
          <w:sz w:val="24"/>
          <w:szCs w:val="24"/>
        </w:rPr>
        <w:t xml:space="preserve">.9. </w:t>
      </w:r>
      <w:r w:rsidRPr="007424A0">
        <w:rPr>
          <w:rFonts w:ascii="Times New Roman" w:hAnsi="Times New Roman"/>
          <w:sz w:val="24"/>
          <w:szCs w:val="24"/>
        </w:rPr>
        <w:t xml:space="preserve">Размер штрафа по каждому факту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(при наличии в контракте таких обязательств), устанавливается в виде фиксированной суммы в размере </w:t>
      </w:r>
      <w:r>
        <w:rPr>
          <w:rFonts w:ascii="Times New Roman" w:hAnsi="Times New Roman"/>
          <w:sz w:val="24"/>
          <w:szCs w:val="24"/>
        </w:rPr>
        <w:t>1000</w:t>
      </w:r>
      <w:r w:rsidRPr="007424A0">
        <w:rPr>
          <w:rFonts w:ascii="Times New Roman" w:hAnsi="Times New Roman"/>
          <w:sz w:val="24"/>
          <w:szCs w:val="24"/>
        </w:rPr>
        <w:t xml:space="preserve"> рублей, определяемой в соответствии с Постановлением № 1042 в следующем порядке:</w:t>
      </w:r>
    </w:p>
    <w:p w:rsidR="006A0DCC" w:rsidRDefault="006A0DCC" w:rsidP="006A0DCC">
      <w:pPr>
        <w:pStyle w:val="afff9"/>
        <w:ind w:left="709"/>
        <w:jc w:val="both"/>
        <w:rPr>
          <w:rFonts w:ascii="Times New Roman" w:hAnsi="Times New Roman"/>
          <w:sz w:val="24"/>
          <w:szCs w:val="24"/>
        </w:rPr>
      </w:pPr>
      <w:r w:rsidRPr="007424A0">
        <w:rPr>
          <w:rFonts w:ascii="Times New Roman" w:hAnsi="Times New Roman"/>
          <w:sz w:val="24"/>
          <w:szCs w:val="24"/>
        </w:rPr>
        <w:t>1000 рублей, если цена контракта не превышает 3 млн. рублей.</w:t>
      </w:r>
    </w:p>
    <w:p w:rsidR="006A0DCC" w:rsidRPr="002147DB" w:rsidRDefault="006A0DCC" w:rsidP="006A0DCC">
      <w:pPr>
        <w:pStyle w:val="afff9"/>
        <w:ind w:firstLine="709"/>
        <w:jc w:val="both"/>
        <w:rPr>
          <w:rFonts w:ascii="Times New Roman" w:hAnsi="Times New Roman"/>
          <w:sz w:val="24"/>
          <w:szCs w:val="24"/>
        </w:rPr>
      </w:pPr>
      <w:r>
        <w:rPr>
          <w:rFonts w:ascii="Times New Roman" w:hAnsi="Times New Roman"/>
          <w:sz w:val="24"/>
          <w:szCs w:val="24"/>
        </w:rPr>
        <w:t>7</w:t>
      </w:r>
      <w:r w:rsidRPr="002147DB">
        <w:rPr>
          <w:rFonts w:ascii="Times New Roman" w:hAnsi="Times New Roman"/>
          <w:sz w:val="24"/>
          <w:szCs w:val="24"/>
        </w:rPr>
        <w:t>.1</w:t>
      </w:r>
      <w:r>
        <w:rPr>
          <w:rFonts w:ascii="Times New Roman" w:hAnsi="Times New Roman"/>
          <w:sz w:val="24"/>
          <w:szCs w:val="24"/>
        </w:rPr>
        <w:t>0</w:t>
      </w:r>
      <w:r w:rsidRPr="002147DB">
        <w:rPr>
          <w:rFonts w:ascii="Times New Roman" w:hAnsi="Times New Roman"/>
          <w:sz w:val="24"/>
          <w:szCs w:val="24"/>
        </w:rPr>
        <w:t>.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 _______(______)рублей, определяемой в соответствии с Постановлением № 1042 в следующем порядке:</w:t>
      </w:r>
    </w:p>
    <w:p w:rsidR="006A0DCC" w:rsidRDefault="006A0DCC" w:rsidP="006A0DCC">
      <w:pPr>
        <w:pStyle w:val="afff9"/>
        <w:ind w:firstLine="709"/>
        <w:jc w:val="both"/>
        <w:rPr>
          <w:rFonts w:ascii="Times New Roman" w:hAnsi="Times New Roman"/>
          <w:sz w:val="24"/>
          <w:szCs w:val="24"/>
        </w:rPr>
      </w:pPr>
      <w:r w:rsidRPr="002147DB">
        <w:rPr>
          <w:rFonts w:ascii="Times New Roman" w:hAnsi="Times New Roman"/>
          <w:sz w:val="24"/>
          <w:szCs w:val="24"/>
        </w:rPr>
        <w:t>а) 3 процента цены контракта (этапа) в случае, если цена контракта (этапа) не превышает 3 млн. рублей.</w:t>
      </w:r>
    </w:p>
    <w:p w:rsidR="006A0DCC" w:rsidRPr="002147DB" w:rsidRDefault="006A0DCC" w:rsidP="006A0DCC">
      <w:pPr>
        <w:pStyle w:val="afff9"/>
        <w:ind w:firstLine="709"/>
        <w:jc w:val="both"/>
        <w:rPr>
          <w:rFonts w:ascii="Times New Roman" w:hAnsi="Times New Roman"/>
          <w:sz w:val="24"/>
          <w:szCs w:val="24"/>
        </w:rPr>
      </w:pPr>
    </w:p>
    <w:p w:rsidR="006A0DCC" w:rsidRPr="006A0DCC" w:rsidRDefault="006A0DCC" w:rsidP="006A0DCC">
      <w:pPr>
        <w:tabs>
          <w:tab w:val="left" w:pos="426"/>
        </w:tabs>
        <w:spacing w:line="288" w:lineRule="auto"/>
        <w:ind w:left="360"/>
        <w:jc w:val="center"/>
        <w:rPr>
          <w:b/>
          <w:sz w:val="22"/>
          <w:szCs w:val="22"/>
        </w:rPr>
      </w:pPr>
      <w:r w:rsidRPr="006A0DCC">
        <w:rPr>
          <w:b/>
        </w:rPr>
        <w:t>8. ОБЕСПЕЧЕНИЕ ИСПОЛНЕНИЯ КОНТРАКТА</w:t>
      </w:r>
      <w:r w:rsidRPr="006A0DCC">
        <w:rPr>
          <w:b/>
          <w:sz w:val="22"/>
          <w:szCs w:val="22"/>
        </w:rPr>
        <w:t xml:space="preserve"> </w:t>
      </w:r>
      <w:r w:rsidRPr="006A0DCC">
        <w:rPr>
          <w:b/>
          <w:sz w:val="22"/>
          <w:szCs w:val="22"/>
          <w:vertAlign w:val="superscript"/>
        </w:rPr>
        <w:footnoteReference w:id="3"/>
      </w:r>
    </w:p>
    <w:p w:rsidR="006A0DCC" w:rsidRPr="00321794" w:rsidRDefault="006A0DCC" w:rsidP="006A0DCC">
      <w:pPr>
        <w:tabs>
          <w:tab w:val="left" w:pos="426"/>
        </w:tabs>
        <w:jc w:val="center"/>
        <w:rPr>
          <w:sz w:val="22"/>
          <w:szCs w:val="22"/>
        </w:rPr>
      </w:pPr>
    </w:p>
    <w:p w:rsidR="006A0DCC" w:rsidRPr="006463F4" w:rsidRDefault="006A0DCC" w:rsidP="006A0DCC">
      <w:pPr>
        <w:numPr>
          <w:ilvl w:val="0"/>
          <w:numId w:val="44"/>
        </w:numPr>
        <w:jc w:val="both"/>
        <w:rPr>
          <w:sz w:val="22"/>
          <w:szCs w:val="22"/>
        </w:rPr>
      </w:pPr>
      <w:r>
        <w:rPr>
          <w:sz w:val="22"/>
          <w:szCs w:val="22"/>
        </w:rPr>
        <w:t xml:space="preserve">              8</w:t>
      </w:r>
      <w:r w:rsidRPr="003D2D5D">
        <w:rPr>
          <w:sz w:val="22"/>
          <w:szCs w:val="22"/>
        </w:rPr>
        <w:t xml:space="preserve">.1.  </w:t>
      </w:r>
      <w:r>
        <w:rPr>
          <w:sz w:val="22"/>
          <w:szCs w:val="22"/>
        </w:rPr>
        <w:t>Исполнитель</w:t>
      </w:r>
      <w:r w:rsidRPr="003D2D5D">
        <w:rPr>
          <w:sz w:val="22"/>
          <w:szCs w:val="22"/>
        </w:rPr>
        <w:t xml:space="preserve">  предоставляет обеспечение исполнения Контракта в размере </w:t>
      </w:r>
      <w:r>
        <w:rPr>
          <w:sz w:val="22"/>
          <w:szCs w:val="22"/>
        </w:rPr>
        <w:t>10</w:t>
      </w:r>
      <w:r w:rsidRPr="003D2D5D">
        <w:rPr>
          <w:sz w:val="22"/>
          <w:szCs w:val="22"/>
        </w:rPr>
        <w:t>% от начальной (максимальной) цены контракта</w:t>
      </w:r>
      <w:r w:rsidRPr="003D2D5D">
        <w:rPr>
          <w:rStyle w:val="a7"/>
          <w:sz w:val="22"/>
          <w:szCs w:val="22"/>
        </w:rPr>
        <w:footnoteReference w:id="4"/>
      </w:r>
      <w:r w:rsidRPr="003D2D5D">
        <w:rPr>
          <w:sz w:val="22"/>
          <w:szCs w:val="22"/>
        </w:rPr>
        <w:t xml:space="preserve">, что составляет </w:t>
      </w:r>
      <w:r>
        <w:rPr>
          <w:color w:val="000000"/>
          <w:sz w:val="22"/>
          <w:szCs w:val="22"/>
        </w:rPr>
        <w:t xml:space="preserve">6601,00 </w:t>
      </w:r>
      <w:r w:rsidRPr="003D2D5D">
        <w:rPr>
          <w:sz w:val="22"/>
          <w:szCs w:val="22"/>
        </w:rPr>
        <w:t>рублей  в форме</w:t>
      </w:r>
      <w:r>
        <w:rPr>
          <w:sz w:val="22"/>
          <w:szCs w:val="22"/>
        </w:rPr>
        <w:t xml:space="preserve"> </w:t>
      </w:r>
      <w:r w:rsidRPr="003D2D5D">
        <w:rPr>
          <w:i/>
          <w:sz w:val="22"/>
          <w:szCs w:val="22"/>
        </w:rPr>
        <w:t>безотзывн</w:t>
      </w:r>
      <w:r>
        <w:rPr>
          <w:i/>
          <w:sz w:val="22"/>
          <w:szCs w:val="22"/>
        </w:rPr>
        <w:t>ой</w:t>
      </w:r>
      <w:r w:rsidRPr="003D2D5D">
        <w:rPr>
          <w:i/>
          <w:sz w:val="22"/>
          <w:szCs w:val="22"/>
        </w:rPr>
        <w:t xml:space="preserve"> банковск</w:t>
      </w:r>
      <w:r>
        <w:rPr>
          <w:i/>
          <w:sz w:val="22"/>
          <w:szCs w:val="22"/>
        </w:rPr>
        <w:t>ой</w:t>
      </w:r>
      <w:r w:rsidRPr="003D2D5D">
        <w:rPr>
          <w:i/>
          <w:sz w:val="22"/>
          <w:szCs w:val="22"/>
        </w:rPr>
        <w:t xml:space="preserve"> </w:t>
      </w:r>
      <w:r w:rsidRPr="003D2D5D">
        <w:rPr>
          <w:i/>
          <w:sz w:val="22"/>
          <w:szCs w:val="22"/>
        </w:rPr>
        <w:lastRenderedPageBreak/>
        <w:t>гаранти</w:t>
      </w:r>
      <w:r>
        <w:rPr>
          <w:i/>
          <w:sz w:val="22"/>
          <w:szCs w:val="22"/>
        </w:rPr>
        <w:t>и</w:t>
      </w:r>
      <w:r w:rsidRPr="003D2D5D">
        <w:rPr>
          <w:i/>
          <w:sz w:val="22"/>
          <w:szCs w:val="22"/>
        </w:rPr>
        <w:t>, выданн</w:t>
      </w:r>
      <w:r>
        <w:rPr>
          <w:i/>
          <w:sz w:val="22"/>
          <w:szCs w:val="22"/>
        </w:rPr>
        <w:t xml:space="preserve">ой </w:t>
      </w:r>
      <w:r w:rsidRPr="003D2D5D">
        <w:rPr>
          <w:i/>
          <w:sz w:val="22"/>
          <w:szCs w:val="22"/>
        </w:rPr>
        <w:t xml:space="preserve"> банком, или внесение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 Обеспечение не предоставляется.</w:t>
      </w:r>
    </w:p>
    <w:p w:rsidR="006A0DCC" w:rsidRPr="003D2D5D" w:rsidRDefault="006A0DCC" w:rsidP="006A0DCC">
      <w:pPr>
        <w:numPr>
          <w:ilvl w:val="0"/>
          <w:numId w:val="44"/>
        </w:numPr>
        <w:jc w:val="both"/>
        <w:rPr>
          <w:sz w:val="22"/>
          <w:szCs w:val="22"/>
        </w:rPr>
      </w:pPr>
      <w:r>
        <w:rPr>
          <w:bCs/>
          <w:color w:val="000000"/>
          <w:sz w:val="22"/>
          <w:szCs w:val="22"/>
        </w:rPr>
        <w:tab/>
      </w:r>
      <w:r w:rsidRPr="003D2D5D">
        <w:rPr>
          <w:bCs/>
          <w:color w:val="000000"/>
          <w:sz w:val="22"/>
          <w:szCs w:val="22"/>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r w:rsidRPr="003D2D5D">
        <w:rPr>
          <w:sz w:val="22"/>
          <w:szCs w:val="22"/>
        </w:rPr>
        <w:t xml:space="preserve">Способ обеспечения исполнения контракта определяется </w:t>
      </w:r>
      <w:r>
        <w:rPr>
          <w:sz w:val="22"/>
          <w:szCs w:val="22"/>
        </w:rPr>
        <w:t>Исполнителем</w:t>
      </w:r>
      <w:r w:rsidRPr="003D2D5D">
        <w:rPr>
          <w:sz w:val="22"/>
          <w:szCs w:val="22"/>
        </w:rPr>
        <w:t xml:space="preserve"> самостоятельно. </w:t>
      </w:r>
    </w:p>
    <w:p w:rsidR="006A0DCC" w:rsidRPr="003D2D5D" w:rsidRDefault="006A0DCC" w:rsidP="006A0DCC">
      <w:pPr>
        <w:numPr>
          <w:ilvl w:val="0"/>
          <w:numId w:val="44"/>
        </w:numPr>
        <w:jc w:val="both"/>
        <w:rPr>
          <w:bCs/>
          <w:color w:val="000000"/>
          <w:sz w:val="22"/>
          <w:szCs w:val="22"/>
        </w:rPr>
      </w:pPr>
      <w:r>
        <w:rPr>
          <w:bCs/>
          <w:color w:val="000000"/>
          <w:sz w:val="22"/>
          <w:szCs w:val="22"/>
        </w:rPr>
        <w:t xml:space="preserve">            8</w:t>
      </w:r>
      <w:r w:rsidRPr="003D2D5D">
        <w:rPr>
          <w:bCs/>
          <w:color w:val="000000"/>
          <w:sz w:val="22"/>
          <w:szCs w:val="22"/>
        </w:rPr>
        <w:t xml:space="preserve">.2. В случае, если предложенная </w:t>
      </w:r>
      <w:r>
        <w:rPr>
          <w:sz w:val="22"/>
          <w:szCs w:val="22"/>
        </w:rPr>
        <w:t xml:space="preserve">Исполнителем </w:t>
      </w:r>
      <w:r w:rsidRPr="003D2D5D">
        <w:rPr>
          <w:bCs/>
          <w:color w:val="000000"/>
          <w:sz w:val="22"/>
          <w:szCs w:val="22"/>
        </w:rPr>
        <w:t xml:space="preserve"> цена снижена на двадцать пять и более процентов по отношению к начальной (максимальной) цене контракта, к </w:t>
      </w:r>
      <w:r>
        <w:rPr>
          <w:bCs/>
          <w:color w:val="000000"/>
          <w:sz w:val="22"/>
          <w:szCs w:val="22"/>
        </w:rPr>
        <w:t>Исполнителю</w:t>
      </w:r>
      <w:r w:rsidRPr="003D2D5D">
        <w:rPr>
          <w:bCs/>
          <w:color w:val="000000"/>
          <w:sz w:val="22"/>
          <w:szCs w:val="22"/>
        </w:rPr>
        <w:t>, с которым заключается контракт, применяются антидемпинговые меры, предусмотренные статьей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A0DCC" w:rsidRPr="003D2D5D" w:rsidRDefault="006A0DCC" w:rsidP="006A0DCC">
      <w:pPr>
        <w:pStyle w:val="ConsPlusNormal"/>
        <w:numPr>
          <w:ilvl w:val="0"/>
          <w:numId w:val="44"/>
        </w:numPr>
        <w:jc w:val="both"/>
        <w:rPr>
          <w:rFonts w:ascii="Times New Roman" w:hAnsi="Times New Roman" w:cs="Times New Roman"/>
          <w:sz w:val="22"/>
          <w:szCs w:val="22"/>
        </w:rPr>
      </w:pPr>
      <w:r>
        <w:rPr>
          <w:rFonts w:ascii="Times New Roman" w:hAnsi="Times New Roman" w:cs="Times New Roman"/>
          <w:sz w:val="22"/>
          <w:szCs w:val="22"/>
        </w:rPr>
        <w:t>8</w:t>
      </w:r>
      <w:r w:rsidRPr="003D2D5D">
        <w:rPr>
          <w:rFonts w:ascii="Times New Roman" w:hAnsi="Times New Roman" w:cs="Times New Roman"/>
          <w:sz w:val="22"/>
          <w:szCs w:val="22"/>
        </w:rPr>
        <w:t xml:space="preserve">.3. В случае, если по каким-либо причинам обеспечение исполнения Контракта стало недействительным или стало ненадлежащим, </w:t>
      </w:r>
      <w:r>
        <w:rPr>
          <w:rFonts w:ascii="Times New Roman" w:hAnsi="Times New Roman" w:cs="Times New Roman"/>
          <w:sz w:val="22"/>
          <w:szCs w:val="22"/>
        </w:rPr>
        <w:t>Исполнитель</w:t>
      </w:r>
      <w:r w:rsidRPr="003D2D5D">
        <w:rPr>
          <w:rFonts w:ascii="Times New Roman" w:hAnsi="Times New Roman" w:cs="Times New Roman"/>
          <w:sz w:val="22"/>
          <w:szCs w:val="22"/>
        </w:rPr>
        <w:t xml:space="preserve"> обязуется в течение 10 (десяти) банковских дней предоставить Заказчику иное надлежащее обеспечение исполнения Контракта.</w:t>
      </w:r>
    </w:p>
    <w:p w:rsidR="006A0DCC" w:rsidRPr="003D2D5D" w:rsidRDefault="006A0DCC" w:rsidP="006A0DCC">
      <w:pPr>
        <w:numPr>
          <w:ilvl w:val="0"/>
          <w:numId w:val="44"/>
        </w:numPr>
        <w:autoSpaceDE w:val="0"/>
        <w:autoSpaceDN w:val="0"/>
        <w:adjustRightInd w:val="0"/>
        <w:jc w:val="both"/>
        <w:rPr>
          <w:iCs/>
          <w:sz w:val="22"/>
          <w:szCs w:val="22"/>
        </w:rPr>
      </w:pPr>
      <w:r w:rsidRPr="003D2D5D">
        <w:rPr>
          <w:iCs/>
          <w:sz w:val="22"/>
          <w:szCs w:val="22"/>
        </w:rPr>
        <w:t xml:space="preserve">В случае отзыва в соответствии с </w:t>
      </w:r>
      <w:hyperlink r:id="rId25" w:history="1">
        <w:r w:rsidRPr="003D2D5D">
          <w:rPr>
            <w:rStyle w:val="a6"/>
            <w:iCs/>
            <w:sz w:val="22"/>
            <w:szCs w:val="22"/>
          </w:rPr>
          <w:t>законодательством</w:t>
        </w:r>
      </w:hyperlink>
      <w:r w:rsidRPr="003D2D5D">
        <w:rPr>
          <w:iCs/>
          <w:sz w:val="22"/>
          <w:szCs w:val="22"/>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Pr>
          <w:iCs/>
          <w:sz w:val="22"/>
          <w:szCs w:val="22"/>
        </w:rPr>
        <w:t>Исполнитель</w:t>
      </w:r>
      <w:r w:rsidRPr="003D2D5D">
        <w:rPr>
          <w:iCs/>
          <w:sz w:val="22"/>
          <w:szCs w:val="22"/>
        </w:rPr>
        <w:t xml:space="preserve"> обязан предоставить новое обеспечение исполнения Контракта не позднее одного месяца со дня надлежащего уведомления Заказчиком </w:t>
      </w:r>
      <w:r>
        <w:rPr>
          <w:iCs/>
          <w:sz w:val="22"/>
          <w:szCs w:val="22"/>
        </w:rPr>
        <w:t>Исполнителя</w:t>
      </w:r>
      <w:r w:rsidRPr="003D2D5D">
        <w:rPr>
          <w:iCs/>
          <w:sz w:val="22"/>
          <w:szCs w:val="22"/>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п.п. </w:t>
      </w:r>
      <w:r>
        <w:rPr>
          <w:iCs/>
          <w:sz w:val="22"/>
          <w:szCs w:val="22"/>
        </w:rPr>
        <w:t>8</w:t>
      </w:r>
      <w:r w:rsidRPr="003D2D5D">
        <w:rPr>
          <w:iCs/>
          <w:sz w:val="22"/>
          <w:szCs w:val="22"/>
        </w:rPr>
        <w:t xml:space="preserve">.5, </w:t>
      </w:r>
      <w:r>
        <w:rPr>
          <w:iCs/>
          <w:sz w:val="22"/>
          <w:szCs w:val="22"/>
        </w:rPr>
        <w:t>8</w:t>
      </w:r>
      <w:r w:rsidRPr="003D2D5D">
        <w:rPr>
          <w:iCs/>
          <w:sz w:val="22"/>
          <w:szCs w:val="22"/>
        </w:rPr>
        <w:t xml:space="preserve">.6 и </w:t>
      </w:r>
      <w:r>
        <w:rPr>
          <w:iCs/>
          <w:sz w:val="22"/>
          <w:szCs w:val="22"/>
        </w:rPr>
        <w:t>8</w:t>
      </w:r>
      <w:r w:rsidRPr="003D2D5D">
        <w:rPr>
          <w:iCs/>
          <w:sz w:val="22"/>
          <w:szCs w:val="22"/>
        </w:rPr>
        <w:t xml:space="preserve">.8 настоящего Контракта. За каждый день просрочки исполнения </w:t>
      </w:r>
      <w:r>
        <w:rPr>
          <w:iCs/>
          <w:sz w:val="22"/>
          <w:szCs w:val="22"/>
        </w:rPr>
        <w:t>Исполнителем</w:t>
      </w:r>
      <w:r w:rsidRPr="003D2D5D">
        <w:rPr>
          <w:iCs/>
          <w:sz w:val="22"/>
          <w:szCs w:val="22"/>
        </w:rPr>
        <w:t xml:space="preserve">  обязательства, предусмотренного настоящим пунктом, начисляется пеня в размере, определенном в порядке, установленном в соответствии с разделом </w:t>
      </w:r>
      <w:r>
        <w:rPr>
          <w:iCs/>
          <w:sz w:val="22"/>
          <w:szCs w:val="22"/>
        </w:rPr>
        <w:t>7</w:t>
      </w:r>
      <w:r w:rsidRPr="003D2D5D">
        <w:rPr>
          <w:iCs/>
          <w:sz w:val="22"/>
          <w:szCs w:val="22"/>
        </w:rPr>
        <w:t xml:space="preserve"> настоящего Контракта.</w:t>
      </w:r>
    </w:p>
    <w:p w:rsidR="006A0DCC" w:rsidRPr="003D2D5D" w:rsidRDefault="006A0DCC" w:rsidP="006A0DCC">
      <w:pPr>
        <w:numPr>
          <w:ilvl w:val="1"/>
          <w:numId w:val="44"/>
        </w:numPr>
        <w:autoSpaceDE w:val="0"/>
        <w:autoSpaceDN w:val="0"/>
        <w:adjustRightInd w:val="0"/>
        <w:jc w:val="both"/>
        <w:rPr>
          <w:sz w:val="22"/>
          <w:szCs w:val="22"/>
        </w:rPr>
      </w:pPr>
      <w:r>
        <w:rPr>
          <w:sz w:val="22"/>
          <w:szCs w:val="22"/>
        </w:rPr>
        <w:t xml:space="preserve">              8</w:t>
      </w:r>
      <w:r w:rsidRPr="003D2D5D">
        <w:rPr>
          <w:sz w:val="22"/>
          <w:szCs w:val="22"/>
        </w:rPr>
        <w:t>.4.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w:t>
      </w:r>
    </w:p>
    <w:p w:rsidR="006A0DCC" w:rsidRPr="003D2D5D" w:rsidRDefault="006A0DCC" w:rsidP="006A0DCC">
      <w:pPr>
        <w:pStyle w:val="ConsPlusNormal"/>
        <w:numPr>
          <w:ilvl w:val="0"/>
          <w:numId w:val="44"/>
        </w:numPr>
        <w:jc w:val="both"/>
        <w:rPr>
          <w:rFonts w:ascii="Times New Roman" w:hAnsi="Times New Roman" w:cs="Times New Roman"/>
          <w:sz w:val="22"/>
          <w:szCs w:val="22"/>
        </w:rPr>
      </w:pPr>
      <w:r>
        <w:rPr>
          <w:rFonts w:ascii="Times New Roman" w:hAnsi="Times New Roman" w:cs="Times New Roman"/>
          <w:sz w:val="22"/>
          <w:szCs w:val="22"/>
        </w:rPr>
        <w:t>8</w:t>
      </w:r>
      <w:r w:rsidRPr="003D2D5D">
        <w:rPr>
          <w:rFonts w:ascii="Times New Roman" w:hAnsi="Times New Roman" w:cs="Times New Roman"/>
          <w:sz w:val="22"/>
          <w:szCs w:val="22"/>
        </w:rPr>
        <w:t xml:space="preserve">.5. В ходе исполнения Контракта </w:t>
      </w:r>
      <w:r>
        <w:rPr>
          <w:rFonts w:ascii="Times New Roman" w:hAnsi="Times New Roman" w:cs="Times New Roman"/>
          <w:sz w:val="22"/>
          <w:szCs w:val="22"/>
        </w:rPr>
        <w:t>Исполнитель</w:t>
      </w:r>
      <w:r w:rsidRPr="003D2D5D">
        <w:rPr>
          <w:rFonts w:ascii="Times New Roman" w:hAnsi="Times New Roman" w:cs="Times New Roman"/>
          <w:sz w:val="22"/>
          <w:szCs w:val="22"/>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 </w:t>
      </w:r>
      <w:r>
        <w:rPr>
          <w:rFonts w:ascii="Times New Roman" w:hAnsi="Times New Roman" w:cs="Times New Roman"/>
          <w:sz w:val="22"/>
          <w:szCs w:val="22"/>
        </w:rPr>
        <w:t>8</w:t>
      </w:r>
      <w:r w:rsidRPr="003D2D5D">
        <w:rPr>
          <w:rFonts w:ascii="Times New Roman" w:hAnsi="Times New Roman" w:cs="Times New Roman"/>
          <w:sz w:val="22"/>
          <w:szCs w:val="22"/>
        </w:rPr>
        <w:t xml:space="preserve">.6 настоящего Контракта. </w:t>
      </w:r>
    </w:p>
    <w:p w:rsidR="006A0DCC" w:rsidRPr="008D2C17" w:rsidRDefault="006A0DCC" w:rsidP="006A0DCC">
      <w:pPr>
        <w:numPr>
          <w:ilvl w:val="0"/>
          <w:numId w:val="44"/>
        </w:numPr>
        <w:autoSpaceDE w:val="0"/>
        <w:autoSpaceDN w:val="0"/>
        <w:adjustRightInd w:val="0"/>
        <w:ind w:firstLine="709"/>
        <w:jc w:val="both"/>
        <w:rPr>
          <w:sz w:val="22"/>
          <w:szCs w:val="22"/>
        </w:rPr>
      </w:pPr>
      <w:r w:rsidRPr="008D2C17">
        <w:rPr>
          <w:sz w:val="22"/>
          <w:szCs w:val="22"/>
        </w:rPr>
        <w:t>8.6. Размер обеспечения исполнения Контракта уменьшается посредством направления Заказчиком информации об исполнении Исполнителем обязательств по выполнению работ или об исполнении им отдельного этапа исполнения Контракта и стоимости исполненных обязательств для включения в соответствующий реестр контрактов,</w:t>
      </w:r>
      <w:r w:rsidRPr="008D2C17">
        <w:rPr>
          <w:bCs/>
          <w:color w:val="000000"/>
          <w:sz w:val="22"/>
          <w:szCs w:val="22"/>
        </w:rPr>
        <w:t xml:space="preserve">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8D2C17">
        <w:rPr>
          <w:sz w:val="22"/>
          <w:szCs w:val="22"/>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w:t>
      </w:r>
      <w:r>
        <w:rPr>
          <w:sz w:val="22"/>
          <w:szCs w:val="22"/>
        </w:rPr>
        <w:t>Исполнителя</w:t>
      </w:r>
      <w:r w:rsidRPr="008D2C17">
        <w:rPr>
          <w:sz w:val="22"/>
          <w:szCs w:val="22"/>
        </w:rPr>
        <w:t xml:space="preserve"> ему возвращаются Заказчиком в установленный в соответствии с п. 8.7 настоящего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6A0DCC" w:rsidRPr="003D2D5D" w:rsidRDefault="006A0DCC" w:rsidP="006A0DCC">
      <w:pPr>
        <w:numPr>
          <w:ilvl w:val="0"/>
          <w:numId w:val="44"/>
        </w:numPr>
        <w:autoSpaceDE w:val="0"/>
        <w:autoSpaceDN w:val="0"/>
        <w:adjustRightInd w:val="0"/>
        <w:ind w:firstLine="709"/>
        <w:jc w:val="both"/>
        <w:rPr>
          <w:iCs/>
          <w:sz w:val="22"/>
          <w:szCs w:val="22"/>
        </w:rPr>
      </w:pPr>
      <w:r w:rsidRPr="003D2D5D">
        <w:rPr>
          <w:iCs/>
          <w:sz w:val="22"/>
          <w:szCs w:val="22"/>
        </w:rPr>
        <w:t xml:space="preserve">Уменьшение в соответствии с п. </w:t>
      </w:r>
      <w:r>
        <w:rPr>
          <w:iCs/>
          <w:sz w:val="22"/>
          <w:szCs w:val="22"/>
        </w:rPr>
        <w:t>8</w:t>
      </w:r>
      <w:r w:rsidRPr="003D2D5D">
        <w:rPr>
          <w:iCs/>
          <w:sz w:val="22"/>
          <w:szCs w:val="22"/>
        </w:rPr>
        <w:t>.5 настоящего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информации в соответствующий реестр контрактов, заключенных заказчиками.</w:t>
      </w:r>
    </w:p>
    <w:p w:rsidR="006A0DCC" w:rsidRPr="003D2D5D" w:rsidRDefault="006A0DCC" w:rsidP="006A0DCC">
      <w:pPr>
        <w:pStyle w:val="ConsPlusNormal"/>
        <w:numPr>
          <w:ilvl w:val="0"/>
          <w:numId w:val="44"/>
        </w:numPr>
        <w:jc w:val="both"/>
        <w:rPr>
          <w:rFonts w:ascii="Times New Roman" w:hAnsi="Times New Roman" w:cs="Times New Roman"/>
          <w:sz w:val="22"/>
          <w:szCs w:val="22"/>
        </w:rPr>
      </w:pPr>
      <w:r w:rsidRPr="003D2D5D">
        <w:rPr>
          <w:rFonts w:ascii="Times New Roman" w:hAnsi="Times New Roman" w:cs="Times New Roman"/>
          <w:sz w:val="22"/>
          <w:szCs w:val="22"/>
        </w:rPr>
        <w:t xml:space="preserve">8.7. Денежные средства возвращаются </w:t>
      </w:r>
      <w:r>
        <w:rPr>
          <w:rFonts w:ascii="Times New Roman" w:hAnsi="Times New Roman" w:cs="Times New Roman"/>
          <w:sz w:val="22"/>
          <w:szCs w:val="22"/>
        </w:rPr>
        <w:t>Исполнителю</w:t>
      </w:r>
      <w:r w:rsidRPr="003D2D5D">
        <w:rPr>
          <w:rFonts w:ascii="Times New Roman" w:hAnsi="Times New Roman" w:cs="Times New Roman"/>
          <w:sz w:val="22"/>
          <w:szCs w:val="22"/>
        </w:rPr>
        <w:t xml:space="preserve"> при условии надлежащего исполнения им всех своих обязательств по Контракту в течение 15 (пятнадцати) дней со дня подписания Сторонами окончательного документа </w:t>
      </w:r>
      <w:r>
        <w:rPr>
          <w:rFonts w:ascii="Times New Roman" w:hAnsi="Times New Roman" w:cs="Times New Roman"/>
          <w:sz w:val="22"/>
          <w:szCs w:val="22"/>
        </w:rPr>
        <w:t>о выполненных работах</w:t>
      </w:r>
      <w:r w:rsidRPr="003D2D5D">
        <w:rPr>
          <w:rFonts w:ascii="Times New Roman" w:hAnsi="Times New Roman" w:cs="Times New Roman"/>
          <w:sz w:val="22"/>
          <w:szCs w:val="22"/>
        </w:rPr>
        <w:t xml:space="preserve">. Денежные средства возвращаются на счет </w:t>
      </w:r>
      <w:r>
        <w:rPr>
          <w:rFonts w:ascii="Times New Roman" w:hAnsi="Times New Roman" w:cs="Times New Roman"/>
          <w:sz w:val="22"/>
          <w:szCs w:val="22"/>
        </w:rPr>
        <w:t>Исполнителя</w:t>
      </w:r>
      <w:r w:rsidRPr="003D2D5D">
        <w:rPr>
          <w:rFonts w:ascii="Times New Roman" w:hAnsi="Times New Roman" w:cs="Times New Roman"/>
          <w:sz w:val="22"/>
          <w:szCs w:val="22"/>
        </w:rPr>
        <w:t xml:space="preserve">, реквизиты которого указаны в Контракте. </w:t>
      </w:r>
    </w:p>
    <w:p w:rsidR="006A0DCC" w:rsidRPr="003D2D5D" w:rsidRDefault="006A0DCC" w:rsidP="006A0DCC">
      <w:pPr>
        <w:numPr>
          <w:ilvl w:val="0"/>
          <w:numId w:val="44"/>
        </w:numPr>
        <w:autoSpaceDE w:val="0"/>
        <w:autoSpaceDN w:val="0"/>
        <w:adjustRightInd w:val="0"/>
        <w:jc w:val="both"/>
        <w:rPr>
          <w:sz w:val="22"/>
          <w:szCs w:val="22"/>
        </w:rPr>
      </w:pPr>
      <w:r>
        <w:rPr>
          <w:sz w:val="22"/>
          <w:szCs w:val="22"/>
        </w:rPr>
        <w:t xml:space="preserve">             8</w:t>
      </w:r>
      <w:r w:rsidRPr="003D2D5D">
        <w:rPr>
          <w:sz w:val="22"/>
          <w:szCs w:val="22"/>
        </w:rPr>
        <w:t xml:space="preserve">.8. Предусмотренное п. </w:t>
      </w:r>
      <w:r>
        <w:rPr>
          <w:sz w:val="22"/>
          <w:szCs w:val="22"/>
        </w:rPr>
        <w:t>8</w:t>
      </w:r>
      <w:r w:rsidRPr="003D2D5D">
        <w:rPr>
          <w:sz w:val="22"/>
          <w:szCs w:val="22"/>
        </w:rPr>
        <w:t xml:space="preserve">.5 настоящего Контракта уменьшение размера обеспечения исполнения Контракта осуществляется при условии отсутствия неисполненных </w:t>
      </w:r>
      <w:r>
        <w:rPr>
          <w:sz w:val="22"/>
          <w:szCs w:val="22"/>
        </w:rPr>
        <w:t>Исполнителем</w:t>
      </w:r>
      <w:r w:rsidRPr="003D2D5D">
        <w:rPr>
          <w:sz w:val="22"/>
          <w:szCs w:val="22"/>
        </w:rPr>
        <w:t xml:space="preserve"> требований об уплате неустоек (штрафов, пеней), предъявленных Заказчиком в соответствии с настоящим Контрактом, а также приемки Заказчиком </w:t>
      </w:r>
      <w:r>
        <w:rPr>
          <w:sz w:val="22"/>
          <w:szCs w:val="22"/>
        </w:rPr>
        <w:t>выполненной работы</w:t>
      </w:r>
      <w:r w:rsidRPr="003D2D5D">
        <w:rPr>
          <w:sz w:val="22"/>
          <w:szCs w:val="22"/>
        </w:rPr>
        <w:t xml:space="preserve">. Такое уменьшение не допускается в случаях, определенных </w:t>
      </w:r>
      <w:r w:rsidRPr="003D2D5D">
        <w:rPr>
          <w:sz w:val="22"/>
          <w:szCs w:val="22"/>
        </w:rPr>
        <w:lastRenderedPageBreak/>
        <w:t>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6A0DCC" w:rsidRPr="003D2D5D" w:rsidRDefault="006A0DCC" w:rsidP="006A0DCC">
      <w:pPr>
        <w:numPr>
          <w:ilvl w:val="0"/>
          <w:numId w:val="44"/>
        </w:numPr>
        <w:autoSpaceDE w:val="0"/>
        <w:autoSpaceDN w:val="0"/>
        <w:adjustRightInd w:val="0"/>
        <w:jc w:val="both"/>
        <w:rPr>
          <w:sz w:val="22"/>
          <w:szCs w:val="22"/>
        </w:rPr>
      </w:pPr>
      <w:r>
        <w:rPr>
          <w:sz w:val="22"/>
          <w:szCs w:val="22"/>
        </w:rPr>
        <w:t xml:space="preserve">             8</w:t>
      </w:r>
      <w:r w:rsidRPr="003D2D5D">
        <w:rPr>
          <w:sz w:val="22"/>
          <w:szCs w:val="22"/>
        </w:rPr>
        <w:t xml:space="preserve">.9. В случае предоставления нового обеспечения исполнения контракта в соответствии с </w:t>
      </w:r>
      <w:hyperlink r:id="rId26" w:history="1">
        <w:proofErr w:type="spellStart"/>
        <w:r w:rsidRPr="003D2D5D">
          <w:rPr>
            <w:rStyle w:val="a6"/>
            <w:sz w:val="22"/>
            <w:szCs w:val="22"/>
          </w:rPr>
          <w:t>абз</w:t>
        </w:r>
        <w:proofErr w:type="spellEnd"/>
        <w:r w:rsidRPr="003D2D5D">
          <w:rPr>
            <w:rStyle w:val="a6"/>
            <w:sz w:val="22"/>
            <w:szCs w:val="22"/>
          </w:rPr>
          <w:t>.</w:t>
        </w:r>
      </w:hyperlink>
      <w:r w:rsidRPr="003D2D5D">
        <w:rPr>
          <w:sz w:val="22"/>
          <w:szCs w:val="22"/>
        </w:rPr>
        <w:t xml:space="preserve"> 2 п. </w:t>
      </w:r>
      <w:r>
        <w:rPr>
          <w:sz w:val="22"/>
          <w:szCs w:val="22"/>
        </w:rPr>
        <w:t>8</w:t>
      </w:r>
      <w:r w:rsidRPr="003D2D5D">
        <w:rPr>
          <w:sz w:val="22"/>
          <w:szCs w:val="22"/>
        </w:rPr>
        <w:t xml:space="preserve">.3, п. </w:t>
      </w:r>
      <w:r>
        <w:rPr>
          <w:sz w:val="22"/>
          <w:szCs w:val="22"/>
        </w:rPr>
        <w:t>8</w:t>
      </w:r>
      <w:r w:rsidRPr="003D2D5D">
        <w:rPr>
          <w:sz w:val="22"/>
          <w:szCs w:val="22"/>
        </w:rPr>
        <w:t>.5 настоящего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80602B" w:rsidRPr="003F6FDE" w:rsidRDefault="0080602B" w:rsidP="0080602B">
      <w:pPr>
        <w:pStyle w:val="afff9"/>
        <w:ind w:firstLine="420"/>
        <w:jc w:val="both"/>
        <w:rPr>
          <w:rFonts w:ascii="Times New Roman" w:hAnsi="Times New Roman"/>
          <w:b/>
          <w:sz w:val="24"/>
          <w:szCs w:val="24"/>
        </w:rPr>
      </w:pPr>
    </w:p>
    <w:p w:rsidR="0080602B" w:rsidRDefault="006A0DCC" w:rsidP="006A0DCC">
      <w:pPr>
        <w:ind w:left="360"/>
        <w:jc w:val="center"/>
        <w:rPr>
          <w:b/>
        </w:rPr>
      </w:pPr>
      <w:r>
        <w:rPr>
          <w:b/>
        </w:rPr>
        <w:t xml:space="preserve">9. </w:t>
      </w:r>
      <w:r w:rsidR="0080602B" w:rsidRPr="006A0DCC">
        <w:rPr>
          <w:b/>
        </w:rPr>
        <w:t>ФОРС-МАЖОРНЫЕ ОБСТОЯТЕЛЬСТВА</w:t>
      </w:r>
    </w:p>
    <w:p w:rsidR="00103A3E" w:rsidRPr="006A0DCC" w:rsidRDefault="00103A3E" w:rsidP="006A0DCC">
      <w:pPr>
        <w:ind w:left="360"/>
        <w:jc w:val="center"/>
        <w:rPr>
          <w:b/>
        </w:rPr>
      </w:pPr>
    </w:p>
    <w:p w:rsidR="0080602B" w:rsidRPr="00F32D96" w:rsidRDefault="0080602B" w:rsidP="0080602B">
      <w:pPr>
        <w:ind w:firstLine="720"/>
        <w:jc w:val="both"/>
      </w:pPr>
      <w:r w:rsidRPr="003F6FDE">
        <w:t xml:space="preserve">9.1. </w:t>
      </w:r>
      <w:r w:rsidRPr="00F32D96">
        <w:t>Стороны освобождаются от ответственности за неисполнение или ненадлежащее исполнение обязательств, принятых на себя по настоящему Контракту, если надлежащее исполнение оказалось невозможным вследствие наступления обстоятельств непреодолимой силы.</w:t>
      </w:r>
    </w:p>
    <w:p w:rsidR="0080602B" w:rsidRPr="00F32D96" w:rsidRDefault="0080602B" w:rsidP="0080602B">
      <w:pPr>
        <w:ind w:firstLine="720"/>
        <w:jc w:val="both"/>
      </w:pPr>
      <w:r>
        <w:t>9</w:t>
      </w:r>
      <w:r w:rsidRPr="00F32D96">
        <w:t>.2. Понятием обстоятельств непреодолимой силы охватываются внешние и чрезвычайные события, отсутствовавшие во время подписания настоящего Контракта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военные действия, эпидемии, пожары, природные катастрофы, акты и действия государственных органов, делающие невозможными исполнение обязательств по настоящему Контракту в соответствии с законным порядком.</w:t>
      </w:r>
    </w:p>
    <w:p w:rsidR="0080602B" w:rsidRPr="00F32D96" w:rsidRDefault="0080602B" w:rsidP="0080602B">
      <w:pPr>
        <w:ind w:firstLine="720"/>
        <w:jc w:val="both"/>
      </w:pPr>
      <w:r>
        <w:t>9</w:t>
      </w:r>
      <w:r w:rsidRPr="00F32D96">
        <w:t>.3. Сторона, для которой наступили обстоятельства непреодолимой силы, должна немедленно письменно известить другую Сторону о наступлении, виде и возможной продолжительности действия обстоятельств непреодолимой силы, препятствующих исполнению обязательств по настоящему Контракту. Если о вышеупомянутых событиях не будет своевременно сообщено, Стороны теряют право ссылаться на указанные обстоятельства как на причину невыполнения своих обязательств по настоящему Контракту.</w:t>
      </w:r>
    </w:p>
    <w:p w:rsidR="0080602B" w:rsidRPr="00F32D96" w:rsidRDefault="0080602B" w:rsidP="0080602B">
      <w:pPr>
        <w:ind w:firstLine="720"/>
        <w:jc w:val="both"/>
      </w:pPr>
      <w:r>
        <w:t>9</w:t>
      </w:r>
      <w:r w:rsidRPr="00F32D96">
        <w:t>.4. В период действия обстоятельств непреодолимой силы санкции за неисполнение обязательств по настоящему Контракту не применяются, при условии выполнения п. 10.3. Контракта.</w:t>
      </w:r>
    </w:p>
    <w:p w:rsidR="0080602B" w:rsidRPr="00F32D96" w:rsidRDefault="0080602B" w:rsidP="0080602B">
      <w:pPr>
        <w:ind w:firstLine="720"/>
        <w:jc w:val="both"/>
      </w:pPr>
      <w:r>
        <w:t>9</w:t>
      </w:r>
      <w:r w:rsidRPr="00F32D96">
        <w:t>.5.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обязательств по Контракту на период, по своей продолжительности соответствующий продолжительности обстоятельств и разумному сроку для устранения их последствий.</w:t>
      </w:r>
    </w:p>
    <w:p w:rsidR="0080602B" w:rsidRDefault="0080602B" w:rsidP="0080602B">
      <w:pPr>
        <w:pStyle w:val="affffe"/>
        <w:ind w:firstLine="567"/>
      </w:pPr>
      <w:r>
        <w:t>9</w:t>
      </w:r>
      <w:r w:rsidRPr="00F32D96">
        <w:t>.6. Если действие обстоятельств непреодолимой силы продолжается более трех месяцев подряд, Стороны должны договориться о судьбе настоящего Контракта. Если соглашение Сторонами не достигнуто, любая из Сторон вправе в одностороннем порядке расторгнуть настоящий Контракт путем направления заказным письмом другой Стороне соответствующего извещения не позднее, чем за 15 дней до предполагаемой даты расторжения Контракта</w:t>
      </w:r>
      <w:r>
        <w:t>.</w:t>
      </w:r>
    </w:p>
    <w:p w:rsidR="0080602B" w:rsidRPr="003F6FDE" w:rsidRDefault="0080602B" w:rsidP="0080602B">
      <w:pPr>
        <w:pStyle w:val="affffe"/>
        <w:ind w:firstLine="567"/>
        <w:rPr>
          <w:b/>
        </w:rPr>
      </w:pPr>
    </w:p>
    <w:p w:rsidR="0080602B" w:rsidRDefault="006A0DCC" w:rsidP="006A0DCC">
      <w:pPr>
        <w:pStyle w:val="affff2"/>
        <w:keepNext/>
        <w:jc w:val="center"/>
        <w:rPr>
          <w:b/>
        </w:rPr>
      </w:pPr>
      <w:r>
        <w:rPr>
          <w:b/>
        </w:rPr>
        <w:t xml:space="preserve">10. </w:t>
      </w:r>
      <w:r w:rsidR="0080602B" w:rsidRPr="001A6FD2">
        <w:rPr>
          <w:b/>
        </w:rPr>
        <w:t>ПОРЯДОК УРЕГУЛИРОВАНИЯ СПОРОВ</w:t>
      </w:r>
    </w:p>
    <w:p w:rsidR="00103A3E" w:rsidRPr="001A6FD2" w:rsidRDefault="00103A3E" w:rsidP="006A0DCC">
      <w:pPr>
        <w:pStyle w:val="affff2"/>
        <w:keepNext/>
        <w:jc w:val="center"/>
        <w:rPr>
          <w:b/>
        </w:rPr>
      </w:pPr>
    </w:p>
    <w:p w:rsidR="0080602B" w:rsidRPr="00F32D96" w:rsidRDefault="0080602B" w:rsidP="0080602B">
      <w:pPr>
        <w:widowControl w:val="0"/>
        <w:autoSpaceDE w:val="0"/>
        <w:autoSpaceDN w:val="0"/>
        <w:adjustRightInd w:val="0"/>
        <w:ind w:firstLine="540"/>
        <w:jc w:val="both"/>
      </w:pPr>
      <w:r w:rsidRPr="003F6FDE">
        <w:t>10.1</w:t>
      </w:r>
      <w:r w:rsidRPr="00C6557F">
        <w:t xml:space="preserve"> </w:t>
      </w:r>
      <w:r w:rsidRPr="00F32D96">
        <w:t>Претензионный порядок досудебного урегулирования споров, вытекающих из Контракта, является для Сторон обязательным.</w:t>
      </w:r>
    </w:p>
    <w:p w:rsidR="0080602B" w:rsidRPr="00F32D96" w:rsidRDefault="0080602B" w:rsidP="0080602B">
      <w:pPr>
        <w:widowControl w:val="0"/>
        <w:autoSpaceDE w:val="0"/>
        <w:autoSpaceDN w:val="0"/>
        <w:adjustRightInd w:val="0"/>
        <w:ind w:firstLine="540"/>
        <w:jc w:val="both"/>
      </w:pPr>
      <w:r>
        <w:t>10</w:t>
      </w:r>
      <w:r w:rsidRPr="00F32D96">
        <w:t xml:space="preserve">.2.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w:t>
      </w:r>
      <w:hyperlink w:anchor="Par154" w:history="1">
        <w:r>
          <w:t>разделе</w:t>
        </w:r>
      </w:hyperlink>
      <w:r>
        <w:t xml:space="preserve"> 14</w:t>
      </w:r>
      <w:r w:rsidRPr="00F32D96">
        <w:t xml:space="preserve"> Контракта.</w:t>
      </w:r>
    </w:p>
    <w:p w:rsidR="0080602B" w:rsidRPr="00F32D96" w:rsidRDefault="0080602B" w:rsidP="0080602B">
      <w:pPr>
        <w:widowControl w:val="0"/>
        <w:autoSpaceDE w:val="0"/>
        <w:autoSpaceDN w:val="0"/>
        <w:adjustRightInd w:val="0"/>
        <w:ind w:firstLine="540"/>
        <w:jc w:val="both"/>
      </w:pPr>
      <w:r>
        <w:t>10</w:t>
      </w:r>
      <w:r w:rsidRPr="00F32D96">
        <w:t xml:space="preserve">.3. Допускается направление Сторонами претензионных писем иными способами: по факсу и электронной почте, </w:t>
      </w:r>
      <w:proofErr w:type="spellStart"/>
      <w:r w:rsidRPr="00F32D96">
        <w:t>экспресс-почтой</w:t>
      </w:r>
      <w:proofErr w:type="spellEnd"/>
      <w:r w:rsidRPr="00F32D96">
        <w:t>.</w:t>
      </w:r>
    </w:p>
    <w:p w:rsidR="0080602B" w:rsidRPr="00F32D96" w:rsidRDefault="0080602B" w:rsidP="0080602B">
      <w:pPr>
        <w:widowControl w:val="0"/>
        <w:autoSpaceDE w:val="0"/>
        <w:autoSpaceDN w:val="0"/>
        <w:adjustRightInd w:val="0"/>
        <w:ind w:firstLine="540"/>
        <w:jc w:val="both"/>
      </w:pPr>
      <w:r>
        <w:t>10</w:t>
      </w:r>
      <w:r w:rsidRPr="00F32D96">
        <w:t>.4. Срок рассмотрения претензионного письма и направления ответа на него составляет 5 (Пять) рабочих дней со дня получения последнего адресатом.</w:t>
      </w:r>
    </w:p>
    <w:p w:rsidR="0080602B" w:rsidRDefault="0080602B" w:rsidP="0080602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w:t>
      </w:r>
      <w:r w:rsidRPr="00C6557F">
        <w:rPr>
          <w:rFonts w:ascii="Times New Roman" w:hAnsi="Times New Roman" w:cs="Times New Roman"/>
          <w:sz w:val="24"/>
          <w:szCs w:val="24"/>
        </w:rPr>
        <w:t xml:space="preserve">.5. В случае </w:t>
      </w:r>
      <w:proofErr w:type="spellStart"/>
      <w:r w:rsidRPr="00C6557F">
        <w:rPr>
          <w:rFonts w:ascii="Times New Roman" w:hAnsi="Times New Roman" w:cs="Times New Roman"/>
          <w:sz w:val="24"/>
          <w:szCs w:val="24"/>
        </w:rPr>
        <w:t>неурегулирования</w:t>
      </w:r>
      <w:proofErr w:type="spellEnd"/>
      <w:r w:rsidRPr="00C6557F">
        <w:rPr>
          <w:rFonts w:ascii="Times New Roman" w:hAnsi="Times New Roman" w:cs="Times New Roman"/>
          <w:sz w:val="24"/>
          <w:szCs w:val="24"/>
        </w:rPr>
        <w:t xml:space="preserve"> споров и разногласий в претензионном порядке они передаются на рассмотрение в Арбитражный суд Волгоградской области.</w:t>
      </w:r>
    </w:p>
    <w:p w:rsidR="0080602B" w:rsidRPr="00C6557F" w:rsidRDefault="0080602B" w:rsidP="0080602B">
      <w:pPr>
        <w:pStyle w:val="ConsPlusNormal"/>
        <w:ind w:firstLine="567"/>
        <w:jc w:val="both"/>
        <w:rPr>
          <w:rFonts w:ascii="Times New Roman" w:hAnsi="Times New Roman" w:cs="Times New Roman"/>
          <w:b/>
          <w:sz w:val="24"/>
          <w:szCs w:val="24"/>
        </w:rPr>
      </w:pPr>
    </w:p>
    <w:p w:rsidR="0080602B" w:rsidRDefault="006A0DCC" w:rsidP="006A0DCC">
      <w:pPr>
        <w:pStyle w:val="affff2"/>
        <w:jc w:val="center"/>
        <w:rPr>
          <w:b/>
        </w:rPr>
      </w:pPr>
      <w:r>
        <w:rPr>
          <w:b/>
        </w:rPr>
        <w:t xml:space="preserve">11. </w:t>
      </w:r>
      <w:r w:rsidR="0080602B" w:rsidRPr="001A6FD2">
        <w:rPr>
          <w:b/>
        </w:rPr>
        <w:t>ИЗМЕНЕНИЕ И РАСТОРЖЕНИЕ КОНТРАКТА</w:t>
      </w:r>
    </w:p>
    <w:p w:rsidR="00103A3E" w:rsidRPr="001A6FD2" w:rsidRDefault="00103A3E" w:rsidP="006A0DCC">
      <w:pPr>
        <w:pStyle w:val="affff2"/>
        <w:jc w:val="center"/>
        <w:rPr>
          <w:b/>
        </w:rPr>
      </w:pPr>
    </w:p>
    <w:p w:rsidR="0080602B" w:rsidRPr="00F32D96" w:rsidRDefault="0080602B" w:rsidP="0080602B">
      <w:pPr>
        <w:widowControl w:val="0"/>
        <w:autoSpaceDE w:val="0"/>
        <w:autoSpaceDN w:val="0"/>
        <w:adjustRightInd w:val="0"/>
        <w:ind w:firstLine="540"/>
        <w:jc w:val="both"/>
      </w:pPr>
      <w:r w:rsidRPr="003F6FDE">
        <w:t xml:space="preserve">11.1. </w:t>
      </w:r>
      <w:r w:rsidRPr="00F32D96">
        <w:t xml:space="preserve">Контракт может быть изменен по соглашению Сторон при снижении цены Контракта без изменения предусмотренных Контрактом количества товара (объема работ, услуг), качества </w:t>
      </w:r>
      <w:r w:rsidRPr="00F32D96">
        <w:lastRenderedPageBreak/>
        <w:t>товара, (работ, услуги) и иных условий контракта.</w:t>
      </w:r>
    </w:p>
    <w:p w:rsidR="0080602B" w:rsidRPr="0003310D" w:rsidRDefault="0080602B" w:rsidP="0080602B">
      <w:pPr>
        <w:widowControl w:val="0"/>
        <w:autoSpaceDE w:val="0"/>
        <w:autoSpaceDN w:val="0"/>
        <w:adjustRightInd w:val="0"/>
        <w:ind w:firstLine="540"/>
        <w:jc w:val="both"/>
      </w:pPr>
      <w:r>
        <w:t>11.2. Заказчик по согласованию с Исполнителем</w:t>
      </w:r>
      <w:r w:rsidRPr="00F32D96">
        <w:t xml:space="preserve"> вправе увеличить или умень</w:t>
      </w:r>
      <w:r w:rsidRPr="0003310D">
        <w:t xml:space="preserve">шить предусмотренные настоящим Контрактом количество товара (объем работ, услуг) не более чем на десять процентов. При увеличении количества товара (объема работ, услуг) по соглашению сторон допускается изменение цены контракта пропорционально дополнительному количеству товара (дополнительному объему работ, услуги) исходя из установленной в контракте цены единицы товара (работ, услуги), но не более чем на десять процентов цены контракта. При уменьшении предусмотренных контрактом количества товара (объема работ, услуг) Стороны обязаны уменьшить цену Контракта исходя из цены единицы товара (работы или услуги). </w:t>
      </w:r>
    </w:p>
    <w:p w:rsidR="0080602B" w:rsidRPr="0003310D" w:rsidRDefault="0080602B" w:rsidP="0080602B">
      <w:pPr>
        <w:widowControl w:val="0"/>
        <w:autoSpaceDE w:val="0"/>
        <w:autoSpaceDN w:val="0"/>
        <w:adjustRightInd w:val="0"/>
        <w:ind w:firstLine="540"/>
        <w:jc w:val="both"/>
      </w:pPr>
      <w:r>
        <w:t>11</w:t>
      </w:r>
      <w:r w:rsidRPr="0003310D">
        <w:t>.3. Контракт может быть расторгнут по соглашению Сторон, по решению суда, а также Стороны вправе в одностороннем порядке по письменному заявлению отказаться от его исполнения по основаниям, предусмотренным Контрактом и законодательством Российской Федерации.</w:t>
      </w:r>
    </w:p>
    <w:p w:rsidR="0080602B" w:rsidRPr="0003310D" w:rsidRDefault="0080602B" w:rsidP="0080602B">
      <w:pPr>
        <w:widowControl w:val="0"/>
        <w:autoSpaceDE w:val="0"/>
        <w:autoSpaceDN w:val="0"/>
        <w:adjustRightInd w:val="0"/>
        <w:ind w:firstLine="540"/>
        <w:jc w:val="both"/>
      </w:pPr>
      <w:r>
        <w:t>11</w:t>
      </w:r>
      <w:r w:rsidRPr="0003310D">
        <w:t>.4. Заказчик вправе отказаться от исполнения Контракта в одностороннем внесудебном порядке в случаях:</w:t>
      </w:r>
    </w:p>
    <w:p w:rsidR="0080602B" w:rsidRPr="0003310D" w:rsidRDefault="0080602B" w:rsidP="0080602B">
      <w:pPr>
        <w:widowControl w:val="0"/>
        <w:autoSpaceDE w:val="0"/>
        <w:autoSpaceDN w:val="0"/>
        <w:adjustRightInd w:val="0"/>
        <w:ind w:firstLine="540"/>
        <w:jc w:val="both"/>
      </w:pPr>
      <w:r>
        <w:t>11</w:t>
      </w:r>
      <w:r w:rsidRPr="0003310D">
        <w:t xml:space="preserve">.4.1. </w:t>
      </w:r>
      <w:r>
        <w:t>Н</w:t>
      </w:r>
      <w:r w:rsidRPr="0003310D">
        <w:t>еисполнения или ненадлежащего исполнения «Исполнителем» обязательств, предусмотренных настоящим Контрактом,  причины которого не могут б</w:t>
      </w:r>
      <w:r>
        <w:t>ыть устранены в приемлемый для Заказчика</w:t>
      </w:r>
      <w:r w:rsidRPr="0003310D">
        <w:t xml:space="preserve"> срок.</w:t>
      </w:r>
    </w:p>
    <w:p w:rsidR="0080602B" w:rsidRPr="0003310D" w:rsidRDefault="0080602B" w:rsidP="0080602B">
      <w:pPr>
        <w:widowControl w:val="0"/>
        <w:autoSpaceDE w:val="0"/>
        <w:autoSpaceDN w:val="0"/>
        <w:adjustRightInd w:val="0"/>
        <w:ind w:firstLine="540"/>
        <w:jc w:val="both"/>
      </w:pPr>
      <w:r>
        <w:t>11.4.2. Неоднократного нарушения Исполнителем</w:t>
      </w:r>
      <w:r w:rsidRPr="0003310D">
        <w:t xml:space="preserve"> условий настоящего Контракта.</w:t>
      </w:r>
    </w:p>
    <w:p w:rsidR="0080602B" w:rsidRPr="0003310D" w:rsidRDefault="0080602B" w:rsidP="0080602B">
      <w:pPr>
        <w:widowControl w:val="0"/>
        <w:autoSpaceDE w:val="0"/>
        <w:autoSpaceDN w:val="0"/>
        <w:adjustRightInd w:val="0"/>
        <w:ind w:firstLine="540"/>
        <w:jc w:val="both"/>
      </w:pPr>
      <w:r>
        <w:t>11</w:t>
      </w:r>
      <w:r w:rsidRPr="0003310D">
        <w:t>.4.3. В иных случаях, предусмотренных гражданским законодательством.</w:t>
      </w:r>
    </w:p>
    <w:p w:rsidR="0080602B" w:rsidRPr="0003310D" w:rsidRDefault="0080602B" w:rsidP="0080602B">
      <w:pPr>
        <w:widowControl w:val="0"/>
        <w:autoSpaceDE w:val="0"/>
        <w:autoSpaceDN w:val="0"/>
        <w:adjustRightInd w:val="0"/>
        <w:ind w:firstLine="540"/>
        <w:jc w:val="both"/>
      </w:pPr>
      <w:r>
        <w:t>11.5. Исполнитель</w:t>
      </w:r>
      <w:r w:rsidRPr="0003310D">
        <w:t xml:space="preserve"> вправе отказаться от Контракта в одностороннем порядке в случаях:</w:t>
      </w:r>
    </w:p>
    <w:p w:rsidR="0080602B" w:rsidRPr="0003310D" w:rsidRDefault="0080602B" w:rsidP="0080602B">
      <w:pPr>
        <w:widowControl w:val="0"/>
        <w:autoSpaceDE w:val="0"/>
        <w:autoSpaceDN w:val="0"/>
        <w:adjustRightInd w:val="0"/>
        <w:ind w:firstLine="540"/>
        <w:jc w:val="both"/>
      </w:pPr>
      <w:r>
        <w:t>11</w:t>
      </w:r>
      <w:r w:rsidRPr="0003310D">
        <w:t>.</w:t>
      </w:r>
      <w:r>
        <w:t>5.1. Необоснованного уклонения Заказчика</w:t>
      </w:r>
      <w:r w:rsidRPr="0003310D">
        <w:t xml:space="preserve"> от оплаты оказанных услуг в порядке, предусмотренном разд.3 настоящего Контракта.</w:t>
      </w:r>
    </w:p>
    <w:p w:rsidR="0080602B" w:rsidRPr="003F6FDE" w:rsidRDefault="0080602B" w:rsidP="0080602B">
      <w:pPr>
        <w:pStyle w:val="af0"/>
        <w:spacing w:after="0"/>
        <w:ind w:firstLine="567"/>
        <w:rPr>
          <w:b/>
        </w:rPr>
      </w:pPr>
      <w:r>
        <w:t>11</w:t>
      </w:r>
      <w:r w:rsidRPr="0003310D">
        <w:t>.5.2. В иных случаях, предусмотренных гражданским законодательством.</w:t>
      </w:r>
    </w:p>
    <w:p w:rsidR="0080602B" w:rsidRDefault="0080602B" w:rsidP="0080602B">
      <w:pPr>
        <w:jc w:val="center"/>
        <w:rPr>
          <w:b/>
        </w:rPr>
      </w:pPr>
    </w:p>
    <w:p w:rsidR="0080602B" w:rsidRDefault="006A0DCC" w:rsidP="006A0DCC">
      <w:pPr>
        <w:pStyle w:val="affff2"/>
        <w:jc w:val="center"/>
        <w:rPr>
          <w:b/>
        </w:rPr>
      </w:pPr>
      <w:r>
        <w:rPr>
          <w:b/>
        </w:rPr>
        <w:t xml:space="preserve">12. </w:t>
      </w:r>
      <w:r w:rsidR="0080602B" w:rsidRPr="001A6FD2">
        <w:rPr>
          <w:b/>
        </w:rPr>
        <w:t>СРОК ДЕЙСТВИЯ КОНТРАКТА</w:t>
      </w:r>
    </w:p>
    <w:p w:rsidR="00103A3E" w:rsidRDefault="00103A3E" w:rsidP="006A0DCC">
      <w:pPr>
        <w:pStyle w:val="affff2"/>
        <w:jc w:val="center"/>
        <w:rPr>
          <w:b/>
        </w:rPr>
      </w:pPr>
    </w:p>
    <w:p w:rsidR="0080602B" w:rsidRPr="001A6FD2" w:rsidRDefault="0080602B" w:rsidP="006A0DCC">
      <w:pPr>
        <w:jc w:val="both"/>
        <w:rPr>
          <w:b/>
          <w:szCs w:val="28"/>
        </w:rPr>
      </w:pPr>
      <w:r>
        <w:t xml:space="preserve">    </w:t>
      </w:r>
      <w:r w:rsidRPr="001A6FD2">
        <w:t>12.1. Настоящий Контракт вступает в силу с момента его подписани</w:t>
      </w:r>
      <w:r w:rsidR="006A0DCC">
        <w:t>я и действует по 31 декабря 2019</w:t>
      </w:r>
      <w:r w:rsidRPr="001A6FD2">
        <w:t xml:space="preserve"> года, а в части взаиморасчетов до полного исполнения сторонами своих обязательств по Контракту.</w:t>
      </w:r>
    </w:p>
    <w:p w:rsidR="0080602B" w:rsidRPr="003F6FDE" w:rsidRDefault="0080602B" w:rsidP="0080602B">
      <w:pPr>
        <w:pStyle w:val="ConsPlusNormal"/>
        <w:widowControl/>
        <w:ind w:firstLine="0"/>
        <w:jc w:val="both"/>
        <w:rPr>
          <w:rFonts w:ascii="Times New Roman" w:hAnsi="Times New Roman" w:cs="Times New Roman"/>
          <w:sz w:val="24"/>
          <w:szCs w:val="24"/>
        </w:rPr>
      </w:pPr>
    </w:p>
    <w:p w:rsidR="0080602B" w:rsidRDefault="006A0DCC" w:rsidP="006A0DCC">
      <w:pPr>
        <w:pStyle w:val="affff2"/>
        <w:jc w:val="center"/>
        <w:rPr>
          <w:b/>
        </w:rPr>
      </w:pPr>
      <w:r>
        <w:rPr>
          <w:b/>
        </w:rPr>
        <w:t xml:space="preserve">13. </w:t>
      </w:r>
      <w:r w:rsidR="0080602B" w:rsidRPr="001A6FD2">
        <w:rPr>
          <w:b/>
        </w:rPr>
        <w:t>ПРОЧИЕ УСЛОВИЯ</w:t>
      </w:r>
    </w:p>
    <w:p w:rsidR="00103A3E" w:rsidRPr="001A6FD2" w:rsidRDefault="00103A3E" w:rsidP="006A0DCC">
      <w:pPr>
        <w:pStyle w:val="affff2"/>
        <w:jc w:val="center"/>
        <w:rPr>
          <w:b/>
        </w:rPr>
      </w:pPr>
    </w:p>
    <w:p w:rsidR="0080602B" w:rsidRPr="007C1C08" w:rsidRDefault="0080602B" w:rsidP="0080602B">
      <w:pPr>
        <w:jc w:val="both"/>
        <w:rPr>
          <w:b/>
        </w:rPr>
      </w:pPr>
      <w:r>
        <w:rPr>
          <w:b/>
        </w:rPr>
        <w:t xml:space="preserve"> </w:t>
      </w:r>
      <w:r w:rsidRPr="003F6FDE">
        <w:t xml:space="preserve">13.1. </w:t>
      </w:r>
      <w:r w:rsidRPr="0003310D">
        <w:t>Настоящий Контракт составлен и подписан на русском языке. Вся относящаяся к Контракту переписка и другая документация, которой об</w:t>
      </w:r>
      <w:r>
        <w:t xml:space="preserve">мениваются Стороны, должны быть </w:t>
      </w:r>
      <w:r w:rsidRPr="0003310D">
        <w:t>составлены и подписаны на русском языке.</w:t>
      </w:r>
    </w:p>
    <w:p w:rsidR="0080602B" w:rsidRPr="0003310D" w:rsidRDefault="0080602B" w:rsidP="0080602B">
      <w:pPr>
        <w:ind w:firstLine="539"/>
        <w:jc w:val="both"/>
      </w:pPr>
      <w:r>
        <w:t>13</w:t>
      </w:r>
      <w:r w:rsidRPr="0003310D">
        <w:t>.2. К отношениям, не урегулированным настоящим Контрактом, применяются нормы действующего законодательства Российской Федерации.</w:t>
      </w:r>
    </w:p>
    <w:p w:rsidR="0080602B" w:rsidRPr="0003310D" w:rsidRDefault="0080602B" w:rsidP="0080602B">
      <w:pPr>
        <w:ind w:firstLine="539"/>
        <w:jc w:val="both"/>
      </w:pPr>
      <w:r>
        <w:t>13</w:t>
      </w:r>
      <w:r w:rsidRPr="0003310D">
        <w:t xml:space="preserve">.3. </w:t>
      </w:r>
      <w:r w:rsidRPr="001E405F">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w:t>
      </w:r>
      <w:r>
        <w:t xml:space="preserve">ному для Заказчика и </w:t>
      </w:r>
      <w:r w:rsidR="006A0DCC">
        <w:t>Исполнителя</w:t>
      </w:r>
      <w:r w:rsidRPr="0003310D">
        <w:t>.</w:t>
      </w:r>
    </w:p>
    <w:p w:rsidR="0080602B" w:rsidRPr="0003310D" w:rsidRDefault="0080602B" w:rsidP="0080602B">
      <w:pPr>
        <w:ind w:firstLine="539"/>
        <w:jc w:val="both"/>
      </w:pPr>
      <w:r>
        <w:t>13</w:t>
      </w:r>
      <w:r w:rsidRPr="0003310D">
        <w:t>.4. В случае изменения у какой-либо из Сторон названия, адреса (местонахождения), банковских и иных реквизитов, контактных телефонов, данная Сторона обязана немедленно письменно известить об этом другую Сторону.</w:t>
      </w:r>
    </w:p>
    <w:p w:rsidR="0080602B" w:rsidRPr="0003310D" w:rsidRDefault="0080602B" w:rsidP="0080602B">
      <w:pPr>
        <w:ind w:firstLine="539"/>
        <w:jc w:val="both"/>
      </w:pPr>
      <w:r w:rsidRPr="0003310D">
        <w:t>Вся корреспонденция, направленная «Исполнителю» по известному «</w:t>
      </w:r>
      <w:r>
        <w:t>З</w:t>
      </w:r>
      <w:r w:rsidRPr="0003310D">
        <w:t>аказчику» почтовому адресу, а также все платежи, осуществленные «</w:t>
      </w:r>
      <w:r>
        <w:t>З</w:t>
      </w:r>
      <w:r w:rsidRPr="0003310D">
        <w:t>аказчиком» по реквизитам «Исполнителя», указанным в разделе</w:t>
      </w:r>
      <w:r>
        <w:t xml:space="preserve"> 14</w:t>
      </w:r>
      <w:r w:rsidRPr="0003310D">
        <w:t xml:space="preserve"> настоящего Контракта, до получения «</w:t>
      </w:r>
      <w:r>
        <w:t>З</w:t>
      </w:r>
      <w:r w:rsidRPr="0003310D">
        <w:t>аказчиком» уведомления, предусмотренного первым абзацем настоящего пункта, считаются надлежащим исполнением обязательств «</w:t>
      </w:r>
      <w:r>
        <w:t>З</w:t>
      </w:r>
      <w:r w:rsidRPr="0003310D">
        <w:t xml:space="preserve">аказчика». </w:t>
      </w:r>
    </w:p>
    <w:p w:rsidR="0080602B" w:rsidRPr="0003310D" w:rsidRDefault="0080602B" w:rsidP="0080602B">
      <w:pPr>
        <w:ind w:firstLine="539"/>
        <w:jc w:val="both"/>
      </w:pPr>
      <w:r w:rsidRPr="0003310D">
        <w:t>Вся корреспонденция, направленная «</w:t>
      </w:r>
      <w:r>
        <w:t>З</w:t>
      </w:r>
      <w:r w:rsidRPr="0003310D">
        <w:t>аказчику» по известному «Исполнителю» почтовому адресу, а также все платежи, осуществленные «Исполнителем» по реквизитам «</w:t>
      </w:r>
      <w:r>
        <w:t>З</w:t>
      </w:r>
      <w:r w:rsidRPr="0003310D">
        <w:t>а</w:t>
      </w:r>
      <w:r>
        <w:t>казчика», указанным в разделе 14</w:t>
      </w:r>
      <w:r w:rsidRPr="0003310D">
        <w:t xml:space="preserve"> настоящего Контракта, до получения «Исполнителем» уведомления предусмотренного первым абзацем настоящего пункта, считаются надлежащим исполнением обязательств «Исполнителя».</w:t>
      </w:r>
    </w:p>
    <w:p w:rsidR="0080602B" w:rsidRPr="0003310D" w:rsidRDefault="0080602B" w:rsidP="0080602B">
      <w:pPr>
        <w:ind w:firstLine="539"/>
        <w:jc w:val="both"/>
      </w:pPr>
      <w:r>
        <w:t>13</w:t>
      </w:r>
      <w:r w:rsidRPr="0003310D">
        <w:t>.5. Неотъемлемой частью настоящего Контракта являются:</w:t>
      </w:r>
    </w:p>
    <w:p w:rsidR="0080602B" w:rsidRDefault="0080602B" w:rsidP="0080602B">
      <w:pPr>
        <w:pStyle w:val="afff9"/>
        <w:widowControl w:val="0"/>
        <w:suppressAutoHyphens/>
        <w:ind w:firstLine="567"/>
        <w:jc w:val="both"/>
        <w:rPr>
          <w:rFonts w:ascii="Times New Roman" w:hAnsi="Times New Roman"/>
          <w:sz w:val="24"/>
          <w:szCs w:val="24"/>
        </w:rPr>
      </w:pPr>
      <w:r w:rsidRPr="003F6FDE">
        <w:rPr>
          <w:rFonts w:ascii="Times New Roman" w:hAnsi="Times New Roman"/>
          <w:sz w:val="24"/>
          <w:szCs w:val="24"/>
        </w:rPr>
        <w:lastRenderedPageBreak/>
        <w:t xml:space="preserve">приложение  № 1 –  </w:t>
      </w:r>
      <w:r>
        <w:rPr>
          <w:rFonts w:ascii="Times New Roman" w:hAnsi="Times New Roman"/>
          <w:sz w:val="24"/>
          <w:szCs w:val="24"/>
        </w:rPr>
        <w:t>Спецификация;</w:t>
      </w:r>
    </w:p>
    <w:p w:rsidR="0080602B" w:rsidRPr="001A6FD2" w:rsidRDefault="0080602B" w:rsidP="0080602B">
      <w:pPr>
        <w:tabs>
          <w:tab w:val="left" w:pos="142"/>
        </w:tabs>
        <w:autoSpaceDE w:val="0"/>
        <w:ind w:firstLine="567"/>
        <w:jc w:val="both"/>
      </w:pPr>
      <w:r w:rsidRPr="003F6FDE">
        <w:rPr>
          <w:rFonts w:eastAsia="MS Mincho"/>
        </w:rPr>
        <w:t xml:space="preserve">приложение № 2 </w:t>
      </w:r>
      <w:r w:rsidRPr="003F6FDE">
        <w:t xml:space="preserve">– </w:t>
      </w:r>
      <w:r w:rsidRPr="003F6FDE">
        <w:rPr>
          <w:rFonts w:eastAsia="MS Mincho"/>
        </w:rPr>
        <w:t xml:space="preserve"> </w:t>
      </w:r>
      <w:r>
        <w:rPr>
          <w:rFonts w:eastAsia="MS Mincho"/>
        </w:rPr>
        <w:t xml:space="preserve">Техническое задание </w:t>
      </w:r>
      <w:r>
        <w:t xml:space="preserve">        </w:t>
      </w:r>
    </w:p>
    <w:p w:rsidR="0080602B" w:rsidRPr="003F6FDE" w:rsidRDefault="0080602B" w:rsidP="0080602B">
      <w:pPr>
        <w:jc w:val="both"/>
        <w:rPr>
          <w:rFonts w:eastAsia="MS Mincho"/>
        </w:rPr>
      </w:pPr>
    </w:p>
    <w:p w:rsidR="0080602B" w:rsidRPr="003F6FDE" w:rsidRDefault="0080602B" w:rsidP="0080602B">
      <w:pPr>
        <w:pStyle w:val="affff2"/>
        <w:numPr>
          <w:ilvl w:val="0"/>
          <w:numId w:val="47"/>
        </w:numPr>
        <w:ind w:left="0"/>
        <w:contextualSpacing w:val="0"/>
        <w:jc w:val="center"/>
        <w:rPr>
          <w:b/>
        </w:rPr>
      </w:pPr>
      <w:r w:rsidRPr="003F6FDE">
        <w:rPr>
          <w:b/>
          <w:bCs/>
        </w:rPr>
        <w:t>Ю</w:t>
      </w:r>
      <w:r w:rsidRPr="003F6FDE">
        <w:rPr>
          <w:b/>
        </w:rPr>
        <w:t>РИДИЧЕСКИЕ АДРЕСА, БАНКОВСКИЕ РЕКВИЗИТЫ И ПОДПИСИ СТОРОН</w:t>
      </w:r>
    </w:p>
    <w:p w:rsidR="0080602B" w:rsidRPr="003F6FDE" w:rsidRDefault="0080602B" w:rsidP="0080602B">
      <w:pPr>
        <w:pStyle w:val="affff2"/>
        <w:ind w:left="0"/>
      </w:pPr>
    </w:p>
    <w:tbl>
      <w:tblPr>
        <w:tblW w:w="9943" w:type="dxa"/>
        <w:jc w:val="center"/>
        <w:tblLook w:val="0000"/>
      </w:tblPr>
      <w:tblGrid>
        <w:gridCol w:w="107"/>
        <w:gridCol w:w="3868"/>
        <w:gridCol w:w="187"/>
        <w:gridCol w:w="708"/>
        <w:gridCol w:w="252"/>
        <w:gridCol w:w="4524"/>
        <w:gridCol w:w="297"/>
      </w:tblGrid>
      <w:tr w:rsidR="0080602B" w:rsidRPr="003F6FDE" w:rsidTr="00F66AA9">
        <w:trPr>
          <w:gridBefore w:val="1"/>
          <w:gridAfter w:val="1"/>
          <w:wBefore w:w="107" w:type="dxa"/>
          <w:wAfter w:w="297" w:type="dxa"/>
          <w:trHeight w:val="307"/>
          <w:jc w:val="center"/>
        </w:trPr>
        <w:tc>
          <w:tcPr>
            <w:tcW w:w="4055" w:type="dxa"/>
            <w:gridSpan w:val="2"/>
          </w:tcPr>
          <w:p w:rsidR="0080602B" w:rsidRPr="003F6FDE" w:rsidRDefault="0080602B" w:rsidP="00F66AA9">
            <w:pPr>
              <w:tabs>
                <w:tab w:val="left" w:pos="720"/>
                <w:tab w:val="center" w:pos="2427"/>
                <w:tab w:val="right" w:pos="4854"/>
              </w:tabs>
              <w:jc w:val="center"/>
              <w:rPr>
                <w:b/>
                <w:caps/>
              </w:rPr>
            </w:pPr>
            <w:r w:rsidRPr="003F6FDE">
              <w:rPr>
                <w:b/>
                <w:caps/>
              </w:rPr>
              <w:t>Заказчик</w:t>
            </w:r>
          </w:p>
        </w:tc>
        <w:tc>
          <w:tcPr>
            <w:tcW w:w="5484" w:type="dxa"/>
            <w:gridSpan w:val="3"/>
          </w:tcPr>
          <w:p w:rsidR="0080602B" w:rsidRPr="003F6FDE" w:rsidRDefault="0080602B" w:rsidP="00F66AA9">
            <w:pPr>
              <w:tabs>
                <w:tab w:val="left" w:pos="720"/>
                <w:tab w:val="left" w:pos="4491"/>
                <w:tab w:val="center" w:pos="4985"/>
              </w:tabs>
              <w:jc w:val="center"/>
              <w:rPr>
                <w:b/>
              </w:rPr>
            </w:pPr>
            <w:r w:rsidRPr="003F6FDE">
              <w:rPr>
                <w:b/>
                <w:caps/>
              </w:rPr>
              <w:t>ИСПОЛНИТЕЛЬ</w:t>
            </w:r>
          </w:p>
        </w:tc>
      </w:tr>
      <w:tr w:rsidR="0080602B" w:rsidRPr="003F6FDE" w:rsidTr="00F66AA9">
        <w:trPr>
          <w:gridBefore w:val="1"/>
          <w:gridAfter w:val="1"/>
          <w:wBefore w:w="107" w:type="dxa"/>
          <w:wAfter w:w="297" w:type="dxa"/>
          <w:trHeight w:val="4005"/>
          <w:jc w:val="center"/>
        </w:trPr>
        <w:tc>
          <w:tcPr>
            <w:tcW w:w="4763" w:type="dxa"/>
            <w:gridSpan w:val="3"/>
          </w:tcPr>
          <w:p w:rsidR="0080602B" w:rsidRPr="003F6FDE" w:rsidRDefault="0080602B" w:rsidP="00F66AA9">
            <w:pPr>
              <w:rPr>
                <w:b/>
                <w:u w:val="single"/>
              </w:rPr>
            </w:pPr>
            <w:r w:rsidRPr="003F6FDE">
              <w:rPr>
                <w:b/>
              </w:rPr>
              <w:t>Администрация  Ленинского муниципального района Волгоградской</w:t>
            </w:r>
            <w:r w:rsidRPr="003F6FDE">
              <w:rPr>
                <w:b/>
                <w:u w:val="single"/>
              </w:rPr>
              <w:t xml:space="preserve"> области                                                         _</w:t>
            </w:r>
          </w:p>
          <w:p w:rsidR="0080602B" w:rsidRPr="003F6FDE" w:rsidRDefault="0080602B" w:rsidP="00F66AA9">
            <w:pPr>
              <w:rPr>
                <w:u w:val="single"/>
              </w:rPr>
            </w:pPr>
            <w:r w:rsidRPr="003F6FDE">
              <w:rPr>
                <w:color w:val="000000"/>
              </w:rPr>
              <w:t>Почтовый адрес и индекс:</w:t>
            </w:r>
            <w:r w:rsidRPr="003F6FDE">
              <w:rPr>
                <w:u w:val="single"/>
              </w:rPr>
              <w:t xml:space="preserve">404620 Волгоградская обл., г.Ленинск,  ул.им. Ленина, 209 </w:t>
            </w:r>
          </w:p>
          <w:p w:rsidR="0080602B" w:rsidRPr="003F6FDE" w:rsidRDefault="0080602B" w:rsidP="00F66AA9">
            <w:pPr>
              <w:tabs>
                <w:tab w:val="left" w:pos="0"/>
              </w:tabs>
            </w:pPr>
            <w:r w:rsidRPr="003F6FDE">
              <w:t>ИНН/ КПП</w:t>
            </w:r>
            <w:r w:rsidRPr="003F6FDE">
              <w:rPr>
                <w:u w:val="single"/>
              </w:rPr>
              <w:t>: 3415006301/341501001</w:t>
            </w:r>
            <w:r w:rsidRPr="003F6FDE">
              <w:t xml:space="preserve"> </w:t>
            </w:r>
          </w:p>
          <w:p w:rsidR="0080602B" w:rsidRPr="003F6FDE" w:rsidRDefault="0080602B" w:rsidP="00F66AA9">
            <w:pPr>
              <w:tabs>
                <w:tab w:val="left" w:pos="0"/>
              </w:tabs>
              <w:autoSpaceDE w:val="0"/>
              <w:autoSpaceDN w:val="0"/>
              <w:adjustRightInd w:val="0"/>
              <w:jc w:val="both"/>
            </w:pPr>
            <w:proofErr w:type="spellStart"/>
            <w:r w:rsidRPr="003F6FDE">
              <w:t>р</w:t>
            </w:r>
            <w:proofErr w:type="spellEnd"/>
            <w:r w:rsidRPr="003F6FDE">
              <w:t xml:space="preserve">/с: № </w:t>
            </w:r>
            <w:r w:rsidRPr="003F6FDE">
              <w:rPr>
                <w:u w:val="single"/>
              </w:rPr>
              <w:t>40204810300000000033</w:t>
            </w:r>
            <w:r w:rsidRPr="003F6FDE">
              <w:t xml:space="preserve"> </w:t>
            </w:r>
          </w:p>
          <w:p w:rsidR="0080602B" w:rsidRPr="003F6FDE" w:rsidRDefault="0080602B" w:rsidP="00F66AA9">
            <w:pPr>
              <w:tabs>
                <w:tab w:val="left" w:pos="0"/>
              </w:tabs>
              <w:autoSpaceDE w:val="0"/>
              <w:autoSpaceDN w:val="0"/>
              <w:adjustRightInd w:val="0"/>
              <w:jc w:val="both"/>
            </w:pPr>
            <w:r>
              <w:rPr>
                <w:u w:val="single"/>
              </w:rPr>
              <w:t xml:space="preserve">в Отделении Волгоград </w:t>
            </w:r>
            <w:r w:rsidRPr="003F6FDE">
              <w:rPr>
                <w:u w:val="single"/>
              </w:rPr>
              <w:t xml:space="preserve"> г. Волгоград</w:t>
            </w:r>
            <w:r w:rsidRPr="003F6FDE">
              <w:t xml:space="preserve"> </w:t>
            </w:r>
          </w:p>
          <w:p w:rsidR="0080602B" w:rsidRPr="003F6FDE" w:rsidRDefault="0080602B" w:rsidP="00F66AA9">
            <w:pPr>
              <w:tabs>
                <w:tab w:val="left" w:pos="0"/>
              </w:tabs>
              <w:autoSpaceDE w:val="0"/>
              <w:autoSpaceDN w:val="0"/>
              <w:adjustRightInd w:val="0"/>
              <w:jc w:val="both"/>
              <w:rPr>
                <w:u w:val="single"/>
              </w:rPr>
            </w:pPr>
            <w:r w:rsidRPr="003F6FDE">
              <w:t xml:space="preserve">БИК: </w:t>
            </w:r>
            <w:r w:rsidRPr="003F6FDE">
              <w:rPr>
                <w:u w:val="single"/>
              </w:rPr>
              <w:t>041806001</w:t>
            </w:r>
          </w:p>
          <w:p w:rsidR="0080602B" w:rsidRPr="003F6FDE" w:rsidRDefault="0080602B" w:rsidP="00F66AA9">
            <w:pPr>
              <w:tabs>
                <w:tab w:val="left" w:pos="0"/>
              </w:tabs>
              <w:autoSpaceDE w:val="0"/>
              <w:autoSpaceDN w:val="0"/>
              <w:adjustRightInd w:val="0"/>
              <w:jc w:val="both"/>
              <w:rPr>
                <w:u w:val="single"/>
              </w:rPr>
            </w:pPr>
            <w:r w:rsidRPr="003F6FDE">
              <w:t xml:space="preserve">Л/счет: </w:t>
            </w:r>
            <w:r w:rsidRPr="003F6FDE">
              <w:rPr>
                <w:u w:val="single"/>
              </w:rPr>
              <w:t>0215В000101</w:t>
            </w:r>
          </w:p>
          <w:p w:rsidR="0080602B" w:rsidRPr="003F6FDE" w:rsidRDefault="0080602B" w:rsidP="00F66AA9">
            <w:pPr>
              <w:tabs>
                <w:tab w:val="left" w:pos="0"/>
              </w:tabs>
              <w:autoSpaceDE w:val="0"/>
              <w:autoSpaceDN w:val="0"/>
              <w:adjustRightInd w:val="0"/>
              <w:jc w:val="both"/>
              <w:rPr>
                <w:u w:val="single"/>
              </w:rPr>
            </w:pPr>
            <w:r w:rsidRPr="003F6FDE">
              <w:t xml:space="preserve">ОГРН: </w:t>
            </w:r>
            <w:r w:rsidRPr="003F6FDE">
              <w:rPr>
                <w:u w:val="single"/>
              </w:rPr>
              <w:t>1023405172878</w:t>
            </w:r>
          </w:p>
          <w:p w:rsidR="0080602B" w:rsidRPr="003F6FDE" w:rsidRDefault="0080602B" w:rsidP="00F66AA9">
            <w:r w:rsidRPr="003F6FDE">
              <w:rPr>
                <w:color w:val="000000"/>
              </w:rPr>
              <w:t>тел./факс.:</w:t>
            </w:r>
            <w:r w:rsidRPr="003F6FDE">
              <w:rPr>
                <w:color w:val="000000"/>
                <w:u w:val="single"/>
              </w:rPr>
              <w:t>(84478)-(42142)/(84478)-(41341)</w:t>
            </w:r>
          </w:p>
          <w:p w:rsidR="0080602B" w:rsidRPr="003F6FDE" w:rsidRDefault="0080602B" w:rsidP="00F66AA9"/>
          <w:p w:rsidR="0080602B" w:rsidRPr="003F6FDE" w:rsidRDefault="0080602B" w:rsidP="00F66AA9">
            <w:pPr>
              <w:jc w:val="center"/>
            </w:pPr>
          </w:p>
        </w:tc>
        <w:tc>
          <w:tcPr>
            <w:tcW w:w="4776" w:type="dxa"/>
            <w:gridSpan w:val="2"/>
          </w:tcPr>
          <w:p w:rsidR="0080602B" w:rsidRDefault="0080602B" w:rsidP="00F66AA9">
            <w:pPr>
              <w:autoSpaceDE w:val="0"/>
              <w:autoSpaceDN w:val="0"/>
              <w:adjustRightInd w:val="0"/>
              <w:rPr>
                <w:b/>
                <w:color w:val="000000"/>
                <w:u w:val="single"/>
              </w:rPr>
            </w:pPr>
          </w:p>
          <w:p w:rsidR="0080602B" w:rsidRDefault="0080602B" w:rsidP="00F66AA9">
            <w:pPr>
              <w:autoSpaceDE w:val="0"/>
              <w:autoSpaceDN w:val="0"/>
              <w:adjustRightInd w:val="0"/>
              <w:rPr>
                <w:b/>
                <w:color w:val="000000"/>
                <w:u w:val="single"/>
              </w:rPr>
            </w:pPr>
          </w:p>
          <w:p w:rsidR="0080602B" w:rsidRPr="0055552B" w:rsidRDefault="0080602B" w:rsidP="00F66AA9">
            <w:pPr>
              <w:autoSpaceDE w:val="0"/>
              <w:autoSpaceDN w:val="0"/>
              <w:adjustRightInd w:val="0"/>
              <w:rPr>
                <w:color w:val="000000"/>
              </w:rPr>
            </w:pPr>
            <w:r>
              <w:rPr>
                <w:b/>
                <w:color w:val="000000"/>
                <w:u w:val="single"/>
              </w:rPr>
              <w:t xml:space="preserve">                                                                          </w:t>
            </w:r>
            <w:r w:rsidRPr="0055552B">
              <w:rPr>
                <w:b/>
                <w:color w:val="000000"/>
                <w:u w:val="single"/>
              </w:rPr>
              <w:t xml:space="preserve">_ </w:t>
            </w:r>
            <w:r w:rsidRPr="0055552B">
              <w:rPr>
                <w:color w:val="000000"/>
              </w:rPr>
              <w:t xml:space="preserve">                                                                   </w:t>
            </w:r>
          </w:p>
          <w:p w:rsidR="0080602B" w:rsidRDefault="0080602B" w:rsidP="00F66AA9">
            <w:pPr>
              <w:autoSpaceDE w:val="0"/>
              <w:autoSpaceDN w:val="0"/>
              <w:adjustRightInd w:val="0"/>
              <w:jc w:val="both"/>
              <w:rPr>
                <w:color w:val="000000"/>
                <w:u w:val="single"/>
              </w:rPr>
            </w:pPr>
            <w:r w:rsidRPr="0055552B">
              <w:rPr>
                <w:color w:val="000000"/>
              </w:rPr>
              <w:t xml:space="preserve">Почтовый адрес и индекс: </w:t>
            </w:r>
            <w:r>
              <w:rPr>
                <w:color w:val="000000"/>
                <w:u w:val="single"/>
              </w:rPr>
              <w:t>_______________</w:t>
            </w:r>
          </w:p>
          <w:p w:rsidR="0080602B" w:rsidRPr="0055552B" w:rsidRDefault="0080602B" w:rsidP="00F66AA9">
            <w:pPr>
              <w:autoSpaceDE w:val="0"/>
              <w:autoSpaceDN w:val="0"/>
              <w:adjustRightInd w:val="0"/>
              <w:jc w:val="both"/>
              <w:rPr>
                <w:color w:val="000000"/>
                <w:u w:val="single"/>
              </w:rPr>
            </w:pPr>
            <w:r>
              <w:rPr>
                <w:color w:val="000000"/>
                <w:u w:val="single"/>
              </w:rPr>
              <w:t>______________________________________</w:t>
            </w:r>
          </w:p>
          <w:p w:rsidR="0080602B" w:rsidRPr="0055552B" w:rsidRDefault="0080602B" w:rsidP="00F66AA9">
            <w:pPr>
              <w:rPr>
                <w:u w:val="single"/>
              </w:rPr>
            </w:pPr>
            <w:r w:rsidRPr="0055552B">
              <w:t xml:space="preserve">ИНН/ КПП: </w:t>
            </w:r>
            <w:r>
              <w:rPr>
                <w:u w:val="single"/>
              </w:rPr>
              <w:t>________________________</w:t>
            </w:r>
          </w:p>
          <w:p w:rsidR="0080602B" w:rsidRPr="0055552B" w:rsidRDefault="0080602B" w:rsidP="00F66AA9">
            <w:pPr>
              <w:autoSpaceDE w:val="0"/>
              <w:autoSpaceDN w:val="0"/>
              <w:adjustRightInd w:val="0"/>
              <w:jc w:val="both"/>
              <w:rPr>
                <w:u w:val="single"/>
              </w:rPr>
            </w:pPr>
            <w:proofErr w:type="spellStart"/>
            <w:r w:rsidRPr="0055552B">
              <w:t>р</w:t>
            </w:r>
            <w:proofErr w:type="spellEnd"/>
            <w:r w:rsidRPr="0055552B">
              <w:t xml:space="preserve">/с: № </w:t>
            </w:r>
            <w:r>
              <w:rPr>
                <w:u w:val="single"/>
              </w:rPr>
              <w:t>_____________________________</w:t>
            </w:r>
          </w:p>
          <w:p w:rsidR="0080602B" w:rsidRDefault="0080602B" w:rsidP="00F66AA9">
            <w:pPr>
              <w:autoSpaceDE w:val="0"/>
              <w:autoSpaceDN w:val="0"/>
              <w:adjustRightInd w:val="0"/>
              <w:jc w:val="both"/>
              <w:rPr>
                <w:u w:val="single"/>
              </w:rPr>
            </w:pPr>
            <w:r w:rsidRPr="0055552B">
              <w:rPr>
                <w:u w:val="single"/>
              </w:rPr>
              <w:t xml:space="preserve">в </w:t>
            </w:r>
            <w:r>
              <w:rPr>
                <w:u w:val="single"/>
              </w:rPr>
              <w:t>____________________________________</w:t>
            </w:r>
          </w:p>
          <w:p w:rsidR="0080602B" w:rsidRPr="0055552B" w:rsidRDefault="0080602B" w:rsidP="00F66AA9">
            <w:pPr>
              <w:autoSpaceDE w:val="0"/>
              <w:autoSpaceDN w:val="0"/>
              <w:adjustRightInd w:val="0"/>
              <w:jc w:val="both"/>
              <w:rPr>
                <w:u w:val="single"/>
              </w:rPr>
            </w:pPr>
            <w:r>
              <w:rPr>
                <w:u w:val="single"/>
              </w:rPr>
              <w:t>______________________________________</w:t>
            </w:r>
          </w:p>
          <w:p w:rsidR="0080602B" w:rsidRPr="0055552B" w:rsidRDefault="0080602B" w:rsidP="00F66AA9">
            <w:pPr>
              <w:autoSpaceDE w:val="0"/>
              <w:autoSpaceDN w:val="0"/>
              <w:adjustRightInd w:val="0"/>
              <w:jc w:val="both"/>
            </w:pPr>
            <w:r w:rsidRPr="0055552B">
              <w:t>к/</w:t>
            </w:r>
            <w:proofErr w:type="spellStart"/>
            <w:r w:rsidRPr="0055552B">
              <w:t>сч</w:t>
            </w:r>
            <w:proofErr w:type="spellEnd"/>
            <w:r w:rsidRPr="0055552B">
              <w:t xml:space="preserve">: </w:t>
            </w:r>
            <w:r>
              <w:rPr>
                <w:u w:val="single"/>
              </w:rPr>
              <w:t>_________________________</w:t>
            </w:r>
          </w:p>
          <w:p w:rsidR="0080602B" w:rsidRPr="0055552B" w:rsidRDefault="0080602B" w:rsidP="00F66AA9">
            <w:pPr>
              <w:autoSpaceDE w:val="0"/>
              <w:autoSpaceDN w:val="0"/>
              <w:adjustRightInd w:val="0"/>
              <w:jc w:val="both"/>
              <w:rPr>
                <w:u w:val="single"/>
              </w:rPr>
            </w:pPr>
            <w:r w:rsidRPr="0055552B">
              <w:t xml:space="preserve">БИК: </w:t>
            </w:r>
            <w:r>
              <w:rPr>
                <w:u w:val="single"/>
              </w:rPr>
              <w:t>______________</w:t>
            </w:r>
          </w:p>
          <w:p w:rsidR="0080602B" w:rsidRPr="0055552B" w:rsidRDefault="0080602B" w:rsidP="00F66AA9">
            <w:pPr>
              <w:autoSpaceDE w:val="0"/>
              <w:autoSpaceDN w:val="0"/>
              <w:adjustRightInd w:val="0"/>
              <w:jc w:val="both"/>
              <w:rPr>
                <w:u w:val="single"/>
              </w:rPr>
            </w:pPr>
            <w:r w:rsidRPr="0055552B">
              <w:t xml:space="preserve">ОГРН: </w:t>
            </w:r>
            <w:r>
              <w:rPr>
                <w:u w:val="single"/>
              </w:rPr>
              <w:t>________________</w:t>
            </w:r>
          </w:p>
          <w:p w:rsidR="0080602B" w:rsidRPr="0055552B" w:rsidRDefault="0080602B" w:rsidP="00F66AA9">
            <w:pPr>
              <w:autoSpaceDE w:val="0"/>
              <w:autoSpaceDN w:val="0"/>
              <w:adjustRightInd w:val="0"/>
              <w:jc w:val="both"/>
              <w:rPr>
                <w:color w:val="000000"/>
                <w:u w:val="single"/>
              </w:rPr>
            </w:pPr>
            <w:r w:rsidRPr="0055552B">
              <w:rPr>
                <w:color w:val="000000"/>
              </w:rPr>
              <w:t>тел./факс.:_</w:t>
            </w:r>
            <w:r>
              <w:rPr>
                <w:color w:val="000000"/>
                <w:u w:val="single"/>
              </w:rPr>
              <w:t>_________________</w:t>
            </w:r>
          </w:p>
          <w:p w:rsidR="0080602B" w:rsidRPr="003F6FDE" w:rsidRDefault="0080602B" w:rsidP="00F66AA9">
            <w:pPr>
              <w:autoSpaceDE w:val="0"/>
              <w:autoSpaceDN w:val="0"/>
              <w:adjustRightInd w:val="0"/>
              <w:rPr>
                <w:b/>
              </w:rPr>
            </w:pPr>
          </w:p>
        </w:tc>
      </w:tr>
      <w:tr w:rsidR="0080602B" w:rsidRPr="001D1CEC" w:rsidTr="00F66AA9">
        <w:tblPrEx>
          <w:tblLook w:val="04A0"/>
        </w:tblPrEx>
        <w:trPr>
          <w:trHeight w:val="377"/>
          <w:jc w:val="center"/>
        </w:trPr>
        <w:tc>
          <w:tcPr>
            <w:tcW w:w="9943" w:type="dxa"/>
            <w:gridSpan w:val="7"/>
          </w:tcPr>
          <w:p w:rsidR="0080602B" w:rsidRPr="001D1CEC" w:rsidRDefault="0080602B" w:rsidP="00F66AA9">
            <w:pPr>
              <w:tabs>
                <w:tab w:val="left" w:pos="720"/>
                <w:tab w:val="left" w:pos="4491"/>
                <w:tab w:val="center" w:pos="4985"/>
              </w:tabs>
              <w:ind w:left="-284"/>
              <w:jc w:val="center"/>
              <w:rPr>
                <w:b/>
                <w:sz w:val="26"/>
                <w:szCs w:val="26"/>
              </w:rPr>
            </w:pPr>
            <w:r w:rsidRPr="001D1CEC">
              <w:rPr>
                <w:b/>
                <w:sz w:val="26"/>
                <w:szCs w:val="26"/>
              </w:rPr>
              <w:t>ПОДПИСИ СТОРОН:</w:t>
            </w:r>
          </w:p>
          <w:p w:rsidR="0080602B" w:rsidRPr="001D1CEC" w:rsidRDefault="0080602B" w:rsidP="00F66AA9">
            <w:pPr>
              <w:tabs>
                <w:tab w:val="left" w:pos="720"/>
                <w:tab w:val="left" w:pos="4491"/>
                <w:tab w:val="center" w:pos="4985"/>
              </w:tabs>
              <w:ind w:left="-284"/>
              <w:jc w:val="center"/>
              <w:rPr>
                <w:b/>
                <w:sz w:val="26"/>
                <w:szCs w:val="26"/>
              </w:rPr>
            </w:pPr>
          </w:p>
        </w:tc>
      </w:tr>
      <w:tr w:rsidR="0080602B" w:rsidRPr="001D1CEC" w:rsidTr="00F66AA9">
        <w:tblPrEx>
          <w:tblLook w:val="04A0"/>
        </w:tblPrEx>
        <w:trPr>
          <w:trHeight w:val="332"/>
          <w:jc w:val="center"/>
        </w:trPr>
        <w:tc>
          <w:tcPr>
            <w:tcW w:w="3975" w:type="dxa"/>
            <w:gridSpan w:val="2"/>
            <w:hideMark/>
          </w:tcPr>
          <w:p w:rsidR="0080602B" w:rsidRPr="001D1CEC" w:rsidRDefault="0080602B" w:rsidP="00F66AA9">
            <w:pPr>
              <w:tabs>
                <w:tab w:val="left" w:pos="720"/>
              </w:tabs>
              <w:autoSpaceDE w:val="0"/>
              <w:autoSpaceDN w:val="0"/>
              <w:adjustRightInd w:val="0"/>
              <w:ind w:left="43" w:right="-193"/>
              <w:jc w:val="center"/>
              <w:rPr>
                <w:b/>
                <w:i/>
                <w:sz w:val="26"/>
                <w:szCs w:val="26"/>
              </w:rPr>
            </w:pPr>
            <w:r w:rsidRPr="001D1CEC">
              <w:rPr>
                <w:b/>
                <w:sz w:val="26"/>
                <w:szCs w:val="26"/>
              </w:rPr>
              <w:t>от Заказчика:</w:t>
            </w:r>
          </w:p>
        </w:tc>
        <w:tc>
          <w:tcPr>
            <w:tcW w:w="5968" w:type="dxa"/>
            <w:gridSpan w:val="5"/>
            <w:hideMark/>
          </w:tcPr>
          <w:p w:rsidR="0080602B" w:rsidRPr="001D1CEC" w:rsidRDefault="0080602B" w:rsidP="00F66AA9">
            <w:pPr>
              <w:tabs>
                <w:tab w:val="left" w:pos="720"/>
              </w:tabs>
              <w:ind w:left="43" w:right="-193"/>
              <w:jc w:val="center"/>
              <w:rPr>
                <w:b/>
                <w:caps/>
                <w:sz w:val="26"/>
                <w:szCs w:val="26"/>
              </w:rPr>
            </w:pPr>
            <w:r w:rsidRPr="001D1CEC">
              <w:rPr>
                <w:b/>
                <w:sz w:val="26"/>
                <w:szCs w:val="26"/>
              </w:rPr>
              <w:t xml:space="preserve">от </w:t>
            </w:r>
            <w:r>
              <w:rPr>
                <w:b/>
                <w:sz w:val="26"/>
                <w:szCs w:val="26"/>
              </w:rPr>
              <w:t>Исполнителя</w:t>
            </w:r>
            <w:r w:rsidRPr="001D1CEC">
              <w:rPr>
                <w:b/>
                <w:sz w:val="26"/>
                <w:szCs w:val="26"/>
              </w:rPr>
              <w:t>:</w:t>
            </w:r>
          </w:p>
        </w:tc>
      </w:tr>
      <w:tr w:rsidR="0080602B" w:rsidRPr="001D1CEC" w:rsidTr="00F66AA9">
        <w:tblPrEx>
          <w:tblLook w:val="04A0"/>
        </w:tblPrEx>
        <w:trPr>
          <w:trHeight w:val="1647"/>
          <w:jc w:val="center"/>
        </w:trPr>
        <w:tc>
          <w:tcPr>
            <w:tcW w:w="5122" w:type="dxa"/>
            <w:gridSpan w:val="5"/>
          </w:tcPr>
          <w:p w:rsidR="0080602B" w:rsidRDefault="0080602B" w:rsidP="00F66AA9">
            <w:pPr>
              <w:ind w:right="-193"/>
              <w:rPr>
                <w:sz w:val="26"/>
                <w:szCs w:val="26"/>
              </w:rPr>
            </w:pPr>
            <w:r>
              <w:rPr>
                <w:sz w:val="26"/>
                <w:szCs w:val="26"/>
              </w:rPr>
              <w:t>Глава/И.о. Главы администрации</w:t>
            </w:r>
          </w:p>
          <w:p w:rsidR="0080602B" w:rsidRPr="001D1CEC" w:rsidRDefault="0080602B" w:rsidP="00F66AA9">
            <w:pPr>
              <w:ind w:left="43" w:right="-193"/>
              <w:rPr>
                <w:sz w:val="26"/>
                <w:szCs w:val="26"/>
              </w:rPr>
            </w:pPr>
            <w:r>
              <w:rPr>
                <w:sz w:val="26"/>
                <w:szCs w:val="26"/>
              </w:rPr>
              <w:t>Ленинского муниципального района</w:t>
            </w:r>
          </w:p>
          <w:p w:rsidR="0080602B" w:rsidRPr="001D1CEC" w:rsidRDefault="0080602B" w:rsidP="00F66AA9">
            <w:pPr>
              <w:ind w:left="43" w:right="-193"/>
              <w:rPr>
                <w:sz w:val="26"/>
                <w:szCs w:val="26"/>
              </w:rPr>
            </w:pPr>
          </w:p>
          <w:p w:rsidR="0080602B" w:rsidRPr="001D1CEC" w:rsidRDefault="0080602B" w:rsidP="00F66AA9">
            <w:pPr>
              <w:ind w:left="43" w:right="-193"/>
              <w:rPr>
                <w:sz w:val="26"/>
                <w:szCs w:val="26"/>
              </w:rPr>
            </w:pPr>
            <w:r w:rsidRPr="001D1CEC">
              <w:rPr>
                <w:sz w:val="26"/>
                <w:szCs w:val="26"/>
              </w:rPr>
              <w:t>_____________ /_________________ /</w:t>
            </w:r>
          </w:p>
          <w:p w:rsidR="0080602B" w:rsidRPr="001D1CEC" w:rsidRDefault="0080602B" w:rsidP="00F66AA9">
            <w:pPr>
              <w:pStyle w:val="FR2"/>
              <w:tabs>
                <w:tab w:val="left" w:pos="720"/>
              </w:tabs>
              <w:spacing w:line="240" w:lineRule="auto"/>
              <w:ind w:left="43" w:right="-193"/>
              <w:jc w:val="left"/>
              <w:rPr>
                <w:rFonts w:ascii="Times New Roman" w:hAnsi="Times New Roman"/>
                <w:b w:val="0"/>
                <w:i w:val="0"/>
                <w:sz w:val="26"/>
                <w:szCs w:val="26"/>
              </w:rPr>
            </w:pPr>
            <w:r w:rsidRPr="001D1CEC">
              <w:rPr>
                <w:rFonts w:ascii="Times New Roman" w:hAnsi="Times New Roman"/>
                <w:b w:val="0"/>
                <w:i w:val="0"/>
                <w:sz w:val="26"/>
                <w:szCs w:val="26"/>
              </w:rPr>
              <w:t xml:space="preserve"> (подпись)                (Фамилия И.О.)</w:t>
            </w:r>
          </w:p>
          <w:p w:rsidR="0080602B" w:rsidRPr="001D1CEC" w:rsidRDefault="0080602B" w:rsidP="00F66AA9">
            <w:pPr>
              <w:pStyle w:val="FR2"/>
              <w:tabs>
                <w:tab w:val="left" w:pos="720"/>
              </w:tabs>
              <w:spacing w:line="240" w:lineRule="auto"/>
              <w:ind w:left="43" w:right="-193"/>
              <w:jc w:val="left"/>
              <w:rPr>
                <w:rFonts w:ascii="Times New Roman" w:hAnsi="Times New Roman"/>
                <w:i w:val="0"/>
                <w:sz w:val="26"/>
                <w:szCs w:val="26"/>
              </w:rPr>
            </w:pPr>
            <w:r w:rsidRPr="001D1CEC">
              <w:rPr>
                <w:rFonts w:ascii="Times New Roman" w:hAnsi="Times New Roman"/>
                <w:b w:val="0"/>
                <w:i w:val="0"/>
                <w:sz w:val="26"/>
                <w:szCs w:val="26"/>
              </w:rPr>
              <w:t>м.п.</w:t>
            </w:r>
          </w:p>
        </w:tc>
        <w:tc>
          <w:tcPr>
            <w:tcW w:w="4821" w:type="dxa"/>
            <w:gridSpan w:val="2"/>
          </w:tcPr>
          <w:p w:rsidR="0080602B" w:rsidRPr="001D1CEC" w:rsidRDefault="0080602B" w:rsidP="00F66AA9">
            <w:pPr>
              <w:tabs>
                <w:tab w:val="left" w:pos="720"/>
              </w:tabs>
              <w:autoSpaceDE w:val="0"/>
              <w:autoSpaceDN w:val="0"/>
              <w:adjustRightInd w:val="0"/>
              <w:ind w:left="43" w:right="-193"/>
              <w:rPr>
                <w:bCs/>
                <w:sz w:val="26"/>
                <w:szCs w:val="26"/>
              </w:rPr>
            </w:pPr>
          </w:p>
          <w:p w:rsidR="0080602B" w:rsidRPr="001D1CEC" w:rsidRDefault="0080602B" w:rsidP="00F66AA9">
            <w:pPr>
              <w:tabs>
                <w:tab w:val="left" w:pos="720"/>
              </w:tabs>
              <w:autoSpaceDE w:val="0"/>
              <w:autoSpaceDN w:val="0"/>
              <w:adjustRightInd w:val="0"/>
              <w:ind w:right="-193"/>
              <w:rPr>
                <w:bCs/>
                <w:sz w:val="26"/>
                <w:szCs w:val="26"/>
              </w:rPr>
            </w:pPr>
          </w:p>
          <w:p w:rsidR="0080602B" w:rsidRPr="001D1CEC" w:rsidRDefault="0080602B" w:rsidP="00F66AA9">
            <w:pPr>
              <w:tabs>
                <w:tab w:val="left" w:pos="720"/>
              </w:tabs>
              <w:autoSpaceDE w:val="0"/>
              <w:autoSpaceDN w:val="0"/>
              <w:adjustRightInd w:val="0"/>
              <w:ind w:left="43" w:right="-193"/>
              <w:rPr>
                <w:bCs/>
                <w:sz w:val="26"/>
                <w:szCs w:val="26"/>
              </w:rPr>
            </w:pPr>
          </w:p>
          <w:p w:rsidR="0080602B" w:rsidRPr="001D1CEC" w:rsidRDefault="0080602B" w:rsidP="00F66AA9">
            <w:pPr>
              <w:tabs>
                <w:tab w:val="left" w:pos="720"/>
              </w:tabs>
              <w:autoSpaceDE w:val="0"/>
              <w:autoSpaceDN w:val="0"/>
              <w:adjustRightInd w:val="0"/>
              <w:ind w:left="43" w:right="-193" w:hanging="590"/>
              <w:rPr>
                <w:bCs/>
                <w:sz w:val="26"/>
                <w:szCs w:val="26"/>
              </w:rPr>
            </w:pPr>
            <w:r w:rsidRPr="001D1CEC">
              <w:rPr>
                <w:sz w:val="26"/>
                <w:szCs w:val="26"/>
              </w:rPr>
              <w:t>_______________________ /_____________./</w:t>
            </w:r>
          </w:p>
          <w:p w:rsidR="0080602B" w:rsidRPr="001D1CEC" w:rsidRDefault="0080602B" w:rsidP="00F66AA9">
            <w:pPr>
              <w:pStyle w:val="FR2"/>
              <w:tabs>
                <w:tab w:val="left" w:pos="720"/>
              </w:tabs>
              <w:spacing w:line="240" w:lineRule="auto"/>
              <w:ind w:left="43" w:right="-193"/>
              <w:jc w:val="left"/>
              <w:rPr>
                <w:rFonts w:ascii="Times New Roman" w:hAnsi="Times New Roman"/>
                <w:b w:val="0"/>
                <w:i w:val="0"/>
                <w:sz w:val="26"/>
                <w:szCs w:val="26"/>
              </w:rPr>
            </w:pPr>
            <w:r w:rsidRPr="001D1CEC">
              <w:rPr>
                <w:rFonts w:ascii="Times New Roman" w:hAnsi="Times New Roman"/>
                <w:b w:val="0"/>
                <w:i w:val="0"/>
                <w:sz w:val="26"/>
                <w:szCs w:val="26"/>
              </w:rPr>
              <w:t>(подпись)                     (Фамилия И.О.)</w:t>
            </w:r>
          </w:p>
          <w:p w:rsidR="0080602B" w:rsidRPr="001D1CEC" w:rsidRDefault="0080602B" w:rsidP="00F66AA9">
            <w:pPr>
              <w:tabs>
                <w:tab w:val="left" w:pos="720"/>
              </w:tabs>
              <w:ind w:left="43" w:right="-193" w:firstLine="18"/>
              <w:rPr>
                <w:bCs/>
                <w:sz w:val="26"/>
                <w:szCs w:val="26"/>
              </w:rPr>
            </w:pPr>
            <w:r w:rsidRPr="001D1CEC">
              <w:rPr>
                <w:sz w:val="26"/>
                <w:szCs w:val="26"/>
              </w:rPr>
              <w:t>м.п</w:t>
            </w:r>
            <w:r w:rsidRPr="001D1CEC">
              <w:rPr>
                <w:i/>
                <w:sz w:val="26"/>
                <w:szCs w:val="26"/>
              </w:rPr>
              <w:t>.</w:t>
            </w:r>
          </w:p>
        </w:tc>
      </w:tr>
    </w:tbl>
    <w:p w:rsidR="0080602B" w:rsidRDefault="0080602B" w:rsidP="0080602B"/>
    <w:p w:rsidR="0080602B" w:rsidRDefault="0080602B" w:rsidP="0080602B"/>
    <w:p w:rsidR="0080602B" w:rsidRDefault="0080602B" w:rsidP="0080602B"/>
    <w:p w:rsidR="0080602B" w:rsidRDefault="0080602B" w:rsidP="0080602B"/>
    <w:p w:rsidR="0080602B" w:rsidRDefault="0080602B" w:rsidP="0080602B"/>
    <w:p w:rsidR="0080602B" w:rsidRDefault="0080602B" w:rsidP="0080602B"/>
    <w:p w:rsidR="0080602B" w:rsidRDefault="0080602B" w:rsidP="0080602B"/>
    <w:p w:rsidR="0080602B" w:rsidRDefault="0080602B" w:rsidP="0080602B"/>
    <w:p w:rsidR="0080602B" w:rsidRDefault="0080602B" w:rsidP="0080602B"/>
    <w:p w:rsidR="0080602B" w:rsidRDefault="0080602B" w:rsidP="0080602B"/>
    <w:p w:rsidR="0080602B" w:rsidRDefault="0080602B" w:rsidP="0080602B"/>
    <w:p w:rsidR="00931A01" w:rsidRDefault="00931A01" w:rsidP="0080602B">
      <w:pPr>
        <w:ind w:firstLine="709"/>
        <w:jc w:val="right"/>
      </w:pPr>
    </w:p>
    <w:p w:rsidR="00931A01" w:rsidRDefault="00931A01" w:rsidP="0080602B">
      <w:pPr>
        <w:ind w:firstLine="709"/>
        <w:jc w:val="right"/>
      </w:pPr>
    </w:p>
    <w:p w:rsidR="00931A01" w:rsidRDefault="00931A01" w:rsidP="0080602B">
      <w:pPr>
        <w:ind w:firstLine="709"/>
        <w:jc w:val="right"/>
      </w:pPr>
    </w:p>
    <w:p w:rsidR="00931A01" w:rsidRDefault="00931A01" w:rsidP="0080602B">
      <w:pPr>
        <w:ind w:firstLine="709"/>
        <w:jc w:val="right"/>
      </w:pPr>
    </w:p>
    <w:p w:rsidR="00931A01" w:rsidRDefault="00931A01" w:rsidP="0080602B">
      <w:pPr>
        <w:ind w:firstLine="709"/>
        <w:jc w:val="right"/>
      </w:pPr>
    </w:p>
    <w:p w:rsidR="00931A01" w:rsidRDefault="00931A01" w:rsidP="0080602B">
      <w:pPr>
        <w:ind w:firstLine="709"/>
        <w:jc w:val="right"/>
      </w:pPr>
    </w:p>
    <w:p w:rsidR="00931A01" w:rsidRDefault="00931A01" w:rsidP="0080602B">
      <w:pPr>
        <w:ind w:firstLine="709"/>
        <w:jc w:val="right"/>
      </w:pPr>
    </w:p>
    <w:p w:rsidR="00931A01" w:rsidRDefault="00931A01" w:rsidP="0080602B">
      <w:pPr>
        <w:ind w:firstLine="709"/>
        <w:jc w:val="right"/>
      </w:pPr>
    </w:p>
    <w:p w:rsidR="00931A01" w:rsidRDefault="00931A01" w:rsidP="0080602B">
      <w:pPr>
        <w:ind w:firstLine="709"/>
        <w:jc w:val="right"/>
      </w:pPr>
    </w:p>
    <w:p w:rsidR="00931A01" w:rsidRDefault="00931A01" w:rsidP="0080602B">
      <w:pPr>
        <w:ind w:firstLine="709"/>
        <w:jc w:val="right"/>
      </w:pPr>
    </w:p>
    <w:p w:rsidR="00931A01" w:rsidRDefault="00931A01" w:rsidP="0080602B">
      <w:pPr>
        <w:ind w:firstLine="709"/>
        <w:jc w:val="right"/>
      </w:pPr>
    </w:p>
    <w:p w:rsidR="00931A01" w:rsidRDefault="00931A01" w:rsidP="0080602B">
      <w:pPr>
        <w:ind w:firstLine="709"/>
        <w:jc w:val="right"/>
      </w:pPr>
    </w:p>
    <w:p w:rsidR="00931A01" w:rsidRDefault="00931A01" w:rsidP="0080602B">
      <w:pPr>
        <w:ind w:firstLine="709"/>
        <w:jc w:val="right"/>
      </w:pPr>
    </w:p>
    <w:p w:rsidR="0080602B" w:rsidRPr="003F6FDE" w:rsidRDefault="0080602B" w:rsidP="0080602B">
      <w:pPr>
        <w:ind w:firstLine="709"/>
        <w:jc w:val="right"/>
      </w:pPr>
      <w:r w:rsidRPr="003F6FDE">
        <w:lastRenderedPageBreak/>
        <w:t xml:space="preserve">Приложение № 1 </w:t>
      </w:r>
    </w:p>
    <w:p w:rsidR="0080602B" w:rsidRPr="003F6FDE" w:rsidRDefault="0080602B" w:rsidP="0080602B">
      <w:pPr>
        <w:ind w:firstLine="709"/>
        <w:jc w:val="right"/>
      </w:pPr>
      <w:r w:rsidRPr="003F6FDE">
        <w:t xml:space="preserve">к муниципальному контракту </w:t>
      </w:r>
    </w:p>
    <w:p w:rsidR="0080602B" w:rsidRPr="003F6FDE" w:rsidRDefault="0080602B" w:rsidP="0080602B">
      <w:pPr>
        <w:ind w:firstLine="709"/>
        <w:jc w:val="right"/>
      </w:pPr>
      <w:r w:rsidRPr="003F6FDE">
        <w:t xml:space="preserve">                                                                      от __________ № ___________</w:t>
      </w:r>
    </w:p>
    <w:p w:rsidR="0080602B" w:rsidRPr="003F6FDE" w:rsidRDefault="0080602B" w:rsidP="0080602B"/>
    <w:p w:rsidR="0080602B" w:rsidRDefault="0080602B" w:rsidP="0080602B">
      <w:pPr>
        <w:jc w:val="center"/>
        <w:rPr>
          <w:b/>
        </w:rPr>
      </w:pPr>
    </w:p>
    <w:p w:rsidR="0080602B" w:rsidRDefault="0080602B" w:rsidP="0080602B">
      <w:pPr>
        <w:jc w:val="center"/>
        <w:rPr>
          <w:sz w:val="32"/>
          <w:szCs w:val="32"/>
        </w:rPr>
      </w:pPr>
      <w:r w:rsidRPr="00BF7EBE">
        <w:rPr>
          <w:sz w:val="32"/>
          <w:szCs w:val="32"/>
        </w:rPr>
        <w:t>Спецификация</w:t>
      </w:r>
    </w:p>
    <w:p w:rsidR="0080602B" w:rsidRPr="00BF7EBE" w:rsidRDefault="0080602B" w:rsidP="0080602B">
      <w:pPr>
        <w:jc w:val="center"/>
        <w:rPr>
          <w:sz w:val="32"/>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992"/>
        <w:gridCol w:w="1134"/>
        <w:gridCol w:w="1276"/>
      </w:tblGrid>
      <w:tr w:rsidR="0080602B" w:rsidRPr="00E07A04" w:rsidTr="00F66AA9">
        <w:tc>
          <w:tcPr>
            <w:tcW w:w="6771" w:type="dxa"/>
            <w:vAlign w:val="center"/>
          </w:tcPr>
          <w:p w:rsidR="0080602B" w:rsidRPr="00E07A04" w:rsidRDefault="0080602B" w:rsidP="00F66AA9">
            <w:pPr>
              <w:spacing w:after="60"/>
              <w:ind w:left="283"/>
              <w:jc w:val="center"/>
            </w:pPr>
            <w:r w:rsidRPr="00E07A04">
              <w:t>Наименование</w:t>
            </w:r>
            <w:r>
              <w:t xml:space="preserve"> лицензии</w:t>
            </w:r>
          </w:p>
        </w:tc>
        <w:tc>
          <w:tcPr>
            <w:tcW w:w="992" w:type="dxa"/>
            <w:vAlign w:val="center"/>
          </w:tcPr>
          <w:p w:rsidR="0080602B" w:rsidRPr="00E07A04" w:rsidRDefault="0080602B" w:rsidP="00F66AA9">
            <w:pPr>
              <w:spacing w:after="60"/>
              <w:jc w:val="center"/>
            </w:pPr>
            <w:r w:rsidRPr="00E07A04">
              <w:t>Кол-во</w:t>
            </w:r>
            <w:r>
              <w:t xml:space="preserve"> шт.</w:t>
            </w:r>
          </w:p>
        </w:tc>
        <w:tc>
          <w:tcPr>
            <w:tcW w:w="1134" w:type="dxa"/>
          </w:tcPr>
          <w:p w:rsidR="0080602B" w:rsidRPr="00586033" w:rsidRDefault="0080602B" w:rsidP="00F66AA9">
            <w:pPr>
              <w:spacing w:after="60"/>
              <w:jc w:val="center"/>
            </w:pPr>
            <w:r>
              <w:t>Цена за шт.</w:t>
            </w:r>
          </w:p>
          <w:p w:rsidR="0080602B" w:rsidRPr="00E07A04" w:rsidRDefault="0080602B" w:rsidP="00F66AA9">
            <w:pPr>
              <w:spacing w:after="60"/>
              <w:jc w:val="center"/>
            </w:pPr>
            <w:r>
              <w:t>руб.</w:t>
            </w:r>
          </w:p>
        </w:tc>
        <w:tc>
          <w:tcPr>
            <w:tcW w:w="1276" w:type="dxa"/>
          </w:tcPr>
          <w:p w:rsidR="0080602B" w:rsidRPr="00E07A04" w:rsidRDefault="0080602B" w:rsidP="00F66AA9">
            <w:pPr>
              <w:spacing w:after="60"/>
              <w:jc w:val="center"/>
            </w:pPr>
            <w:r>
              <w:t>Сумма руб.</w:t>
            </w:r>
          </w:p>
        </w:tc>
      </w:tr>
      <w:tr w:rsidR="0080602B" w:rsidRPr="00E07A04" w:rsidTr="00F66AA9">
        <w:tc>
          <w:tcPr>
            <w:tcW w:w="6771" w:type="dxa"/>
            <w:vAlign w:val="center"/>
          </w:tcPr>
          <w:p w:rsidR="0080602B" w:rsidRPr="00BD70D9" w:rsidRDefault="0080602B" w:rsidP="0080602B">
            <w:pPr>
              <w:pStyle w:val="affff2"/>
              <w:numPr>
                <w:ilvl w:val="0"/>
                <w:numId w:val="48"/>
              </w:numPr>
              <w:rPr>
                <w:lang w:val="en-US"/>
              </w:rPr>
            </w:pPr>
          </w:p>
        </w:tc>
        <w:tc>
          <w:tcPr>
            <w:tcW w:w="992" w:type="dxa"/>
            <w:vAlign w:val="center"/>
          </w:tcPr>
          <w:p w:rsidR="0080602B" w:rsidRPr="00E07A04" w:rsidRDefault="0080602B" w:rsidP="00F66AA9">
            <w:pPr>
              <w:spacing w:after="60"/>
              <w:ind w:left="34"/>
              <w:jc w:val="center"/>
            </w:pPr>
          </w:p>
        </w:tc>
        <w:tc>
          <w:tcPr>
            <w:tcW w:w="1134" w:type="dxa"/>
            <w:vAlign w:val="center"/>
          </w:tcPr>
          <w:p w:rsidR="0080602B" w:rsidRDefault="0080602B" w:rsidP="00F66AA9">
            <w:pPr>
              <w:spacing w:after="60"/>
              <w:ind w:left="283"/>
              <w:jc w:val="center"/>
            </w:pPr>
          </w:p>
        </w:tc>
        <w:tc>
          <w:tcPr>
            <w:tcW w:w="1276" w:type="dxa"/>
            <w:vAlign w:val="center"/>
          </w:tcPr>
          <w:p w:rsidR="0080602B" w:rsidRDefault="0080602B" w:rsidP="00F66AA9">
            <w:pPr>
              <w:spacing w:after="60"/>
              <w:ind w:left="283"/>
              <w:jc w:val="center"/>
            </w:pPr>
          </w:p>
        </w:tc>
      </w:tr>
    </w:tbl>
    <w:p w:rsidR="0080602B" w:rsidRDefault="0080602B" w:rsidP="0080602B">
      <w:pPr>
        <w:jc w:val="center"/>
        <w:rPr>
          <w:b/>
        </w:rPr>
      </w:pPr>
    </w:p>
    <w:p w:rsidR="0080602B" w:rsidRDefault="0080602B" w:rsidP="0080602B">
      <w:pPr>
        <w:jc w:val="center"/>
        <w:rPr>
          <w:b/>
        </w:rPr>
      </w:pPr>
    </w:p>
    <w:p w:rsidR="0080602B" w:rsidRDefault="0080602B" w:rsidP="0080602B">
      <w:pPr>
        <w:jc w:val="center"/>
        <w:rPr>
          <w:b/>
        </w:rPr>
      </w:pPr>
    </w:p>
    <w:tbl>
      <w:tblPr>
        <w:tblW w:w="9943" w:type="dxa"/>
        <w:jc w:val="center"/>
        <w:tblLook w:val="04A0"/>
      </w:tblPr>
      <w:tblGrid>
        <w:gridCol w:w="3977"/>
        <w:gridCol w:w="1145"/>
        <w:gridCol w:w="4821"/>
      </w:tblGrid>
      <w:tr w:rsidR="0080602B" w:rsidRPr="001D1CEC" w:rsidTr="00F66AA9">
        <w:trPr>
          <w:trHeight w:val="377"/>
          <w:jc w:val="center"/>
        </w:trPr>
        <w:tc>
          <w:tcPr>
            <w:tcW w:w="9943" w:type="dxa"/>
            <w:gridSpan w:val="3"/>
          </w:tcPr>
          <w:p w:rsidR="0080602B" w:rsidRPr="001D1CEC" w:rsidRDefault="0080602B" w:rsidP="00F66AA9">
            <w:pPr>
              <w:tabs>
                <w:tab w:val="left" w:pos="720"/>
                <w:tab w:val="left" w:pos="4491"/>
                <w:tab w:val="center" w:pos="4985"/>
              </w:tabs>
              <w:ind w:left="-284"/>
              <w:jc w:val="center"/>
              <w:rPr>
                <w:b/>
                <w:sz w:val="26"/>
                <w:szCs w:val="26"/>
              </w:rPr>
            </w:pPr>
            <w:r w:rsidRPr="001D1CEC">
              <w:rPr>
                <w:b/>
                <w:sz w:val="26"/>
                <w:szCs w:val="26"/>
              </w:rPr>
              <w:t>ПОДПИСИ СТОРОН:</w:t>
            </w:r>
          </w:p>
          <w:p w:rsidR="0080602B" w:rsidRPr="001D1CEC" w:rsidRDefault="0080602B" w:rsidP="00F66AA9">
            <w:pPr>
              <w:tabs>
                <w:tab w:val="left" w:pos="720"/>
                <w:tab w:val="left" w:pos="4491"/>
                <w:tab w:val="center" w:pos="4985"/>
              </w:tabs>
              <w:ind w:left="-284"/>
              <w:jc w:val="center"/>
              <w:rPr>
                <w:b/>
                <w:sz w:val="26"/>
                <w:szCs w:val="26"/>
              </w:rPr>
            </w:pPr>
          </w:p>
        </w:tc>
      </w:tr>
      <w:tr w:rsidR="0080602B" w:rsidRPr="001D1CEC" w:rsidTr="00F66AA9">
        <w:trPr>
          <w:trHeight w:val="332"/>
          <w:jc w:val="center"/>
        </w:trPr>
        <w:tc>
          <w:tcPr>
            <w:tcW w:w="3977" w:type="dxa"/>
            <w:hideMark/>
          </w:tcPr>
          <w:p w:rsidR="0080602B" w:rsidRPr="001D1CEC" w:rsidRDefault="0080602B" w:rsidP="00F66AA9">
            <w:pPr>
              <w:tabs>
                <w:tab w:val="left" w:pos="720"/>
              </w:tabs>
              <w:autoSpaceDE w:val="0"/>
              <w:autoSpaceDN w:val="0"/>
              <w:adjustRightInd w:val="0"/>
              <w:ind w:left="43" w:right="-193"/>
              <w:jc w:val="center"/>
              <w:rPr>
                <w:b/>
                <w:i/>
                <w:sz w:val="26"/>
                <w:szCs w:val="26"/>
              </w:rPr>
            </w:pPr>
            <w:r w:rsidRPr="001D1CEC">
              <w:rPr>
                <w:b/>
                <w:sz w:val="26"/>
                <w:szCs w:val="26"/>
              </w:rPr>
              <w:t>от Заказчика:</w:t>
            </w:r>
          </w:p>
        </w:tc>
        <w:tc>
          <w:tcPr>
            <w:tcW w:w="5966" w:type="dxa"/>
            <w:gridSpan w:val="2"/>
            <w:hideMark/>
          </w:tcPr>
          <w:p w:rsidR="0080602B" w:rsidRPr="001D1CEC" w:rsidRDefault="0080602B" w:rsidP="00103A3E">
            <w:pPr>
              <w:tabs>
                <w:tab w:val="left" w:pos="720"/>
              </w:tabs>
              <w:ind w:left="43" w:right="-193"/>
              <w:jc w:val="center"/>
              <w:rPr>
                <w:b/>
                <w:caps/>
                <w:sz w:val="26"/>
                <w:szCs w:val="26"/>
              </w:rPr>
            </w:pPr>
            <w:r w:rsidRPr="001D1CEC">
              <w:rPr>
                <w:b/>
                <w:sz w:val="26"/>
                <w:szCs w:val="26"/>
              </w:rPr>
              <w:t xml:space="preserve">от </w:t>
            </w:r>
            <w:r w:rsidR="00103A3E">
              <w:rPr>
                <w:b/>
                <w:sz w:val="26"/>
                <w:szCs w:val="26"/>
              </w:rPr>
              <w:t>Исполнителя</w:t>
            </w:r>
            <w:r w:rsidRPr="001D1CEC">
              <w:rPr>
                <w:b/>
                <w:sz w:val="26"/>
                <w:szCs w:val="26"/>
              </w:rPr>
              <w:t>:</w:t>
            </w:r>
          </w:p>
        </w:tc>
      </w:tr>
      <w:tr w:rsidR="0080602B" w:rsidRPr="001D1CEC" w:rsidTr="00F66AA9">
        <w:trPr>
          <w:trHeight w:val="1647"/>
          <w:jc w:val="center"/>
        </w:trPr>
        <w:tc>
          <w:tcPr>
            <w:tcW w:w="5122" w:type="dxa"/>
            <w:gridSpan w:val="2"/>
          </w:tcPr>
          <w:p w:rsidR="0080602B" w:rsidRDefault="0080602B" w:rsidP="00F66AA9">
            <w:pPr>
              <w:ind w:left="43" w:right="-193"/>
              <w:rPr>
                <w:sz w:val="26"/>
                <w:szCs w:val="26"/>
              </w:rPr>
            </w:pPr>
            <w:r>
              <w:rPr>
                <w:sz w:val="26"/>
                <w:szCs w:val="26"/>
              </w:rPr>
              <w:t>Глава/И.о. Главы администрации</w:t>
            </w:r>
          </w:p>
          <w:p w:rsidR="0080602B" w:rsidRPr="001D1CEC" w:rsidRDefault="0080602B" w:rsidP="00F66AA9">
            <w:pPr>
              <w:ind w:left="43" w:right="-193"/>
              <w:rPr>
                <w:sz w:val="26"/>
                <w:szCs w:val="26"/>
              </w:rPr>
            </w:pPr>
            <w:r>
              <w:rPr>
                <w:sz w:val="26"/>
                <w:szCs w:val="26"/>
              </w:rPr>
              <w:t>Ленинского муниципального района</w:t>
            </w:r>
          </w:p>
          <w:p w:rsidR="0080602B" w:rsidRPr="001D1CEC" w:rsidRDefault="0080602B" w:rsidP="00F66AA9">
            <w:pPr>
              <w:ind w:left="43" w:right="-193"/>
              <w:rPr>
                <w:sz w:val="26"/>
                <w:szCs w:val="26"/>
              </w:rPr>
            </w:pPr>
          </w:p>
          <w:p w:rsidR="0080602B" w:rsidRPr="001D1CEC" w:rsidRDefault="0080602B" w:rsidP="00F66AA9">
            <w:pPr>
              <w:ind w:left="43" w:right="-193"/>
              <w:rPr>
                <w:sz w:val="26"/>
                <w:szCs w:val="26"/>
              </w:rPr>
            </w:pPr>
          </w:p>
          <w:p w:rsidR="0080602B" w:rsidRPr="001D1CEC" w:rsidRDefault="0080602B" w:rsidP="00F66AA9">
            <w:pPr>
              <w:ind w:left="43" w:right="-193"/>
              <w:rPr>
                <w:sz w:val="26"/>
                <w:szCs w:val="26"/>
              </w:rPr>
            </w:pPr>
            <w:r w:rsidRPr="001D1CEC">
              <w:rPr>
                <w:sz w:val="26"/>
                <w:szCs w:val="26"/>
              </w:rPr>
              <w:t>_____________ /_________________ /</w:t>
            </w:r>
          </w:p>
          <w:p w:rsidR="0080602B" w:rsidRPr="001D1CEC" w:rsidRDefault="0080602B" w:rsidP="00F66AA9">
            <w:pPr>
              <w:pStyle w:val="FR2"/>
              <w:tabs>
                <w:tab w:val="left" w:pos="720"/>
              </w:tabs>
              <w:spacing w:line="240" w:lineRule="auto"/>
              <w:ind w:left="43" w:right="-193"/>
              <w:jc w:val="left"/>
              <w:rPr>
                <w:rFonts w:ascii="Times New Roman" w:hAnsi="Times New Roman"/>
                <w:b w:val="0"/>
                <w:i w:val="0"/>
                <w:sz w:val="26"/>
                <w:szCs w:val="26"/>
              </w:rPr>
            </w:pPr>
            <w:r w:rsidRPr="001D1CEC">
              <w:rPr>
                <w:rFonts w:ascii="Times New Roman" w:hAnsi="Times New Roman"/>
                <w:b w:val="0"/>
                <w:i w:val="0"/>
                <w:sz w:val="26"/>
                <w:szCs w:val="26"/>
              </w:rPr>
              <w:t xml:space="preserve"> (подпись)                (Фамилия И.О.)</w:t>
            </w:r>
          </w:p>
          <w:p w:rsidR="0080602B" w:rsidRPr="001D1CEC" w:rsidRDefault="0080602B" w:rsidP="00F66AA9">
            <w:pPr>
              <w:pStyle w:val="FR2"/>
              <w:tabs>
                <w:tab w:val="left" w:pos="720"/>
              </w:tabs>
              <w:spacing w:line="240" w:lineRule="auto"/>
              <w:ind w:left="43" w:right="-193"/>
              <w:jc w:val="left"/>
              <w:rPr>
                <w:rFonts w:ascii="Times New Roman" w:hAnsi="Times New Roman"/>
                <w:i w:val="0"/>
                <w:sz w:val="26"/>
                <w:szCs w:val="26"/>
              </w:rPr>
            </w:pPr>
            <w:r w:rsidRPr="001D1CEC">
              <w:rPr>
                <w:rFonts w:ascii="Times New Roman" w:hAnsi="Times New Roman"/>
                <w:b w:val="0"/>
                <w:i w:val="0"/>
                <w:sz w:val="26"/>
                <w:szCs w:val="26"/>
              </w:rPr>
              <w:t>м.п.</w:t>
            </w:r>
          </w:p>
        </w:tc>
        <w:tc>
          <w:tcPr>
            <w:tcW w:w="4821" w:type="dxa"/>
          </w:tcPr>
          <w:p w:rsidR="0080602B" w:rsidRPr="001D1CEC" w:rsidRDefault="0080602B" w:rsidP="00F66AA9">
            <w:pPr>
              <w:tabs>
                <w:tab w:val="left" w:pos="720"/>
              </w:tabs>
              <w:autoSpaceDE w:val="0"/>
              <w:autoSpaceDN w:val="0"/>
              <w:adjustRightInd w:val="0"/>
              <w:ind w:left="43" w:right="-193"/>
              <w:rPr>
                <w:bCs/>
                <w:sz w:val="26"/>
                <w:szCs w:val="26"/>
              </w:rPr>
            </w:pPr>
          </w:p>
          <w:p w:rsidR="0080602B" w:rsidRDefault="0080602B" w:rsidP="00F66AA9">
            <w:pPr>
              <w:tabs>
                <w:tab w:val="left" w:pos="720"/>
              </w:tabs>
              <w:autoSpaceDE w:val="0"/>
              <w:autoSpaceDN w:val="0"/>
              <w:adjustRightInd w:val="0"/>
              <w:ind w:left="43" w:right="-193"/>
              <w:rPr>
                <w:bCs/>
                <w:sz w:val="26"/>
                <w:szCs w:val="26"/>
              </w:rPr>
            </w:pPr>
          </w:p>
          <w:p w:rsidR="0080602B" w:rsidRPr="001D1CEC" w:rsidRDefault="0080602B" w:rsidP="00F66AA9">
            <w:pPr>
              <w:tabs>
                <w:tab w:val="left" w:pos="720"/>
              </w:tabs>
              <w:autoSpaceDE w:val="0"/>
              <w:autoSpaceDN w:val="0"/>
              <w:adjustRightInd w:val="0"/>
              <w:ind w:left="43" w:right="-193"/>
              <w:rPr>
                <w:bCs/>
                <w:sz w:val="26"/>
                <w:szCs w:val="26"/>
              </w:rPr>
            </w:pPr>
          </w:p>
          <w:p w:rsidR="0080602B" w:rsidRPr="001D1CEC" w:rsidRDefault="0080602B" w:rsidP="00F66AA9">
            <w:pPr>
              <w:tabs>
                <w:tab w:val="left" w:pos="720"/>
              </w:tabs>
              <w:autoSpaceDE w:val="0"/>
              <w:autoSpaceDN w:val="0"/>
              <w:adjustRightInd w:val="0"/>
              <w:ind w:left="43" w:right="-193"/>
              <w:rPr>
                <w:bCs/>
                <w:sz w:val="26"/>
                <w:szCs w:val="26"/>
              </w:rPr>
            </w:pPr>
          </w:p>
          <w:p w:rsidR="0080602B" w:rsidRPr="001D1CEC" w:rsidRDefault="0080602B" w:rsidP="00F66AA9">
            <w:pPr>
              <w:tabs>
                <w:tab w:val="left" w:pos="720"/>
              </w:tabs>
              <w:autoSpaceDE w:val="0"/>
              <w:autoSpaceDN w:val="0"/>
              <w:adjustRightInd w:val="0"/>
              <w:ind w:left="43" w:right="-193" w:hanging="590"/>
              <w:rPr>
                <w:bCs/>
                <w:sz w:val="26"/>
                <w:szCs w:val="26"/>
              </w:rPr>
            </w:pPr>
            <w:r w:rsidRPr="001D1CEC">
              <w:rPr>
                <w:sz w:val="26"/>
                <w:szCs w:val="26"/>
              </w:rPr>
              <w:t>_______________________ /_____________./</w:t>
            </w:r>
          </w:p>
          <w:p w:rsidR="0080602B" w:rsidRPr="001D1CEC" w:rsidRDefault="0080602B" w:rsidP="00F66AA9">
            <w:pPr>
              <w:pStyle w:val="FR2"/>
              <w:tabs>
                <w:tab w:val="left" w:pos="720"/>
              </w:tabs>
              <w:spacing w:line="240" w:lineRule="auto"/>
              <w:ind w:left="43" w:right="-193"/>
              <w:jc w:val="left"/>
              <w:rPr>
                <w:rFonts w:ascii="Times New Roman" w:hAnsi="Times New Roman"/>
                <w:b w:val="0"/>
                <w:i w:val="0"/>
                <w:sz w:val="26"/>
                <w:szCs w:val="26"/>
              </w:rPr>
            </w:pPr>
            <w:r w:rsidRPr="001D1CEC">
              <w:rPr>
                <w:rFonts w:ascii="Times New Roman" w:hAnsi="Times New Roman"/>
                <w:b w:val="0"/>
                <w:i w:val="0"/>
                <w:sz w:val="26"/>
                <w:szCs w:val="26"/>
              </w:rPr>
              <w:t>(подпись)                     (Фамилия И.О.)</w:t>
            </w:r>
          </w:p>
          <w:p w:rsidR="0080602B" w:rsidRPr="001D1CEC" w:rsidRDefault="0080602B" w:rsidP="00F66AA9">
            <w:pPr>
              <w:tabs>
                <w:tab w:val="left" w:pos="720"/>
              </w:tabs>
              <w:ind w:left="43" w:right="-193" w:firstLine="18"/>
              <w:rPr>
                <w:bCs/>
                <w:sz w:val="26"/>
                <w:szCs w:val="26"/>
              </w:rPr>
            </w:pPr>
            <w:r w:rsidRPr="001D1CEC">
              <w:rPr>
                <w:sz w:val="26"/>
                <w:szCs w:val="26"/>
              </w:rPr>
              <w:t>м.п</w:t>
            </w:r>
            <w:r w:rsidRPr="001D1CEC">
              <w:rPr>
                <w:i/>
                <w:sz w:val="26"/>
                <w:szCs w:val="26"/>
              </w:rPr>
              <w:t>.</w:t>
            </w:r>
          </w:p>
        </w:tc>
      </w:tr>
    </w:tbl>
    <w:p w:rsidR="0080602B" w:rsidRPr="002C12DF" w:rsidRDefault="0080602B" w:rsidP="0077564F">
      <w:pPr>
        <w:keepNext/>
        <w:keepLines/>
        <w:suppressAutoHyphens/>
        <w:spacing w:line="0" w:lineRule="atLeast"/>
        <w:jc w:val="center"/>
        <w:rPr>
          <w:b/>
        </w:rPr>
      </w:pPr>
    </w:p>
    <w:p w:rsidR="0077564F" w:rsidRDefault="0077564F" w:rsidP="0077564F">
      <w:pPr>
        <w:pStyle w:val="afffff"/>
        <w:spacing w:line="216" w:lineRule="auto"/>
        <w:ind w:firstLine="567"/>
        <w:jc w:val="center"/>
        <w:rPr>
          <w:bCs/>
          <w:color w:val="000000"/>
        </w:rPr>
      </w:pPr>
    </w:p>
    <w:p w:rsidR="00AC4D55" w:rsidRDefault="00AC4D55" w:rsidP="006656BC">
      <w:pPr>
        <w:jc w:val="right"/>
      </w:pPr>
    </w:p>
    <w:p w:rsidR="00931A01" w:rsidRDefault="00931A01" w:rsidP="006656BC">
      <w:pPr>
        <w:jc w:val="right"/>
      </w:pPr>
    </w:p>
    <w:p w:rsidR="00931A01" w:rsidRDefault="00931A01" w:rsidP="006656BC">
      <w:pPr>
        <w:jc w:val="right"/>
      </w:pPr>
    </w:p>
    <w:p w:rsidR="00931A01" w:rsidRDefault="00931A01" w:rsidP="006656BC">
      <w:pPr>
        <w:jc w:val="right"/>
      </w:pPr>
    </w:p>
    <w:p w:rsidR="00931A01" w:rsidRDefault="00931A01" w:rsidP="006656BC">
      <w:pPr>
        <w:jc w:val="right"/>
      </w:pPr>
    </w:p>
    <w:p w:rsidR="00931A01" w:rsidRDefault="00931A01" w:rsidP="006656BC">
      <w:pPr>
        <w:jc w:val="right"/>
      </w:pPr>
    </w:p>
    <w:p w:rsidR="00931A01" w:rsidRDefault="00931A01" w:rsidP="006656BC">
      <w:pPr>
        <w:jc w:val="right"/>
      </w:pPr>
    </w:p>
    <w:p w:rsidR="00931A01" w:rsidRDefault="00931A01" w:rsidP="006656BC">
      <w:pPr>
        <w:jc w:val="right"/>
      </w:pPr>
    </w:p>
    <w:p w:rsidR="00931A01" w:rsidRDefault="00931A01" w:rsidP="006656BC">
      <w:pPr>
        <w:jc w:val="right"/>
      </w:pPr>
    </w:p>
    <w:p w:rsidR="00931A01" w:rsidRDefault="00931A01" w:rsidP="006656BC">
      <w:pPr>
        <w:jc w:val="right"/>
      </w:pPr>
    </w:p>
    <w:p w:rsidR="00931A01" w:rsidRDefault="00931A01" w:rsidP="006656BC">
      <w:pPr>
        <w:jc w:val="right"/>
      </w:pPr>
    </w:p>
    <w:p w:rsidR="00931A01" w:rsidRDefault="00931A01" w:rsidP="006656BC">
      <w:pPr>
        <w:jc w:val="right"/>
      </w:pPr>
    </w:p>
    <w:p w:rsidR="00931A01" w:rsidRDefault="00931A01" w:rsidP="006656BC">
      <w:pPr>
        <w:jc w:val="right"/>
      </w:pPr>
    </w:p>
    <w:p w:rsidR="00931A01" w:rsidRDefault="00931A01" w:rsidP="006656BC">
      <w:pPr>
        <w:jc w:val="right"/>
      </w:pPr>
    </w:p>
    <w:p w:rsidR="00931A01" w:rsidRDefault="00931A01" w:rsidP="006656BC">
      <w:pPr>
        <w:jc w:val="right"/>
      </w:pPr>
    </w:p>
    <w:p w:rsidR="00931A01" w:rsidRDefault="00931A01" w:rsidP="006656BC">
      <w:pPr>
        <w:jc w:val="right"/>
      </w:pPr>
    </w:p>
    <w:p w:rsidR="00931A01" w:rsidRDefault="00931A01" w:rsidP="006656BC">
      <w:pPr>
        <w:jc w:val="right"/>
      </w:pPr>
    </w:p>
    <w:p w:rsidR="00931A01" w:rsidRDefault="00931A01" w:rsidP="006656BC">
      <w:pPr>
        <w:jc w:val="right"/>
      </w:pPr>
    </w:p>
    <w:p w:rsidR="00931A01" w:rsidRDefault="00931A01" w:rsidP="006656BC">
      <w:pPr>
        <w:jc w:val="right"/>
      </w:pPr>
    </w:p>
    <w:p w:rsidR="00931A01" w:rsidRDefault="00931A01" w:rsidP="006656BC">
      <w:pPr>
        <w:jc w:val="right"/>
      </w:pPr>
    </w:p>
    <w:p w:rsidR="00931A01" w:rsidRDefault="00931A01" w:rsidP="006656BC">
      <w:pPr>
        <w:jc w:val="right"/>
      </w:pPr>
    </w:p>
    <w:p w:rsidR="00931A01" w:rsidRDefault="00931A01" w:rsidP="006656BC">
      <w:pPr>
        <w:jc w:val="right"/>
      </w:pPr>
    </w:p>
    <w:p w:rsidR="00931A01" w:rsidRDefault="00931A01" w:rsidP="006656BC">
      <w:pPr>
        <w:jc w:val="right"/>
      </w:pPr>
    </w:p>
    <w:p w:rsidR="00931A01" w:rsidRDefault="00931A01" w:rsidP="006656BC">
      <w:pPr>
        <w:jc w:val="right"/>
      </w:pPr>
    </w:p>
    <w:p w:rsidR="00931A01" w:rsidRDefault="00931A01" w:rsidP="006656BC">
      <w:pPr>
        <w:jc w:val="right"/>
      </w:pPr>
    </w:p>
    <w:p w:rsidR="00931A01" w:rsidRDefault="00931A01" w:rsidP="006656BC">
      <w:pPr>
        <w:jc w:val="right"/>
      </w:pPr>
    </w:p>
    <w:p w:rsidR="00931A01" w:rsidRPr="003F6FDE" w:rsidRDefault="00931A01" w:rsidP="00931A01">
      <w:pPr>
        <w:ind w:firstLine="709"/>
        <w:jc w:val="right"/>
      </w:pPr>
      <w:r>
        <w:lastRenderedPageBreak/>
        <w:t>Приложение № 2</w:t>
      </w:r>
      <w:r w:rsidRPr="003F6FDE">
        <w:t xml:space="preserve"> </w:t>
      </w:r>
    </w:p>
    <w:p w:rsidR="00931A01" w:rsidRPr="003F6FDE" w:rsidRDefault="00931A01" w:rsidP="00931A01">
      <w:pPr>
        <w:ind w:firstLine="709"/>
        <w:jc w:val="right"/>
      </w:pPr>
      <w:r w:rsidRPr="003F6FDE">
        <w:t xml:space="preserve">к муниципальному контракту </w:t>
      </w:r>
    </w:p>
    <w:p w:rsidR="00931A01" w:rsidRPr="003F6FDE" w:rsidRDefault="00931A01" w:rsidP="00931A01">
      <w:pPr>
        <w:ind w:firstLine="709"/>
        <w:jc w:val="right"/>
      </w:pPr>
      <w:r w:rsidRPr="003F6FDE">
        <w:t xml:space="preserve">                                                                      от __________ № ___________</w:t>
      </w:r>
    </w:p>
    <w:p w:rsidR="00931A01" w:rsidRDefault="00931A01" w:rsidP="00931A01">
      <w:pPr>
        <w:jc w:val="center"/>
        <w:rPr>
          <w:b/>
        </w:rPr>
      </w:pPr>
      <w:r w:rsidRPr="000370E1">
        <w:rPr>
          <w:b/>
        </w:rPr>
        <w:t>ТЕХНИЧЕСКОЕ ЗАДАНИЕ.</w:t>
      </w:r>
    </w:p>
    <w:p w:rsidR="00931A01" w:rsidRPr="00931A01" w:rsidRDefault="00931A01" w:rsidP="00931A01">
      <w:r w:rsidRPr="00931A01">
        <w:t>Оказание услуги по предоставлению неисключительных лицензионных прав на антивирусное программное обеспечение "</w:t>
      </w:r>
      <w:proofErr w:type="spellStart"/>
      <w:r w:rsidRPr="00931A01">
        <w:t>KasperskyEndpointSecurity</w:t>
      </w:r>
      <w:proofErr w:type="spellEnd"/>
      <w:r w:rsidRPr="00931A01">
        <w:t xml:space="preserve"> для бизнеса Стандартный"(продление)</w:t>
      </w:r>
    </w:p>
    <w:p w:rsidR="00931A01" w:rsidRPr="00931A01" w:rsidRDefault="00931A01" w:rsidP="00931A01">
      <w:pPr>
        <w:jc w:val="right"/>
      </w:pPr>
    </w:p>
    <w:p w:rsidR="00D302BE" w:rsidRPr="00931A01" w:rsidRDefault="00931A01" w:rsidP="00D302BE">
      <w:pPr>
        <w:pStyle w:val="af0"/>
        <w:spacing w:after="0"/>
        <w:ind w:firstLine="357"/>
        <w:rPr>
          <w:szCs w:val="24"/>
        </w:rPr>
      </w:pPr>
      <w:r w:rsidRPr="00931A01">
        <w:rPr>
          <w:bCs/>
          <w:szCs w:val="28"/>
        </w:rPr>
        <w:t xml:space="preserve">1. Объектом закупки является </w:t>
      </w:r>
      <w:r w:rsidRPr="00931A01">
        <w:rPr>
          <w:szCs w:val="24"/>
        </w:rPr>
        <w:t>оказание услуги по предоставлению неисключительных лицензионных прав на антивирусное программное обеспечение "</w:t>
      </w:r>
      <w:proofErr w:type="spellStart"/>
      <w:r w:rsidRPr="00931A01">
        <w:rPr>
          <w:szCs w:val="24"/>
        </w:rPr>
        <w:t>KasperskyEndpointSecurity</w:t>
      </w:r>
      <w:proofErr w:type="spellEnd"/>
      <w:r w:rsidRPr="00931A01">
        <w:rPr>
          <w:szCs w:val="24"/>
        </w:rPr>
        <w:t xml:space="preserve"> для бизнеса Стандартный"</w:t>
      </w:r>
      <w:r w:rsidR="00D302BE">
        <w:rPr>
          <w:szCs w:val="24"/>
        </w:rPr>
        <w:t xml:space="preserve"> </w:t>
      </w:r>
      <w:r w:rsidRPr="00931A01">
        <w:rPr>
          <w:szCs w:val="24"/>
        </w:rPr>
        <w:t>(продление)</w:t>
      </w:r>
      <w:r w:rsidR="00D302BE">
        <w:rPr>
          <w:szCs w:val="24"/>
        </w:rPr>
        <w:t xml:space="preserve"> ( № 205 в Едином реестре Российских программ для электронных вычислительных машин и баз данных).</w:t>
      </w:r>
    </w:p>
    <w:p w:rsidR="00931A01" w:rsidRPr="00931A01" w:rsidRDefault="00931A01" w:rsidP="00931A01">
      <w:pPr>
        <w:pStyle w:val="af0"/>
        <w:spacing w:after="0"/>
        <w:ind w:firstLine="357"/>
        <w:rPr>
          <w:szCs w:val="24"/>
        </w:rPr>
      </w:pPr>
      <w:r w:rsidRPr="00931A01">
        <w:t xml:space="preserve">2. Место оказания услуг: Волгоградская область, г. Ленинск, ул. им. Ленина, 209. </w:t>
      </w:r>
    </w:p>
    <w:p w:rsidR="00931A01" w:rsidRPr="00931A01" w:rsidRDefault="00D302BE" w:rsidP="00931A01">
      <w:pPr>
        <w:tabs>
          <w:tab w:val="left" w:pos="0"/>
        </w:tabs>
        <w:ind w:firstLine="284"/>
        <w:jc w:val="both"/>
        <w:rPr>
          <w:bCs/>
        </w:rPr>
      </w:pPr>
      <w:r>
        <w:t xml:space="preserve"> </w:t>
      </w:r>
      <w:r w:rsidR="00931A01" w:rsidRPr="00931A01">
        <w:t xml:space="preserve">3. Срок предоставления неисключительных прав: </w:t>
      </w:r>
      <w:r w:rsidR="00931A01" w:rsidRPr="00931A01">
        <w:rPr>
          <w:bCs/>
        </w:rPr>
        <w:t>в течение 10 дней с момента подписания контракта.</w:t>
      </w:r>
    </w:p>
    <w:p w:rsidR="00931A01" w:rsidRPr="00931A01" w:rsidRDefault="00931A01" w:rsidP="00931A01">
      <w:pPr>
        <w:tabs>
          <w:tab w:val="left" w:pos="0"/>
        </w:tabs>
        <w:ind w:firstLine="284"/>
        <w:jc w:val="both"/>
        <w:rPr>
          <w:bCs/>
        </w:rPr>
      </w:pPr>
      <w:r w:rsidRPr="00931A01">
        <w:rPr>
          <w:bCs/>
        </w:rPr>
        <w:t xml:space="preserve">     Период оказания услуги: 1 (один) </w:t>
      </w:r>
      <w:r w:rsidRPr="00931A01">
        <w:t>календарный</w:t>
      </w:r>
      <w:r w:rsidRPr="00931A01">
        <w:rPr>
          <w:bCs/>
        </w:rPr>
        <w:t xml:space="preserve"> год.</w:t>
      </w:r>
    </w:p>
    <w:p w:rsidR="00931A01" w:rsidRPr="00931A01" w:rsidRDefault="00931A01" w:rsidP="00931A01">
      <w:pPr>
        <w:ind w:firstLine="284"/>
        <w:jc w:val="center"/>
      </w:pPr>
      <w:r w:rsidRPr="00931A01">
        <w:rPr>
          <w:bCs/>
          <w:lang w:val="en-US"/>
        </w:rPr>
        <w:t>4</w:t>
      </w:r>
      <w:r w:rsidRPr="00931A01">
        <w:rPr>
          <w:bCs/>
        </w:rPr>
        <w:t xml:space="preserve">. </w:t>
      </w:r>
      <w:r w:rsidRPr="00931A01">
        <w:t>Объем услуг:</w:t>
      </w:r>
    </w:p>
    <w:p w:rsidR="00931A01" w:rsidRPr="00931A01" w:rsidRDefault="00931A01" w:rsidP="00931A01">
      <w:pPr>
        <w:ind w:firstLine="284"/>
        <w:jc w:val="both"/>
      </w:pPr>
    </w:p>
    <w:tbl>
      <w:tblPr>
        <w:tblW w:w="8948" w:type="dxa"/>
        <w:jc w:val="center"/>
        <w:tblCellMar>
          <w:left w:w="40" w:type="dxa"/>
          <w:right w:w="40" w:type="dxa"/>
        </w:tblCellMar>
        <w:tblLook w:val="04A0"/>
      </w:tblPr>
      <w:tblGrid>
        <w:gridCol w:w="5609"/>
        <w:gridCol w:w="3339"/>
      </w:tblGrid>
      <w:tr w:rsidR="00931A01" w:rsidRPr="00931A01" w:rsidTr="00F66AA9">
        <w:trPr>
          <w:trHeight w:val="891"/>
          <w:jc w:val="center"/>
        </w:trPr>
        <w:tc>
          <w:tcPr>
            <w:tcW w:w="5609" w:type="dxa"/>
            <w:tcBorders>
              <w:top w:val="single" w:sz="6" w:space="0" w:color="auto"/>
              <w:left w:val="single" w:sz="6" w:space="0" w:color="auto"/>
              <w:bottom w:val="single" w:sz="6" w:space="0" w:color="auto"/>
              <w:right w:val="single" w:sz="6" w:space="0" w:color="auto"/>
            </w:tcBorders>
            <w:shd w:val="clear" w:color="auto" w:fill="FFFFFF"/>
            <w:hideMark/>
          </w:tcPr>
          <w:p w:rsidR="00931A01" w:rsidRPr="00931A01" w:rsidRDefault="00931A01" w:rsidP="00F66AA9">
            <w:pPr>
              <w:shd w:val="clear" w:color="auto" w:fill="FFFFFF"/>
              <w:jc w:val="center"/>
              <w:rPr>
                <w:b/>
                <w:color w:val="000000"/>
                <w:spacing w:val="8"/>
              </w:rPr>
            </w:pPr>
            <w:r w:rsidRPr="00931A01">
              <w:rPr>
                <w:b/>
                <w:color w:val="000000"/>
                <w:spacing w:val="8"/>
              </w:rPr>
              <w:t>Наименование лицензий</w:t>
            </w:r>
          </w:p>
        </w:tc>
        <w:tc>
          <w:tcPr>
            <w:tcW w:w="3339" w:type="dxa"/>
            <w:tcBorders>
              <w:top w:val="single" w:sz="6" w:space="0" w:color="auto"/>
              <w:left w:val="single" w:sz="6" w:space="0" w:color="auto"/>
              <w:bottom w:val="single" w:sz="6" w:space="0" w:color="auto"/>
              <w:right w:val="single" w:sz="6" w:space="0" w:color="auto"/>
            </w:tcBorders>
            <w:shd w:val="clear" w:color="auto" w:fill="FFFFFF"/>
            <w:hideMark/>
          </w:tcPr>
          <w:p w:rsidR="00931A01" w:rsidRPr="00931A01" w:rsidRDefault="00931A01" w:rsidP="00F66AA9">
            <w:pPr>
              <w:shd w:val="clear" w:color="auto" w:fill="FFFFFF"/>
              <w:jc w:val="center"/>
              <w:rPr>
                <w:b/>
                <w:color w:val="000000"/>
                <w:spacing w:val="8"/>
              </w:rPr>
            </w:pPr>
            <w:r w:rsidRPr="00931A01">
              <w:rPr>
                <w:b/>
                <w:color w:val="000000"/>
                <w:spacing w:val="8"/>
              </w:rPr>
              <w:t>Количество защищаемых объектов</w:t>
            </w:r>
          </w:p>
        </w:tc>
      </w:tr>
      <w:tr w:rsidR="00931A01" w:rsidRPr="00931A01" w:rsidTr="00F66AA9">
        <w:trPr>
          <w:trHeight w:hRule="exact" w:val="1093"/>
          <w:jc w:val="center"/>
        </w:trPr>
        <w:tc>
          <w:tcPr>
            <w:tcW w:w="5609" w:type="dxa"/>
            <w:tcBorders>
              <w:top w:val="single" w:sz="6" w:space="0" w:color="auto"/>
              <w:left w:val="single" w:sz="6" w:space="0" w:color="auto"/>
              <w:bottom w:val="single" w:sz="6" w:space="0" w:color="auto"/>
              <w:right w:val="single" w:sz="6" w:space="0" w:color="auto"/>
            </w:tcBorders>
            <w:shd w:val="clear" w:color="auto" w:fill="FFFFFF"/>
            <w:hideMark/>
          </w:tcPr>
          <w:p w:rsidR="00931A01" w:rsidRPr="00931A01" w:rsidRDefault="00931A01" w:rsidP="00F66AA9">
            <w:pPr>
              <w:pStyle w:val="affff2"/>
              <w:ind w:left="0"/>
              <w:rPr>
                <w:lang w:val="en-US"/>
              </w:rPr>
            </w:pPr>
          </w:p>
          <w:p w:rsidR="00931A01" w:rsidRPr="00931A01" w:rsidRDefault="00931A01" w:rsidP="00F66AA9">
            <w:pPr>
              <w:pStyle w:val="affff2"/>
              <w:ind w:left="0"/>
              <w:rPr>
                <w:lang w:val="en-US"/>
              </w:rPr>
            </w:pPr>
          </w:p>
        </w:tc>
        <w:tc>
          <w:tcPr>
            <w:tcW w:w="33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A01" w:rsidRPr="00931A01" w:rsidRDefault="00931A01" w:rsidP="00F66AA9">
            <w:pPr>
              <w:jc w:val="center"/>
            </w:pPr>
          </w:p>
        </w:tc>
      </w:tr>
    </w:tbl>
    <w:p w:rsidR="00931A01" w:rsidRPr="00931A01" w:rsidRDefault="00931A01" w:rsidP="00931A01">
      <w:pPr>
        <w:autoSpaceDE w:val="0"/>
        <w:autoSpaceDN w:val="0"/>
        <w:adjustRightInd w:val="0"/>
        <w:rPr>
          <w:rFonts w:eastAsia="Calibri"/>
          <w:sz w:val="22"/>
          <w:szCs w:val="22"/>
          <w:lang w:eastAsia="en-US"/>
        </w:rPr>
      </w:pPr>
      <w:r w:rsidRPr="00931A01">
        <w:rPr>
          <w:rFonts w:eastAsia="Calibri"/>
          <w:sz w:val="22"/>
          <w:szCs w:val="22"/>
          <w:lang w:eastAsia="en-US"/>
        </w:rPr>
        <w:t xml:space="preserve">   </w:t>
      </w:r>
    </w:p>
    <w:p w:rsidR="00931A01" w:rsidRPr="00931A01" w:rsidRDefault="00931A01" w:rsidP="00931A01">
      <w:pPr>
        <w:autoSpaceDE w:val="0"/>
        <w:autoSpaceDN w:val="0"/>
        <w:adjustRightInd w:val="0"/>
        <w:ind w:firstLine="284"/>
        <w:jc w:val="both"/>
        <w:rPr>
          <w:rFonts w:eastAsia="TimesNewRoman"/>
        </w:rPr>
      </w:pPr>
    </w:p>
    <w:p w:rsidR="00931A01" w:rsidRPr="00931A01" w:rsidRDefault="00780E33" w:rsidP="00931A01">
      <w:pPr>
        <w:autoSpaceDE w:val="0"/>
        <w:autoSpaceDN w:val="0"/>
        <w:adjustRightInd w:val="0"/>
        <w:ind w:firstLine="284"/>
        <w:jc w:val="center"/>
        <w:rPr>
          <w:rFonts w:eastAsia="TimesNewRoman"/>
        </w:rPr>
      </w:pPr>
      <w:r>
        <w:rPr>
          <w:rFonts w:eastAsia="TimesNewRoman"/>
        </w:rPr>
        <w:t>5</w:t>
      </w:r>
      <w:r w:rsidR="00931A01" w:rsidRPr="00931A01">
        <w:rPr>
          <w:rFonts w:eastAsia="TimesNewRoman"/>
        </w:rPr>
        <w:t>. Условия оказания услуг</w:t>
      </w:r>
    </w:p>
    <w:p w:rsidR="00931A01" w:rsidRPr="00931A01" w:rsidRDefault="00931A01" w:rsidP="00931A01">
      <w:pPr>
        <w:autoSpaceDE w:val="0"/>
        <w:autoSpaceDN w:val="0"/>
        <w:adjustRightInd w:val="0"/>
        <w:ind w:firstLine="284"/>
        <w:jc w:val="both"/>
        <w:rPr>
          <w:rFonts w:eastAsia="TimesNewRoman"/>
        </w:rPr>
      </w:pPr>
      <w:r w:rsidRPr="00931A01">
        <w:rPr>
          <w:rFonts w:eastAsia="TimesNewRoman"/>
        </w:rPr>
        <w:t>Услуги должны оказываться в соответствии с требованиями законодательства Российской Федерации и отвечать требованиям соответствующих стандартов и технических условий.</w:t>
      </w:r>
    </w:p>
    <w:p w:rsidR="00931A01" w:rsidRPr="00931A01" w:rsidRDefault="00931A01" w:rsidP="00931A01">
      <w:pPr>
        <w:autoSpaceDE w:val="0"/>
        <w:autoSpaceDN w:val="0"/>
        <w:adjustRightInd w:val="0"/>
        <w:ind w:firstLine="284"/>
        <w:jc w:val="both"/>
        <w:rPr>
          <w:rFonts w:eastAsia="TimesNewRoman"/>
        </w:rPr>
      </w:pPr>
    </w:p>
    <w:p w:rsidR="00931A01" w:rsidRPr="00931A01" w:rsidRDefault="00780E33" w:rsidP="00931A01">
      <w:pPr>
        <w:autoSpaceDE w:val="0"/>
        <w:autoSpaceDN w:val="0"/>
        <w:adjustRightInd w:val="0"/>
        <w:ind w:firstLine="284"/>
        <w:jc w:val="center"/>
        <w:rPr>
          <w:rFonts w:eastAsia="TimesNewRoman"/>
        </w:rPr>
      </w:pPr>
      <w:r>
        <w:rPr>
          <w:rFonts w:eastAsia="TimesNewRoman"/>
        </w:rPr>
        <w:t>6</w:t>
      </w:r>
      <w:r w:rsidR="00931A01" w:rsidRPr="00931A01">
        <w:rPr>
          <w:rFonts w:eastAsia="TimesNewRoman"/>
        </w:rPr>
        <w:t>. Требования по передаче заказчику технических и иных документов</w:t>
      </w:r>
    </w:p>
    <w:p w:rsidR="00931A01" w:rsidRPr="00931A01" w:rsidRDefault="00931A01" w:rsidP="00931A01">
      <w:pPr>
        <w:autoSpaceDE w:val="0"/>
        <w:autoSpaceDN w:val="0"/>
        <w:adjustRightInd w:val="0"/>
        <w:ind w:firstLine="284"/>
        <w:jc w:val="both"/>
        <w:rPr>
          <w:rFonts w:eastAsia="TimesNewRoman"/>
        </w:rPr>
      </w:pPr>
      <w:r w:rsidRPr="00931A01">
        <w:rPr>
          <w:rFonts w:eastAsia="TimesNewRoman"/>
        </w:rPr>
        <w:t>В составе документов, поставляемых с программным обеспечением должны быть указаны условия гарантийного обслуживания, адреса сервисных центров и номера контактных телефонов, по которым Заказчик имеет возможность оперативно связаться с квалифицированным персоналом Исполнителя (</w:t>
      </w:r>
      <w:proofErr w:type="spellStart"/>
      <w:r w:rsidRPr="00931A01">
        <w:rPr>
          <w:rFonts w:eastAsia="TimesNewRoman"/>
        </w:rPr>
        <w:t>Вендора</w:t>
      </w:r>
      <w:proofErr w:type="spellEnd"/>
      <w:r w:rsidRPr="00931A01">
        <w:rPr>
          <w:rFonts w:eastAsia="TimesNewRoman"/>
        </w:rPr>
        <w:t xml:space="preserve">) для устранения выявленных неисправностей в работе. </w:t>
      </w:r>
    </w:p>
    <w:p w:rsidR="00931A01" w:rsidRPr="00931A01" w:rsidRDefault="00931A01" w:rsidP="00931A01">
      <w:pPr>
        <w:autoSpaceDE w:val="0"/>
        <w:autoSpaceDN w:val="0"/>
        <w:adjustRightInd w:val="0"/>
        <w:ind w:firstLine="284"/>
        <w:jc w:val="both"/>
        <w:rPr>
          <w:rFonts w:eastAsia="TimesNewRoman"/>
        </w:rPr>
      </w:pPr>
    </w:p>
    <w:p w:rsidR="00931A01" w:rsidRPr="00931A01" w:rsidRDefault="00780E33" w:rsidP="00931A01">
      <w:pPr>
        <w:autoSpaceDE w:val="0"/>
        <w:autoSpaceDN w:val="0"/>
        <w:adjustRightInd w:val="0"/>
        <w:ind w:firstLine="284"/>
        <w:jc w:val="center"/>
        <w:rPr>
          <w:rFonts w:eastAsia="TimesNewRoman"/>
        </w:rPr>
      </w:pPr>
      <w:r>
        <w:rPr>
          <w:rFonts w:eastAsia="TimesNewRoman"/>
        </w:rPr>
        <w:t>7</w:t>
      </w:r>
      <w:r w:rsidR="00931A01" w:rsidRPr="00931A01">
        <w:rPr>
          <w:rFonts w:eastAsia="TimesNewRoman"/>
        </w:rPr>
        <w:t>. Требования к безопасности</w:t>
      </w:r>
    </w:p>
    <w:p w:rsidR="00931A01" w:rsidRPr="00931A01" w:rsidRDefault="00931A01" w:rsidP="00931A01">
      <w:pPr>
        <w:autoSpaceDE w:val="0"/>
        <w:autoSpaceDN w:val="0"/>
        <w:adjustRightInd w:val="0"/>
        <w:ind w:firstLine="284"/>
        <w:jc w:val="both"/>
        <w:rPr>
          <w:rFonts w:eastAsia="TimesNewRoman"/>
        </w:rPr>
      </w:pPr>
      <w:r w:rsidRPr="00931A01">
        <w:rPr>
          <w:rFonts w:eastAsia="TimesNewRoman"/>
        </w:rPr>
        <w:t xml:space="preserve">Исполнитель должен являться авторизированным партнером </w:t>
      </w:r>
      <w:proofErr w:type="spellStart"/>
      <w:r w:rsidRPr="00931A01">
        <w:rPr>
          <w:rFonts w:eastAsia="TimesNewRoman"/>
        </w:rPr>
        <w:t>вендора</w:t>
      </w:r>
      <w:proofErr w:type="spellEnd"/>
      <w:r w:rsidRPr="00931A01">
        <w:rPr>
          <w:rFonts w:eastAsia="TimesNewRoman"/>
        </w:rPr>
        <w:t xml:space="preserve"> (Письмо / Сертификат)</w:t>
      </w:r>
      <w:r>
        <w:rPr>
          <w:rFonts w:eastAsia="TimesNewRoman"/>
        </w:rPr>
        <w:t>.</w:t>
      </w:r>
      <w:r w:rsidRPr="00931A01">
        <w:rPr>
          <w:rFonts w:eastAsia="TimesNewRoman"/>
        </w:rPr>
        <w:t xml:space="preserve"> </w:t>
      </w:r>
    </w:p>
    <w:p w:rsidR="00931A01" w:rsidRPr="00931A01" w:rsidRDefault="00931A01" w:rsidP="00931A01">
      <w:pPr>
        <w:autoSpaceDE w:val="0"/>
        <w:autoSpaceDN w:val="0"/>
        <w:adjustRightInd w:val="0"/>
        <w:ind w:firstLine="284"/>
        <w:jc w:val="both"/>
        <w:rPr>
          <w:rFonts w:eastAsia="TimesNewRoman"/>
        </w:rPr>
      </w:pPr>
      <w:r w:rsidRPr="00931A01">
        <w:rPr>
          <w:rFonts w:eastAsia="TimesNewRoman"/>
        </w:rPr>
        <w:t>Лицензии на программное обеспечение поставляются в комплектации и конфигурации в соответствии с представленными требованиями.</w:t>
      </w:r>
    </w:p>
    <w:p w:rsidR="00931A01" w:rsidRPr="00931A01" w:rsidRDefault="00931A01" w:rsidP="00931A01">
      <w:pPr>
        <w:autoSpaceDE w:val="0"/>
        <w:autoSpaceDN w:val="0"/>
        <w:adjustRightInd w:val="0"/>
        <w:ind w:firstLine="284"/>
        <w:jc w:val="both"/>
        <w:rPr>
          <w:rFonts w:eastAsia="TimesNewRoman"/>
        </w:rPr>
      </w:pPr>
    </w:p>
    <w:p w:rsidR="00931A01" w:rsidRPr="00931A01" w:rsidRDefault="00780E33" w:rsidP="00931A01">
      <w:pPr>
        <w:autoSpaceDE w:val="0"/>
        <w:autoSpaceDN w:val="0"/>
        <w:adjustRightInd w:val="0"/>
        <w:ind w:firstLine="284"/>
        <w:jc w:val="center"/>
        <w:rPr>
          <w:rFonts w:eastAsia="TimesNewRoman"/>
        </w:rPr>
      </w:pPr>
      <w:r>
        <w:rPr>
          <w:rFonts w:eastAsia="TimesNewRoman"/>
        </w:rPr>
        <w:t>8</w:t>
      </w:r>
      <w:r w:rsidR="00931A01" w:rsidRPr="00931A01">
        <w:rPr>
          <w:rFonts w:eastAsia="TimesNewRoman"/>
        </w:rPr>
        <w:t>. Требования по объему гарантий качества</w:t>
      </w:r>
    </w:p>
    <w:p w:rsidR="00931A01" w:rsidRPr="00931A01" w:rsidRDefault="00931A01" w:rsidP="00931A01">
      <w:pPr>
        <w:autoSpaceDE w:val="0"/>
        <w:autoSpaceDN w:val="0"/>
        <w:adjustRightInd w:val="0"/>
        <w:ind w:firstLine="284"/>
        <w:jc w:val="both"/>
        <w:rPr>
          <w:rFonts w:eastAsia="TimesNewRoman"/>
        </w:rPr>
      </w:pPr>
      <w:r w:rsidRPr="00931A01">
        <w:rPr>
          <w:rFonts w:eastAsia="TimesNewRoman"/>
        </w:rPr>
        <w:t>Исполнитель должен обеспечить гарантийное обслуживание поставляемого программного обеспечения без дополнительных расходов со стороны Заказчика. Под гарантийным обслуживанием подразумевается восстановление работоспособности программного обеспечения при выходе его из строя по причинам, не связанным с некорректной эксплуатацией в гарантийный период. В том числе - консультации технических специалистов по телефону («горячая линия»), выезд специалиста к Заказчику в течение 5 рабочих дней (включая филиалы Заказчика), диагностика и устранение неисправностей на территории Заказчика. Наличие у Исполнителя сертификата соответствия системы качества, применительно к технической поддержке, сервисному сопровождению и гарантийному ремонту, будет считаться дополнительным преимуществом. Исполнитель должен обеспечить гарантийное обслуживание на период предоставления неисключительных прав на использование программного обеспечения.</w:t>
      </w:r>
    </w:p>
    <w:p w:rsidR="00931A01" w:rsidRPr="00931A01" w:rsidRDefault="00931A01" w:rsidP="00931A01">
      <w:pPr>
        <w:autoSpaceDE w:val="0"/>
        <w:autoSpaceDN w:val="0"/>
        <w:adjustRightInd w:val="0"/>
        <w:ind w:firstLine="284"/>
        <w:jc w:val="both"/>
        <w:rPr>
          <w:rFonts w:eastAsia="TimesNewRoman"/>
        </w:rPr>
      </w:pPr>
    </w:p>
    <w:p w:rsidR="00931A01" w:rsidRPr="00931A01" w:rsidRDefault="00780E33" w:rsidP="00931A01">
      <w:pPr>
        <w:autoSpaceDE w:val="0"/>
        <w:autoSpaceDN w:val="0"/>
        <w:adjustRightInd w:val="0"/>
        <w:ind w:firstLine="284"/>
        <w:jc w:val="center"/>
        <w:rPr>
          <w:rFonts w:eastAsia="TimesNewRoman"/>
        </w:rPr>
      </w:pPr>
      <w:r>
        <w:rPr>
          <w:rFonts w:eastAsia="TimesNewRoman"/>
        </w:rPr>
        <w:lastRenderedPageBreak/>
        <w:t>9</w:t>
      </w:r>
      <w:r w:rsidR="00931A01" w:rsidRPr="00931A01">
        <w:rPr>
          <w:rFonts w:eastAsia="TimesNewRoman"/>
        </w:rPr>
        <w:t>. Требования к технической поддержке</w:t>
      </w:r>
    </w:p>
    <w:p w:rsidR="00931A01" w:rsidRPr="00931A01" w:rsidRDefault="00931A01" w:rsidP="00931A01">
      <w:pPr>
        <w:autoSpaceDE w:val="0"/>
        <w:autoSpaceDN w:val="0"/>
        <w:adjustRightInd w:val="0"/>
        <w:ind w:firstLine="284"/>
        <w:jc w:val="both"/>
        <w:rPr>
          <w:rFonts w:eastAsia="TimesNewRoman"/>
        </w:rPr>
      </w:pPr>
      <w:r w:rsidRPr="00931A01">
        <w:rPr>
          <w:rFonts w:eastAsia="TimesNewRoman"/>
        </w:rPr>
        <w:t>Техническая поддержка антивирусного программного обеспечения должна:</w:t>
      </w:r>
    </w:p>
    <w:p w:rsidR="00931A01" w:rsidRPr="00931A01" w:rsidRDefault="00931A01" w:rsidP="00931A01">
      <w:pPr>
        <w:autoSpaceDE w:val="0"/>
        <w:autoSpaceDN w:val="0"/>
        <w:adjustRightInd w:val="0"/>
        <w:ind w:firstLine="284"/>
        <w:jc w:val="both"/>
        <w:rPr>
          <w:rFonts w:eastAsia="TimesNewRoman"/>
        </w:rPr>
      </w:pPr>
      <w:r w:rsidRPr="00931A01">
        <w:rPr>
          <w:rFonts w:eastAsia="TimesNewRoman"/>
        </w:rPr>
        <w:t>предоставляться на русском языке сертифицированными специалистами производителя средств антивирусной защиты и его партнеров на всей территории Российской Федерации круглосуточно без праздников и выходных по телефону, электронной почте и посредством сети Интернет;</w:t>
      </w:r>
    </w:p>
    <w:p w:rsidR="00931A01" w:rsidRPr="00931A01" w:rsidRDefault="00931A01" w:rsidP="00931A01">
      <w:pPr>
        <w:autoSpaceDE w:val="0"/>
        <w:autoSpaceDN w:val="0"/>
        <w:adjustRightInd w:val="0"/>
        <w:ind w:firstLine="284"/>
        <w:jc w:val="both"/>
        <w:rPr>
          <w:rFonts w:eastAsia="TimesNewRoman"/>
        </w:rPr>
      </w:pPr>
      <w:r w:rsidRPr="00931A01">
        <w:rPr>
          <w:rFonts w:eastAsia="TimesNewRoman"/>
        </w:rPr>
        <w:t xml:space="preserve">на </w:t>
      </w:r>
      <w:proofErr w:type="spellStart"/>
      <w:r w:rsidRPr="00931A01">
        <w:rPr>
          <w:rFonts w:eastAsia="TimesNewRoman"/>
        </w:rPr>
        <w:t>веб-сайте</w:t>
      </w:r>
      <w:proofErr w:type="spellEnd"/>
      <w:r w:rsidRPr="00931A01">
        <w:rPr>
          <w:rFonts w:eastAsia="TimesNewRoman"/>
        </w:rPr>
        <w:t xml:space="preserve"> производителя средств антивирусной защиты должны быть опубликованы: специальный раздел, посвящённый технической поддержке антивирусного программного обеспечения; пополняемая база знаний; форум пользователей программных продуктов.</w:t>
      </w:r>
    </w:p>
    <w:p w:rsidR="00931A01" w:rsidRDefault="00931A01" w:rsidP="006656BC">
      <w:pPr>
        <w:jc w:val="right"/>
      </w:pPr>
    </w:p>
    <w:tbl>
      <w:tblPr>
        <w:tblW w:w="9943" w:type="dxa"/>
        <w:jc w:val="center"/>
        <w:tblLook w:val="04A0"/>
      </w:tblPr>
      <w:tblGrid>
        <w:gridCol w:w="3977"/>
        <w:gridCol w:w="1145"/>
        <w:gridCol w:w="4821"/>
      </w:tblGrid>
      <w:tr w:rsidR="00103A3E" w:rsidRPr="001D1CEC" w:rsidTr="00F66AA9">
        <w:trPr>
          <w:trHeight w:val="377"/>
          <w:jc w:val="center"/>
        </w:trPr>
        <w:tc>
          <w:tcPr>
            <w:tcW w:w="9943" w:type="dxa"/>
            <w:gridSpan w:val="3"/>
          </w:tcPr>
          <w:p w:rsidR="00103A3E" w:rsidRPr="001D1CEC" w:rsidRDefault="00103A3E" w:rsidP="00F66AA9">
            <w:pPr>
              <w:tabs>
                <w:tab w:val="left" w:pos="720"/>
                <w:tab w:val="left" w:pos="4491"/>
                <w:tab w:val="center" w:pos="4985"/>
              </w:tabs>
              <w:ind w:left="-284"/>
              <w:jc w:val="center"/>
              <w:rPr>
                <w:b/>
                <w:sz w:val="26"/>
                <w:szCs w:val="26"/>
              </w:rPr>
            </w:pPr>
            <w:r w:rsidRPr="001D1CEC">
              <w:rPr>
                <w:b/>
                <w:sz w:val="26"/>
                <w:szCs w:val="26"/>
              </w:rPr>
              <w:t>ПОДПИСИ СТОРОН:</w:t>
            </w:r>
          </w:p>
          <w:p w:rsidR="00103A3E" w:rsidRPr="001D1CEC" w:rsidRDefault="00103A3E" w:rsidP="00F66AA9">
            <w:pPr>
              <w:tabs>
                <w:tab w:val="left" w:pos="720"/>
                <w:tab w:val="left" w:pos="4491"/>
                <w:tab w:val="center" w:pos="4985"/>
              </w:tabs>
              <w:ind w:left="-284"/>
              <w:jc w:val="center"/>
              <w:rPr>
                <w:b/>
                <w:sz w:val="26"/>
                <w:szCs w:val="26"/>
              </w:rPr>
            </w:pPr>
          </w:p>
        </w:tc>
      </w:tr>
      <w:tr w:rsidR="00103A3E" w:rsidRPr="001D1CEC" w:rsidTr="00F66AA9">
        <w:trPr>
          <w:trHeight w:val="332"/>
          <w:jc w:val="center"/>
        </w:trPr>
        <w:tc>
          <w:tcPr>
            <w:tcW w:w="3977" w:type="dxa"/>
            <w:hideMark/>
          </w:tcPr>
          <w:p w:rsidR="00103A3E" w:rsidRPr="001D1CEC" w:rsidRDefault="00103A3E" w:rsidP="00F66AA9">
            <w:pPr>
              <w:tabs>
                <w:tab w:val="left" w:pos="720"/>
              </w:tabs>
              <w:autoSpaceDE w:val="0"/>
              <w:autoSpaceDN w:val="0"/>
              <w:adjustRightInd w:val="0"/>
              <w:ind w:left="43" w:right="-193"/>
              <w:jc w:val="center"/>
              <w:rPr>
                <w:b/>
                <w:i/>
                <w:sz w:val="26"/>
                <w:szCs w:val="26"/>
              </w:rPr>
            </w:pPr>
            <w:r w:rsidRPr="001D1CEC">
              <w:rPr>
                <w:b/>
                <w:sz w:val="26"/>
                <w:szCs w:val="26"/>
              </w:rPr>
              <w:t>от Заказчика:</w:t>
            </w:r>
          </w:p>
        </w:tc>
        <w:tc>
          <w:tcPr>
            <w:tcW w:w="5966" w:type="dxa"/>
            <w:gridSpan w:val="2"/>
            <w:hideMark/>
          </w:tcPr>
          <w:p w:rsidR="00103A3E" w:rsidRPr="001D1CEC" w:rsidRDefault="00103A3E" w:rsidP="00F66AA9">
            <w:pPr>
              <w:tabs>
                <w:tab w:val="left" w:pos="720"/>
              </w:tabs>
              <w:ind w:left="43" w:right="-193"/>
              <w:jc w:val="center"/>
              <w:rPr>
                <w:b/>
                <w:caps/>
                <w:sz w:val="26"/>
                <w:szCs w:val="26"/>
              </w:rPr>
            </w:pPr>
            <w:r w:rsidRPr="001D1CEC">
              <w:rPr>
                <w:b/>
                <w:sz w:val="26"/>
                <w:szCs w:val="26"/>
              </w:rPr>
              <w:t xml:space="preserve">от </w:t>
            </w:r>
            <w:r>
              <w:rPr>
                <w:b/>
                <w:sz w:val="26"/>
                <w:szCs w:val="26"/>
              </w:rPr>
              <w:t>Исполнителя</w:t>
            </w:r>
            <w:r w:rsidRPr="001D1CEC">
              <w:rPr>
                <w:b/>
                <w:sz w:val="26"/>
                <w:szCs w:val="26"/>
              </w:rPr>
              <w:t>:</w:t>
            </w:r>
          </w:p>
        </w:tc>
      </w:tr>
      <w:tr w:rsidR="00103A3E" w:rsidRPr="001D1CEC" w:rsidTr="00F66AA9">
        <w:trPr>
          <w:trHeight w:val="1647"/>
          <w:jc w:val="center"/>
        </w:trPr>
        <w:tc>
          <w:tcPr>
            <w:tcW w:w="5122" w:type="dxa"/>
            <w:gridSpan w:val="2"/>
          </w:tcPr>
          <w:p w:rsidR="00103A3E" w:rsidRDefault="00103A3E" w:rsidP="00F66AA9">
            <w:pPr>
              <w:ind w:left="43" w:right="-193"/>
              <w:rPr>
                <w:sz w:val="26"/>
                <w:szCs w:val="26"/>
              </w:rPr>
            </w:pPr>
            <w:r>
              <w:rPr>
                <w:sz w:val="26"/>
                <w:szCs w:val="26"/>
              </w:rPr>
              <w:t>Глава/И.о. Главы администрации</w:t>
            </w:r>
          </w:p>
          <w:p w:rsidR="00103A3E" w:rsidRPr="001D1CEC" w:rsidRDefault="00103A3E" w:rsidP="00F66AA9">
            <w:pPr>
              <w:ind w:left="43" w:right="-193"/>
              <w:rPr>
                <w:sz w:val="26"/>
                <w:szCs w:val="26"/>
              </w:rPr>
            </w:pPr>
            <w:r>
              <w:rPr>
                <w:sz w:val="26"/>
                <w:szCs w:val="26"/>
              </w:rPr>
              <w:t>Ленинского муниципального района</w:t>
            </w:r>
          </w:p>
          <w:p w:rsidR="00103A3E" w:rsidRPr="001D1CEC" w:rsidRDefault="00103A3E" w:rsidP="00F66AA9">
            <w:pPr>
              <w:ind w:left="43" w:right="-193"/>
              <w:rPr>
                <w:sz w:val="26"/>
                <w:szCs w:val="26"/>
              </w:rPr>
            </w:pPr>
          </w:p>
          <w:p w:rsidR="00103A3E" w:rsidRPr="001D1CEC" w:rsidRDefault="00103A3E" w:rsidP="00F66AA9">
            <w:pPr>
              <w:ind w:left="43" w:right="-193"/>
              <w:rPr>
                <w:sz w:val="26"/>
                <w:szCs w:val="26"/>
              </w:rPr>
            </w:pPr>
          </w:p>
          <w:p w:rsidR="00103A3E" w:rsidRPr="001D1CEC" w:rsidRDefault="00103A3E" w:rsidP="00F66AA9">
            <w:pPr>
              <w:ind w:left="43" w:right="-193"/>
              <w:rPr>
                <w:sz w:val="26"/>
                <w:szCs w:val="26"/>
              </w:rPr>
            </w:pPr>
            <w:r w:rsidRPr="001D1CEC">
              <w:rPr>
                <w:sz w:val="26"/>
                <w:szCs w:val="26"/>
              </w:rPr>
              <w:t>_____________ /_________________ /</w:t>
            </w:r>
          </w:p>
          <w:p w:rsidR="00103A3E" w:rsidRPr="001D1CEC" w:rsidRDefault="00103A3E" w:rsidP="00F66AA9">
            <w:pPr>
              <w:pStyle w:val="FR2"/>
              <w:tabs>
                <w:tab w:val="left" w:pos="720"/>
              </w:tabs>
              <w:spacing w:line="240" w:lineRule="auto"/>
              <w:ind w:left="43" w:right="-193"/>
              <w:jc w:val="left"/>
              <w:rPr>
                <w:rFonts w:ascii="Times New Roman" w:hAnsi="Times New Roman"/>
                <w:b w:val="0"/>
                <w:i w:val="0"/>
                <w:sz w:val="26"/>
                <w:szCs w:val="26"/>
              </w:rPr>
            </w:pPr>
            <w:r w:rsidRPr="001D1CEC">
              <w:rPr>
                <w:rFonts w:ascii="Times New Roman" w:hAnsi="Times New Roman"/>
                <w:b w:val="0"/>
                <w:i w:val="0"/>
                <w:sz w:val="26"/>
                <w:szCs w:val="26"/>
              </w:rPr>
              <w:t xml:space="preserve"> (подпись)                (Фамилия И.О.)</w:t>
            </w:r>
          </w:p>
          <w:p w:rsidR="00103A3E" w:rsidRPr="001D1CEC" w:rsidRDefault="00103A3E" w:rsidP="00F66AA9">
            <w:pPr>
              <w:pStyle w:val="FR2"/>
              <w:tabs>
                <w:tab w:val="left" w:pos="720"/>
              </w:tabs>
              <w:spacing w:line="240" w:lineRule="auto"/>
              <w:ind w:left="43" w:right="-193"/>
              <w:jc w:val="left"/>
              <w:rPr>
                <w:rFonts w:ascii="Times New Roman" w:hAnsi="Times New Roman"/>
                <w:i w:val="0"/>
                <w:sz w:val="26"/>
                <w:szCs w:val="26"/>
              </w:rPr>
            </w:pPr>
            <w:r w:rsidRPr="001D1CEC">
              <w:rPr>
                <w:rFonts w:ascii="Times New Roman" w:hAnsi="Times New Roman"/>
                <w:b w:val="0"/>
                <w:i w:val="0"/>
                <w:sz w:val="26"/>
                <w:szCs w:val="26"/>
              </w:rPr>
              <w:t>м.п.</w:t>
            </w:r>
          </w:p>
        </w:tc>
        <w:tc>
          <w:tcPr>
            <w:tcW w:w="4821" w:type="dxa"/>
          </w:tcPr>
          <w:p w:rsidR="00103A3E" w:rsidRPr="001D1CEC" w:rsidRDefault="00103A3E" w:rsidP="00F66AA9">
            <w:pPr>
              <w:tabs>
                <w:tab w:val="left" w:pos="720"/>
              </w:tabs>
              <w:autoSpaceDE w:val="0"/>
              <w:autoSpaceDN w:val="0"/>
              <w:adjustRightInd w:val="0"/>
              <w:ind w:left="43" w:right="-193"/>
              <w:rPr>
                <w:bCs/>
                <w:sz w:val="26"/>
                <w:szCs w:val="26"/>
              </w:rPr>
            </w:pPr>
          </w:p>
          <w:p w:rsidR="00103A3E" w:rsidRDefault="00103A3E" w:rsidP="00F66AA9">
            <w:pPr>
              <w:tabs>
                <w:tab w:val="left" w:pos="720"/>
              </w:tabs>
              <w:autoSpaceDE w:val="0"/>
              <w:autoSpaceDN w:val="0"/>
              <w:adjustRightInd w:val="0"/>
              <w:ind w:left="43" w:right="-193"/>
              <w:rPr>
                <w:bCs/>
                <w:sz w:val="26"/>
                <w:szCs w:val="26"/>
              </w:rPr>
            </w:pPr>
          </w:p>
          <w:p w:rsidR="00103A3E" w:rsidRPr="001D1CEC" w:rsidRDefault="00103A3E" w:rsidP="00F66AA9">
            <w:pPr>
              <w:tabs>
                <w:tab w:val="left" w:pos="720"/>
              </w:tabs>
              <w:autoSpaceDE w:val="0"/>
              <w:autoSpaceDN w:val="0"/>
              <w:adjustRightInd w:val="0"/>
              <w:ind w:left="43" w:right="-193"/>
              <w:rPr>
                <w:bCs/>
                <w:sz w:val="26"/>
                <w:szCs w:val="26"/>
              </w:rPr>
            </w:pPr>
          </w:p>
          <w:p w:rsidR="00103A3E" w:rsidRPr="001D1CEC" w:rsidRDefault="00103A3E" w:rsidP="00F66AA9">
            <w:pPr>
              <w:tabs>
                <w:tab w:val="left" w:pos="720"/>
              </w:tabs>
              <w:autoSpaceDE w:val="0"/>
              <w:autoSpaceDN w:val="0"/>
              <w:adjustRightInd w:val="0"/>
              <w:ind w:left="43" w:right="-193"/>
              <w:rPr>
                <w:bCs/>
                <w:sz w:val="26"/>
                <w:szCs w:val="26"/>
              </w:rPr>
            </w:pPr>
          </w:p>
          <w:p w:rsidR="00103A3E" w:rsidRPr="001D1CEC" w:rsidRDefault="00103A3E" w:rsidP="00F66AA9">
            <w:pPr>
              <w:tabs>
                <w:tab w:val="left" w:pos="720"/>
              </w:tabs>
              <w:autoSpaceDE w:val="0"/>
              <w:autoSpaceDN w:val="0"/>
              <w:adjustRightInd w:val="0"/>
              <w:ind w:left="43" w:right="-193" w:hanging="590"/>
              <w:rPr>
                <w:bCs/>
                <w:sz w:val="26"/>
                <w:szCs w:val="26"/>
              </w:rPr>
            </w:pPr>
            <w:r w:rsidRPr="001D1CEC">
              <w:rPr>
                <w:sz w:val="26"/>
                <w:szCs w:val="26"/>
              </w:rPr>
              <w:t>_______________________ /_____________./</w:t>
            </w:r>
          </w:p>
          <w:p w:rsidR="00103A3E" w:rsidRPr="001D1CEC" w:rsidRDefault="00103A3E" w:rsidP="00F66AA9">
            <w:pPr>
              <w:pStyle w:val="FR2"/>
              <w:tabs>
                <w:tab w:val="left" w:pos="720"/>
              </w:tabs>
              <w:spacing w:line="240" w:lineRule="auto"/>
              <w:ind w:left="43" w:right="-193"/>
              <w:jc w:val="left"/>
              <w:rPr>
                <w:rFonts w:ascii="Times New Roman" w:hAnsi="Times New Roman"/>
                <w:b w:val="0"/>
                <w:i w:val="0"/>
                <w:sz w:val="26"/>
                <w:szCs w:val="26"/>
              </w:rPr>
            </w:pPr>
            <w:r w:rsidRPr="001D1CEC">
              <w:rPr>
                <w:rFonts w:ascii="Times New Roman" w:hAnsi="Times New Roman"/>
                <w:b w:val="0"/>
                <w:i w:val="0"/>
                <w:sz w:val="26"/>
                <w:szCs w:val="26"/>
              </w:rPr>
              <w:t>(подпись)                     (Фамилия И.О.)</w:t>
            </w:r>
          </w:p>
          <w:p w:rsidR="00103A3E" w:rsidRPr="001D1CEC" w:rsidRDefault="00103A3E" w:rsidP="00F66AA9">
            <w:pPr>
              <w:tabs>
                <w:tab w:val="left" w:pos="720"/>
              </w:tabs>
              <w:ind w:left="43" w:right="-193" w:firstLine="18"/>
              <w:rPr>
                <w:bCs/>
                <w:sz w:val="26"/>
                <w:szCs w:val="26"/>
              </w:rPr>
            </w:pPr>
            <w:r w:rsidRPr="001D1CEC">
              <w:rPr>
                <w:sz w:val="26"/>
                <w:szCs w:val="26"/>
              </w:rPr>
              <w:t>м.п</w:t>
            </w:r>
            <w:r w:rsidRPr="001D1CEC">
              <w:rPr>
                <w:i/>
                <w:sz w:val="26"/>
                <w:szCs w:val="26"/>
              </w:rPr>
              <w:t>.</w:t>
            </w:r>
          </w:p>
        </w:tc>
      </w:tr>
    </w:tbl>
    <w:p w:rsidR="00103A3E" w:rsidRPr="00D173F9" w:rsidRDefault="00103A3E" w:rsidP="00103A3E">
      <w:pPr>
        <w:jc w:val="center"/>
      </w:pPr>
    </w:p>
    <w:sectPr w:rsidR="00103A3E" w:rsidRPr="00D173F9" w:rsidSect="0018722A">
      <w:footerReference w:type="even" r:id="rId27"/>
      <w:footerReference w:type="default" r:id="rId28"/>
      <w:pgSz w:w="11906" w:h="16838"/>
      <w:pgMar w:top="567" w:right="567" w:bottom="42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3A7" w:rsidRDefault="008203A7">
      <w:r>
        <w:separator/>
      </w:r>
    </w:p>
  </w:endnote>
  <w:endnote w:type="continuationSeparator" w:id="1">
    <w:p w:rsidR="008203A7" w:rsidRDefault="008203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Roboto Slab">
    <w:altName w:val="Times New Roman"/>
    <w:charset w:val="00"/>
    <w:family w:val="auto"/>
    <w:pitch w:val="default"/>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1" w:csb1="00000000"/>
  </w:font>
  <w:font w:name="PragmaticaC">
    <w:altName w:val="Courier New"/>
    <w:charset w:val="00"/>
    <w:family w:val="decorativ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3A7" w:rsidRDefault="007C75B0" w:rsidP="000D1065">
    <w:pPr>
      <w:pStyle w:val="afd"/>
      <w:framePr w:wrap="around" w:vAnchor="text" w:hAnchor="margin" w:xAlign="right" w:y="1"/>
      <w:rPr>
        <w:rStyle w:val="af3"/>
      </w:rPr>
    </w:pPr>
    <w:r>
      <w:rPr>
        <w:rStyle w:val="af3"/>
      </w:rPr>
      <w:fldChar w:fldCharType="begin"/>
    </w:r>
    <w:r w:rsidR="008203A7">
      <w:rPr>
        <w:rStyle w:val="af3"/>
      </w:rPr>
      <w:instrText xml:space="preserve">PAGE  </w:instrText>
    </w:r>
    <w:r>
      <w:rPr>
        <w:rStyle w:val="af3"/>
      </w:rPr>
      <w:fldChar w:fldCharType="end"/>
    </w:r>
  </w:p>
  <w:p w:rsidR="008203A7" w:rsidRDefault="008203A7" w:rsidP="00E034B7">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3A7" w:rsidRDefault="007C75B0" w:rsidP="000D1065">
    <w:pPr>
      <w:pStyle w:val="afd"/>
      <w:framePr w:wrap="around" w:vAnchor="text" w:hAnchor="margin" w:xAlign="right" w:y="1"/>
      <w:rPr>
        <w:rStyle w:val="af3"/>
      </w:rPr>
    </w:pPr>
    <w:r>
      <w:rPr>
        <w:rStyle w:val="af3"/>
      </w:rPr>
      <w:fldChar w:fldCharType="begin"/>
    </w:r>
    <w:r w:rsidR="008203A7">
      <w:rPr>
        <w:rStyle w:val="af3"/>
      </w:rPr>
      <w:instrText xml:space="preserve">PAGE  </w:instrText>
    </w:r>
    <w:r>
      <w:rPr>
        <w:rStyle w:val="af3"/>
      </w:rPr>
      <w:fldChar w:fldCharType="separate"/>
    </w:r>
    <w:r w:rsidR="00C44736">
      <w:rPr>
        <w:rStyle w:val="af3"/>
      </w:rPr>
      <w:t>28</w:t>
    </w:r>
    <w:r>
      <w:rPr>
        <w:rStyle w:val="af3"/>
      </w:rPr>
      <w:fldChar w:fldCharType="end"/>
    </w:r>
  </w:p>
  <w:p w:rsidR="008203A7" w:rsidRDefault="008203A7" w:rsidP="00E034B7">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3A7" w:rsidRDefault="008203A7">
      <w:r>
        <w:separator/>
      </w:r>
    </w:p>
  </w:footnote>
  <w:footnote w:type="continuationSeparator" w:id="1">
    <w:p w:rsidR="008203A7" w:rsidRDefault="008203A7">
      <w:r>
        <w:continuationSeparator/>
      </w:r>
    </w:p>
  </w:footnote>
  <w:footnote w:id="2">
    <w:p w:rsidR="008203A7" w:rsidRPr="006D649D" w:rsidRDefault="008203A7" w:rsidP="00911158">
      <w:pPr>
        <w:autoSpaceDE w:val="0"/>
        <w:autoSpaceDN w:val="0"/>
        <w:adjustRightInd w:val="0"/>
        <w:spacing w:line="192" w:lineRule="auto"/>
        <w:ind w:firstLine="567"/>
        <w:jc w:val="both"/>
        <w:rPr>
          <w:sz w:val="18"/>
          <w:szCs w:val="18"/>
        </w:rPr>
      </w:pPr>
      <w:r w:rsidRPr="006D649D">
        <w:rPr>
          <w:rStyle w:val="a7"/>
        </w:rPr>
        <w:footnoteRef/>
      </w:r>
      <w:r w:rsidRPr="006D649D">
        <w:t xml:space="preserve"> </w:t>
      </w:r>
      <w:r w:rsidRPr="006D649D">
        <w:rPr>
          <w:sz w:val="18"/>
          <w:szCs w:val="18"/>
        </w:rPr>
        <w:t>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ЕИС.</w:t>
      </w:r>
    </w:p>
    <w:p w:rsidR="008203A7" w:rsidRPr="006D649D" w:rsidRDefault="008203A7" w:rsidP="00911158">
      <w:pPr>
        <w:autoSpaceDE w:val="0"/>
        <w:autoSpaceDN w:val="0"/>
        <w:adjustRightInd w:val="0"/>
        <w:spacing w:line="192" w:lineRule="auto"/>
        <w:ind w:firstLine="567"/>
        <w:jc w:val="both"/>
        <w:rPr>
          <w:sz w:val="18"/>
          <w:szCs w:val="18"/>
        </w:rPr>
      </w:pPr>
      <w:r w:rsidRPr="006D649D">
        <w:rPr>
          <w:sz w:val="18"/>
          <w:szCs w:val="18"/>
        </w:rPr>
        <w:t xml:space="preserve">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r:id="rId1" w:history="1">
        <w:r w:rsidRPr="006D649D">
          <w:rPr>
            <w:color w:val="0000FF"/>
            <w:sz w:val="18"/>
            <w:szCs w:val="18"/>
          </w:rPr>
          <w:t>статьи 24.2</w:t>
        </w:r>
      </w:hyperlink>
      <w:r w:rsidRPr="006D649D">
        <w:rPr>
          <w:sz w:val="18"/>
          <w:szCs w:val="18"/>
        </w:rPr>
        <w:t xml:space="preserve"> Закона № 44-ФЗ.</w:t>
      </w:r>
    </w:p>
    <w:p w:rsidR="008203A7" w:rsidRPr="00E279EA" w:rsidRDefault="008203A7" w:rsidP="00911158">
      <w:pPr>
        <w:autoSpaceDE w:val="0"/>
        <w:autoSpaceDN w:val="0"/>
        <w:adjustRightInd w:val="0"/>
        <w:spacing w:line="192" w:lineRule="auto"/>
        <w:ind w:firstLine="567"/>
        <w:jc w:val="both"/>
        <w:rPr>
          <w:sz w:val="18"/>
          <w:szCs w:val="18"/>
        </w:rPr>
      </w:pPr>
      <w:r w:rsidRPr="006D649D">
        <w:rPr>
          <w:sz w:val="18"/>
          <w:szCs w:val="18"/>
        </w:rPr>
        <w:t>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статьей 62 Закона № 44-ФЗ. При этом регистрация в ЕИС не требуется.</w:t>
      </w:r>
    </w:p>
    <w:p w:rsidR="008203A7" w:rsidRDefault="008203A7" w:rsidP="00911158">
      <w:pPr>
        <w:pStyle w:val="a8"/>
      </w:pPr>
    </w:p>
  </w:footnote>
  <w:footnote w:id="3">
    <w:p w:rsidR="008203A7" w:rsidRDefault="008203A7" w:rsidP="006A0DCC">
      <w:pPr>
        <w:pStyle w:val="a8"/>
        <w:spacing w:after="0" w:line="192" w:lineRule="auto"/>
        <w:ind w:firstLine="567"/>
        <w:rPr>
          <w:sz w:val="18"/>
          <w:szCs w:val="18"/>
        </w:rPr>
      </w:pPr>
      <w:r>
        <w:rPr>
          <w:rStyle w:val="a7"/>
          <w:rFonts w:eastAsia="Calibri"/>
          <w:sz w:val="18"/>
          <w:szCs w:val="18"/>
        </w:rPr>
        <w:footnoteRef/>
      </w:r>
      <w:r>
        <w:rPr>
          <w:sz w:val="18"/>
          <w:szCs w:val="18"/>
        </w:rPr>
        <w:t xml:space="preserve"> Участник закупки, с которым заключается контракт по результатам определения подрядчика, в котором участниками закупок являются только субъекты малого предпринимательства, социально ориентированные некоммерческие организации, освобождается от предоставления обеспечения исполнения контракта, в том числе с учетом положений статьи 37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footnote>
  <w:footnote w:id="4">
    <w:p w:rsidR="008203A7" w:rsidRDefault="008203A7" w:rsidP="006A0DCC">
      <w:pPr>
        <w:pStyle w:val="a8"/>
        <w:spacing w:after="0" w:line="192" w:lineRule="auto"/>
        <w:ind w:firstLine="567"/>
        <w:rPr>
          <w:rStyle w:val="a7"/>
          <w:sz w:val="18"/>
          <w:szCs w:val="18"/>
        </w:rPr>
      </w:pPr>
      <w:r w:rsidRPr="003D2D5D">
        <w:rPr>
          <w:rStyle w:val="a7"/>
          <w:sz w:val="18"/>
          <w:szCs w:val="18"/>
        </w:rPr>
        <w:footnoteRef/>
      </w:r>
      <w:r w:rsidRPr="003D2D5D">
        <w:rPr>
          <w:rStyle w:val="a7"/>
          <w:sz w:val="18"/>
          <w:szCs w:val="18"/>
        </w:rPr>
        <w:t xml:space="preserve"> В случае заключения контракта по результатам определения Поставщика в соответствии с </w:t>
      </w:r>
      <w:hyperlink r:id="rId2" w:history="1">
        <w:r w:rsidRPr="003D2D5D">
          <w:rPr>
            <w:rStyle w:val="a6"/>
            <w:sz w:val="18"/>
            <w:szCs w:val="18"/>
            <w:vertAlign w:val="superscript"/>
          </w:rPr>
          <w:t>пунктом 1 части 1 статьи 30</w:t>
        </w:r>
      </w:hyperlink>
      <w:r w:rsidRPr="003D2D5D">
        <w:rPr>
          <w:rStyle w:val="a7"/>
          <w:sz w:val="18"/>
          <w:szCs w:val="18"/>
        </w:rPr>
        <w:t xml:space="preserve"> Закона 44-ФЗ размер обеспечения исполнения контракта, в том числе предоставляемого с учетом положений </w:t>
      </w:r>
      <w:hyperlink r:id="rId3" w:history="1">
        <w:r w:rsidRPr="003D2D5D">
          <w:rPr>
            <w:rStyle w:val="a6"/>
            <w:sz w:val="18"/>
            <w:szCs w:val="18"/>
            <w:vertAlign w:val="superscript"/>
          </w:rPr>
          <w:t>статьи 37</w:t>
        </w:r>
      </w:hyperlink>
      <w:r w:rsidRPr="003D2D5D">
        <w:rPr>
          <w:rStyle w:val="a7"/>
          <w:sz w:val="18"/>
          <w:szCs w:val="18"/>
        </w:rPr>
        <w:t xml:space="preserve"> Закона 44-ФЗ, устанавливается от цены, по которой заключается контракт, но не может сос</w:t>
      </w:r>
      <w:r>
        <w:rPr>
          <w:rStyle w:val="a7"/>
          <w:sz w:val="18"/>
          <w:szCs w:val="18"/>
        </w:rPr>
        <w:t>тавлять менее чем размер аванса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3"/>
      <w:lvlText w:val="%1."/>
      <w:lvlJc w:val="left"/>
      <w:pPr>
        <w:tabs>
          <w:tab w:val="num" w:pos="1209"/>
        </w:tabs>
        <w:ind w:left="1209" w:hanging="360"/>
      </w:pPr>
    </w:lvl>
  </w:abstractNum>
  <w:abstractNum w:abstractNumId="1">
    <w:nsid w:val="FFFFFF7E"/>
    <w:multiLevelType w:val="singleLevel"/>
    <w:tmpl w:val="AE823A00"/>
    <w:lvl w:ilvl="0">
      <w:start w:val="1"/>
      <w:numFmt w:val="decimal"/>
      <w:pStyle w:val="2"/>
      <w:lvlText w:val="%1."/>
      <w:lvlJc w:val="left"/>
      <w:pPr>
        <w:tabs>
          <w:tab w:val="num" w:pos="926"/>
        </w:tabs>
        <w:ind w:left="926"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20"/>
      <w:lvlText w:val=""/>
      <w:lvlJc w:val="left"/>
      <w:pPr>
        <w:tabs>
          <w:tab w:val="num" w:pos="926"/>
        </w:tabs>
        <w:ind w:left="926" w:hanging="360"/>
      </w:pPr>
      <w:rPr>
        <w:rFonts w:ascii="Symbol" w:hAnsi="Symbol" w:hint="default"/>
      </w:rPr>
    </w:lvl>
  </w:abstractNum>
  <w:abstractNum w:abstractNumId="6">
    <w:nsid w:val="06E64A9C"/>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C05D49"/>
    <w:multiLevelType w:val="hybridMultilevel"/>
    <w:tmpl w:val="F16663D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A0629F3"/>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9">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1581E3D"/>
    <w:multiLevelType w:val="hybridMultilevel"/>
    <w:tmpl w:val="5EB017DA"/>
    <w:lvl w:ilvl="0" w:tplc="5F2CA2C8">
      <w:start w:val="1"/>
      <w:numFmt w:val="decimal"/>
      <w:lvlText w:val="%1."/>
      <w:lvlJc w:val="left"/>
      <w:pPr>
        <w:ind w:left="477" w:hanging="360"/>
      </w:pPr>
      <w:rPr>
        <w:rFonts w:hint="default"/>
      </w:rPr>
    </w:lvl>
    <w:lvl w:ilvl="1" w:tplc="04190019" w:tentative="1">
      <w:start w:val="1"/>
      <w:numFmt w:val="lowerLetter"/>
      <w:lvlText w:val="%2."/>
      <w:lvlJc w:val="left"/>
      <w:pPr>
        <w:ind w:left="1197" w:hanging="360"/>
      </w:pPr>
    </w:lvl>
    <w:lvl w:ilvl="2" w:tplc="0419001B" w:tentative="1">
      <w:start w:val="1"/>
      <w:numFmt w:val="lowerRoman"/>
      <w:lvlText w:val="%3."/>
      <w:lvlJc w:val="right"/>
      <w:pPr>
        <w:ind w:left="1917" w:hanging="180"/>
      </w:pPr>
    </w:lvl>
    <w:lvl w:ilvl="3" w:tplc="0419000F" w:tentative="1">
      <w:start w:val="1"/>
      <w:numFmt w:val="decimal"/>
      <w:lvlText w:val="%4."/>
      <w:lvlJc w:val="left"/>
      <w:pPr>
        <w:ind w:left="2637" w:hanging="360"/>
      </w:pPr>
    </w:lvl>
    <w:lvl w:ilvl="4" w:tplc="04190019" w:tentative="1">
      <w:start w:val="1"/>
      <w:numFmt w:val="lowerLetter"/>
      <w:lvlText w:val="%5."/>
      <w:lvlJc w:val="left"/>
      <w:pPr>
        <w:ind w:left="3357" w:hanging="360"/>
      </w:pPr>
    </w:lvl>
    <w:lvl w:ilvl="5" w:tplc="0419001B" w:tentative="1">
      <w:start w:val="1"/>
      <w:numFmt w:val="lowerRoman"/>
      <w:lvlText w:val="%6."/>
      <w:lvlJc w:val="right"/>
      <w:pPr>
        <w:ind w:left="4077" w:hanging="180"/>
      </w:pPr>
    </w:lvl>
    <w:lvl w:ilvl="6" w:tplc="0419000F" w:tentative="1">
      <w:start w:val="1"/>
      <w:numFmt w:val="decimal"/>
      <w:lvlText w:val="%7."/>
      <w:lvlJc w:val="left"/>
      <w:pPr>
        <w:ind w:left="4797" w:hanging="360"/>
      </w:pPr>
    </w:lvl>
    <w:lvl w:ilvl="7" w:tplc="04190019" w:tentative="1">
      <w:start w:val="1"/>
      <w:numFmt w:val="lowerLetter"/>
      <w:lvlText w:val="%8."/>
      <w:lvlJc w:val="left"/>
      <w:pPr>
        <w:ind w:left="5517" w:hanging="360"/>
      </w:pPr>
    </w:lvl>
    <w:lvl w:ilvl="8" w:tplc="0419001B" w:tentative="1">
      <w:start w:val="1"/>
      <w:numFmt w:val="lowerRoman"/>
      <w:lvlText w:val="%9."/>
      <w:lvlJc w:val="right"/>
      <w:pPr>
        <w:ind w:left="6237" w:hanging="180"/>
      </w:pPr>
    </w:lvl>
  </w:abstractNum>
  <w:abstractNum w:abstractNumId="11">
    <w:nsid w:val="15F513E8"/>
    <w:multiLevelType w:val="multilevel"/>
    <w:tmpl w:val="15829BD8"/>
    <w:lvl w:ilvl="0">
      <w:start w:val="1"/>
      <w:numFmt w:val="decimal"/>
      <w:lvlText w:val="%1."/>
      <w:lvlJc w:val="left"/>
      <w:pPr>
        <w:ind w:left="360" w:hanging="360"/>
      </w:pPr>
      <w:rPr>
        <w:rFonts w:hint="default"/>
      </w:rPr>
    </w:lvl>
    <w:lvl w:ilvl="1">
      <w:start w:val="1"/>
      <w:numFmt w:val="decimal"/>
      <w:lvlText w:val="%1.%2."/>
      <w:lvlJc w:val="left"/>
      <w:pPr>
        <w:ind w:left="432" w:hanging="262"/>
      </w:pPr>
      <w:rPr>
        <w:rFonts w:hint="default"/>
      </w:rPr>
    </w:lvl>
    <w:lvl w:ilvl="2">
      <w:start w:val="1"/>
      <w:numFmt w:val="decimal"/>
      <w:lvlText w:val="%1.%2.%3."/>
      <w:lvlJc w:val="left"/>
      <w:pPr>
        <w:ind w:left="788" w:hanging="391"/>
      </w:pPr>
      <w:rPr>
        <w:rFonts w:hint="default"/>
        <w:b w:val="0"/>
      </w:rPr>
    </w:lvl>
    <w:lvl w:ilvl="3">
      <w:start w:val="1"/>
      <w:numFmt w:val="bullet"/>
      <w:lvlText w:val=""/>
      <w:lvlJc w:val="left"/>
      <w:pPr>
        <w:ind w:left="964" w:hanging="227"/>
      </w:pPr>
      <w:rPr>
        <w:rFonts w:ascii="Symbol" w:hAnsi="Symbol" w:hint="default"/>
        <w:color w:val="auto"/>
      </w:rPr>
    </w:lvl>
    <w:lvl w:ilvl="4">
      <w:start w:val="1"/>
      <w:numFmt w:val="bullet"/>
      <w:lvlText w:val=""/>
      <w:lvlJc w:val="left"/>
      <w:pPr>
        <w:ind w:left="1134" w:hanging="113"/>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7D6165E"/>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3">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4">
    <w:nsid w:val="1A306484"/>
    <w:multiLevelType w:val="hybridMultilevel"/>
    <w:tmpl w:val="EE640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833764"/>
    <w:multiLevelType w:val="hybridMultilevel"/>
    <w:tmpl w:val="F670C75E"/>
    <w:lvl w:ilvl="0" w:tplc="8C96FD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7">
    <w:nsid w:val="1E7E04D5"/>
    <w:multiLevelType w:val="singleLevel"/>
    <w:tmpl w:val="D34A6FD8"/>
    <w:lvl w:ilvl="0">
      <w:start w:val="1"/>
      <w:numFmt w:val="decimal"/>
      <w:pStyle w:val="31"/>
      <w:lvlText w:val="%1."/>
      <w:lvlJc w:val="left"/>
      <w:pPr>
        <w:tabs>
          <w:tab w:val="num" w:pos="360"/>
        </w:tabs>
        <w:ind w:left="360" w:hanging="360"/>
      </w:pPr>
    </w:lvl>
  </w:abstractNum>
  <w:abstractNum w:abstractNumId="18">
    <w:nsid w:val="1F204442"/>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9">
    <w:nsid w:val="21627799"/>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54B6134"/>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nsid w:val="25DA4ADA"/>
    <w:multiLevelType w:val="hybridMultilevel"/>
    <w:tmpl w:val="F4C82686"/>
    <w:lvl w:ilvl="0" w:tplc="3BCEC2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7AB04D2"/>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BCA1B1E"/>
    <w:multiLevelType w:val="hybridMultilevel"/>
    <w:tmpl w:val="5C82823A"/>
    <w:lvl w:ilvl="0" w:tplc="5110503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4">
    <w:nsid w:val="32A408B0"/>
    <w:multiLevelType w:val="multilevel"/>
    <w:tmpl w:val="A04E6C1E"/>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94"/>
        </w:tabs>
        <w:ind w:left="2194" w:hanging="720"/>
      </w:pPr>
      <w:rPr>
        <w:rFonts w:cs="Times New Roman" w:hint="default"/>
      </w:rPr>
    </w:lvl>
    <w:lvl w:ilvl="3">
      <w:start w:val="1"/>
      <w:numFmt w:val="decimal"/>
      <w:lvlText w:val="%1.%2.%3.%4."/>
      <w:lvlJc w:val="left"/>
      <w:pPr>
        <w:tabs>
          <w:tab w:val="num" w:pos="3291"/>
        </w:tabs>
        <w:ind w:left="3291" w:hanging="1080"/>
      </w:pPr>
      <w:rPr>
        <w:rFonts w:cs="Times New Roman" w:hint="default"/>
      </w:rPr>
    </w:lvl>
    <w:lvl w:ilvl="4">
      <w:start w:val="1"/>
      <w:numFmt w:val="decimal"/>
      <w:lvlText w:val="%1.%2.%3.%4.%5."/>
      <w:lvlJc w:val="left"/>
      <w:pPr>
        <w:tabs>
          <w:tab w:val="num" w:pos="4028"/>
        </w:tabs>
        <w:ind w:left="4028" w:hanging="1080"/>
      </w:pPr>
      <w:rPr>
        <w:rFonts w:cs="Times New Roman" w:hint="default"/>
      </w:rPr>
    </w:lvl>
    <w:lvl w:ilvl="5">
      <w:start w:val="1"/>
      <w:numFmt w:val="decimal"/>
      <w:lvlText w:val="%1.%2.%3.%4.%5.%6."/>
      <w:lvlJc w:val="left"/>
      <w:pPr>
        <w:tabs>
          <w:tab w:val="num" w:pos="5125"/>
        </w:tabs>
        <w:ind w:left="5125" w:hanging="1440"/>
      </w:pPr>
      <w:rPr>
        <w:rFonts w:cs="Times New Roman" w:hint="default"/>
      </w:rPr>
    </w:lvl>
    <w:lvl w:ilvl="6">
      <w:start w:val="1"/>
      <w:numFmt w:val="decimal"/>
      <w:lvlText w:val="%1.%2.%3.%4.%5.%6.%7."/>
      <w:lvlJc w:val="left"/>
      <w:pPr>
        <w:tabs>
          <w:tab w:val="num" w:pos="6222"/>
        </w:tabs>
        <w:ind w:left="6222" w:hanging="1800"/>
      </w:pPr>
      <w:rPr>
        <w:rFonts w:cs="Times New Roman" w:hint="default"/>
      </w:rPr>
    </w:lvl>
    <w:lvl w:ilvl="7">
      <w:start w:val="1"/>
      <w:numFmt w:val="decimal"/>
      <w:lvlText w:val="%1.%2.%3.%4.%5.%6.%7.%8."/>
      <w:lvlJc w:val="left"/>
      <w:pPr>
        <w:tabs>
          <w:tab w:val="num" w:pos="6959"/>
        </w:tabs>
        <w:ind w:left="6959" w:hanging="1800"/>
      </w:pPr>
      <w:rPr>
        <w:rFonts w:cs="Times New Roman" w:hint="default"/>
      </w:rPr>
    </w:lvl>
    <w:lvl w:ilvl="8">
      <w:start w:val="1"/>
      <w:numFmt w:val="decimal"/>
      <w:lvlText w:val="%1.%2.%3.%4.%5.%6.%7.%8.%9."/>
      <w:lvlJc w:val="left"/>
      <w:pPr>
        <w:tabs>
          <w:tab w:val="num" w:pos="8056"/>
        </w:tabs>
        <w:ind w:left="8056" w:hanging="2160"/>
      </w:pPr>
      <w:rPr>
        <w:rFonts w:cs="Times New Roman" w:hint="default"/>
      </w:rPr>
    </w:lvl>
  </w:abstractNum>
  <w:abstractNum w:abstractNumId="25">
    <w:nsid w:val="36022CFE"/>
    <w:multiLevelType w:val="multilevel"/>
    <w:tmpl w:val="74869BA4"/>
    <w:lvl w:ilvl="0">
      <w:start w:val="6"/>
      <w:numFmt w:val="decimal"/>
      <w:lvlText w:val="%1."/>
      <w:lvlJc w:val="left"/>
      <w:pPr>
        <w:ind w:left="360" w:hanging="360"/>
      </w:pPr>
      <w:rPr>
        <w:rFonts w:hint="default"/>
      </w:rPr>
    </w:lvl>
    <w:lvl w:ilvl="1">
      <w:start w:val="1"/>
      <w:numFmt w:val="decimal"/>
      <w:isLgl/>
      <w:lvlText w:val="%1.%2"/>
      <w:lvlJc w:val="left"/>
      <w:pPr>
        <w:ind w:left="1918" w:hanging="1170"/>
      </w:pPr>
      <w:rPr>
        <w:rFonts w:hint="default"/>
      </w:rPr>
    </w:lvl>
    <w:lvl w:ilvl="2">
      <w:start w:val="1"/>
      <w:numFmt w:val="decimal"/>
      <w:isLgl/>
      <w:lvlText w:val="%1.%2.%3"/>
      <w:lvlJc w:val="left"/>
      <w:pPr>
        <w:ind w:left="2246" w:hanging="1170"/>
      </w:pPr>
      <w:rPr>
        <w:rFonts w:hint="default"/>
      </w:rPr>
    </w:lvl>
    <w:lvl w:ilvl="3">
      <w:start w:val="1"/>
      <w:numFmt w:val="decimal"/>
      <w:isLgl/>
      <w:lvlText w:val="%1.%2.%3.%4"/>
      <w:lvlJc w:val="left"/>
      <w:pPr>
        <w:ind w:left="2574" w:hanging="1170"/>
      </w:pPr>
      <w:rPr>
        <w:rFonts w:hint="default"/>
      </w:rPr>
    </w:lvl>
    <w:lvl w:ilvl="4">
      <w:start w:val="1"/>
      <w:numFmt w:val="decimal"/>
      <w:isLgl/>
      <w:lvlText w:val="%1.%2.%3.%4.%5"/>
      <w:lvlJc w:val="left"/>
      <w:pPr>
        <w:ind w:left="2902" w:hanging="117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3828" w:hanging="1440"/>
      </w:pPr>
      <w:rPr>
        <w:rFonts w:hint="default"/>
      </w:rPr>
    </w:lvl>
    <w:lvl w:ilvl="7">
      <w:start w:val="1"/>
      <w:numFmt w:val="decimal"/>
      <w:isLgl/>
      <w:lvlText w:val="%1.%2.%3.%4.%5.%6.%7.%8"/>
      <w:lvlJc w:val="left"/>
      <w:pPr>
        <w:ind w:left="4516" w:hanging="1800"/>
      </w:pPr>
      <w:rPr>
        <w:rFonts w:hint="default"/>
      </w:rPr>
    </w:lvl>
    <w:lvl w:ilvl="8">
      <w:start w:val="1"/>
      <w:numFmt w:val="decimal"/>
      <w:isLgl/>
      <w:lvlText w:val="%1.%2.%3.%4.%5.%6.%7.%8.%9"/>
      <w:lvlJc w:val="left"/>
      <w:pPr>
        <w:ind w:left="5204" w:hanging="2160"/>
      </w:pPr>
      <w:rPr>
        <w:rFonts w:hint="default"/>
      </w:rPr>
    </w:lvl>
  </w:abstractNum>
  <w:abstractNum w:abstractNumId="26">
    <w:nsid w:val="385C6B22"/>
    <w:multiLevelType w:val="multilevel"/>
    <w:tmpl w:val="FA7AB970"/>
    <w:lvl w:ilvl="0">
      <w:start w:val="1"/>
      <w:numFmt w:val="decimal"/>
      <w:lvlText w:val="%1."/>
      <w:lvlJc w:val="left"/>
      <w:pPr>
        <w:ind w:left="720"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F72410"/>
    <w:multiLevelType w:val="multilevel"/>
    <w:tmpl w:val="107CDBE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494C3D13"/>
    <w:multiLevelType w:val="multilevel"/>
    <w:tmpl w:val="9A58B90E"/>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1"/>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0"/>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nsid w:val="5040399A"/>
    <w:multiLevelType w:val="multilevel"/>
    <w:tmpl w:val="5040399A"/>
    <w:name w:val="Нумерованный список 3"/>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nsid w:val="5B076D6A"/>
    <w:multiLevelType w:val="hybridMultilevel"/>
    <w:tmpl w:val="F04AEB68"/>
    <w:lvl w:ilvl="0" w:tplc="8C7864F4">
      <w:start w:val="1"/>
      <w:numFmt w:val="decimal"/>
      <w:lvlText w:val="%1."/>
      <w:lvlJc w:val="left"/>
      <w:pPr>
        <w:tabs>
          <w:tab w:val="num" w:pos="540"/>
        </w:tabs>
        <w:ind w:left="540" w:hanging="360"/>
      </w:pPr>
      <w:rPr>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3">
    <w:nsid w:val="5F7974DD"/>
    <w:multiLevelType w:val="hybridMultilevel"/>
    <w:tmpl w:val="17160A74"/>
    <w:lvl w:ilvl="0" w:tplc="511050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A31CAE"/>
    <w:multiLevelType w:val="multilevel"/>
    <w:tmpl w:val="32649F76"/>
    <w:lvl w:ilvl="0">
      <w:start w:val="2"/>
      <w:numFmt w:val="decimal"/>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35">
    <w:nsid w:val="611F2FC4"/>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7B7409"/>
    <w:multiLevelType w:val="hybridMultilevel"/>
    <w:tmpl w:val="5EB017DA"/>
    <w:lvl w:ilvl="0" w:tplc="5F2CA2C8">
      <w:start w:val="1"/>
      <w:numFmt w:val="decimal"/>
      <w:lvlText w:val="%1."/>
      <w:lvlJc w:val="left"/>
      <w:pPr>
        <w:ind w:left="477" w:hanging="360"/>
      </w:pPr>
      <w:rPr>
        <w:rFonts w:hint="default"/>
      </w:rPr>
    </w:lvl>
    <w:lvl w:ilvl="1" w:tplc="04190019" w:tentative="1">
      <w:start w:val="1"/>
      <w:numFmt w:val="lowerLetter"/>
      <w:lvlText w:val="%2."/>
      <w:lvlJc w:val="left"/>
      <w:pPr>
        <w:ind w:left="1197" w:hanging="360"/>
      </w:pPr>
    </w:lvl>
    <w:lvl w:ilvl="2" w:tplc="0419001B" w:tentative="1">
      <w:start w:val="1"/>
      <w:numFmt w:val="lowerRoman"/>
      <w:lvlText w:val="%3."/>
      <w:lvlJc w:val="right"/>
      <w:pPr>
        <w:ind w:left="1917" w:hanging="180"/>
      </w:pPr>
    </w:lvl>
    <w:lvl w:ilvl="3" w:tplc="0419000F" w:tentative="1">
      <w:start w:val="1"/>
      <w:numFmt w:val="decimal"/>
      <w:lvlText w:val="%4."/>
      <w:lvlJc w:val="left"/>
      <w:pPr>
        <w:ind w:left="2637" w:hanging="360"/>
      </w:pPr>
    </w:lvl>
    <w:lvl w:ilvl="4" w:tplc="04190019" w:tentative="1">
      <w:start w:val="1"/>
      <w:numFmt w:val="lowerLetter"/>
      <w:lvlText w:val="%5."/>
      <w:lvlJc w:val="left"/>
      <w:pPr>
        <w:ind w:left="3357" w:hanging="360"/>
      </w:pPr>
    </w:lvl>
    <w:lvl w:ilvl="5" w:tplc="0419001B" w:tentative="1">
      <w:start w:val="1"/>
      <w:numFmt w:val="lowerRoman"/>
      <w:lvlText w:val="%6."/>
      <w:lvlJc w:val="right"/>
      <w:pPr>
        <w:ind w:left="4077" w:hanging="180"/>
      </w:pPr>
    </w:lvl>
    <w:lvl w:ilvl="6" w:tplc="0419000F" w:tentative="1">
      <w:start w:val="1"/>
      <w:numFmt w:val="decimal"/>
      <w:lvlText w:val="%7."/>
      <w:lvlJc w:val="left"/>
      <w:pPr>
        <w:ind w:left="4797" w:hanging="360"/>
      </w:pPr>
    </w:lvl>
    <w:lvl w:ilvl="7" w:tplc="04190019" w:tentative="1">
      <w:start w:val="1"/>
      <w:numFmt w:val="lowerLetter"/>
      <w:lvlText w:val="%8."/>
      <w:lvlJc w:val="left"/>
      <w:pPr>
        <w:ind w:left="5517" w:hanging="360"/>
      </w:pPr>
    </w:lvl>
    <w:lvl w:ilvl="8" w:tplc="0419001B" w:tentative="1">
      <w:start w:val="1"/>
      <w:numFmt w:val="lowerRoman"/>
      <w:lvlText w:val="%9."/>
      <w:lvlJc w:val="right"/>
      <w:pPr>
        <w:ind w:left="6237" w:hanging="180"/>
      </w:pPr>
    </w:lvl>
  </w:abstractNum>
  <w:abstractNum w:abstractNumId="37">
    <w:nsid w:val="65331492"/>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8">
    <w:nsid w:val="68747589"/>
    <w:multiLevelType w:val="hybridMultilevel"/>
    <w:tmpl w:val="DC9254DA"/>
    <w:lvl w:ilvl="0" w:tplc="D9B6B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B30564C"/>
    <w:multiLevelType w:val="hybridMultilevel"/>
    <w:tmpl w:val="A08A6952"/>
    <w:lvl w:ilvl="0" w:tplc="0DD4C282">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BA73156"/>
    <w:multiLevelType w:val="hybridMultilevel"/>
    <w:tmpl w:val="E8E2BA40"/>
    <w:lvl w:ilvl="0" w:tplc="C08C469E">
      <w:start w:val="3"/>
      <w:numFmt w:val="upperRoman"/>
      <w:lvlText w:val="%1."/>
      <w:lvlJc w:val="left"/>
      <w:pPr>
        <w:tabs>
          <w:tab w:val="num" w:pos="1260"/>
        </w:tabs>
        <w:ind w:left="1260" w:hanging="720"/>
      </w:pPr>
      <w:rPr>
        <w:rFonts w:hint="default"/>
      </w:rPr>
    </w:lvl>
    <w:lvl w:ilvl="1" w:tplc="A31CFC6C" w:tentative="1">
      <w:start w:val="1"/>
      <w:numFmt w:val="lowerLetter"/>
      <w:lvlText w:val="%2."/>
      <w:lvlJc w:val="left"/>
      <w:pPr>
        <w:tabs>
          <w:tab w:val="num" w:pos="1620"/>
        </w:tabs>
        <w:ind w:left="1620" w:hanging="360"/>
      </w:pPr>
    </w:lvl>
    <w:lvl w:ilvl="2" w:tplc="6F8E08CA" w:tentative="1">
      <w:start w:val="1"/>
      <w:numFmt w:val="lowerRoman"/>
      <w:lvlText w:val="%3."/>
      <w:lvlJc w:val="right"/>
      <w:pPr>
        <w:tabs>
          <w:tab w:val="num" w:pos="2340"/>
        </w:tabs>
        <w:ind w:left="2340" w:hanging="180"/>
      </w:pPr>
    </w:lvl>
    <w:lvl w:ilvl="3" w:tplc="A08CB9D0" w:tentative="1">
      <w:start w:val="1"/>
      <w:numFmt w:val="decimal"/>
      <w:lvlText w:val="%4."/>
      <w:lvlJc w:val="left"/>
      <w:pPr>
        <w:tabs>
          <w:tab w:val="num" w:pos="3060"/>
        </w:tabs>
        <w:ind w:left="3060" w:hanging="360"/>
      </w:pPr>
    </w:lvl>
    <w:lvl w:ilvl="4" w:tplc="E35AA10C" w:tentative="1">
      <w:start w:val="1"/>
      <w:numFmt w:val="lowerLetter"/>
      <w:lvlText w:val="%5."/>
      <w:lvlJc w:val="left"/>
      <w:pPr>
        <w:tabs>
          <w:tab w:val="num" w:pos="3780"/>
        </w:tabs>
        <w:ind w:left="3780" w:hanging="360"/>
      </w:pPr>
    </w:lvl>
    <w:lvl w:ilvl="5" w:tplc="ED8E0D22" w:tentative="1">
      <w:start w:val="1"/>
      <w:numFmt w:val="lowerRoman"/>
      <w:lvlText w:val="%6."/>
      <w:lvlJc w:val="right"/>
      <w:pPr>
        <w:tabs>
          <w:tab w:val="num" w:pos="4500"/>
        </w:tabs>
        <w:ind w:left="4500" w:hanging="180"/>
      </w:pPr>
    </w:lvl>
    <w:lvl w:ilvl="6" w:tplc="3EDE34AC" w:tentative="1">
      <w:start w:val="1"/>
      <w:numFmt w:val="decimal"/>
      <w:lvlText w:val="%7."/>
      <w:lvlJc w:val="left"/>
      <w:pPr>
        <w:tabs>
          <w:tab w:val="num" w:pos="5220"/>
        </w:tabs>
        <w:ind w:left="5220" w:hanging="360"/>
      </w:pPr>
    </w:lvl>
    <w:lvl w:ilvl="7" w:tplc="2A3CA52A" w:tentative="1">
      <w:start w:val="1"/>
      <w:numFmt w:val="lowerLetter"/>
      <w:lvlText w:val="%8."/>
      <w:lvlJc w:val="left"/>
      <w:pPr>
        <w:tabs>
          <w:tab w:val="num" w:pos="5940"/>
        </w:tabs>
        <w:ind w:left="5940" w:hanging="360"/>
      </w:pPr>
    </w:lvl>
    <w:lvl w:ilvl="8" w:tplc="D94840BA" w:tentative="1">
      <w:start w:val="1"/>
      <w:numFmt w:val="lowerRoman"/>
      <w:lvlText w:val="%9."/>
      <w:lvlJc w:val="right"/>
      <w:pPr>
        <w:tabs>
          <w:tab w:val="num" w:pos="6660"/>
        </w:tabs>
        <w:ind w:left="6660" w:hanging="180"/>
      </w:pPr>
    </w:lvl>
  </w:abstractNum>
  <w:abstractNum w:abstractNumId="41">
    <w:nsid w:val="6CF70BC1"/>
    <w:multiLevelType w:val="multilevel"/>
    <w:tmpl w:val="EB605E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D7E3863"/>
    <w:multiLevelType w:val="hybridMultilevel"/>
    <w:tmpl w:val="750E3552"/>
    <w:lvl w:ilvl="0" w:tplc="FFFFFFFF">
      <w:start w:val="1"/>
      <w:numFmt w:val="decimal"/>
      <w:lvlText w:val="%1."/>
      <w:lvlJc w:val="left"/>
      <w:pPr>
        <w:tabs>
          <w:tab w:val="num" w:pos="170"/>
        </w:tabs>
        <w:ind w:left="720" w:hanging="5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6FD62387"/>
    <w:multiLevelType w:val="hybridMultilevel"/>
    <w:tmpl w:val="E836E8AC"/>
    <w:lvl w:ilvl="0" w:tplc="FFFFFFFF">
      <w:start w:val="14"/>
      <w:numFmt w:val="decimal"/>
      <w:lvlText w:val="%1."/>
      <w:lvlJc w:val="left"/>
      <w:pPr>
        <w:ind w:left="780" w:hanging="36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4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4C0490D"/>
    <w:multiLevelType w:val="hybridMultilevel"/>
    <w:tmpl w:val="8AF69E52"/>
    <w:lvl w:ilvl="0" w:tplc="5110503C">
      <w:start w:val="1"/>
      <w:numFmt w:val="bullet"/>
      <w:lvlText w:val=""/>
      <w:lvlJc w:val="left"/>
      <w:pPr>
        <w:ind w:left="786"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6">
    <w:nsid w:val="74F109E5"/>
    <w:multiLevelType w:val="multilevel"/>
    <w:tmpl w:val="DA12985A"/>
    <w:lvl w:ilvl="0">
      <w:start w:val="1"/>
      <w:numFmt w:val="decimal"/>
      <w:lvlText w:val="%1."/>
      <w:lvlJc w:val="left"/>
      <w:pPr>
        <w:ind w:left="360" w:hanging="360"/>
      </w:pPr>
      <w:rPr>
        <w:b/>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B704A71"/>
    <w:multiLevelType w:val="hybridMultilevel"/>
    <w:tmpl w:val="41F6ECF0"/>
    <w:lvl w:ilvl="0" w:tplc="5BD2F532">
      <w:start w:val="9"/>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0"/>
  </w:num>
  <w:num w:numId="2">
    <w:abstractNumId w:val="40"/>
  </w:num>
  <w:num w:numId="3">
    <w:abstractNumId w:val="5"/>
  </w:num>
  <w:num w:numId="4">
    <w:abstractNumId w:val="4"/>
  </w:num>
  <w:num w:numId="5">
    <w:abstractNumId w:val="3"/>
  </w:num>
  <w:num w:numId="6">
    <w:abstractNumId w:val="2"/>
  </w:num>
  <w:num w:numId="7">
    <w:abstractNumId w:val="1"/>
  </w:num>
  <w:num w:numId="8">
    <w:abstractNumId w:val="0"/>
  </w:num>
  <w:num w:numId="9">
    <w:abstractNumId w:val="44"/>
  </w:num>
  <w:num w:numId="10">
    <w:abstractNumId w:val="17"/>
  </w:num>
  <w:num w:numId="11">
    <w:abstractNumId w:val="41"/>
  </w:num>
  <w:num w:numId="12">
    <w:abstractNumId w:val="34"/>
  </w:num>
  <w:num w:numId="13">
    <w:abstractNumId w:val="13"/>
  </w:num>
  <w:num w:numId="14">
    <w:abstractNumId w:val="27"/>
  </w:num>
  <w:num w:numId="15">
    <w:abstractNumId w:val="42"/>
  </w:num>
  <w:num w:numId="16">
    <w:abstractNumId w:val="29"/>
  </w:num>
  <w:num w:numId="17">
    <w:abstractNumId w:val="21"/>
  </w:num>
  <w:num w:numId="18">
    <w:abstractNumId w:val="11"/>
  </w:num>
  <w:num w:numId="19">
    <w:abstractNumId w:val="18"/>
  </w:num>
  <w:num w:numId="20">
    <w:abstractNumId w:val="24"/>
  </w:num>
  <w:num w:numId="21">
    <w:abstractNumId w:val="25"/>
  </w:num>
  <w:num w:numId="22">
    <w:abstractNumId w:val="9"/>
  </w:num>
  <w:num w:numId="23">
    <w:abstractNumId w:val="47"/>
  </w:num>
  <w:num w:numId="24">
    <w:abstractNumId w:val="8"/>
  </w:num>
  <w:num w:numId="25">
    <w:abstractNumId w:val="7"/>
  </w:num>
  <w:num w:numId="26">
    <w:abstractNumId w:val="20"/>
  </w:num>
  <w:num w:numId="27">
    <w:abstractNumId w:val="15"/>
  </w:num>
  <w:num w:numId="28">
    <w:abstractNumId w:val="12"/>
  </w:num>
  <w:num w:numId="29">
    <w:abstractNumId w:val="38"/>
  </w:num>
  <w:num w:numId="30">
    <w:abstractNumId w:val="16"/>
  </w:num>
  <w:num w:numId="31">
    <w:abstractNumId w:val="28"/>
  </w:num>
  <w:num w:numId="32">
    <w:abstractNumId w:val="19"/>
  </w:num>
  <w:num w:numId="33">
    <w:abstractNumId w:val="35"/>
  </w:num>
  <w:num w:numId="34">
    <w:abstractNumId w:val="32"/>
  </w:num>
  <w:num w:numId="35">
    <w:abstractNumId w:val="22"/>
  </w:num>
  <w:num w:numId="36">
    <w:abstractNumId w:val="37"/>
  </w:num>
  <w:num w:numId="37">
    <w:abstractNumId w:val="6"/>
  </w:num>
  <w:num w:numId="38">
    <w:abstractNumId w:val="45"/>
  </w:num>
  <w:num w:numId="39">
    <w:abstractNumId w:val="33"/>
  </w:num>
  <w:num w:numId="40">
    <w:abstractNumId w:val="23"/>
  </w:num>
  <w:num w:numId="41">
    <w:abstractNumId w:val="39"/>
  </w:num>
  <w:num w:numId="42">
    <w:abstractNumId w:val="46"/>
  </w:num>
  <w:num w:numId="43">
    <w:abstractNumId w:val="14"/>
  </w:num>
  <w:num w:numId="44">
    <w:abstractNumId w:val="31"/>
  </w:num>
  <w:num w:numId="45">
    <w:abstractNumId w:val="36"/>
  </w:num>
  <w:num w:numId="46">
    <w:abstractNumId w:val="26"/>
  </w:num>
  <w:num w:numId="47">
    <w:abstractNumId w:val="43"/>
  </w:num>
  <w:num w:numId="4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FD037C"/>
    <w:rsid w:val="00002916"/>
    <w:rsid w:val="00005EFA"/>
    <w:rsid w:val="00006050"/>
    <w:rsid w:val="00006343"/>
    <w:rsid w:val="000115BF"/>
    <w:rsid w:val="00013330"/>
    <w:rsid w:val="000138AF"/>
    <w:rsid w:val="000145EC"/>
    <w:rsid w:val="00014C07"/>
    <w:rsid w:val="0001645F"/>
    <w:rsid w:val="00017E81"/>
    <w:rsid w:val="0002148F"/>
    <w:rsid w:val="00022BEB"/>
    <w:rsid w:val="00022DFC"/>
    <w:rsid w:val="000257BA"/>
    <w:rsid w:val="000262B3"/>
    <w:rsid w:val="00026C8C"/>
    <w:rsid w:val="00027412"/>
    <w:rsid w:val="00027A40"/>
    <w:rsid w:val="00027EBE"/>
    <w:rsid w:val="00030A14"/>
    <w:rsid w:val="000312B2"/>
    <w:rsid w:val="00032FA3"/>
    <w:rsid w:val="0003389F"/>
    <w:rsid w:val="00035E65"/>
    <w:rsid w:val="000370E1"/>
    <w:rsid w:val="0003734A"/>
    <w:rsid w:val="00040A2C"/>
    <w:rsid w:val="00042DA8"/>
    <w:rsid w:val="00042EC7"/>
    <w:rsid w:val="00043152"/>
    <w:rsid w:val="00043E69"/>
    <w:rsid w:val="000467D0"/>
    <w:rsid w:val="00046EC5"/>
    <w:rsid w:val="00050D6D"/>
    <w:rsid w:val="000522AE"/>
    <w:rsid w:val="00052372"/>
    <w:rsid w:val="00053882"/>
    <w:rsid w:val="00053BC8"/>
    <w:rsid w:val="00053DCF"/>
    <w:rsid w:val="00054625"/>
    <w:rsid w:val="0005699D"/>
    <w:rsid w:val="000570C2"/>
    <w:rsid w:val="00064360"/>
    <w:rsid w:val="00066E26"/>
    <w:rsid w:val="0007190F"/>
    <w:rsid w:val="0007248A"/>
    <w:rsid w:val="00076E49"/>
    <w:rsid w:val="00087809"/>
    <w:rsid w:val="00087887"/>
    <w:rsid w:val="00087D1D"/>
    <w:rsid w:val="000900DE"/>
    <w:rsid w:val="00090EC6"/>
    <w:rsid w:val="00091EF5"/>
    <w:rsid w:val="00092BB9"/>
    <w:rsid w:val="000931B6"/>
    <w:rsid w:val="00095E05"/>
    <w:rsid w:val="00097D0D"/>
    <w:rsid w:val="000A113B"/>
    <w:rsid w:val="000A2B34"/>
    <w:rsid w:val="000A417F"/>
    <w:rsid w:val="000A424B"/>
    <w:rsid w:val="000A4DC2"/>
    <w:rsid w:val="000B13D5"/>
    <w:rsid w:val="000B527E"/>
    <w:rsid w:val="000B547C"/>
    <w:rsid w:val="000C1C61"/>
    <w:rsid w:val="000C4836"/>
    <w:rsid w:val="000C4C49"/>
    <w:rsid w:val="000C523F"/>
    <w:rsid w:val="000C5EBD"/>
    <w:rsid w:val="000C605F"/>
    <w:rsid w:val="000C76E1"/>
    <w:rsid w:val="000D0605"/>
    <w:rsid w:val="000D0885"/>
    <w:rsid w:val="000D1065"/>
    <w:rsid w:val="000D202A"/>
    <w:rsid w:val="000D2F2B"/>
    <w:rsid w:val="000D324F"/>
    <w:rsid w:val="000D47E9"/>
    <w:rsid w:val="000D649A"/>
    <w:rsid w:val="000D7457"/>
    <w:rsid w:val="000D779C"/>
    <w:rsid w:val="000E09F9"/>
    <w:rsid w:val="000E1101"/>
    <w:rsid w:val="000E23EB"/>
    <w:rsid w:val="000E252A"/>
    <w:rsid w:val="000E268B"/>
    <w:rsid w:val="000E3F8C"/>
    <w:rsid w:val="000E7CF5"/>
    <w:rsid w:val="000F1958"/>
    <w:rsid w:val="000F1A75"/>
    <w:rsid w:val="000F2F6E"/>
    <w:rsid w:val="000F4421"/>
    <w:rsid w:val="000F447E"/>
    <w:rsid w:val="000F4C95"/>
    <w:rsid w:val="000F635E"/>
    <w:rsid w:val="000F7F9E"/>
    <w:rsid w:val="001012A5"/>
    <w:rsid w:val="00101359"/>
    <w:rsid w:val="001017B4"/>
    <w:rsid w:val="00101C1F"/>
    <w:rsid w:val="00102570"/>
    <w:rsid w:val="00103A3E"/>
    <w:rsid w:val="00103A9E"/>
    <w:rsid w:val="00105FAD"/>
    <w:rsid w:val="00107540"/>
    <w:rsid w:val="00107C39"/>
    <w:rsid w:val="00107E50"/>
    <w:rsid w:val="00110784"/>
    <w:rsid w:val="00112070"/>
    <w:rsid w:val="001135A9"/>
    <w:rsid w:val="00114FFD"/>
    <w:rsid w:val="0011574D"/>
    <w:rsid w:val="001235E0"/>
    <w:rsid w:val="0012461F"/>
    <w:rsid w:val="0012616B"/>
    <w:rsid w:val="00127B01"/>
    <w:rsid w:val="00127F08"/>
    <w:rsid w:val="001325B7"/>
    <w:rsid w:val="00132881"/>
    <w:rsid w:val="00137257"/>
    <w:rsid w:val="00137601"/>
    <w:rsid w:val="0014061C"/>
    <w:rsid w:val="00141C2F"/>
    <w:rsid w:val="00145A09"/>
    <w:rsid w:val="00145EE9"/>
    <w:rsid w:val="00146EF2"/>
    <w:rsid w:val="001479E4"/>
    <w:rsid w:val="00152073"/>
    <w:rsid w:val="001526C3"/>
    <w:rsid w:val="00153019"/>
    <w:rsid w:val="00155119"/>
    <w:rsid w:val="0015527B"/>
    <w:rsid w:val="00155ABB"/>
    <w:rsid w:val="00157858"/>
    <w:rsid w:val="00157B77"/>
    <w:rsid w:val="0016073B"/>
    <w:rsid w:val="00160F89"/>
    <w:rsid w:val="00161252"/>
    <w:rsid w:val="00161895"/>
    <w:rsid w:val="00162920"/>
    <w:rsid w:val="00162939"/>
    <w:rsid w:val="00162A1C"/>
    <w:rsid w:val="00163449"/>
    <w:rsid w:val="00163E40"/>
    <w:rsid w:val="00164D3E"/>
    <w:rsid w:val="00165986"/>
    <w:rsid w:val="00166E2E"/>
    <w:rsid w:val="0017112D"/>
    <w:rsid w:val="00171BC1"/>
    <w:rsid w:val="00171EA3"/>
    <w:rsid w:val="001725E9"/>
    <w:rsid w:val="00172E46"/>
    <w:rsid w:val="0017446F"/>
    <w:rsid w:val="00176A81"/>
    <w:rsid w:val="00176C90"/>
    <w:rsid w:val="00180C43"/>
    <w:rsid w:val="001813BC"/>
    <w:rsid w:val="00184641"/>
    <w:rsid w:val="001863DB"/>
    <w:rsid w:val="0018722A"/>
    <w:rsid w:val="00191FFA"/>
    <w:rsid w:val="00194ABE"/>
    <w:rsid w:val="001A0F16"/>
    <w:rsid w:val="001A267B"/>
    <w:rsid w:val="001A3C79"/>
    <w:rsid w:val="001A63EB"/>
    <w:rsid w:val="001A6960"/>
    <w:rsid w:val="001B0AFE"/>
    <w:rsid w:val="001B0F39"/>
    <w:rsid w:val="001B14F8"/>
    <w:rsid w:val="001B1B3C"/>
    <w:rsid w:val="001B686C"/>
    <w:rsid w:val="001B717A"/>
    <w:rsid w:val="001C0330"/>
    <w:rsid w:val="001C1650"/>
    <w:rsid w:val="001C3335"/>
    <w:rsid w:val="001C3D9E"/>
    <w:rsid w:val="001C4C2C"/>
    <w:rsid w:val="001C6524"/>
    <w:rsid w:val="001C66EA"/>
    <w:rsid w:val="001D3FF3"/>
    <w:rsid w:val="001D4C20"/>
    <w:rsid w:val="001D5AB8"/>
    <w:rsid w:val="001D6610"/>
    <w:rsid w:val="001D78E6"/>
    <w:rsid w:val="001D7AD2"/>
    <w:rsid w:val="001E0D01"/>
    <w:rsid w:val="001E2C3E"/>
    <w:rsid w:val="001E5AB1"/>
    <w:rsid w:val="001E6F06"/>
    <w:rsid w:val="001E78AC"/>
    <w:rsid w:val="001F27C1"/>
    <w:rsid w:val="001F4050"/>
    <w:rsid w:val="001F6BB1"/>
    <w:rsid w:val="00201F34"/>
    <w:rsid w:val="002024E3"/>
    <w:rsid w:val="00202933"/>
    <w:rsid w:val="0020303F"/>
    <w:rsid w:val="0020560A"/>
    <w:rsid w:val="002075BB"/>
    <w:rsid w:val="002075F4"/>
    <w:rsid w:val="00210EA2"/>
    <w:rsid w:val="0021323F"/>
    <w:rsid w:val="002132BF"/>
    <w:rsid w:val="00214FD0"/>
    <w:rsid w:val="00216B2D"/>
    <w:rsid w:val="00216DBD"/>
    <w:rsid w:val="00217C5D"/>
    <w:rsid w:val="002204DB"/>
    <w:rsid w:val="00221742"/>
    <w:rsid w:val="0022293C"/>
    <w:rsid w:val="00222ADC"/>
    <w:rsid w:val="00224554"/>
    <w:rsid w:val="002246B8"/>
    <w:rsid w:val="002248B0"/>
    <w:rsid w:val="00224DD9"/>
    <w:rsid w:val="00225515"/>
    <w:rsid w:val="002267A8"/>
    <w:rsid w:val="00227327"/>
    <w:rsid w:val="002313FF"/>
    <w:rsid w:val="00234213"/>
    <w:rsid w:val="00235F55"/>
    <w:rsid w:val="00236540"/>
    <w:rsid w:val="002379A1"/>
    <w:rsid w:val="00240EF7"/>
    <w:rsid w:val="0024433A"/>
    <w:rsid w:val="00247E84"/>
    <w:rsid w:val="00250303"/>
    <w:rsid w:val="00255A77"/>
    <w:rsid w:val="00255E80"/>
    <w:rsid w:val="00260735"/>
    <w:rsid w:val="00262ACC"/>
    <w:rsid w:val="002635C4"/>
    <w:rsid w:val="002636D5"/>
    <w:rsid w:val="00263DFE"/>
    <w:rsid w:val="00265F0B"/>
    <w:rsid w:val="002718C7"/>
    <w:rsid w:val="002719A3"/>
    <w:rsid w:val="00272635"/>
    <w:rsid w:val="002752C4"/>
    <w:rsid w:val="00282DB9"/>
    <w:rsid w:val="00283158"/>
    <w:rsid w:val="002839ED"/>
    <w:rsid w:val="00286C60"/>
    <w:rsid w:val="00286D65"/>
    <w:rsid w:val="0028743F"/>
    <w:rsid w:val="00290C73"/>
    <w:rsid w:val="0029648C"/>
    <w:rsid w:val="00296720"/>
    <w:rsid w:val="002A0DEF"/>
    <w:rsid w:val="002A1772"/>
    <w:rsid w:val="002A1AC6"/>
    <w:rsid w:val="002A1E96"/>
    <w:rsid w:val="002A394B"/>
    <w:rsid w:val="002A4DF7"/>
    <w:rsid w:val="002B2DBB"/>
    <w:rsid w:val="002B38AE"/>
    <w:rsid w:val="002B537D"/>
    <w:rsid w:val="002C1540"/>
    <w:rsid w:val="002C352E"/>
    <w:rsid w:val="002C7479"/>
    <w:rsid w:val="002D044C"/>
    <w:rsid w:val="002D164F"/>
    <w:rsid w:val="002D1CD4"/>
    <w:rsid w:val="002D4407"/>
    <w:rsid w:val="002D73E1"/>
    <w:rsid w:val="002D7A99"/>
    <w:rsid w:val="002D7C01"/>
    <w:rsid w:val="002E0022"/>
    <w:rsid w:val="002E1A36"/>
    <w:rsid w:val="002E2574"/>
    <w:rsid w:val="002E2780"/>
    <w:rsid w:val="002E4048"/>
    <w:rsid w:val="002E4B51"/>
    <w:rsid w:val="002F1956"/>
    <w:rsid w:val="002F1FAD"/>
    <w:rsid w:val="002F2936"/>
    <w:rsid w:val="002F2C71"/>
    <w:rsid w:val="002F4B8D"/>
    <w:rsid w:val="002F4BA2"/>
    <w:rsid w:val="002F6372"/>
    <w:rsid w:val="003021B0"/>
    <w:rsid w:val="00302F66"/>
    <w:rsid w:val="0030566D"/>
    <w:rsid w:val="003065A8"/>
    <w:rsid w:val="00306855"/>
    <w:rsid w:val="003078F4"/>
    <w:rsid w:val="0031324A"/>
    <w:rsid w:val="00313ADB"/>
    <w:rsid w:val="00320084"/>
    <w:rsid w:val="00320246"/>
    <w:rsid w:val="003204BE"/>
    <w:rsid w:val="003212B8"/>
    <w:rsid w:val="0032144D"/>
    <w:rsid w:val="00322590"/>
    <w:rsid w:val="0032267C"/>
    <w:rsid w:val="00324A2B"/>
    <w:rsid w:val="0032505B"/>
    <w:rsid w:val="00327D6F"/>
    <w:rsid w:val="003367C2"/>
    <w:rsid w:val="00337AEF"/>
    <w:rsid w:val="00340A6D"/>
    <w:rsid w:val="00340BE7"/>
    <w:rsid w:val="0034209A"/>
    <w:rsid w:val="003422C3"/>
    <w:rsid w:val="00342F04"/>
    <w:rsid w:val="00343124"/>
    <w:rsid w:val="00343325"/>
    <w:rsid w:val="00344C3E"/>
    <w:rsid w:val="00347254"/>
    <w:rsid w:val="003512D3"/>
    <w:rsid w:val="0035264E"/>
    <w:rsid w:val="00352E62"/>
    <w:rsid w:val="00353357"/>
    <w:rsid w:val="00353E7F"/>
    <w:rsid w:val="00354CC6"/>
    <w:rsid w:val="00357F0F"/>
    <w:rsid w:val="00357FEC"/>
    <w:rsid w:val="00360A83"/>
    <w:rsid w:val="00361684"/>
    <w:rsid w:val="003626DC"/>
    <w:rsid w:val="00362C3D"/>
    <w:rsid w:val="00363461"/>
    <w:rsid w:val="003635BE"/>
    <w:rsid w:val="00364CB8"/>
    <w:rsid w:val="00366CAB"/>
    <w:rsid w:val="00370E82"/>
    <w:rsid w:val="00372A90"/>
    <w:rsid w:val="00372B3D"/>
    <w:rsid w:val="0037525F"/>
    <w:rsid w:val="0037562D"/>
    <w:rsid w:val="003757D7"/>
    <w:rsid w:val="00377E74"/>
    <w:rsid w:val="00380BC6"/>
    <w:rsid w:val="0038152A"/>
    <w:rsid w:val="00381573"/>
    <w:rsid w:val="003847EC"/>
    <w:rsid w:val="00385A12"/>
    <w:rsid w:val="00385E48"/>
    <w:rsid w:val="00387489"/>
    <w:rsid w:val="003919CB"/>
    <w:rsid w:val="00391BA9"/>
    <w:rsid w:val="00392697"/>
    <w:rsid w:val="00394648"/>
    <w:rsid w:val="00394846"/>
    <w:rsid w:val="00394E0B"/>
    <w:rsid w:val="003965A4"/>
    <w:rsid w:val="00396B8B"/>
    <w:rsid w:val="003A26DF"/>
    <w:rsid w:val="003A7F01"/>
    <w:rsid w:val="003B2114"/>
    <w:rsid w:val="003B24A3"/>
    <w:rsid w:val="003B2E33"/>
    <w:rsid w:val="003B4DBE"/>
    <w:rsid w:val="003B579A"/>
    <w:rsid w:val="003B7166"/>
    <w:rsid w:val="003B7B62"/>
    <w:rsid w:val="003B7DF9"/>
    <w:rsid w:val="003B7FB4"/>
    <w:rsid w:val="003C10F6"/>
    <w:rsid w:val="003C2140"/>
    <w:rsid w:val="003C2435"/>
    <w:rsid w:val="003C2C27"/>
    <w:rsid w:val="003C46C1"/>
    <w:rsid w:val="003C5415"/>
    <w:rsid w:val="003C5F63"/>
    <w:rsid w:val="003C70FD"/>
    <w:rsid w:val="003D0C15"/>
    <w:rsid w:val="003D0C85"/>
    <w:rsid w:val="003D11DB"/>
    <w:rsid w:val="003D126E"/>
    <w:rsid w:val="003D13A0"/>
    <w:rsid w:val="003D1C45"/>
    <w:rsid w:val="003D1E79"/>
    <w:rsid w:val="003D6DA4"/>
    <w:rsid w:val="003D7DDD"/>
    <w:rsid w:val="003E008A"/>
    <w:rsid w:val="003E178F"/>
    <w:rsid w:val="003E2038"/>
    <w:rsid w:val="003E4813"/>
    <w:rsid w:val="003E7B89"/>
    <w:rsid w:val="003E7D85"/>
    <w:rsid w:val="003F0D2F"/>
    <w:rsid w:val="003F0E60"/>
    <w:rsid w:val="003F398C"/>
    <w:rsid w:val="003F3E2E"/>
    <w:rsid w:val="003F3FBE"/>
    <w:rsid w:val="003F4E63"/>
    <w:rsid w:val="003F51DC"/>
    <w:rsid w:val="003F5B60"/>
    <w:rsid w:val="003F5F72"/>
    <w:rsid w:val="003F7CD5"/>
    <w:rsid w:val="00402B24"/>
    <w:rsid w:val="004039F9"/>
    <w:rsid w:val="00405E6B"/>
    <w:rsid w:val="004066B2"/>
    <w:rsid w:val="00407AB6"/>
    <w:rsid w:val="00411A89"/>
    <w:rsid w:val="004123CE"/>
    <w:rsid w:val="004171DE"/>
    <w:rsid w:val="0042568E"/>
    <w:rsid w:val="00430BAC"/>
    <w:rsid w:val="00432049"/>
    <w:rsid w:val="0043334A"/>
    <w:rsid w:val="00434774"/>
    <w:rsid w:val="00435EE3"/>
    <w:rsid w:val="00437E01"/>
    <w:rsid w:val="00441DAC"/>
    <w:rsid w:val="00444190"/>
    <w:rsid w:val="00444BB5"/>
    <w:rsid w:val="00444F2F"/>
    <w:rsid w:val="004458BE"/>
    <w:rsid w:val="004459EF"/>
    <w:rsid w:val="0044616B"/>
    <w:rsid w:val="004467AB"/>
    <w:rsid w:val="00446D1D"/>
    <w:rsid w:val="0045002C"/>
    <w:rsid w:val="004507C4"/>
    <w:rsid w:val="00451259"/>
    <w:rsid w:val="00451841"/>
    <w:rsid w:val="00453EF1"/>
    <w:rsid w:val="00453F63"/>
    <w:rsid w:val="004541D9"/>
    <w:rsid w:val="004605AC"/>
    <w:rsid w:val="00461ABD"/>
    <w:rsid w:val="004622EC"/>
    <w:rsid w:val="00463F5A"/>
    <w:rsid w:val="0046616F"/>
    <w:rsid w:val="00470D32"/>
    <w:rsid w:val="004716FE"/>
    <w:rsid w:val="00471F8E"/>
    <w:rsid w:val="00473629"/>
    <w:rsid w:val="00473C24"/>
    <w:rsid w:val="004744CB"/>
    <w:rsid w:val="004759BC"/>
    <w:rsid w:val="00475A01"/>
    <w:rsid w:val="0047602D"/>
    <w:rsid w:val="00477BA4"/>
    <w:rsid w:val="00480331"/>
    <w:rsid w:val="004828A5"/>
    <w:rsid w:val="00482C0E"/>
    <w:rsid w:val="00483658"/>
    <w:rsid w:val="00483714"/>
    <w:rsid w:val="00484CB8"/>
    <w:rsid w:val="004853EE"/>
    <w:rsid w:val="00486346"/>
    <w:rsid w:val="004877D1"/>
    <w:rsid w:val="00491F38"/>
    <w:rsid w:val="004958AA"/>
    <w:rsid w:val="004A3EB8"/>
    <w:rsid w:val="004A414C"/>
    <w:rsid w:val="004A45FD"/>
    <w:rsid w:val="004A4A6D"/>
    <w:rsid w:val="004A523F"/>
    <w:rsid w:val="004A7A18"/>
    <w:rsid w:val="004A7F89"/>
    <w:rsid w:val="004B1C7E"/>
    <w:rsid w:val="004B306A"/>
    <w:rsid w:val="004B363C"/>
    <w:rsid w:val="004B4EB4"/>
    <w:rsid w:val="004B621A"/>
    <w:rsid w:val="004C0637"/>
    <w:rsid w:val="004C06E5"/>
    <w:rsid w:val="004C238A"/>
    <w:rsid w:val="004C30C3"/>
    <w:rsid w:val="004C36F8"/>
    <w:rsid w:val="004C5793"/>
    <w:rsid w:val="004D0226"/>
    <w:rsid w:val="004D1A71"/>
    <w:rsid w:val="004D2FA8"/>
    <w:rsid w:val="004D3927"/>
    <w:rsid w:val="004D6325"/>
    <w:rsid w:val="004E1AF5"/>
    <w:rsid w:val="004E3788"/>
    <w:rsid w:val="004E48E3"/>
    <w:rsid w:val="004E4C6F"/>
    <w:rsid w:val="004E65B5"/>
    <w:rsid w:val="004E7766"/>
    <w:rsid w:val="004E7F41"/>
    <w:rsid w:val="004F0E6A"/>
    <w:rsid w:val="004F10EA"/>
    <w:rsid w:val="004F1FBA"/>
    <w:rsid w:val="004F4B7C"/>
    <w:rsid w:val="00502745"/>
    <w:rsid w:val="00502EE1"/>
    <w:rsid w:val="00504D01"/>
    <w:rsid w:val="00504D51"/>
    <w:rsid w:val="00504F68"/>
    <w:rsid w:val="00506D73"/>
    <w:rsid w:val="00507074"/>
    <w:rsid w:val="00510279"/>
    <w:rsid w:val="00511D71"/>
    <w:rsid w:val="0051232F"/>
    <w:rsid w:val="00512CAD"/>
    <w:rsid w:val="00516057"/>
    <w:rsid w:val="00517349"/>
    <w:rsid w:val="00517687"/>
    <w:rsid w:val="005203BE"/>
    <w:rsid w:val="00520AF6"/>
    <w:rsid w:val="0052134F"/>
    <w:rsid w:val="00521D7C"/>
    <w:rsid w:val="00524723"/>
    <w:rsid w:val="005248F9"/>
    <w:rsid w:val="00531007"/>
    <w:rsid w:val="00531E51"/>
    <w:rsid w:val="00531FED"/>
    <w:rsid w:val="0053232D"/>
    <w:rsid w:val="00532E9B"/>
    <w:rsid w:val="005347C6"/>
    <w:rsid w:val="00535CCB"/>
    <w:rsid w:val="005361B9"/>
    <w:rsid w:val="005364E4"/>
    <w:rsid w:val="005378BB"/>
    <w:rsid w:val="005403C1"/>
    <w:rsid w:val="00541513"/>
    <w:rsid w:val="00541DE9"/>
    <w:rsid w:val="005440A6"/>
    <w:rsid w:val="00544107"/>
    <w:rsid w:val="005441EA"/>
    <w:rsid w:val="0054487D"/>
    <w:rsid w:val="00547CEB"/>
    <w:rsid w:val="00547E5A"/>
    <w:rsid w:val="00550492"/>
    <w:rsid w:val="0055093C"/>
    <w:rsid w:val="00552C33"/>
    <w:rsid w:val="00553A2B"/>
    <w:rsid w:val="00555229"/>
    <w:rsid w:val="00556A62"/>
    <w:rsid w:val="00560298"/>
    <w:rsid w:val="00561754"/>
    <w:rsid w:val="00565E03"/>
    <w:rsid w:val="0056606F"/>
    <w:rsid w:val="005664AE"/>
    <w:rsid w:val="005665B2"/>
    <w:rsid w:val="00567E31"/>
    <w:rsid w:val="00570310"/>
    <w:rsid w:val="005717B8"/>
    <w:rsid w:val="00573A61"/>
    <w:rsid w:val="00574521"/>
    <w:rsid w:val="0057488C"/>
    <w:rsid w:val="00574B19"/>
    <w:rsid w:val="005760D0"/>
    <w:rsid w:val="00576CDA"/>
    <w:rsid w:val="005858A7"/>
    <w:rsid w:val="005877AB"/>
    <w:rsid w:val="0059046B"/>
    <w:rsid w:val="0059100E"/>
    <w:rsid w:val="00594689"/>
    <w:rsid w:val="00594704"/>
    <w:rsid w:val="00595647"/>
    <w:rsid w:val="00596821"/>
    <w:rsid w:val="005A069F"/>
    <w:rsid w:val="005A0788"/>
    <w:rsid w:val="005A0AE3"/>
    <w:rsid w:val="005A125D"/>
    <w:rsid w:val="005A15B6"/>
    <w:rsid w:val="005A3065"/>
    <w:rsid w:val="005A3B3D"/>
    <w:rsid w:val="005A48AD"/>
    <w:rsid w:val="005A7957"/>
    <w:rsid w:val="005B0926"/>
    <w:rsid w:val="005B42A6"/>
    <w:rsid w:val="005B5197"/>
    <w:rsid w:val="005B5AC4"/>
    <w:rsid w:val="005B7BF6"/>
    <w:rsid w:val="005C0DFE"/>
    <w:rsid w:val="005C1219"/>
    <w:rsid w:val="005C1E2B"/>
    <w:rsid w:val="005C336E"/>
    <w:rsid w:val="005C3396"/>
    <w:rsid w:val="005C40AE"/>
    <w:rsid w:val="005C41D9"/>
    <w:rsid w:val="005D014E"/>
    <w:rsid w:val="005D07E1"/>
    <w:rsid w:val="005D09B6"/>
    <w:rsid w:val="005D0A47"/>
    <w:rsid w:val="005D23FA"/>
    <w:rsid w:val="005D2E7A"/>
    <w:rsid w:val="005D314E"/>
    <w:rsid w:val="005D4271"/>
    <w:rsid w:val="005D43CF"/>
    <w:rsid w:val="005D6B9A"/>
    <w:rsid w:val="005D7D58"/>
    <w:rsid w:val="005E0AD8"/>
    <w:rsid w:val="005E14C0"/>
    <w:rsid w:val="005E2245"/>
    <w:rsid w:val="005E4958"/>
    <w:rsid w:val="005E5559"/>
    <w:rsid w:val="005E7E3E"/>
    <w:rsid w:val="005F3002"/>
    <w:rsid w:val="006039B3"/>
    <w:rsid w:val="00605A0C"/>
    <w:rsid w:val="00606148"/>
    <w:rsid w:val="00607D6E"/>
    <w:rsid w:val="00610436"/>
    <w:rsid w:val="00611965"/>
    <w:rsid w:val="0061205A"/>
    <w:rsid w:val="006123EA"/>
    <w:rsid w:val="0061319A"/>
    <w:rsid w:val="006132A4"/>
    <w:rsid w:val="00615C18"/>
    <w:rsid w:val="006165DE"/>
    <w:rsid w:val="00620BC3"/>
    <w:rsid w:val="006243CC"/>
    <w:rsid w:val="0063046E"/>
    <w:rsid w:val="006306A1"/>
    <w:rsid w:val="00631931"/>
    <w:rsid w:val="006324F0"/>
    <w:rsid w:val="00633B77"/>
    <w:rsid w:val="006428F8"/>
    <w:rsid w:val="00644429"/>
    <w:rsid w:val="006452A4"/>
    <w:rsid w:val="006463F4"/>
    <w:rsid w:val="00647E8D"/>
    <w:rsid w:val="006521EC"/>
    <w:rsid w:val="00653EB9"/>
    <w:rsid w:val="00653FE2"/>
    <w:rsid w:val="006558AB"/>
    <w:rsid w:val="00655C6A"/>
    <w:rsid w:val="00656751"/>
    <w:rsid w:val="0065676C"/>
    <w:rsid w:val="00656CC0"/>
    <w:rsid w:val="00657512"/>
    <w:rsid w:val="006606C0"/>
    <w:rsid w:val="00661EAA"/>
    <w:rsid w:val="006630D4"/>
    <w:rsid w:val="00663A5E"/>
    <w:rsid w:val="006652C6"/>
    <w:rsid w:val="006656BC"/>
    <w:rsid w:val="00665C31"/>
    <w:rsid w:val="00667355"/>
    <w:rsid w:val="00667C64"/>
    <w:rsid w:val="006708BB"/>
    <w:rsid w:val="00670C44"/>
    <w:rsid w:val="00672DCE"/>
    <w:rsid w:val="006738DC"/>
    <w:rsid w:val="00674B7C"/>
    <w:rsid w:val="00674F66"/>
    <w:rsid w:val="00675EC6"/>
    <w:rsid w:val="00676027"/>
    <w:rsid w:val="00677045"/>
    <w:rsid w:val="00682688"/>
    <w:rsid w:val="006857EB"/>
    <w:rsid w:val="00686AE8"/>
    <w:rsid w:val="0068703E"/>
    <w:rsid w:val="0068795D"/>
    <w:rsid w:val="0069285C"/>
    <w:rsid w:val="00694DF8"/>
    <w:rsid w:val="00695BA8"/>
    <w:rsid w:val="006A0DCC"/>
    <w:rsid w:val="006A137B"/>
    <w:rsid w:val="006A19A0"/>
    <w:rsid w:val="006A517E"/>
    <w:rsid w:val="006A5D71"/>
    <w:rsid w:val="006A71A3"/>
    <w:rsid w:val="006B105E"/>
    <w:rsid w:val="006B1CE9"/>
    <w:rsid w:val="006B2662"/>
    <w:rsid w:val="006B5BAE"/>
    <w:rsid w:val="006B5C93"/>
    <w:rsid w:val="006B7485"/>
    <w:rsid w:val="006B7B17"/>
    <w:rsid w:val="006C2784"/>
    <w:rsid w:val="006C5518"/>
    <w:rsid w:val="006C5C4A"/>
    <w:rsid w:val="006C62D7"/>
    <w:rsid w:val="006D0064"/>
    <w:rsid w:val="006D3E93"/>
    <w:rsid w:val="006D58FA"/>
    <w:rsid w:val="006D5E24"/>
    <w:rsid w:val="006E0C23"/>
    <w:rsid w:val="006E11C0"/>
    <w:rsid w:val="006E1E9D"/>
    <w:rsid w:val="006E2167"/>
    <w:rsid w:val="006E46B6"/>
    <w:rsid w:val="006E6004"/>
    <w:rsid w:val="006E6916"/>
    <w:rsid w:val="006E77CB"/>
    <w:rsid w:val="006F0378"/>
    <w:rsid w:val="006F0747"/>
    <w:rsid w:val="006F1BE4"/>
    <w:rsid w:val="006F3AF4"/>
    <w:rsid w:val="006F4AC9"/>
    <w:rsid w:val="006F4E27"/>
    <w:rsid w:val="00700A37"/>
    <w:rsid w:val="00700FFE"/>
    <w:rsid w:val="007012D1"/>
    <w:rsid w:val="0070619F"/>
    <w:rsid w:val="00706EC2"/>
    <w:rsid w:val="0070731E"/>
    <w:rsid w:val="00710DFC"/>
    <w:rsid w:val="00711569"/>
    <w:rsid w:val="00712C8E"/>
    <w:rsid w:val="00713A3A"/>
    <w:rsid w:val="00714180"/>
    <w:rsid w:val="00714DF8"/>
    <w:rsid w:val="00717E81"/>
    <w:rsid w:val="00721284"/>
    <w:rsid w:val="00721E9C"/>
    <w:rsid w:val="00724AEF"/>
    <w:rsid w:val="00726C80"/>
    <w:rsid w:val="0073062D"/>
    <w:rsid w:val="00730BB1"/>
    <w:rsid w:val="0073101E"/>
    <w:rsid w:val="007346FC"/>
    <w:rsid w:val="00736A38"/>
    <w:rsid w:val="00737C7D"/>
    <w:rsid w:val="00743503"/>
    <w:rsid w:val="007452C8"/>
    <w:rsid w:val="00746BEC"/>
    <w:rsid w:val="00746EC7"/>
    <w:rsid w:val="0075196D"/>
    <w:rsid w:val="0075236C"/>
    <w:rsid w:val="00752446"/>
    <w:rsid w:val="00752E02"/>
    <w:rsid w:val="00752F1C"/>
    <w:rsid w:val="00755812"/>
    <w:rsid w:val="007603FA"/>
    <w:rsid w:val="007604D4"/>
    <w:rsid w:val="00760D5C"/>
    <w:rsid w:val="00762746"/>
    <w:rsid w:val="00763A1C"/>
    <w:rsid w:val="00765164"/>
    <w:rsid w:val="00765B24"/>
    <w:rsid w:val="0076720C"/>
    <w:rsid w:val="007701AE"/>
    <w:rsid w:val="00770663"/>
    <w:rsid w:val="00772C8E"/>
    <w:rsid w:val="0077564F"/>
    <w:rsid w:val="00777C22"/>
    <w:rsid w:val="00780526"/>
    <w:rsid w:val="00780A87"/>
    <w:rsid w:val="00780E33"/>
    <w:rsid w:val="007816BB"/>
    <w:rsid w:val="0078244B"/>
    <w:rsid w:val="00782505"/>
    <w:rsid w:val="00783448"/>
    <w:rsid w:val="00783BCB"/>
    <w:rsid w:val="007855F5"/>
    <w:rsid w:val="00785AA4"/>
    <w:rsid w:val="0078703C"/>
    <w:rsid w:val="00787D6C"/>
    <w:rsid w:val="00790CC0"/>
    <w:rsid w:val="0079182D"/>
    <w:rsid w:val="00792658"/>
    <w:rsid w:val="00792A84"/>
    <w:rsid w:val="00794220"/>
    <w:rsid w:val="00795D56"/>
    <w:rsid w:val="007A0B89"/>
    <w:rsid w:val="007A15C7"/>
    <w:rsid w:val="007A2B2A"/>
    <w:rsid w:val="007A4A51"/>
    <w:rsid w:val="007A5A30"/>
    <w:rsid w:val="007A7BBD"/>
    <w:rsid w:val="007A7F28"/>
    <w:rsid w:val="007B005B"/>
    <w:rsid w:val="007B081F"/>
    <w:rsid w:val="007B44DA"/>
    <w:rsid w:val="007B72B0"/>
    <w:rsid w:val="007C24FA"/>
    <w:rsid w:val="007C2D0B"/>
    <w:rsid w:val="007C6C99"/>
    <w:rsid w:val="007C75B0"/>
    <w:rsid w:val="007C7A11"/>
    <w:rsid w:val="007D1CA0"/>
    <w:rsid w:val="007D1EA4"/>
    <w:rsid w:val="007D6C68"/>
    <w:rsid w:val="007E1DBC"/>
    <w:rsid w:val="007E200C"/>
    <w:rsid w:val="007E33D2"/>
    <w:rsid w:val="007E4CD1"/>
    <w:rsid w:val="007E54EC"/>
    <w:rsid w:val="007E56DA"/>
    <w:rsid w:val="007E57FD"/>
    <w:rsid w:val="007E612A"/>
    <w:rsid w:val="007F09B1"/>
    <w:rsid w:val="007F28DF"/>
    <w:rsid w:val="007F48C4"/>
    <w:rsid w:val="007F5353"/>
    <w:rsid w:val="007F62FE"/>
    <w:rsid w:val="007F752B"/>
    <w:rsid w:val="007F7ED5"/>
    <w:rsid w:val="00800142"/>
    <w:rsid w:val="0080059A"/>
    <w:rsid w:val="008018B1"/>
    <w:rsid w:val="008020CC"/>
    <w:rsid w:val="00802815"/>
    <w:rsid w:val="00803524"/>
    <w:rsid w:val="008037B5"/>
    <w:rsid w:val="00804057"/>
    <w:rsid w:val="00805D6C"/>
    <w:rsid w:val="0080602B"/>
    <w:rsid w:val="00806AA0"/>
    <w:rsid w:val="00810FB9"/>
    <w:rsid w:val="008116BF"/>
    <w:rsid w:val="00812E37"/>
    <w:rsid w:val="008153A5"/>
    <w:rsid w:val="00815AF2"/>
    <w:rsid w:val="00815E80"/>
    <w:rsid w:val="008200CD"/>
    <w:rsid w:val="008203A7"/>
    <w:rsid w:val="00821F08"/>
    <w:rsid w:val="0082322B"/>
    <w:rsid w:val="00823F67"/>
    <w:rsid w:val="008249D9"/>
    <w:rsid w:val="0082519A"/>
    <w:rsid w:val="00825E81"/>
    <w:rsid w:val="0083702B"/>
    <w:rsid w:val="00837076"/>
    <w:rsid w:val="0084026F"/>
    <w:rsid w:val="00840BD9"/>
    <w:rsid w:val="00840E77"/>
    <w:rsid w:val="00841A1C"/>
    <w:rsid w:val="00843D64"/>
    <w:rsid w:val="0085014F"/>
    <w:rsid w:val="00850738"/>
    <w:rsid w:val="008515E3"/>
    <w:rsid w:val="008516B4"/>
    <w:rsid w:val="00852710"/>
    <w:rsid w:val="00853178"/>
    <w:rsid w:val="00853583"/>
    <w:rsid w:val="0085414D"/>
    <w:rsid w:val="00854A2C"/>
    <w:rsid w:val="00854B32"/>
    <w:rsid w:val="00857212"/>
    <w:rsid w:val="00860D88"/>
    <w:rsid w:val="0086304D"/>
    <w:rsid w:val="00863BC3"/>
    <w:rsid w:val="0086742D"/>
    <w:rsid w:val="00873894"/>
    <w:rsid w:val="0087595C"/>
    <w:rsid w:val="00875A4C"/>
    <w:rsid w:val="0088441D"/>
    <w:rsid w:val="00885EE9"/>
    <w:rsid w:val="008869AB"/>
    <w:rsid w:val="0088741E"/>
    <w:rsid w:val="0089137D"/>
    <w:rsid w:val="00892CD2"/>
    <w:rsid w:val="00894159"/>
    <w:rsid w:val="00894E32"/>
    <w:rsid w:val="008A4CD1"/>
    <w:rsid w:val="008A527E"/>
    <w:rsid w:val="008B10F5"/>
    <w:rsid w:val="008B2162"/>
    <w:rsid w:val="008B4F6C"/>
    <w:rsid w:val="008B640C"/>
    <w:rsid w:val="008C1FCB"/>
    <w:rsid w:val="008C3440"/>
    <w:rsid w:val="008C5134"/>
    <w:rsid w:val="008D0F45"/>
    <w:rsid w:val="008D1A39"/>
    <w:rsid w:val="008D24F1"/>
    <w:rsid w:val="008D2C17"/>
    <w:rsid w:val="008D49AB"/>
    <w:rsid w:val="008D53FD"/>
    <w:rsid w:val="008D5C36"/>
    <w:rsid w:val="008D68CE"/>
    <w:rsid w:val="008D6971"/>
    <w:rsid w:val="008E1EB8"/>
    <w:rsid w:val="008E3DC7"/>
    <w:rsid w:val="008E4905"/>
    <w:rsid w:val="008E4E59"/>
    <w:rsid w:val="008E616E"/>
    <w:rsid w:val="008F0276"/>
    <w:rsid w:val="008F0526"/>
    <w:rsid w:val="008F0BD2"/>
    <w:rsid w:val="008F3F0A"/>
    <w:rsid w:val="008F4937"/>
    <w:rsid w:val="008F5A3F"/>
    <w:rsid w:val="008F6913"/>
    <w:rsid w:val="009032A8"/>
    <w:rsid w:val="0090525E"/>
    <w:rsid w:val="0090639D"/>
    <w:rsid w:val="009065D4"/>
    <w:rsid w:val="00910391"/>
    <w:rsid w:val="009110FA"/>
    <w:rsid w:val="00911158"/>
    <w:rsid w:val="00911E54"/>
    <w:rsid w:val="0091410D"/>
    <w:rsid w:val="00914154"/>
    <w:rsid w:val="00915E70"/>
    <w:rsid w:val="009176F2"/>
    <w:rsid w:val="00920EFC"/>
    <w:rsid w:val="00921D5D"/>
    <w:rsid w:val="00922088"/>
    <w:rsid w:val="009277F3"/>
    <w:rsid w:val="00931A01"/>
    <w:rsid w:val="00932E99"/>
    <w:rsid w:val="00933E52"/>
    <w:rsid w:val="009343EE"/>
    <w:rsid w:val="00934901"/>
    <w:rsid w:val="0093519E"/>
    <w:rsid w:val="00935FFD"/>
    <w:rsid w:val="009360BB"/>
    <w:rsid w:val="00937111"/>
    <w:rsid w:val="00941F38"/>
    <w:rsid w:val="009428A5"/>
    <w:rsid w:val="00944B2B"/>
    <w:rsid w:val="00944EEB"/>
    <w:rsid w:val="00951F14"/>
    <w:rsid w:val="00952747"/>
    <w:rsid w:val="0095301C"/>
    <w:rsid w:val="00955574"/>
    <w:rsid w:val="00962474"/>
    <w:rsid w:val="00962639"/>
    <w:rsid w:val="00963E75"/>
    <w:rsid w:val="0096409A"/>
    <w:rsid w:val="0097211C"/>
    <w:rsid w:val="00972956"/>
    <w:rsid w:val="0097325A"/>
    <w:rsid w:val="009735EB"/>
    <w:rsid w:val="00974B26"/>
    <w:rsid w:val="00977B80"/>
    <w:rsid w:val="00981073"/>
    <w:rsid w:val="0098402B"/>
    <w:rsid w:val="00984222"/>
    <w:rsid w:val="00984E01"/>
    <w:rsid w:val="00986660"/>
    <w:rsid w:val="009875A3"/>
    <w:rsid w:val="00987937"/>
    <w:rsid w:val="009903AD"/>
    <w:rsid w:val="0099058F"/>
    <w:rsid w:val="00990654"/>
    <w:rsid w:val="00991BD3"/>
    <w:rsid w:val="009933D7"/>
    <w:rsid w:val="00993A71"/>
    <w:rsid w:val="00993F29"/>
    <w:rsid w:val="00995691"/>
    <w:rsid w:val="00996B48"/>
    <w:rsid w:val="00997655"/>
    <w:rsid w:val="00997B66"/>
    <w:rsid w:val="00997F2A"/>
    <w:rsid w:val="009A0882"/>
    <w:rsid w:val="009A3C5F"/>
    <w:rsid w:val="009A42F8"/>
    <w:rsid w:val="009A4491"/>
    <w:rsid w:val="009A4858"/>
    <w:rsid w:val="009A55EB"/>
    <w:rsid w:val="009A5C9E"/>
    <w:rsid w:val="009A6725"/>
    <w:rsid w:val="009A78D6"/>
    <w:rsid w:val="009B07D8"/>
    <w:rsid w:val="009B19F5"/>
    <w:rsid w:val="009B3BE6"/>
    <w:rsid w:val="009B5A63"/>
    <w:rsid w:val="009B5CDC"/>
    <w:rsid w:val="009B6365"/>
    <w:rsid w:val="009C0E10"/>
    <w:rsid w:val="009C4122"/>
    <w:rsid w:val="009C41E5"/>
    <w:rsid w:val="009C48FF"/>
    <w:rsid w:val="009C4C22"/>
    <w:rsid w:val="009C5821"/>
    <w:rsid w:val="009C6D15"/>
    <w:rsid w:val="009C77AE"/>
    <w:rsid w:val="009C7E72"/>
    <w:rsid w:val="009D1150"/>
    <w:rsid w:val="009D7F53"/>
    <w:rsid w:val="009E1064"/>
    <w:rsid w:val="009E10DE"/>
    <w:rsid w:val="009E1A8F"/>
    <w:rsid w:val="009E1C35"/>
    <w:rsid w:val="009E31F2"/>
    <w:rsid w:val="009E389C"/>
    <w:rsid w:val="009E3B6C"/>
    <w:rsid w:val="009E4CB4"/>
    <w:rsid w:val="009F1027"/>
    <w:rsid w:val="009F2F18"/>
    <w:rsid w:val="009F3A24"/>
    <w:rsid w:val="009F5803"/>
    <w:rsid w:val="009F5EF5"/>
    <w:rsid w:val="009F658E"/>
    <w:rsid w:val="009F659E"/>
    <w:rsid w:val="009F7451"/>
    <w:rsid w:val="00A003EB"/>
    <w:rsid w:val="00A01579"/>
    <w:rsid w:val="00A02646"/>
    <w:rsid w:val="00A028BE"/>
    <w:rsid w:val="00A03E94"/>
    <w:rsid w:val="00A069F7"/>
    <w:rsid w:val="00A07B41"/>
    <w:rsid w:val="00A07B58"/>
    <w:rsid w:val="00A10FE1"/>
    <w:rsid w:val="00A13A49"/>
    <w:rsid w:val="00A13AAD"/>
    <w:rsid w:val="00A16B97"/>
    <w:rsid w:val="00A20B35"/>
    <w:rsid w:val="00A22603"/>
    <w:rsid w:val="00A22828"/>
    <w:rsid w:val="00A238E9"/>
    <w:rsid w:val="00A24C28"/>
    <w:rsid w:val="00A255A0"/>
    <w:rsid w:val="00A264C9"/>
    <w:rsid w:val="00A269CE"/>
    <w:rsid w:val="00A3086E"/>
    <w:rsid w:val="00A312EA"/>
    <w:rsid w:val="00A34ACD"/>
    <w:rsid w:val="00A35CE9"/>
    <w:rsid w:val="00A37011"/>
    <w:rsid w:val="00A4470E"/>
    <w:rsid w:val="00A45FE1"/>
    <w:rsid w:val="00A47923"/>
    <w:rsid w:val="00A51702"/>
    <w:rsid w:val="00A532A6"/>
    <w:rsid w:val="00A53A7B"/>
    <w:rsid w:val="00A6267C"/>
    <w:rsid w:val="00A65248"/>
    <w:rsid w:val="00A7087E"/>
    <w:rsid w:val="00A70D29"/>
    <w:rsid w:val="00A70D42"/>
    <w:rsid w:val="00A71795"/>
    <w:rsid w:val="00A76ED9"/>
    <w:rsid w:val="00A770D1"/>
    <w:rsid w:val="00A81A1C"/>
    <w:rsid w:val="00A82040"/>
    <w:rsid w:val="00A820BC"/>
    <w:rsid w:val="00A83237"/>
    <w:rsid w:val="00A83865"/>
    <w:rsid w:val="00A83CB6"/>
    <w:rsid w:val="00A83DB7"/>
    <w:rsid w:val="00A84FF2"/>
    <w:rsid w:val="00A8549C"/>
    <w:rsid w:val="00A910ED"/>
    <w:rsid w:val="00A93442"/>
    <w:rsid w:val="00A94EC1"/>
    <w:rsid w:val="00A95506"/>
    <w:rsid w:val="00AA19B1"/>
    <w:rsid w:val="00AA628C"/>
    <w:rsid w:val="00AB049B"/>
    <w:rsid w:val="00AB2EA9"/>
    <w:rsid w:val="00AB373A"/>
    <w:rsid w:val="00AB47B7"/>
    <w:rsid w:val="00AB7FBB"/>
    <w:rsid w:val="00AC1522"/>
    <w:rsid w:val="00AC2408"/>
    <w:rsid w:val="00AC45C9"/>
    <w:rsid w:val="00AC48B3"/>
    <w:rsid w:val="00AC4D55"/>
    <w:rsid w:val="00AC7C9E"/>
    <w:rsid w:val="00AD14D9"/>
    <w:rsid w:val="00AD1A08"/>
    <w:rsid w:val="00AD1AB1"/>
    <w:rsid w:val="00AD1DAB"/>
    <w:rsid w:val="00AD3250"/>
    <w:rsid w:val="00AD4C2F"/>
    <w:rsid w:val="00AD5BCF"/>
    <w:rsid w:val="00AD7081"/>
    <w:rsid w:val="00AD742F"/>
    <w:rsid w:val="00AD7861"/>
    <w:rsid w:val="00AD7DAF"/>
    <w:rsid w:val="00AE05D6"/>
    <w:rsid w:val="00AE16E2"/>
    <w:rsid w:val="00AE2128"/>
    <w:rsid w:val="00AE2183"/>
    <w:rsid w:val="00AE3BA2"/>
    <w:rsid w:val="00AE440F"/>
    <w:rsid w:val="00AE4A79"/>
    <w:rsid w:val="00AE6134"/>
    <w:rsid w:val="00AF04EF"/>
    <w:rsid w:val="00AF143F"/>
    <w:rsid w:val="00AF2073"/>
    <w:rsid w:val="00AF22D3"/>
    <w:rsid w:val="00AF22EB"/>
    <w:rsid w:val="00AF303C"/>
    <w:rsid w:val="00AF3AA3"/>
    <w:rsid w:val="00AF5D18"/>
    <w:rsid w:val="00B008C4"/>
    <w:rsid w:val="00B02971"/>
    <w:rsid w:val="00B03ABA"/>
    <w:rsid w:val="00B11002"/>
    <w:rsid w:val="00B11B87"/>
    <w:rsid w:val="00B12482"/>
    <w:rsid w:val="00B12A17"/>
    <w:rsid w:val="00B131F3"/>
    <w:rsid w:val="00B1662E"/>
    <w:rsid w:val="00B16887"/>
    <w:rsid w:val="00B17607"/>
    <w:rsid w:val="00B1782F"/>
    <w:rsid w:val="00B22119"/>
    <w:rsid w:val="00B233E1"/>
    <w:rsid w:val="00B236EE"/>
    <w:rsid w:val="00B251D1"/>
    <w:rsid w:val="00B25EC4"/>
    <w:rsid w:val="00B26459"/>
    <w:rsid w:val="00B2711B"/>
    <w:rsid w:val="00B30C2A"/>
    <w:rsid w:val="00B311B7"/>
    <w:rsid w:val="00B3167D"/>
    <w:rsid w:val="00B340A7"/>
    <w:rsid w:val="00B34833"/>
    <w:rsid w:val="00B35320"/>
    <w:rsid w:val="00B356BF"/>
    <w:rsid w:val="00B368C3"/>
    <w:rsid w:val="00B422FA"/>
    <w:rsid w:val="00B44EA1"/>
    <w:rsid w:val="00B47B32"/>
    <w:rsid w:val="00B51ADF"/>
    <w:rsid w:val="00B52DEC"/>
    <w:rsid w:val="00B55B3C"/>
    <w:rsid w:val="00B62DC4"/>
    <w:rsid w:val="00B64145"/>
    <w:rsid w:val="00B64CB8"/>
    <w:rsid w:val="00B70703"/>
    <w:rsid w:val="00B7127B"/>
    <w:rsid w:val="00B720AC"/>
    <w:rsid w:val="00B72117"/>
    <w:rsid w:val="00B74862"/>
    <w:rsid w:val="00B74DD9"/>
    <w:rsid w:val="00B81BCB"/>
    <w:rsid w:val="00B82687"/>
    <w:rsid w:val="00B82EED"/>
    <w:rsid w:val="00B83D37"/>
    <w:rsid w:val="00B84621"/>
    <w:rsid w:val="00B8474C"/>
    <w:rsid w:val="00B84E0A"/>
    <w:rsid w:val="00B852A8"/>
    <w:rsid w:val="00B8658C"/>
    <w:rsid w:val="00B90BF4"/>
    <w:rsid w:val="00B90D58"/>
    <w:rsid w:val="00B90D64"/>
    <w:rsid w:val="00B930D8"/>
    <w:rsid w:val="00B939FB"/>
    <w:rsid w:val="00B941E3"/>
    <w:rsid w:val="00B9521E"/>
    <w:rsid w:val="00BA0EA5"/>
    <w:rsid w:val="00BA1C73"/>
    <w:rsid w:val="00BA2512"/>
    <w:rsid w:val="00BA2B84"/>
    <w:rsid w:val="00BA38AB"/>
    <w:rsid w:val="00BA3917"/>
    <w:rsid w:val="00BA3CA5"/>
    <w:rsid w:val="00BA434B"/>
    <w:rsid w:val="00BA51D2"/>
    <w:rsid w:val="00BB110E"/>
    <w:rsid w:val="00BB1F80"/>
    <w:rsid w:val="00BB37D3"/>
    <w:rsid w:val="00BB3ACD"/>
    <w:rsid w:val="00BB55FA"/>
    <w:rsid w:val="00BB5A2E"/>
    <w:rsid w:val="00BB6026"/>
    <w:rsid w:val="00BB73F2"/>
    <w:rsid w:val="00BC1BFD"/>
    <w:rsid w:val="00BC2CC7"/>
    <w:rsid w:val="00BC36CA"/>
    <w:rsid w:val="00BC4EE2"/>
    <w:rsid w:val="00BC5400"/>
    <w:rsid w:val="00BC653A"/>
    <w:rsid w:val="00BC68DC"/>
    <w:rsid w:val="00BC6EA6"/>
    <w:rsid w:val="00BC7474"/>
    <w:rsid w:val="00BD017D"/>
    <w:rsid w:val="00BD0EC5"/>
    <w:rsid w:val="00BD1269"/>
    <w:rsid w:val="00BD1455"/>
    <w:rsid w:val="00BD256E"/>
    <w:rsid w:val="00BD5E92"/>
    <w:rsid w:val="00BE11A8"/>
    <w:rsid w:val="00BE12C3"/>
    <w:rsid w:val="00BE1B38"/>
    <w:rsid w:val="00BE2B6E"/>
    <w:rsid w:val="00BE5083"/>
    <w:rsid w:val="00BE5FBC"/>
    <w:rsid w:val="00BF097D"/>
    <w:rsid w:val="00BF26EB"/>
    <w:rsid w:val="00BF282E"/>
    <w:rsid w:val="00BF2C35"/>
    <w:rsid w:val="00BF2FF4"/>
    <w:rsid w:val="00BF45B1"/>
    <w:rsid w:val="00BF7AEB"/>
    <w:rsid w:val="00C02AC7"/>
    <w:rsid w:val="00C0462F"/>
    <w:rsid w:val="00C06AFC"/>
    <w:rsid w:val="00C06F95"/>
    <w:rsid w:val="00C10B2A"/>
    <w:rsid w:val="00C11A58"/>
    <w:rsid w:val="00C154DF"/>
    <w:rsid w:val="00C1630B"/>
    <w:rsid w:val="00C224B7"/>
    <w:rsid w:val="00C313CE"/>
    <w:rsid w:val="00C3459B"/>
    <w:rsid w:val="00C34883"/>
    <w:rsid w:val="00C3753C"/>
    <w:rsid w:val="00C40A44"/>
    <w:rsid w:val="00C424F9"/>
    <w:rsid w:val="00C42839"/>
    <w:rsid w:val="00C44736"/>
    <w:rsid w:val="00C44C8C"/>
    <w:rsid w:val="00C44E80"/>
    <w:rsid w:val="00C45704"/>
    <w:rsid w:val="00C52C13"/>
    <w:rsid w:val="00C54783"/>
    <w:rsid w:val="00C54FB8"/>
    <w:rsid w:val="00C55128"/>
    <w:rsid w:val="00C55C4B"/>
    <w:rsid w:val="00C57A18"/>
    <w:rsid w:val="00C60771"/>
    <w:rsid w:val="00C6178E"/>
    <w:rsid w:val="00C61B44"/>
    <w:rsid w:val="00C63BBC"/>
    <w:rsid w:val="00C6417B"/>
    <w:rsid w:val="00C67F7B"/>
    <w:rsid w:val="00C70349"/>
    <w:rsid w:val="00C712A1"/>
    <w:rsid w:val="00C72E70"/>
    <w:rsid w:val="00C72FDA"/>
    <w:rsid w:val="00C737A4"/>
    <w:rsid w:val="00C7452E"/>
    <w:rsid w:val="00C74B29"/>
    <w:rsid w:val="00C75824"/>
    <w:rsid w:val="00C76390"/>
    <w:rsid w:val="00C76CB7"/>
    <w:rsid w:val="00C76F07"/>
    <w:rsid w:val="00C772F5"/>
    <w:rsid w:val="00C8454D"/>
    <w:rsid w:val="00C84F7D"/>
    <w:rsid w:val="00C8786C"/>
    <w:rsid w:val="00C87967"/>
    <w:rsid w:val="00C90A5F"/>
    <w:rsid w:val="00C90DC4"/>
    <w:rsid w:val="00C91EF5"/>
    <w:rsid w:val="00C92339"/>
    <w:rsid w:val="00C936BD"/>
    <w:rsid w:val="00C93A72"/>
    <w:rsid w:val="00C94A97"/>
    <w:rsid w:val="00C95181"/>
    <w:rsid w:val="00C95287"/>
    <w:rsid w:val="00C97094"/>
    <w:rsid w:val="00CA02E9"/>
    <w:rsid w:val="00CA0AB5"/>
    <w:rsid w:val="00CA106E"/>
    <w:rsid w:val="00CA31CF"/>
    <w:rsid w:val="00CA5921"/>
    <w:rsid w:val="00CA6579"/>
    <w:rsid w:val="00CA70D2"/>
    <w:rsid w:val="00CB0611"/>
    <w:rsid w:val="00CB0DEF"/>
    <w:rsid w:val="00CB14DC"/>
    <w:rsid w:val="00CB2D43"/>
    <w:rsid w:val="00CB2E02"/>
    <w:rsid w:val="00CB3C0E"/>
    <w:rsid w:val="00CB40A2"/>
    <w:rsid w:val="00CB5850"/>
    <w:rsid w:val="00CB5903"/>
    <w:rsid w:val="00CC0FF7"/>
    <w:rsid w:val="00CC171B"/>
    <w:rsid w:val="00CC25E0"/>
    <w:rsid w:val="00CC5CD7"/>
    <w:rsid w:val="00CC6CC3"/>
    <w:rsid w:val="00CD2B1F"/>
    <w:rsid w:val="00CD38C1"/>
    <w:rsid w:val="00CD431D"/>
    <w:rsid w:val="00CD636B"/>
    <w:rsid w:val="00CE01CA"/>
    <w:rsid w:val="00CE3805"/>
    <w:rsid w:val="00CE6FD5"/>
    <w:rsid w:val="00CF0C0D"/>
    <w:rsid w:val="00CF53AC"/>
    <w:rsid w:val="00CF75D8"/>
    <w:rsid w:val="00CF7BDA"/>
    <w:rsid w:val="00D01072"/>
    <w:rsid w:val="00D02E12"/>
    <w:rsid w:val="00D03395"/>
    <w:rsid w:val="00D0382A"/>
    <w:rsid w:val="00D040FD"/>
    <w:rsid w:val="00D0432C"/>
    <w:rsid w:val="00D04A1C"/>
    <w:rsid w:val="00D06671"/>
    <w:rsid w:val="00D07072"/>
    <w:rsid w:val="00D10D7D"/>
    <w:rsid w:val="00D1116F"/>
    <w:rsid w:val="00D13F51"/>
    <w:rsid w:val="00D14261"/>
    <w:rsid w:val="00D14CA8"/>
    <w:rsid w:val="00D1627B"/>
    <w:rsid w:val="00D1730F"/>
    <w:rsid w:val="00D173F9"/>
    <w:rsid w:val="00D2044D"/>
    <w:rsid w:val="00D24285"/>
    <w:rsid w:val="00D25253"/>
    <w:rsid w:val="00D26727"/>
    <w:rsid w:val="00D277B2"/>
    <w:rsid w:val="00D278F4"/>
    <w:rsid w:val="00D302BE"/>
    <w:rsid w:val="00D30548"/>
    <w:rsid w:val="00D325DE"/>
    <w:rsid w:val="00D33A52"/>
    <w:rsid w:val="00D3440B"/>
    <w:rsid w:val="00D34DFA"/>
    <w:rsid w:val="00D35312"/>
    <w:rsid w:val="00D35E78"/>
    <w:rsid w:val="00D3614D"/>
    <w:rsid w:val="00D36BC7"/>
    <w:rsid w:val="00D37342"/>
    <w:rsid w:val="00D4143C"/>
    <w:rsid w:val="00D42BC1"/>
    <w:rsid w:val="00D43DB3"/>
    <w:rsid w:val="00D464AC"/>
    <w:rsid w:val="00D47279"/>
    <w:rsid w:val="00D476B5"/>
    <w:rsid w:val="00D477BB"/>
    <w:rsid w:val="00D478DB"/>
    <w:rsid w:val="00D47923"/>
    <w:rsid w:val="00D47E0A"/>
    <w:rsid w:val="00D55A1F"/>
    <w:rsid w:val="00D55C9A"/>
    <w:rsid w:val="00D55D29"/>
    <w:rsid w:val="00D57D17"/>
    <w:rsid w:val="00D626DB"/>
    <w:rsid w:val="00D62F82"/>
    <w:rsid w:val="00D64A25"/>
    <w:rsid w:val="00D6592B"/>
    <w:rsid w:val="00D70C19"/>
    <w:rsid w:val="00D72741"/>
    <w:rsid w:val="00D72ACD"/>
    <w:rsid w:val="00D72F32"/>
    <w:rsid w:val="00D7375B"/>
    <w:rsid w:val="00D748E1"/>
    <w:rsid w:val="00D74B7C"/>
    <w:rsid w:val="00D76D68"/>
    <w:rsid w:val="00D81242"/>
    <w:rsid w:val="00D818CB"/>
    <w:rsid w:val="00D81BB2"/>
    <w:rsid w:val="00D827BE"/>
    <w:rsid w:val="00D851BC"/>
    <w:rsid w:val="00D8644E"/>
    <w:rsid w:val="00D91A1A"/>
    <w:rsid w:val="00D92E14"/>
    <w:rsid w:val="00D93ABC"/>
    <w:rsid w:val="00D93C7F"/>
    <w:rsid w:val="00D9511B"/>
    <w:rsid w:val="00D95670"/>
    <w:rsid w:val="00D97642"/>
    <w:rsid w:val="00D97905"/>
    <w:rsid w:val="00DA0951"/>
    <w:rsid w:val="00DA196E"/>
    <w:rsid w:val="00DA23FB"/>
    <w:rsid w:val="00DA2ACF"/>
    <w:rsid w:val="00DA2E58"/>
    <w:rsid w:val="00DA4CFC"/>
    <w:rsid w:val="00DA519F"/>
    <w:rsid w:val="00DA60D0"/>
    <w:rsid w:val="00DA7A42"/>
    <w:rsid w:val="00DA7B38"/>
    <w:rsid w:val="00DB2D51"/>
    <w:rsid w:val="00DB2FC0"/>
    <w:rsid w:val="00DB377F"/>
    <w:rsid w:val="00DB4119"/>
    <w:rsid w:val="00DB6231"/>
    <w:rsid w:val="00DB7B8D"/>
    <w:rsid w:val="00DC253D"/>
    <w:rsid w:val="00DC28ED"/>
    <w:rsid w:val="00DC2DF7"/>
    <w:rsid w:val="00DC5E04"/>
    <w:rsid w:val="00DC6786"/>
    <w:rsid w:val="00DC796D"/>
    <w:rsid w:val="00DD1D62"/>
    <w:rsid w:val="00DD45BF"/>
    <w:rsid w:val="00DD487D"/>
    <w:rsid w:val="00DD58C5"/>
    <w:rsid w:val="00DD7527"/>
    <w:rsid w:val="00DD7D59"/>
    <w:rsid w:val="00DD7F4F"/>
    <w:rsid w:val="00DE0799"/>
    <w:rsid w:val="00DE0D30"/>
    <w:rsid w:val="00DE10DE"/>
    <w:rsid w:val="00DE3200"/>
    <w:rsid w:val="00DE35FC"/>
    <w:rsid w:val="00DE3F49"/>
    <w:rsid w:val="00DE65DE"/>
    <w:rsid w:val="00DE70AB"/>
    <w:rsid w:val="00DE7950"/>
    <w:rsid w:val="00DF69F9"/>
    <w:rsid w:val="00E001AA"/>
    <w:rsid w:val="00E00837"/>
    <w:rsid w:val="00E01C23"/>
    <w:rsid w:val="00E02CD0"/>
    <w:rsid w:val="00E034B7"/>
    <w:rsid w:val="00E06C3D"/>
    <w:rsid w:val="00E127F9"/>
    <w:rsid w:val="00E12E7E"/>
    <w:rsid w:val="00E206B6"/>
    <w:rsid w:val="00E23F4B"/>
    <w:rsid w:val="00E257AC"/>
    <w:rsid w:val="00E27170"/>
    <w:rsid w:val="00E3181F"/>
    <w:rsid w:val="00E31B75"/>
    <w:rsid w:val="00E32DE7"/>
    <w:rsid w:val="00E34DD9"/>
    <w:rsid w:val="00E36BF9"/>
    <w:rsid w:val="00E403F9"/>
    <w:rsid w:val="00E4168A"/>
    <w:rsid w:val="00E42A49"/>
    <w:rsid w:val="00E4352D"/>
    <w:rsid w:val="00E4583D"/>
    <w:rsid w:val="00E45B2A"/>
    <w:rsid w:val="00E506B5"/>
    <w:rsid w:val="00E506C3"/>
    <w:rsid w:val="00E51D50"/>
    <w:rsid w:val="00E541A0"/>
    <w:rsid w:val="00E54C10"/>
    <w:rsid w:val="00E55AD9"/>
    <w:rsid w:val="00E55FB6"/>
    <w:rsid w:val="00E57B7D"/>
    <w:rsid w:val="00E621DB"/>
    <w:rsid w:val="00E646A7"/>
    <w:rsid w:val="00E65D45"/>
    <w:rsid w:val="00E66106"/>
    <w:rsid w:val="00E66AED"/>
    <w:rsid w:val="00E672B7"/>
    <w:rsid w:val="00E67335"/>
    <w:rsid w:val="00E71DB8"/>
    <w:rsid w:val="00E71DFE"/>
    <w:rsid w:val="00E72B0C"/>
    <w:rsid w:val="00E73A82"/>
    <w:rsid w:val="00E75435"/>
    <w:rsid w:val="00E77F7C"/>
    <w:rsid w:val="00E81EC2"/>
    <w:rsid w:val="00E838B3"/>
    <w:rsid w:val="00E83A27"/>
    <w:rsid w:val="00E8421C"/>
    <w:rsid w:val="00E84B97"/>
    <w:rsid w:val="00E850E0"/>
    <w:rsid w:val="00E855BA"/>
    <w:rsid w:val="00E86E9E"/>
    <w:rsid w:val="00E87522"/>
    <w:rsid w:val="00E87A4F"/>
    <w:rsid w:val="00E87FFA"/>
    <w:rsid w:val="00E9021E"/>
    <w:rsid w:val="00E90261"/>
    <w:rsid w:val="00E916C6"/>
    <w:rsid w:val="00EA0893"/>
    <w:rsid w:val="00EA116D"/>
    <w:rsid w:val="00EA1950"/>
    <w:rsid w:val="00EA51A4"/>
    <w:rsid w:val="00EA6D7E"/>
    <w:rsid w:val="00EB02DF"/>
    <w:rsid w:val="00EB053D"/>
    <w:rsid w:val="00EB7C34"/>
    <w:rsid w:val="00EC06F8"/>
    <w:rsid w:val="00EC1A59"/>
    <w:rsid w:val="00EC1EA1"/>
    <w:rsid w:val="00EC453F"/>
    <w:rsid w:val="00EC4D93"/>
    <w:rsid w:val="00EC704D"/>
    <w:rsid w:val="00EC707B"/>
    <w:rsid w:val="00EC75C1"/>
    <w:rsid w:val="00EC76A0"/>
    <w:rsid w:val="00ED3BC2"/>
    <w:rsid w:val="00ED4729"/>
    <w:rsid w:val="00ED5DE3"/>
    <w:rsid w:val="00ED6279"/>
    <w:rsid w:val="00ED6331"/>
    <w:rsid w:val="00ED66B8"/>
    <w:rsid w:val="00ED7E5F"/>
    <w:rsid w:val="00EE3B01"/>
    <w:rsid w:val="00EE479B"/>
    <w:rsid w:val="00EE623B"/>
    <w:rsid w:val="00EF0E8E"/>
    <w:rsid w:val="00EF0EC5"/>
    <w:rsid w:val="00EF23F4"/>
    <w:rsid w:val="00EF3075"/>
    <w:rsid w:val="00EF34BF"/>
    <w:rsid w:val="00EF646E"/>
    <w:rsid w:val="00EF6DDE"/>
    <w:rsid w:val="00EF7870"/>
    <w:rsid w:val="00EF7D6A"/>
    <w:rsid w:val="00F000C4"/>
    <w:rsid w:val="00F051F6"/>
    <w:rsid w:val="00F062B8"/>
    <w:rsid w:val="00F07781"/>
    <w:rsid w:val="00F079F3"/>
    <w:rsid w:val="00F07E1A"/>
    <w:rsid w:val="00F13584"/>
    <w:rsid w:val="00F1445D"/>
    <w:rsid w:val="00F15D12"/>
    <w:rsid w:val="00F16D98"/>
    <w:rsid w:val="00F17ED8"/>
    <w:rsid w:val="00F228AA"/>
    <w:rsid w:val="00F231B0"/>
    <w:rsid w:val="00F23E3A"/>
    <w:rsid w:val="00F26C11"/>
    <w:rsid w:val="00F30595"/>
    <w:rsid w:val="00F31C4A"/>
    <w:rsid w:val="00F31DEE"/>
    <w:rsid w:val="00F326AF"/>
    <w:rsid w:val="00F326E5"/>
    <w:rsid w:val="00F32DC0"/>
    <w:rsid w:val="00F34F01"/>
    <w:rsid w:val="00F37DD7"/>
    <w:rsid w:val="00F37ECB"/>
    <w:rsid w:val="00F41996"/>
    <w:rsid w:val="00F44E34"/>
    <w:rsid w:val="00F456BD"/>
    <w:rsid w:val="00F4675F"/>
    <w:rsid w:val="00F473FD"/>
    <w:rsid w:val="00F51F27"/>
    <w:rsid w:val="00F52769"/>
    <w:rsid w:val="00F530EA"/>
    <w:rsid w:val="00F551DA"/>
    <w:rsid w:val="00F5569D"/>
    <w:rsid w:val="00F556C4"/>
    <w:rsid w:val="00F5653D"/>
    <w:rsid w:val="00F56EB6"/>
    <w:rsid w:val="00F5768C"/>
    <w:rsid w:val="00F57F40"/>
    <w:rsid w:val="00F62578"/>
    <w:rsid w:val="00F655F1"/>
    <w:rsid w:val="00F65870"/>
    <w:rsid w:val="00F66184"/>
    <w:rsid w:val="00F66849"/>
    <w:rsid w:val="00F66AA9"/>
    <w:rsid w:val="00F715AA"/>
    <w:rsid w:val="00F73DCF"/>
    <w:rsid w:val="00F74229"/>
    <w:rsid w:val="00F75882"/>
    <w:rsid w:val="00F76962"/>
    <w:rsid w:val="00F808B4"/>
    <w:rsid w:val="00F81C9F"/>
    <w:rsid w:val="00F82519"/>
    <w:rsid w:val="00F82D9D"/>
    <w:rsid w:val="00F82E26"/>
    <w:rsid w:val="00F83ECE"/>
    <w:rsid w:val="00F85768"/>
    <w:rsid w:val="00F85AD4"/>
    <w:rsid w:val="00F85F6E"/>
    <w:rsid w:val="00F932FF"/>
    <w:rsid w:val="00F94987"/>
    <w:rsid w:val="00F96C0B"/>
    <w:rsid w:val="00F96F0C"/>
    <w:rsid w:val="00FA1DA4"/>
    <w:rsid w:val="00FA6EB1"/>
    <w:rsid w:val="00FA7484"/>
    <w:rsid w:val="00FB078B"/>
    <w:rsid w:val="00FB4FCD"/>
    <w:rsid w:val="00FB5ACA"/>
    <w:rsid w:val="00FB5F05"/>
    <w:rsid w:val="00FB5FBD"/>
    <w:rsid w:val="00FB725C"/>
    <w:rsid w:val="00FB7302"/>
    <w:rsid w:val="00FC0D79"/>
    <w:rsid w:val="00FC2FDE"/>
    <w:rsid w:val="00FC5E1E"/>
    <w:rsid w:val="00FC7012"/>
    <w:rsid w:val="00FD037C"/>
    <w:rsid w:val="00FD09BA"/>
    <w:rsid w:val="00FD2D0B"/>
    <w:rsid w:val="00FD3794"/>
    <w:rsid w:val="00FE179D"/>
    <w:rsid w:val="00FE1B52"/>
    <w:rsid w:val="00FE3928"/>
    <w:rsid w:val="00FE5AC8"/>
    <w:rsid w:val="00FE5EA5"/>
    <w:rsid w:val="00FF24E7"/>
    <w:rsid w:val="00FF47EC"/>
    <w:rsid w:val="00FF493B"/>
    <w:rsid w:val="00FF66C2"/>
    <w:rsid w:val="00FF75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caption" w:semiHidden="1" w:unhideWhenUsed="1" w:qFormat="1"/>
    <w:lsdException w:name="footnote reference" w:uiPriority="99" w:qFormat="1"/>
    <w:lsdException w:name="Title" w:qFormat="1"/>
    <w:lsdException w:name="Body Text Indent" w:qFormat="1"/>
    <w:lsdException w:name="Subtitle" w:qFormat="1"/>
    <w:lsdException w:name="Strong" w:uiPriority="22"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F5D18"/>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Section,heading 1"/>
    <w:basedOn w:val="a1"/>
    <w:next w:val="a1"/>
    <w:link w:val="11"/>
    <w:qFormat/>
    <w:rsid w:val="000F7F9E"/>
    <w:pPr>
      <w:keepNext/>
      <w:numPr>
        <w:numId w:val="1"/>
      </w:numPr>
      <w:spacing w:before="240" w:after="60"/>
      <w:jc w:val="center"/>
      <w:outlineLvl w:val="0"/>
    </w:pPr>
    <w:rPr>
      <w:b/>
      <w:kern w:val="28"/>
      <w:sz w:val="36"/>
      <w:szCs w:val="20"/>
    </w:rPr>
  </w:style>
  <w:style w:type="paragraph" w:styleId="21">
    <w:name w:val="heading 2"/>
    <w:aliases w:val="H2,h2,2,Numbered text 3,U-Header2,U-Header 2,ТО - Заголовок 2,Название Раздела,Level 2 Heading,Numbered indent 2,ni2,Hanging 2 Indent,numbered indent 2,Reset numbering,2 headline,h,headline,(подраздел),Heading 2 Hidden,CHS,标题 2 Char"/>
    <w:basedOn w:val="a1"/>
    <w:next w:val="a1"/>
    <w:link w:val="22"/>
    <w:qFormat/>
    <w:rsid w:val="000F7F9E"/>
    <w:pPr>
      <w:keepNext/>
      <w:numPr>
        <w:ilvl w:val="1"/>
        <w:numId w:val="1"/>
      </w:numPr>
      <w:spacing w:after="60"/>
      <w:jc w:val="center"/>
      <w:outlineLvl w:val="1"/>
    </w:pPr>
    <w:rPr>
      <w:b/>
      <w:sz w:val="30"/>
      <w:szCs w:val="20"/>
    </w:rPr>
  </w:style>
  <w:style w:type="paragraph" w:styleId="32">
    <w:name w:val="heading 3"/>
    <w:basedOn w:val="a1"/>
    <w:next w:val="a1"/>
    <w:link w:val="33"/>
    <w:qFormat/>
    <w:rsid w:val="000F7F9E"/>
    <w:pPr>
      <w:keepNext/>
      <w:spacing w:before="240" w:after="60"/>
      <w:jc w:val="both"/>
      <w:outlineLvl w:val="2"/>
    </w:pPr>
    <w:rPr>
      <w:rFonts w:ascii="Arial" w:hAnsi="Arial"/>
      <w:b/>
      <w:szCs w:val="20"/>
    </w:rPr>
  </w:style>
  <w:style w:type="paragraph" w:styleId="40">
    <w:name w:val="heading 4"/>
    <w:aliases w:val="H4,Заголовок 4/2,Заголовок 4 (Приложение),Sub-Minor"/>
    <w:basedOn w:val="a1"/>
    <w:next w:val="a1"/>
    <w:link w:val="41"/>
    <w:qFormat/>
    <w:rsid w:val="000F7F9E"/>
    <w:pPr>
      <w:keepNext/>
      <w:numPr>
        <w:ilvl w:val="3"/>
        <w:numId w:val="1"/>
      </w:numPr>
      <w:spacing w:before="240" w:after="60"/>
      <w:jc w:val="both"/>
      <w:outlineLvl w:val="3"/>
    </w:pPr>
    <w:rPr>
      <w:rFonts w:ascii="Arial" w:hAnsi="Arial"/>
      <w:szCs w:val="20"/>
    </w:rPr>
  </w:style>
  <w:style w:type="paragraph" w:styleId="5">
    <w:name w:val="heading 5"/>
    <w:basedOn w:val="a1"/>
    <w:next w:val="a1"/>
    <w:link w:val="50"/>
    <w:qFormat/>
    <w:rsid w:val="000F7F9E"/>
    <w:pPr>
      <w:spacing w:before="240" w:after="60"/>
      <w:jc w:val="both"/>
      <w:outlineLvl w:val="4"/>
    </w:pPr>
    <w:rPr>
      <w:b/>
      <w:bCs/>
      <w:i/>
      <w:iCs/>
      <w:sz w:val="26"/>
      <w:szCs w:val="26"/>
    </w:rPr>
  </w:style>
  <w:style w:type="paragraph" w:styleId="6">
    <w:name w:val="heading 6"/>
    <w:aliases w:val="H6"/>
    <w:basedOn w:val="a1"/>
    <w:next w:val="a1"/>
    <w:link w:val="60"/>
    <w:qFormat/>
    <w:rsid w:val="000F7F9E"/>
    <w:pPr>
      <w:numPr>
        <w:ilvl w:val="5"/>
        <w:numId w:val="1"/>
      </w:numPr>
      <w:spacing w:before="240" w:after="60"/>
      <w:jc w:val="both"/>
      <w:outlineLvl w:val="5"/>
    </w:pPr>
    <w:rPr>
      <w:i/>
      <w:sz w:val="22"/>
      <w:szCs w:val="20"/>
    </w:rPr>
  </w:style>
  <w:style w:type="paragraph" w:styleId="7">
    <w:name w:val="heading 7"/>
    <w:basedOn w:val="a1"/>
    <w:next w:val="a1"/>
    <w:link w:val="70"/>
    <w:qFormat/>
    <w:rsid w:val="000F7F9E"/>
    <w:pPr>
      <w:numPr>
        <w:ilvl w:val="6"/>
        <w:numId w:val="1"/>
      </w:numPr>
      <w:spacing w:before="240" w:after="60"/>
      <w:jc w:val="both"/>
      <w:outlineLvl w:val="6"/>
    </w:pPr>
    <w:rPr>
      <w:rFonts w:ascii="Arial" w:hAnsi="Arial"/>
      <w:sz w:val="20"/>
      <w:szCs w:val="20"/>
    </w:rPr>
  </w:style>
  <w:style w:type="paragraph" w:styleId="8">
    <w:name w:val="heading 8"/>
    <w:basedOn w:val="a1"/>
    <w:next w:val="a1"/>
    <w:link w:val="80"/>
    <w:qFormat/>
    <w:rsid w:val="000F7F9E"/>
    <w:pPr>
      <w:numPr>
        <w:ilvl w:val="7"/>
        <w:numId w:val="1"/>
      </w:numPr>
      <w:spacing w:before="240" w:after="60"/>
      <w:jc w:val="both"/>
      <w:outlineLvl w:val="7"/>
    </w:pPr>
    <w:rPr>
      <w:rFonts w:ascii="Arial" w:hAnsi="Arial"/>
      <w:i/>
      <w:sz w:val="20"/>
      <w:szCs w:val="20"/>
    </w:rPr>
  </w:style>
  <w:style w:type="paragraph" w:styleId="9">
    <w:name w:val="heading 9"/>
    <w:basedOn w:val="a1"/>
    <w:next w:val="a1"/>
    <w:link w:val="90"/>
    <w:qFormat/>
    <w:rsid w:val="000F7F9E"/>
    <w:pPr>
      <w:numPr>
        <w:ilvl w:val="8"/>
        <w:numId w:val="1"/>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FD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042EC7"/>
    <w:rPr>
      <w:color w:val="0000FF"/>
      <w:u w:val="single"/>
    </w:rPr>
  </w:style>
  <w:style w:type="character" w:styleId="a7">
    <w:name w:val="footnote reference"/>
    <w:aliases w:val="ТЗ.Сноска.Знак,Ссылка на сноску 45"/>
    <w:uiPriority w:val="99"/>
    <w:qFormat/>
    <w:rsid w:val="00565E03"/>
    <w:rPr>
      <w:rFonts w:ascii="Times New Roman" w:hAnsi="Times New Roman"/>
      <w:vertAlign w:val="superscript"/>
    </w:rPr>
  </w:style>
  <w:style w:type="paragraph" w:styleId="a8">
    <w:name w:val="footnote text"/>
    <w:aliases w:val=" Знак,Знак2,Знак21,Знак1,Знак211,Body Text Indent 2,Основной текст с отступом 22,Знак3,Знак21 Char,Знак1 Char,Body Text Char,body text Char,Основной текст Знак Знак Char Знак Знак,Footnote Text Char1,Footnote Text Char Char,Знак Char Char"/>
    <w:basedOn w:val="a1"/>
    <w:link w:val="a9"/>
    <w:uiPriority w:val="99"/>
    <w:qFormat/>
    <w:rsid w:val="00565E03"/>
    <w:pPr>
      <w:spacing w:after="60"/>
      <w:jc w:val="both"/>
    </w:pPr>
    <w:rPr>
      <w:sz w:val="20"/>
      <w:szCs w:val="20"/>
    </w:rPr>
  </w:style>
  <w:style w:type="paragraph" w:customStyle="1" w:styleId="ConsNormal">
    <w:name w:val="ConsNormal"/>
    <w:link w:val="ConsNormal0"/>
    <w:rsid w:val="00565E03"/>
    <w:pPr>
      <w:widowControl w:val="0"/>
      <w:autoSpaceDE w:val="0"/>
      <w:autoSpaceDN w:val="0"/>
      <w:adjustRightInd w:val="0"/>
      <w:ind w:right="19772" w:firstLine="720"/>
    </w:pPr>
    <w:rPr>
      <w:rFonts w:ascii="Arial" w:hAnsi="Arial" w:cs="Arial"/>
    </w:rPr>
  </w:style>
  <w:style w:type="paragraph" w:customStyle="1" w:styleId="10">
    <w:name w:val="Знак1 Знак Знак Знак Знак Знак Знак"/>
    <w:basedOn w:val="a1"/>
    <w:rsid w:val="00A95506"/>
    <w:pPr>
      <w:spacing w:after="160" w:line="240" w:lineRule="exact"/>
    </w:pPr>
    <w:rPr>
      <w:rFonts w:ascii="Verdana" w:hAnsi="Verdana"/>
      <w:lang w:val="en-US" w:eastAsia="en-US"/>
    </w:rPr>
  </w:style>
  <w:style w:type="paragraph" w:styleId="23">
    <w:name w:val="Body Text Indent 2"/>
    <w:aliases w:val=" Знак1,Знак"/>
    <w:basedOn w:val="a1"/>
    <w:link w:val="24"/>
    <w:semiHidden/>
    <w:rsid w:val="0037562D"/>
    <w:pPr>
      <w:spacing w:after="120" w:line="480" w:lineRule="auto"/>
      <w:ind w:left="283"/>
      <w:jc w:val="both"/>
    </w:pPr>
  </w:style>
  <w:style w:type="character" w:customStyle="1" w:styleId="24">
    <w:name w:val="Основной текст с отступом 2 Знак"/>
    <w:aliases w:val=" Знак1 Знак,Знак Знак"/>
    <w:link w:val="23"/>
    <w:rsid w:val="0037562D"/>
    <w:rPr>
      <w:sz w:val="24"/>
      <w:szCs w:val="24"/>
      <w:lang w:val="ru-RU" w:eastAsia="ru-RU" w:bidi="ar-SA"/>
    </w:rPr>
  </w:style>
  <w:style w:type="paragraph" w:styleId="aa">
    <w:name w:val="annotation text"/>
    <w:basedOn w:val="a1"/>
    <w:link w:val="ab"/>
    <w:semiHidden/>
    <w:rsid w:val="000F7F9E"/>
    <w:rPr>
      <w:sz w:val="20"/>
      <w:szCs w:val="20"/>
    </w:rPr>
  </w:style>
  <w:style w:type="paragraph" w:styleId="ac">
    <w:name w:val="annotation subject"/>
    <w:basedOn w:val="aa"/>
    <w:next w:val="aa"/>
    <w:link w:val="ad"/>
    <w:semiHidden/>
    <w:rsid w:val="000F7F9E"/>
    <w:rPr>
      <w:b/>
      <w:bCs/>
    </w:rPr>
  </w:style>
  <w:style w:type="paragraph" w:styleId="ae">
    <w:name w:val="Balloon Text"/>
    <w:basedOn w:val="a1"/>
    <w:link w:val="af"/>
    <w:semiHidden/>
    <w:rsid w:val="000F7F9E"/>
    <w:rPr>
      <w:rFonts w:ascii="Tahoma" w:hAnsi="Tahoma" w:cs="Tahoma"/>
      <w:sz w:val="16"/>
      <w:szCs w:val="16"/>
    </w:rPr>
  </w:style>
  <w:style w:type="paragraph" w:customStyle="1" w:styleId="ConsPlusCell">
    <w:name w:val="ConsPlusCell"/>
    <w:uiPriority w:val="99"/>
    <w:rsid w:val="000F7F9E"/>
    <w:pPr>
      <w:autoSpaceDE w:val="0"/>
      <w:autoSpaceDN w:val="0"/>
      <w:adjustRightInd w:val="0"/>
    </w:pPr>
    <w:rPr>
      <w:rFonts w:ascii="Arial" w:hAnsi="Arial" w:cs="Arial"/>
    </w:rPr>
  </w:style>
  <w:style w:type="paragraph" w:styleId="af0">
    <w:name w:val="Body Text"/>
    <w:basedOn w:val="a1"/>
    <w:link w:val="af1"/>
    <w:rsid w:val="000F7F9E"/>
    <w:pPr>
      <w:spacing w:after="120"/>
      <w:jc w:val="both"/>
    </w:pPr>
    <w:rPr>
      <w:szCs w:val="20"/>
    </w:rPr>
  </w:style>
  <w:style w:type="paragraph" w:styleId="34">
    <w:name w:val="Body Text Indent 3"/>
    <w:basedOn w:val="a1"/>
    <w:link w:val="35"/>
    <w:rsid w:val="000F7F9E"/>
    <w:pPr>
      <w:spacing w:after="120"/>
      <w:ind w:left="283"/>
      <w:jc w:val="both"/>
    </w:pPr>
    <w:rPr>
      <w:sz w:val="16"/>
      <w:szCs w:val="20"/>
    </w:rPr>
  </w:style>
  <w:style w:type="paragraph" w:styleId="af2">
    <w:name w:val="Block Text"/>
    <w:basedOn w:val="a1"/>
    <w:rsid w:val="000F7F9E"/>
    <w:pPr>
      <w:spacing w:after="120"/>
      <w:ind w:left="1440" w:right="1440"/>
      <w:jc w:val="both"/>
    </w:pPr>
    <w:rPr>
      <w:szCs w:val="20"/>
    </w:rPr>
  </w:style>
  <w:style w:type="character" w:styleId="af3">
    <w:name w:val="page number"/>
    <w:rsid w:val="000F7F9E"/>
    <w:rPr>
      <w:rFonts w:ascii="Times New Roman" w:hAnsi="Times New Roman"/>
    </w:rPr>
  </w:style>
  <w:style w:type="paragraph" w:styleId="af4">
    <w:name w:val="Note Heading"/>
    <w:basedOn w:val="a1"/>
    <w:next w:val="a1"/>
    <w:link w:val="af5"/>
    <w:rsid w:val="000F7F9E"/>
    <w:pPr>
      <w:spacing w:after="60"/>
      <w:jc w:val="both"/>
    </w:pPr>
  </w:style>
  <w:style w:type="paragraph" w:customStyle="1" w:styleId="ConsPlusNormal">
    <w:name w:val="ConsPlusNormal"/>
    <w:link w:val="ConsPlusNormal0"/>
    <w:qFormat/>
    <w:rsid w:val="000F7F9E"/>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uiPriority w:val="99"/>
    <w:rsid w:val="000F7F9E"/>
    <w:rPr>
      <w:b/>
      <w:kern w:val="28"/>
      <w:sz w:val="36"/>
      <w:lang w:val="ru-RU" w:eastAsia="ru-RU" w:bidi="ar-SA"/>
    </w:rPr>
  </w:style>
  <w:style w:type="paragraph" w:customStyle="1" w:styleId="af6">
    <w:name w:val="Пункт"/>
    <w:basedOn w:val="a1"/>
    <w:rsid w:val="000F7F9E"/>
    <w:pPr>
      <w:tabs>
        <w:tab w:val="num" w:pos="1980"/>
      </w:tabs>
      <w:ind w:left="1404" w:hanging="504"/>
      <w:jc w:val="both"/>
    </w:pPr>
    <w:rPr>
      <w:szCs w:val="28"/>
    </w:rPr>
  </w:style>
  <w:style w:type="paragraph" w:styleId="af7">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Знак19"/>
    <w:basedOn w:val="a1"/>
    <w:link w:val="13"/>
    <w:qFormat/>
    <w:rsid w:val="000F7F9E"/>
    <w:pPr>
      <w:spacing w:after="120"/>
      <w:ind w:left="283"/>
    </w:pPr>
  </w:style>
  <w:style w:type="paragraph" w:styleId="36">
    <w:name w:val="Body Text 3"/>
    <w:basedOn w:val="a1"/>
    <w:link w:val="37"/>
    <w:rsid w:val="000F7F9E"/>
    <w:pPr>
      <w:spacing w:after="120"/>
    </w:pPr>
    <w:rPr>
      <w:sz w:val="16"/>
      <w:szCs w:val="16"/>
    </w:rPr>
  </w:style>
  <w:style w:type="paragraph" w:styleId="25">
    <w:name w:val="Body Text 2"/>
    <w:basedOn w:val="a1"/>
    <w:link w:val="26"/>
    <w:rsid w:val="000F7F9E"/>
    <w:pPr>
      <w:spacing w:after="120" w:line="480" w:lineRule="auto"/>
    </w:pPr>
  </w:style>
  <w:style w:type="paragraph" w:customStyle="1" w:styleId="af8">
    <w:name w:val="Тендерные данные"/>
    <w:basedOn w:val="a1"/>
    <w:semiHidden/>
    <w:rsid w:val="000F7F9E"/>
    <w:pPr>
      <w:tabs>
        <w:tab w:val="left" w:pos="1985"/>
      </w:tabs>
      <w:spacing w:before="120" w:after="60"/>
      <w:jc w:val="both"/>
    </w:pPr>
    <w:rPr>
      <w:b/>
      <w:szCs w:val="20"/>
    </w:rPr>
  </w:style>
  <w:style w:type="paragraph" w:customStyle="1" w:styleId="af9">
    <w:name w:val="Таблица шапка"/>
    <w:basedOn w:val="a1"/>
    <w:rsid w:val="000F7F9E"/>
    <w:pPr>
      <w:keepNext/>
      <w:spacing w:before="40" w:after="40"/>
      <w:ind w:left="57" w:right="57"/>
    </w:pPr>
    <w:rPr>
      <w:sz w:val="18"/>
      <w:szCs w:val="18"/>
    </w:rPr>
  </w:style>
  <w:style w:type="paragraph" w:customStyle="1" w:styleId="afa">
    <w:name w:val="Таблица текст"/>
    <w:basedOn w:val="a1"/>
    <w:rsid w:val="000F7F9E"/>
    <w:pPr>
      <w:spacing w:before="40" w:after="40"/>
      <w:ind w:left="57" w:right="57"/>
    </w:pPr>
    <w:rPr>
      <w:sz w:val="22"/>
      <w:szCs w:val="22"/>
    </w:rPr>
  </w:style>
  <w:style w:type="paragraph" w:styleId="afb">
    <w:name w:val="header"/>
    <w:basedOn w:val="a1"/>
    <w:link w:val="afc"/>
    <w:rsid w:val="000F7F9E"/>
    <w:pPr>
      <w:tabs>
        <w:tab w:val="center" w:pos="4153"/>
        <w:tab w:val="right" w:pos="8306"/>
      </w:tabs>
      <w:spacing w:before="120" w:after="120"/>
      <w:jc w:val="both"/>
    </w:pPr>
    <w:rPr>
      <w:rFonts w:ascii="Arial" w:hAnsi="Arial"/>
      <w:noProof/>
    </w:rPr>
  </w:style>
  <w:style w:type="paragraph" w:styleId="afd">
    <w:name w:val="footer"/>
    <w:basedOn w:val="a1"/>
    <w:link w:val="afe"/>
    <w:rsid w:val="000F7F9E"/>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F7F9E"/>
    <w:rPr>
      <w:b/>
      <w:kern w:val="28"/>
      <w:sz w:val="36"/>
      <w:lang w:val="ru-RU" w:eastAsia="ru-RU" w:bidi="ar-SA"/>
    </w:rPr>
  </w:style>
  <w:style w:type="paragraph" w:styleId="20">
    <w:name w:val="List Bullet 2"/>
    <w:basedOn w:val="a1"/>
    <w:autoRedefine/>
    <w:rsid w:val="000F7F9E"/>
    <w:pPr>
      <w:numPr>
        <w:numId w:val="3"/>
      </w:numPr>
      <w:tabs>
        <w:tab w:val="clear" w:pos="926"/>
        <w:tab w:val="num" w:pos="643"/>
      </w:tabs>
      <w:spacing w:after="60"/>
      <w:ind w:left="643"/>
      <w:jc w:val="both"/>
    </w:pPr>
    <w:rPr>
      <w:szCs w:val="20"/>
    </w:rPr>
  </w:style>
  <w:style w:type="paragraph" w:styleId="30">
    <w:name w:val="List Bullet 3"/>
    <w:basedOn w:val="a1"/>
    <w:autoRedefine/>
    <w:rsid w:val="000F7F9E"/>
    <w:pPr>
      <w:numPr>
        <w:numId w:val="4"/>
      </w:numPr>
      <w:tabs>
        <w:tab w:val="clear" w:pos="1209"/>
        <w:tab w:val="num" w:pos="926"/>
      </w:tabs>
      <w:spacing w:after="60"/>
      <w:ind w:left="926"/>
      <w:jc w:val="both"/>
    </w:pPr>
    <w:rPr>
      <w:szCs w:val="20"/>
    </w:rPr>
  </w:style>
  <w:style w:type="paragraph" w:styleId="4">
    <w:name w:val="List Bullet 4"/>
    <w:basedOn w:val="a1"/>
    <w:autoRedefine/>
    <w:rsid w:val="000F7F9E"/>
    <w:pPr>
      <w:numPr>
        <w:numId w:val="5"/>
      </w:numPr>
      <w:tabs>
        <w:tab w:val="clear" w:pos="1492"/>
        <w:tab w:val="num" w:pos="1209"/>
      </w:tabs>
      <w:spacing w:after="60"/>
      <w:ind w:left="1209"/>
      <w:jc w:val="both"/>
    </w:pPr>
    <w:rPr>
      <w:szCs w:val="20"/>
    </w:rPr>
  </w:style>
  <w:style w:type="paragraph" w:styleId="51">
    <w:name w:val="List Bullet 5"/>
    <w:basedOn w:val="a1"/>
    <w:autoRedefine/>
    <w:rsid w:val="000F7F9E"/>
    <w:pPr>
      <w:tabs>
        <w:tab w:val="num" w:pos="1492"/>
      </w:tabs>
      <w:spacing w:after="60"/>
      <w:ind w:left="1492" w:hanging="360"/>
      <w:jc w:val="both"/>
    </w:pPr>
    <w:rPr>
      <w:szCs w:val="20"/>
    </w:rPr>
  </w:style>
  <w:style w:type="paragraph" w:styleId="a">
    <w:name w:val="List Number"/>
    <w:basedOn w:val="a1"/>
    <w:rsid w:val="000F7F9E"/>
    <w:pPr>
      <w:numPr>
        <w:numId w:val="6"/>
      </w:numPr>
      <w:tabs>
        <w:tab w:val="clear" w:pos="643"/>
        <w:tab w:val="num" w:pos="360"/>
      </w:tabs>
      <w:spacing w:after="60"/>
      <w:ind w:left="360"/>
      <w:jc w:val="both"/>
    </w:pPr>
    <w:rPr>
      <w:szCs w:val="20"/>
    </w:rPr>
  </w:style>
  <w:style w:type="paragraph" w:styleId="2">
    <w:name w:val="List Number 2"/>
    <w:basedOn w:val="a1"/>
    <w:rsid w:val="000F7F9E"/>
    <w:pPr>
      <w:numPr>
        <w:numId w:val="7"/>
      </w:numPr>
      <w:tabs>
        <w:tab w:val="clear" w:pos="926"/>
        <w:tab w:val="num" w:pos="643"/>
      </w:tabs>
      <w:spacing w:after="60"/>
      <w:ind w:left="643"/>
      <w:jc w:val="both"/>
    </w:pPr>
    <w:rPr>
      <w:szCs w:val="20"/>
    </w:rPr>
  </w:style>
  <w:style w:type="paragraph" w:styleId="3">
    <w:name w:val="List Number 3"/>
    <w:basedOn w:val="a1"/>
    <w:rsid w:val="000F7F9E"/>
    <w:pPr>
      <w:numPr>
        <w:numId w:val="8"/>
      </w:numPr>
      <w:tabs>
        <w:tab w:val="clear" w:pos="1209"/>
        <w:tab w:val="num" w:pos="926"/>
      </w:tabs>
      <w:spacing w:after="60"/>
      <w:ind w:left="926"/>
      <w:jc w:val="both"/>
    </w:pPr>
    <w:rPr>
      <w:szCs w:val="20"/>
    </w:rPr>
  </w:style>
  <w:style w:type="paragraph" w:styleId="42">
    <w:name w:val="List Number 4"/>
    <w:basedOn w:val="a1"/>
    <w:rsid w:val="000F7F9E"/>
    <w:pPr>
      <w:tabs>
        <w:tab w:val="num" w:pos="1260"/>
      </w:tabs>
      <w:spacing w:after="60"/>
      <w:ind w:left="1260" w:hanging="720"/>
      <w:jc w:val="both"/>
    </w:pPr>
    <w:rPr>
      <w:szCs w:val="20"/>
    </w:rPr>
  </w:style>
  <w:style w:type="paragraph" w:customStyle="1" w:styleId="a0">
    <w:name w:val="Раздел"/>
    <w:basedOn w:val="a1"/>
    <w:semiHidden/>
    <w:rsid w:val="000F7F9E"/>
    <w:pPr>
      <w:numPr>
        <w:ilvl w:val="1"/>
        <w:numId w:val="9"/>
      </w:numPr>
      <w:spacing w:before="120" w:after="120"/>
      <w:jc w:val="center"/>
    </w:pPr>
    <w:rPr>
      <w:rFonts w:ascii="Arial Narrow" w:hAnsi="Arial Narrow"/>
      <w:b/>
      <w:sz w:val="28"/>
      <w:szCs w:val="20"/>
    </w:rPr>
  </w:style>
  <w:style w:type="paragraph" w:customStyle="1" w:styleId="31">
    <w:name w:val="Раздел 3"/>
    <w:basedOn w:val="a1"/>
    <w:semiHidden/>
    <w:rsid w:val="000F7F9E"/>
    <w:pPr>
      <w:numPr>
        <w:numId w:val="10"/>
      </w:numPr>
      <w:spacing w:before="120" w:after="120"/>
      <w:jc w:val="center"/>
    </w:pPr>
    <w:rPr>
      <w:b/>
      <w:szCs w:val="20"/>
    </w:rPr>
  </w:style>
  <w:style w:type="paragraph" w:customStyle="1" w:styleId="aff">
    <w:name w:val="Условия контракта"/>
    <w:basedOn w:val="a1"/>
    <w:semiHidden/>
    <w:rsid w:val="000F7F9E"/>
    <w:pPr>
      <w:tabs>
        <w:tab w:val="num" w:pos="432"/>
      </w:tabs>
      <w:spacing w:before="240" w:after="120"/>
      <w:ind w:left="432" w:hanging="432"/>
      <w:jc w:val="both"/>
    </w:pPr>
    <w:rPr>
      <w:b/>
      <w:szCs w:val="20"/>
    </w:rPr>
  </w:style>
  <w:style w:type="paragraph" w:styleId="aff0">
    <w:name w:val="Subtitle"/>
    <w:basedOn w:val="a1"/>
    <w:link w:val="aff1"/>
    <w:qFormat/>
    <w:rsid w:val="000F7F9E"/>
    <w:pPr>
      <w:spacing w:after="60"/>
      <w:jc w:val="center"/>
      <w:outlineLvl w:val="1"/>
    </w:pPr>
    <w:rPr>
      <w:rFonts w:ascii="Arial" w:hAnsi="Arial"/>
      <w:szCs w:val="20"/>
    </w:rPr>
  </w:style>
  <w:style w:type="paragraph" w:styleId="14">
    <w:name w:val="toc 1"/>
    <w:basedOn w:val="a1"/>
    <w:next w:val="a1"/>
    <w:autoRedefine/>
    <w:uiPriority w:val="39"/>
    <w:rsid w:val="004D2FA8"/>
    <w:pPr>
      <w:spacing w:before="120"/>
    </w:pPr>
    <w:rPr>
      <w:b/>
      <w:bCs/>
      <w:i/>
      <w:iCs/>
    </w:rPr>
  </w:style>
  <w:style w:type="paragraph" w:styleId="27">
    <w:name w:val="toc 2"/>
    <w:basedOn w:val="a1"/>
    <w:next w:val="a1"/>
    <w:autoRedefine/>
    <w:semiHidden/>
    <w:rsid w:val="006F1BE4"/>
    <w:pPr>
      <w:spacing w:before="120"/>
      <w:ind w:left="240"/>
    </w:pPr>
    <w:rPr>
      <w:b/>
      <w:bCs/>
      <w:sz w:val="22"/>
      <w:szCs w:val="22"/>
    </w:rPr>
  </w:style>
  <w:style w:type="paragraph" w:customStyle="1" w:styleId="aff2">
    <w:name w:val="Подраздел"/>
    <w:basedOn w:val="a1"/>
    <w:semiHidden/>
    <w:rsid w:val="000F7F9E"/>
    <w:pPr>
      <w:suppressAutoHyphens/>
      <w:spacing w:before="240" w:after="120"/>
      <w:jc w:val="center"/>
    </w:pPr>
    <w:rPr>
      <w:rFonts w:ascii="TimesDL" w:hAnsi="TimesDL"/>
      <w:b/>
      <w:smallCaps/>
      <w:spacing w:val="-2"/>
      <w:szCs w:val="20"/>
    </w:rPr>
  </w:style>
  <w:style w:type="paragraph" w:customStyle="1" w:styleId="15">
    <w:name w:val="Стиль1"/>
    <w:basedOn w:val="a1"/>
    <w:rsid w:val="000F7F9E"/>
    <w:pPr>
      <w:keepNext/>
      <w:keepLines/>
      <w:widowControl w:val="0"/>
      <w:suppressLineNumbers/>
      <w:tabs>
        <w:tab w:val="num" w:pos="643"/>
      </w:tabs>
      <w:suppressAutoHyphens/>
      <w:spacing w:after="60"/>
      <w:ind w:left="643" w:hanging="360"/>
    </w:pPr>
    <w:rPr>
      <w:b/>
      <w:sz w:val="28"/>
    </w:rPr>
  </w:style>
  <w:style w:type="paragraph" w:customStyle="1" w:styleId="28">
    <w:name w:val="Стиль2"/>
    <w:basedOn w:val="2"/>
    <w:link w:val="29"/>
    <w:rsid w:val="000F7F9E"/>
    <w:pPr>
      <w:keepNext/>
      <w:keepLines/>
      <w:widowControl w:val="0"/>
      <w:numPr>
        <w:numId w:val="0"/>
      </w:numPr>
      <w:suppressLineNumbers/>
      <w:tabs>
        <w:tab w:val="num" w:pos="643"/>
      </w:tabs>
      <w:suppressAutoHyphens/>
      <w:ind w:left="643" w:hanging="360"/>
    </w:pPr>
    <w:rPr>
      <w:b/>
    </w:rPr>
  </w:style>
  <w:style w:type="paragraph" w:customStyle="1" w:styleId="38">
    <w:name w:val="Стиль3"/>
    <w:basedOn w:val="23"/>
    <w:rsid w:val="000F7F9E"/>
    <w:pPr>
      <w:widowControl w:val="0"/>
      <w:tabs>
        <w:tab w:val="num" w:pos="643"/>
      </w:tabs>
      <w:adjustRightInd w:val="0"/>
      <w:spacing w:after="0" w:line="240" w:lineRule="auto"/>
      <w:ind w:left="643" w:hanging="360"/>
      <w:textAlignment w:val="baseline"/>
    </w:pPr>
    <w:rPr>
      <w:szCs w:val="20"/>
    </w:rPr>
  </w:style>
  <w:style w:type="paragraph" w:customStyle="1" w:styleId="aff3">
    <w:name w:val="пункт"/>
    <w:basedOn w:val="a1"/>
    <w:qFormat/>
    <w:rsid w:val="000F7F9E"/>
    <w:pPr>
      <w:tabs>
        <w:tab w:val="num" w:pos="1307"/>
      </w:tabs>
      <w:spacing w:before="60" w:after="60"/>
      <w:ind w:left="1080"/>
    </w:pPr>
  </w:style>
  <w:style w:type="paragraph" w:styleId="39">
    <w:name w:val="toc 3"/>
    <w:basedOn w:val="a1"/>
    <w:next w:val="a1"/>
    <w:autoRedefine/>
    <w:semiHidden/>
    <w:rsid w:val="009B5CDC"/>
    <w:pPr>
      <w:ind w:left="480"/>
    </w:pPr>
    <w:rPr>
      <w:sz w:val="20"/>
      <w:szCs w:val="20"/>
    </w:rPr>
  </w:style>
  <w:style w:type="paragraph" w:customStyle="1" w:styleId="ConsPlusNonformat">
    <w:name w:val="ConsPlusNonformat"/>
    <w:rsid w:val="000F7F9E"/>
    <w:pPr>
      <w:autoSpaceDE w:val="0"/>
      <w:autoSpaceDN w:val="0"/>
      <w:adjustRightInd w:val="0"/>
    </w:pPr>
    <w:rPr>
      <w:rFonts w:ascii="Courier New" w:hAnsi="Courier New" w:cs="Courier New"/>
    </w:rPr>
  </w:style>
  <w:style w:type="paragraph" w:customStyle="1" w:styleId="230">
    <w:name w:val="Знак Знак23 Знак Знак Знак"/>
    <w:basedOn w:val="a1"/>
    <w:rsid w:val="000F7F9E"/>
    <w:pPr>
      <w:spacing w:after="160" w:line="240" w:lineRule="exact"/>
    </w:pPr>
    <w:rPr>
      <w:rFonts w:eastAsia="Calibri"/>
      <w:sz w:val="20"/>
      <w:szCs w:val="20"/>
      <w:lang w:eastAsia="zh-CN"/>
    </w:rPr>
  </w:style>
  <w:style w:type="paragraph" w:customStyle="1" w:styleId="231">
    <w:name w:val="Знак Знак23 Знак Знак Знак Знак"/>
    <w:basedOn w:val="a1"/>
    <w:rsid w:val="000F7F9E"/>
    <w:pPr>
      <w:spacing w:after="160" w:line="240" w:lineRule="exact"/>
    </w:pPr>
    <w:rPr>
      <w:rFonts w:eastAsia="Calibri"/>
      <w:sz w:val="20"/>
      <w:szCs w:val="20"/>
      <w:lang w:eastAsia="zh-CN"/>
    </w:rPr>
  </w:style>
  <w:style w:type="paragraph" w:customStyle="1" w:styleId="aff4">
    <w:name w:val="Знак Знак Знак Знак Знак Знак Знак"/>
    <w:basedOn w:val="a1"/>
    <w:rsid w:val="000F7F9E"/>
    <w:pPr>
      <w:spacing w:after="160" w:line="240" w:lineRule="exact"/>
    </w:pPr>
    <w:rPr>
      <w:rFonts w:eastAsia="Calibri"/>
      <w:sz w:val="20"/>
      <w:szCs w:val="20"/>
      <w:lang w:eastAsia="zh-CN"/>
    </w:rPr>
  </w:style>
  <w:style w:type="paragraph" w:customStyle="1" w:styleId="16">
    <w:name w:val="Список многоуровневый 1"/>
    <w:basedOn w:val="a1"/>
    <w:rsid w:val="000F7F9E"/>
    <w:pPr>
      <w:tabs>
        <w:tab w:val="num" w:pos="432"/>
      </w:tabs>
      <w:spacing w:after="60"/>
      <w:ind w:left="431" w:hanging="431"/>
      <w:jc w:val="both"/>
    </w:pPr>
  </w:style>
  <w:style w:type="paragraph" w:styleId="43">
    <w:name w:val="toc 4"/>
    <w:basedOn w:val="a1"/>
    <w:next w:val="a1"/>
    <w:autoRedefine/>
    <w:semiHidden/>
    <w:rsid w:val="000F7F9E"/>
    <w:pPr>
      <w:ind w:left="720"/>
    </w:pPr>
    <w:rPr>
      <w:sz w:val="20"/>
      <w:szCs w:val="20"/>
    </w:rPr>
  </w:style>
  <w:style w:type="paragraph" w:styleId="52">
    <w:name w:val="toc 5"/>
    <w:basedOn w:val="a1"/>
    <w:next w:val="a1"/>
    <w:autoRedefine/>
    <w:semiHidden/>
    <w:rsid w:val="000F7F9E"/>
    <w:pPr>
      <w:ind w:left="960"/>
    </w:pPr>
    <w:rPr>
      <w:sz w:val="20"/>
      <w:szCs w:val="20"/>
    </w:rPr>
  </w:style>
  <w:style w:type="paragraph" w:styleId="61">
    <w:name w:val="toc 6"/>
    <w:basedOn w:val="a1"/>
    <w:next w:val="a1"/>
    <w:autoRedefine/>
    <w:semiHidden/>
    <w:rsid w:val="000F7F9E"/>
    <w:pPr>
      <w:ind w:left="1200"/>
    </w:pPr>
    <w:rPr>
      <w:sz w:val="20"/>
      <w:szCs w:val="20"/>
    </w:rPr>
  </w:style>
  <w:style w:type="paragraph" w:styleId="71">
    <w:name w:val="toc 7"/>
    <w:basedOn w:val="a1"/>
    <w:next w:val="a1"/>
    <w:autoRedefine/>
    <w:semiHidden/>
    <w:rsid w:val="000F7F9E"/>
    <w:pPr>
      <w:ind w:left="1440"/>
    </w:pPr>
    <w:rPr>
      <w:sz w:val="20"/>
      <w:szCs w:val="20"/>
    </w:rPr>
  </w:style>
  <w:style w:type="paragraph" w:styleId="81">
    <w:name w:val="toc 8"/>
    <w:basedOn w:val="a1"/>
    <w:next w:val="a1"/>
    <w:autoRedefine/>
    <w:semiHidden/>
    <w:rsid w:val="000F7F9E"/>
    <w:pPr>
      <w:ind w:left="1680"/>
    </w:pPr>
    <w:rPr>
      <w:sz w:val="20"/>
      <w:szCs w:val="20"/>
    </w:rPr>
  </w:style>
  <w:style w:type="paragraph" w:styleId="91">
    <w:name w:val="toc 9"/>
    <w:basedOn w:val="a1"/>
    <w:next w:val="a1"/>
    <w:autoRedefine/>
    <w:semiHidden/>
    <w:rsid w:val="000F7F9E"/>
    <w:pPr>
      <w:ind w:left="1920"/>
    </w:pPr>
    <w:rPr>
      <w:sz w:val="20"/>
      <w:szCs w:val="20"/>
    </w:rPr>
  </w:style>
  <w:style w:type="paragraph" w:customStyle="1" w:styleId="232">
    <w:name w:val="Знак Знак23 Знак Знак Знак Знак"/>
    <w:basedOn w:val="a1"/>
    <w:autoRedefine/>
    <w:rsid w:val="000F7F9E"/>
    <w:pPr>
      <w:spacing w:before="60" w:after="60"/>
    </w:pPr>
    <w:rPr>
      <w:rFonts w:eastAsia="Calibri"/>
      <w:sz w:val="20"/>
      <w:szCs w:val="20"/>
      <w:lang w:eastAsia="zh-CN"/>
    </w:rPr>
  </w:style>
  <w:style w:type="character" w:customStyle="1" w:styleId="H2">
    <w:name w:val="H2 Знак Знак"/>
    <w:locked/>
    <w:rsid w:val="000F7F9E"/>
    <w:rPr>
      <w:rFonts w:eastAsia="Calibri"/>
      <w:b/>
      <w:bCs/>
      <w:sz w:val="30"/>
      <w:szCs w:val="30"/>
      <w:lang w:val="ru-RU" w:eastAsia="ru-RU" w:bidi="ar-SA"/>
    </w:rPr>
  </w:style>
  <w:style w:type="character" w:customStyle="1" w:styleId="290">
    <w:name w:val="Знак Знак29"/>
    <w:locked/>
    <w:rsid w:val="000F7F9E"/>
    <w:rPr>
      <w:rFonts w:ascii="Cambria" w:eastAsia="Calibri" w:hAnsi="Cambria"/>
      <w:b/>
      <w:bCs/>
      <w:sz w:val="26"/>
      <w:szCs w:val="26"/>
      <w:lang w:val="ru-RU" w:eastAsia="en-US" w:bidi="ar-SA"/>
    </w:rPr>
  </w:style>
  <w:style w:type="character" w:customStyle="1" w:styleId="280">
    <w:name w:val="Знак Знак28"/>
    <w:locked/>
    <w:rsid w:val="000F7F9E"/>
    <w:rPr>
      <w:rFonts w:ascii="Arial" w:eastAsia="Calibri" w:hAnsi="Arial" w:cs="Arial"/>
      <w:sz w:val="24"/>
      <w:szCs w:val="24"/>
      <w:lang w:val="ru-RU" w:eastAsia="ru-RU" w:bidi="ar-SA"/>
    </w:rPr>
  </w:style>
  <w:style w:type="character" w:customStyle="1" w:styleId="270">
    <w:name w:val="Знак Знак27"/>
    <w:locked/>
    <w:rsid w:val="000F7F9E"/>
    <w:rPr>
      <w:rFonts w:eastAsia="Calibri"/>
      <w:sz w:val="22"/>
      <w:szCs w:val="22"/>
      <w:lang w:val="ru-RU" w:eastAsia="ru-RU" w:bidi="ar-SA"/>
    </w:rPr>
  </w:style>
  <w:style w:type="character" w:customStyle="1" w:styleId="260">
    <w:name w:val="Знак Знак26"/>
    <w:locked/>
    <w:rsid w:val="000F7F9E"/>
    <w:rPr>
      <w:rFonts w:eastAsia="Calibri"/>
      <w:i/>
      <w:iCs/>
      <w:sz w:val="22"/>
      <w:szCs w:val="22"/>
      <w:lang w:val="ru-RU" w:eastAsia="ru-RU" w:bidi="ar-SA"/>
    </w:rPr>
  </w:style>
  <w:style w:type="character" w:customStyle="1" w:styleId="250">
    <w:name w:val="Знак Знак25"/>
    <w:locked/>
    <w:rsid w:val="000F7F9E"/>
    <w:rPr>
      <w:rFonts w:ascii="Arial" w:eastAsia="Calibri" w:hAnsi="Arial" w:cs="Arial"/>
      <w:lang w:val="ru-RU" w:eastAsia="ru-RU" w:bidi="ar-SA"/>
    </w:rPr>
  </w:style>
  <w:style w:type="character" w:customStyle="1" w:styleId="240">
    <w:name w:val="Знак Знак24"/>
    <w:locked/>
    <w:rsid w:val="000F7F9E"/>
    <w:rPr>
      <w:rFonts w:ascii="Arial" w:eastAsia="Calibri" w:hAnsi="Arial" w:cs="Arial"/>
      <w:i/>
      <w:iCs/>
      <w:lang w:val="ru-RU" w:eastAsia="ru-RU" w:bidi="ar-SA"/>
    </w:rPr>
  </w:style>
  <w:style w:type="character" w:customStyle="1" w:styleId="233">
    <w:name w:val="Знак Знак23"/>
    <w:locked/>
    <w:rsid w:val="000F7F9E"/>
    <w:rPr>
      <w:rFonts w:ascii="Arial" w:eastAsia="Calibri" w:hAnsi="Arial" w:cs="Arial"/>
      <w:b/>
      <w:bCs/>
      <w:i/>
      <w:iCs/>
      <w:sz w:val="18"/>
      <w:szCs w:val="18"/>
      <w:lang w:val="ru-RU" w:eastAsia="ru-RU" w:bidi="ar-SA"/>
    </w:rPr>
  </w:style>
  <w:style w:type="paragraph" w:styleId="HTML">
    <w:name w:val="HTML Address"/>
    <w:basedOn w:val="a1"/>
    <w:link w:val="HTML0"/>
    <w:rsid w:val="000F7F9E"/>
    <w:pPr>
      <w:spacing w:after="60"/>
      <w:jc w:val="both"/>
    </w:pPr>
    <w:rPr>
      <w:i/>
      <w:iCs/>
    </w:rPr>
  </w:style>
  <w:style w:type="paragraph" w:styleId="HTML1">
    <w:name w:val="HTML Preformatted"/>
    <w:basedOn w:val="a1"/>
    <w:link w:val="HTML2"/>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aff5">
    <w:name w:val="Normal (Web)"/>
    <w:aliases w:val="Обычный (Web),Обычный (веб) Знак Знак Знак Знак,Обычный (веб) Знак Знак Знак,Обычный (веб) Знак Знак,Обычный (веб) Знак,Знак Знак Знак Знак Знак,Знак Знак1 Знак,Знак Знак Знак1 Знак Знак1,Знак Знак Знак,Знак Знак Знак1 Знак Знак,Знак Знак2"/>
    <w:basedOn w:val="a1"/>
    <w:link w:val="17"/>
    <w:uiPriority w:val="99"/>
    <w:qFormat/>
    <w:rsid w:val="000F7F9E"/>
    <w:pPr>
      <w:spacing w:before="100" w:beforeAutospacing="1" w:after="100" w:afterAutospacing="1"/>
    </w:pPr>
  </w:style>
  <w:style w:type="paragraph" w:styleId="aff6">
    <w:name w:val="Normal Indent"/>
    <w:basedOn w:val="a1"/>
    <w:rsid w:val="000F7F9E"/>
    <w:pPr>
      <w:spacing w:after="60"/>
      <w:ind w:left="708"/>
      <w:jc w:val="both"/>
    </w:pPr>
  </w:style>
  <w:style w:type="paragraph" w:styleId="aff7">
    <w:name w:val="envelope address"/>
    <w:basedOn w:val="a1"/>
    <w:rsid w:val="000F7F9E"/>
    <w:pPr>
      <w:framePr w:w="7920" w:h="1980" w:hSpace="180" w:wrap="auto" w:hAnchor="page" w:xAlign="center" w:yAlign="bottom"/>
      <w:spacing w:after="60"/>
      <w:ind w:left="2880"/>
      <w:jc w:val="both"/>
    </w:pPr>
    <w:rPr>
      <w:rFonts w:ascii="Arial" w:hAnsi="Arial" w:cs="Arial"/>
    </w:rPr>
  </w:style>
  <w:style w:type="paragraph" w:styleId="2a">
    <w:name w:val="envelope return"/>
    <w:basedOn w:val="a1"/>
    <w:rsid w:val="000F7F9E"/>
    <w:pPr>
      <w:spacing w:after="60"/>
      <w:jc w:val="both"/>
    </w:pPr>
    <w:rPr>
      <w:rFonts w:ascii="Arial" w:hAnsi="Arial" w:cs="Arial"/>
      <w:sz w:val="20"/>
      <w:szCs w:val="20"/>
    </w:rPr>
  </w:style>
  <w:style w:type="paragraph" w:styleId="aff8">
    <w:name w:val="List"/>
    <w:basedOn w:val="a1"/>
    <w:rsid w:val="000F7F9E"/>
    <w:pPr>
      <w:spacing w:after="60"/>
      <w:ind w:left="283" w:hanging="283"/>
      <w:jc w:val="both"/>
    </w:pPr>
  </w:style>
  <w:style w:type="paragraph" w:styleId="aff9">
    <w:name w:val="List Bullet"/>
    <w:basedOn w:val="a1"/>
    <w:autoRedefine/>
    <w:rsid w:val="000F7F9E"/>
    <w:pPr>
      <w:widowControl w:val="0"/>
      <w:spacing w:after="60"/>
      <w:jc w:val="both"/>
    </w:pPr>
  </w:style>
  <w:style w:type="paragraph" w:styleId="2b">
    <w:name w:val="List 2"/>
    <w:basedOn w:val="a1"/>
    <w:rsid w:val="000F7F9E"/>
    <w:pPr>
      <w:spacing w:after="60"/>
      <w:ind w:left="566" w:hanging="283"/>
      <w:jc w:val="both"/>
    </w:pPr>
  </w:style>
  <w:style w:type="paragraph" w:styleId="3a">
    <w:name w:val="List 3"/>
    <w:basedOn w:val="a1"/>
    <w:rsid w:val="000F7F9E"/>
    <w:pPr>
      <w:spacing w:after="60"/>
      <w:ind w:left="849" w:hanging="283"/>
      <w:jc w:val="both"/>
    </w:pPr>
  </w:style>
  <w:style w:type="paragraph" w:styleId="44">
    <w:name w:val="List 4"/>
    <w:basedOn w:val="a1"/>
    <w:rsid w:val="000F7F9E"/>
    <w:pPr>
      <w:spacing w:after="60"/>
      <w:ind w:left="1132" w:hanging="283"/>
      <w:jc w:val="both"/>
    </w:pPr>
  </w:style>
  <w:style w:type="paragraph" w:styleId="53">
    <w:name w:val="List 5"/>
    <w:basedOn w:val="a1"/>
    <w:rsid w:val="000F7F9E"/>
    <w:pPr>
      <w:spacing w:after="60"/>
      <w:ind w:left="1415" w:hanging="283"/>
      <w:jc w:val="both"/>
    </w:pPr>
  </w:style>
  <w:style w:type="paragraph" w:styleId="54">
    <w:name w:val="List Number 5"/>
    <w:basedOn w:val="a1"/>
    <w:rsid w:val="000F7F9E"/>
    <w:pPr>
      <w:tabs>
        <w:tab w:val="num" w:pos="1492"/>
      </w:tabs>
      <w:spacing w:after="60"/>
      <w:ind w:left="1492" w:hanging="360"/>
      <w:jc w:val="both"/>
    </w:pPr>
  </w:style>
  <w:style w:type="character" w:customStyle="1" w:styleId="170">
    <w:name w:val="Знак Знак17"/>
    <w:locked/>
    <w:rsid w:val="000F7F9E"/>
    <w:rPr>
      <w:rFonts w:ascii="Cambria" w:eastAsia="Calibri" w:hAnsi="Cambria"/>
      <w:b/>
      <w:bCs/>
      <w:kern w:val="28"/>
      <w:sz w:val="32"/>
      <w:szCs w:val="32"/>
      <w:lang w:val="ru-RU" w:eastAsia="zh-CN" w:bidi="ar-SA"/>
    </w:rPr>
  </w:style>
  <w:style w:type="paragraph" w:styleId="affa">
    <w:name w:val="Title"/>
    <w:basedOn w:val="a1"/>
    <w:link w:val="affb"/>
    <w:qFormat/>
    <w:rsid w:val="000F7F9E"/>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affc">
    <w:name w:val="Closing"/>
    <w:basedOn w:val="a1"/>
    <w:link w:val="affd"/>
    <w:rsid w:val="000F7F9E"/>
    <w:pPr>
      <w:spacing w:after="60"/>
      <w:ind w:left="4252"/>
      <w:jc w:val="both"/>
    </w:pPr>
  </w:style>
  <w:style w:type="paragraph" w:styleId="affe">
    <w:name w:val="Signature"/>
    <w:basedOn w:val="a1"/>
    <w:link w:val="afff"/>
    <w:rsid w:val="000F7F9E"/>
    <w:pPr>
      <w:spacing w:after="60"/>
      <w:ind w:left="4252"/>
      <w:jc w:val="both"/>
    </w:pPr>
  </w:style>
  <w:style w:type="paragraph" w:styleId="afff0">
    <w:name w:val="List Continue"/>
    <w:basedOn w:val="a1"/>
    <w:rsid w:val="000F7F9E"/>
    <w:pPr>
      <w:spacing w:after="120"/>
      <w:ind w:left="283"/>
      <w:jc w:val="both"/>
    </w:pPr>
  </w:style>
  <w:style w:type="paragraph" w:styleId="2c">
    <w:name w:val="List Continue 2"/>
    <w:basedOn w:val="a1"/>
    <w:rsid w:val="000F7F9E"/>
    <w:pPr>
      <w:spacing w:after="120"/>
      <w:ind w:left="566"/>
      <w:jc w:val="both"/>
    </w:pPr>
  </w:style>
  <w:style w:type="paragraph" w:styleId="3b">
    <w:name w:val="List Continue 3"/>
    <w:basedOn w:val="a1"/>
    <w:rsid w:val="000F7F9E"/>
    <w:pPr>
      <w:spacing w:after="120"/>
      <w:ind w:left="849"/>
      <w:jc w:val="both"/>
    </w:pPr>
  </w:style>
  <w:style w:type="paragraph" w:styleId="45">
    <w:name w:val="List Continue 4"/>
    <w:basedOn w:val="a1"/>
    <w:rsid w:val="000F7F9E"/>
    <w:pPr>
      <w:spacing w:after="120"/>
      <w:ind w:left="1132"/>
      <w:jc w:val="both"/>
    </w:pPr>
  </w:style>
  <w:style w:type="paragraph" w:styleId="55">
    <w:name w:val="List Continue 5"/>
    <w:basedOn w:val="a1"/>
    <w:rsid w:val="000F7F9E"/>
    <w:pPr>
      <w:spacing w:after="120"/>
      <w:ind w:left="1415"/>
      <w:jc w:val="both"/>
    </w:pPr>
  </w:style>
  <w:style w:type="paragraph" w:styleId="afff1">
    <w:name w:val="Message Header"/>
    <w:basedOn w:val="a1"/>
    <w:link w:val="afff2"/>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locked/>
    <w:rsid w:val="000F7F9E"/>
    <w:rPr>
      <w:rFonts w:ascii="Arial" w:eastAsia="Calibri" w:hAnsi="Arial"/>
      <w:sz w:val="24"/>
      <w:szCs w:val="24"/>
      <w:lang w:val="ru-RU" w:eastAsia="ru-RU" w:bidi="ar-SA"/>
    </w:rPr>
  </w:style>
  <w:style w:type="paragraph" w:styleId="afff3">
    <w:name w:val="Salutation"/>
    <w:basedOn w:val="a1"/>
    <w:next w:val="a1"/>
    <w:link w:val="afff4"/>
    <w:rsid w:val="000F7F9E"/>
    <w:pPr>
      <w:spacing w:after="60"/>
      <w:jc w:val="both"/>
    </w:pPr>
  </w:style>
  <w:style w:type="character" w:customStyle="1" w:styleId="92">
    <w:name w:val="Знак Знак9"/>
    <w:locked/>
    <w:rsid w:val="000F7F9E"/>
    <w:rPr>
      <w:rFonts w:eastAsia="Calibri"/>
      <w:sz w:val="24"/>
      <w:szCs w:val="24"/>
      <w:lang w:val="ru-RU" w:eastAsia="ru-RU" w:bidi="ar-SA"/>
    </w:rPr>
  </w:style>
  <w:style w:type="paragraph" w:styleId="afff5">
    <w:name w:val="Date"/>
    <w:basedOn w:val="a1"/>
    <w:next w:val="a1"/>
    <w:link w:val="afff6"/>
    <w:rsid w:val="000F7F9E"/>
    <w:pPr>
      <w:spacing w:after="60"/>
      <w:jc w:val="both"/>
    </w:pPr>
  </w:style>
  <w:style w:type="paragraph" w:styleId="afff7">
    <w:name w:val="Body Text First Indent"/>
    <w:basedOn w:val="af0"/>
    <w:link w:val="afff8"/>
    <w:rsid w:val="000F7F9E"/>
    <w:pPr>
      <w:ind w:firstLine="210"/>
    </w:pPr>
    <w:rPr>
      <w:szCs w:val="24"/>
    </w:rPr>
  </w:style>
  <w:style w:type="paragraph" w:styleId="2d">
    <w:name w:val="Body Text First Indent 2"/>
    <w:basedOn w:val="25"/>
    <w:link w:val="2e"/>
    <w:rsid w:val="000F7F9E"/>
    <w:pPr>
      <w:spacing w:line="240" w:lineRule="auto"/>
      <w:ind w:left="283" w:firstLine="210"/>
      <w:jc w:val="both"/>
    </w:pPr>
  </w:style>
  <w:style w:type="character" w:customStyle="1" w:styleId="56">
    <w:name w:val="Знак Знак5"/>
    <w:locked/>
    <w:rsid w:val="000F7F9E"/>
    <w:rPr>
      <w:rFonts w:eastAsia="Calibri"/>
      <w:sz w:val="24"/>
      <w:szCs w:val="24"/>
      <w:lang w:val="ru-RU" w:eastAsia="ru-RU" w:bidi="ar-SA"/>
    </w:rPr>
  </w:style>
  <w:style w:type="paragraph" w:styleId="afff9">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Знак2 Знак, Знак2 Знак Знак Зн"/>
    <w:basedOn w:val="a1"/>
    <w:link w:val="afffa"/>
    <w:rsid w:val="000F7F9E"/>
    <w:rPr>
      <w:rFonts w:ascii="Courier New" w:hAnsi="Courier New"/>
      <w:sz w:val="20"/>
      <w:szCs w:val="20"/>
    </w:rPr>
  </w:style>
  <w:style w:type="paragraph" w:styleId="afffb">
    <w:name w:val="E-mail Signature"/>
    <w:basedOn w:val="a1"/>
    <w:link w:val="afffc"/>
    <w:rsid w:val="000F7F9E"/>
    <w:pPr>
      <w:spacing w:after="60"/>
      <w:jc w:val="both"/>
    </w:pPr>
  </w:style>
  <w:style w:type="paragraph" w:customStyle="1" w:styleId="2-11">
    <w:name w:val="содержание2-11"/>
    <w:basedOn w:val="a1"/>
    <w:semiHidden/>
    <w:rsid w:val="000F7F9E"/>
    <w:pPr>
      <w:spacing w:after="60"/>
      <w:jc w:val="both"/>
    </w:pPr>
  </w:style>
  <w:style w:type="paragraph" w:customStyle="1" w:styleId="afffd">
    <w:name w:val="Пункт Знак"/>
    <w:basedOn w:val="a1"/>
    <w:semiHidden/>
    <w:rsid w:val="000F7F9E"/>
    <w:pPr>
      <w:tabs>
        <w:tab w:val="num" w:pos="1134"/>
        <w:tab w:val="left" w:pos="1701"/>
      </w:tabs>
      <w:snapToGrid w:val="0"/>
      <w:spacing w:line="360" w:lineRule="auto"/>
      <w:ind w:left="1134" w:hanging="567"/>
      <w:jc w:val="both"/>
    </w:pPr>
    <w:rPr>
      <w:sz w:val="28"/>
      <w:szCs w:val="28"/>
    </w:rPr>
  </w:style>
  <w:style w:type="paragraph" w:customStyle="1" w:styleId="afffe">
    <w:name w:val="Словарная статья"/>
    <w:basedOn w:val="a1"/>
    <w:next w:val="a1"/>
    <w:semiHidden/>
    <w:rsid w:val="000F7F9E"/>
    <w:pPr>
      <w:autoSpaceDE w:val="0"/>
      <w:autoSpaceDN w:val="0"/>
      <w:adjustRightInd w:val="0"/>
      <w:ind w:right="118"/>
      <w:jc w:val="both"/>
    </w:pPr>
    <w:rPr>
      <w:rFonts w:ascii="Arial" w:hAnsi="Arial" w:cs="Arial"/>
      <w:sz w:val="20"/>
      <w:szCs w:val="20"/>
    </w:rPr>
  </w:style>
  <w:style w:type="paragraph" w:customStyle="1" w:styleId="18">
    <w:name w:val="1"/>
    <w:basedOn w:val="a1"/>
    <w:semiHidden/>
    <w:rsid w:val="000F7F9E"/>
    <w:pPr>
      <w:spacing w:after="160" w:line="240" w:lineRule="exact"/>
    </w:pPr>
    <w:rPr>
      <w:rFonts w:eastAsia="Calibri"/>
      <w:sz w:val="20"/>
      <w:szCs w:val="20"/>
      <w:lang w:eastAsia="zh-CN"/>
    </w:rPr>
  </w:style>
  <w:style w:type="paragraph" w:customStyle="1" w:styleId="1CharChar">
    <w:name w:val="1 Знак Char Знак Char Знак"/>
    <w:basedOn w:val="a1"/>
    <w:rsid w:val="000F7F9E"/>
    <w:pPr>
      <w:spacing w:after="160" w:line="240" w:lineRule="exact"/>
    </w:pPr>
    <w:rPr>
      <w:rFonts w:eastAsia="Calibri"/>
      <w:sz w:val="20"/>
      <w:szCs w:val="20"/>
      <w:lang w:eastAsia="zh-CN"/>
    </w:rPr>
  </w:style>
  <w:style w:type="paragraph" w:customStyle="1" w:styleId="affff">
    <w:name w:val="Знак Знак Знак Знак"/>
    <w:basedOn w:val="a1"/>
    <w:rsid w:val="000F7F9E"/>
    <w:pPr>
      <w:spacing w:after="160" w:line="240" w:lineRule="exact"/>
    </w:pPr>
    <w:rPr>
      <w:rFonts w:eastAsia="Calibri"/>
      <w:sz w:val="20"/>
      <w:szCs w:val="20"/>
      <w:lang w:eastAsia="zh-CN"/>
    </w:rPr>
  </w:style>
  <w:style w:type="paragraph" w:customStyle="1" w:styleId="affff0">
    <w:name w:val="Знак Знак Знак Знак Знак Знак"/>
    <w:basedOn w:val="a1"/>
    <w:rsid w:val="000F7F9E"/>
    <w:pPr>
      <w:spacing w:after="160" w:line="240" w:lineRule="exact"/>
    </w:pPr>
    <w:rPr>
      <w:rFonts w:eastAsia="Calibri"/>
      <w:sz w:val="20"/>
      <w:szCs w:val="20"/>
      <w:lang w:eastAsia="zh-CN"/>
    </w:rPr>
  </w:style>
  <w:style w:type="character" w:customStyle="1" w:styleId="a9">
    <w:name w:val="Текст сноски Знак"/>
    <w:aliases w:val=" Знак Знак,Знак2 Знак,Знак21 Знак,Знак1 Знак,Знак211 Знак,Body Text Indent 2 Знак,Основной текст с отступом 22 Знак,Знак3 Знак,Знак21 Char Знак,Знак1 Char Знак,Body Text Char Знак,body text Char Знак,Footnote Text Char1 Знак"/>
    <w:link w:val="a8"/>
    <w:uiPriority w:val="99"/>
    <w:qFormat/>
    <w:locked/>
    <w:rsid w:val="000F7F9E"/>
    <w:rPr>
      <w:lang w:val="ru-RU" w:eastAsia="ru-RU" w:bidi="ar-SA"/>
    </w:rPr>
  </w:style>
  <w:style w:type="paragraph" w:customStyle="1" w:styleId="3c">
    <w:name w:val="Стиль3 Знак"/>
    <w:basedOn w:val="23"/>
    <w:rsid w:val="00752446"/>
    <w:pPr>
      <w:widowControl w:val="0"/>
      <w:tabs>
        <w:tab w:val="num" w:pos="360"/>
      </w:tabs>
      <w:adjustRightInd w:val="0"/>
      <w:spacing w:after="0" w:line="240" w:lineRule="auto"/>
      <w:textAlignment w:val="baseline"/>
    </w:pPr>
  </w:style>
  <w:style w:type="paragraph" w:customStyle="1" w:styleId="3d">
    <w:name w:val="Стиль3 Знак Знак"/>
    <w:basedOn w:val="23"/>
    <w:link w:val="3e"/>
    <w:rsid w:val="00B340A7"/>
    <w:pPr>
      <w:widowControl w:val="0"/>
      <w:tabs>
        <w:tab w:val="num" w:pos="360"/>
      </w:tabs>
      <w:adjustRightInd w:val="0"/>
      <w:spacing w:after="0" w:line="240" w:lineRule="auto"/>
      <w:textAlignment w:val="baseline"/>
    </w:pPr>
  </w:style>
  <w:style w:type="character" w:customStyle="1" w:styleId="3e">
    <w:name w:val="Стиль3 Знак Знак Знак"/>
    <w:basedOn w:val="24"/>
    <w:link w:val="3d"/>
    <w:rsid w:val="006708BB"/>
    <w:rPr>
      <w:sz w:val="24"/>
      <w:szCs w:val="24"/>
      <w:lang w:val="ru-RU" w:eastAsia="ru-RU" w:bidi="ar-SA"/>
    </w:rPr>
  </w:style>
  <w:style w:type="character" w:customStyle="1" w:styleId="29">
    <w:name w:val="Стиль2 Знак"/>
    <w:link w:val="28"/>
    <w:rsid w:val="006708BB"/>
    <w:rPr>
      <w:b/>
      <w:sz w:val="24"/>
    </w:rPr>
  </w:style>
  <w:style w:type="character" w:customStyle="1" w:styleId="FootnoteTextChar">
    <w:name w:val="Footnote Text Char"/>
    <w:aliases w:val="Знак Char,Знак2 Char"/>
    <w:locked/>
    <w:rsid w:val="00785AA4"/>
    <w:rPr>
      <w:lang w:val="ru-RU" w:eastAsia="ru-RU" w:bidi="ar-SA"/>
    </w:rPr>
  </w:style>
  <w:style w:type="paragraph" w:customStyle="1" w:styleId="19">
    <w:name w:val="Знак1 Знак Знак Знак"/>
    <w:basedOn w:val="a1"/>
    <w:rsid w:val="006558AB"/>
    <w:pPr>
      <w:spacing w:after="160" w:line="240" w:lineRule="exact"/>
    </w:pPr>
    <w:rPr>
      <w:rFonts w:ascii="Verdana" w:hAnsi="Verdana"/>
      <w:lang w:val="en-US" w:eastAsia="en-US"/>
    </w:rPr>
  </w:style>
  <w:style w:type="character" w:customStyle="1" w:styleId="13">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7"/>
    <w:locked/>
    <w:rsid w:val="00547E5A"/>
    <w:rPr>
      <w:sz w:val="24"/>
      <w:szCs w:val="24"/>
      <w:lang w:val="ru-RU" w:eastAsia="ru-RU" w:bidi="ar-SA"/>
    </w:rPr>
  </w:style>
  <w:style w:type="character" w:styleId="affff1">
    <w:name w:val="FollowedHyperlink"/>
    <w:rsid w:val="002F1956"/>
    <w:rPr>
      <w:color w:val="800080"/>
      <w:u w:val="single"/>
    </w:rPr>
  </w:style>
  <w:style w:type="paragraph" w:styleId="affff2">
    <w:name w:val="List Paragraph"/>
    <w:basedOn w:val="a1"/>
    <w:link w:val="affff3"/>
    <w:uiPriority w:val="34"/>
    <w:qFormat/>
    <w:rsid w:val="00D851BC"/>
    <w:pPr>
      <w:ind w:left="720"/>
      <w:contextualSpacing/>
    </w:pPr>
    <w:rPr>
      <w:szCs w:val="28"/>
    </w:rPr>
  </w:style>
  <w:style w:type="character" w:styleId="affff4">
    <w:name w:val="Strong"/>
    <w:uiPriority w:val="22"/>
    <w:qFormat/>
    <w:rsid w:val="00263DFE"/>
    <w:rPr>
      <w:b/>
      <w:bCs/>
    </w:rPr>
  </w:style>
  <w:style w:type="character" w:customStyle="1" w:styleId="apple-converted-space">
    <w:name w:val="apple-converted-space"/>
    <w:basedOn w:val="a2"/>
    <w:rsid w:val="00263DFE"/>
  </w:style>
  <w:style w:type="character" w:customStyle="1" w:styleId="310">
    <w:name w:val="Стиль3 Знак Знак Знак1"/>
    <w:rsid w:val="00394E0B"/>
    <w:rPr>
      <w:sz w:val="24"/>
      <w:szCs w:val="24"/>
      <w:lang w:val="ru-RU" w:eastAsia="ru-RU" w:bidi="ar-SA"/>
    </w:rPr>
  </w:style>
  <w:style w:type="character" w:customStyle="1" w:styleId="f">
    <w:name w:val="f"/>
    <w:rsid w:val="00394E0B"/>
  </w:style>
  <w:style w:type="character" w:customStyle="1" w:styleId="blk">
    <w:name w:val="blk"/>
    <w:rsid w:val="00BC5400"/>
  </w:style>
  <w:style w:type="character" w:customStyle="1" w:styleId="u">
    <w:name w:val="u"/>
    <w:rsid w:val="00BC5400"/>
  </w:style>
  <w:style w:type="character" w:customStyle="1" w:styleId="afffa">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Знак2 Знак Знак"/>
    <w:link w:val="afff9"/>
    <w:rsid w:val="009E389C"/>
    <w:rPr>
      <w:rFonts w:ascii="Courier New" w:hAnsi="Courier New"/>
      <w:lang w:val="ru-RU"/>
    </w:rPr>
  </w:style>
  <w:style w:type="paragraph" w:customStyle="1" w:styleId="affff5">
    <w:name w:val="Текстовка"/>
    <w:basedOn w:val="a1"/>
    <w:rsid w:val="009E389C"/>
    <w:pPr>
      <w:suppressAutoHyphens/>
      <w:ind w:firstLine="567"/>
      <w:jc w:val="both"/>
    </w:pPr>
    <w:rPr>
      <w:rFonts w:ascii="Arial" w:hAnsi="Arial"/>
      <w:sz w:val="18"/>
      <w:szCs w:val="20"/>
    </w:rPr>
  </w:style>
  <w:style w:type="paragraph" w:customStyle="1" w:styleId="1a">
    <w:name w:val="Заголовок 1а"/>
    <w:basedOn w:val="a1"/>
    <w:autoRedefine/>
    <w:rsid w:val="00C76390"/>
    <w:pPr>
      <w:suppressAutoHyphens/>
    </w:pPr>
    <w:rPr>
      <w:b/>
    </w:rPr>
  </w:style>
  <w:style w:type="character" w:customStyle="1" w:styleId="affff6">
    <w:name w:val="Гипертекстовая ссылка"/>
    <w:uiPriority w:val="99"/>
    <w:rsid w:val="009E389C"/>
    <w:rPr>
      <w:color w:val="106BBE"/>
    </w:rPr>
  </w:style>
  <w:style w:type="character" w:customStyle="1" w:styleId="ConsNormal0">
    <w:name w:val="ConsNormal Знак"/>
    <w:link w:val="ConsNormal"/>
    <w:rsid w:val="009E389C"/>
    <w:rPr>
      <w:rFonts w:ascii="Arial" w:hAnsi="Arial" w:cs="Arial"/>
      <w:lang w:val="ru-RU" w:eastAsia="ru-RU" w:bidi="ar-SA"/>
    </w:rPr>
  </w:style>
  <w:style w:type="character" w:customStyle="1" w:styleId="afff6">
    <w:name w:val="Дата Знак"/>
    <w:basedOn w:val="a2"/>
    <w:link w:val="afff5"/>
    <w:rsid w:val="00AC1522"/>
    <w:rPr>
      <w:sz w:val="24"/>
      <w:szCs w:val="24"/>
      <w:lang w:val="ru-RU"/>
    </w:rPr>
  </w:style>
  <w:style w:type="paragraph" w:customStyle="1" w:styleId="Number">
    <w:name w:val="Number"/>
    <w:basedOn w:val="a1"/>
    <w:autoRedefine/>
    <w:rsid w:val="00A4470E"/>
    <w:pPr>
      <w:keepNext/>
      <w:keepLines/>
      <w:widowControl w:val="0"/>
      <w:ind w:firstLine="709"/>
      <w:jc w:val="both"/>
    </w:pPr>
    <w:rPr>
      <w:bCs/>
    </w:rPr>
  </w:style>
  <w:style w:type="paragraph" w:customStyle="1" w:styleId="FR2">
    <w:name w:val="FR2"/>
    <w:rsid w:val="00A4470E"/>
    <w:pPr>
      <w:widowControl w:val="0"/>
      <w:spacing w:line="300" w:lineRule="auto"/>
      <w:ind w:left="2720" w:right="3400"/>
      <w:jc w:val="center"/>
    </w:pPr>
    <w:rPr>
      <w:rFonts w:ascii="Arial" w:hAnsi="Arial"/>
      <w:b/>
      <w:i/>
      <w:sz w:val="28"/>
    </w:rPr>
  </w:style>
  <w:style w:type="paragraph" w:customStyle="1" w:styleId="210">
    <w:name w:val="Основной текст с отступом 21"/>
    <w:basedOn w:val="a1"/>
    <w:rsid w:val="00A4470E"/>
    <w:pPr>
      <w:overflowPunct w:val="0"/>
      <w:autoSpaceDE w:val="0"/>
      <w:autoSpaceDN w:val="0"/>
      <w:adjustRightInd w:val="0"/>
      <w:ind w:left="360"/>
      <w:jc w:val="both"/>
    </w:pPr>
    <w:rPr>
      <w:szCs w:val="20"/>
    </w:rPr>
  </w:style>
  <w:style w:type="paragraph" w:customStyle="1" w:styleId="s13">
    <w:name w:val="s_13"/>
    <w:basedOn w:val="a1"/>
    <w:rsid w:val="009E31F2"/>
    <w:pPr>
      <w:ind w:firstLine="720"/>
    </w:pPr>
    <w:rPr>
      <w:sz w:val="20"/>
      <w:szCs w:val="20"/>
    </w:rPr>
  </w:style>
  <w:style w:type="character" w:customStyle="1" w:styleId="3f">
    <w:name w:val="Основной текст (3)_"/>
    <w:basedOn w:val="a2"/>
    <w:link w:val="3f0"/>
    <w:rsid w:val="00320246"/>
    <w:rPr>
      <w:b/>
      <w:bCs/>
      <w:sz w:val="23"/>
      <w:szCs w:val="23"/>
      <w:shd w:val="clear" w:color="auto" w:fill="FFFFFF"/>
    </w:rPr>
  </w:style>
  <w:style w:type="character" w:customStyle="1" w:styleId="affff7">
    <w:name w:val="Основной текст_"/>
    <w:basedOn w:val="a2"/>
    <w:link w:val="2f"/>
    <w:rsid w:val="00320246"/>
    <w:rPr>
      <w:sz w:val="23"/>
      <w:szCs w:val="23"/>
      <w:shd w:val="clear" w:color="auto" w:fill="FFFFFF"/>
    </w:rPr>
  </w:style>
  <w:style w:type="character" w:customStyle="1" w:styleId="affff8">
    <w:name w:val="Основной текст + Полужирный"/>
    <w:basedOn w:val="affff7"/>
    <w:rsid w:val="00320246"/>
    <w:rPr>
      <w:b/>
      <w:bCs/>
      <w:color w:val="000000"/>
      <w:spacing w:val="0"/>
      <w:w w:val="100"/>
      <w:position w:val="0"/>
      <w:sz w:val="23"/>
      <w:szCs w:val="23"/>
      <w:shd w:val="clear" w:color="auto" w:fill="FFFFFF"/>
      <w:lang w:val="ru-RU" w:eastAsia="ru-RU" w:bidi="ru-RU"/>
    </w:rPr>
  </w:style>
  <w:style w:type="character" w:customStyle="1" w:styleId="3f1">
    <w:name w:val="Основной текст (3) + Не полужирный"/>
    <w:basedOn w:val="3f"/>
    <w:rsid w:val="00320246"/>
    <w:rPr>
      <w:b/>
      <w:bCs/>
      <w:color w:val="000000"/>
      <w:spacing w:val="0"/>
      <w:w w:val="100"/>
      <w:position w:val="0"/>
      <w:sz w:val="23"/>
      <w:szCs w:val="23"/>
      <w:shd w:val="clear" w:color="auto" w:fill="FFFFFF"/>
      <w:lang w:val="ru-RU" w:eastAsia="ru-RU" w:bidi="ru-RU"/>
    </w:rPr>
  </w:style>
  <w:style w:type="character" w:customStyle="1" w:styleId="1b">
    <w:name w:val="Заголовок №1_"/>
    <w:basedOn w:val="a2"/>
    <w:link w:val="1c"/>
    <w:rsid w:val="00320246"/>
    <w:rPr>
      <w:b/>
      <w:bCs/>
      <w:sz w:val="23"/>
      <w:szCs w:val="23"/>
      <w:shd w:val="clear" w:color="auto" w:fill="FFFFFF"/>
    </w:rPr>
  </w:style>
  <w:style w:type="character" w:customStyle="1" w:styleId="46">
    <w:name w:val="Основной текст (4)_"/>
    <w:basedOn w:val="a2"/>
    <w:link w:val="47"/>
    <w:rsid w:val="00320246"/>
    <w:rPr>
      <w:shd w:val="clear" w:color="auto" w:fill="FFFFFF"/>
    </w:rPr>
  </w:style>
  <w:style w:type="character" w:customStyle="1" w:styleId="48">
    <w:name w:val="Основной текст (4) + Полужирный"/>
    <w:basedOn w:val="46"/>
    <w:rsid w:val="00320246"/>
    <w:rPr>
      <w:b/>
      <w:bCs/>
      <w:color w:val="000000"/>
      <w:spacing w:val="0"/>
      <w:w w:val="100"/>
      <w:position w:val="0"/>
      <w:sz w:val="24"/>
      <w:szCs w:val="24"/>
      <w:shd w:val="clear" w:color="auto" w:fill="FFFFFF"/>
      <w:lang w:val="ru-RU" w:eastAsia="ru-RU" w:bidi="ru-RU"/>
    </w:rPr>
  </w:style>
  <w:style w:type="character" w:customStyle="1" w:styleId="4115pt">
    <w:name w:val="Основной текст (4) + 11;5 pt"/>
    <w:basedOn w:val="46"/>
    <w:rsid w:val="00320246"/>
    <w:rPr>
      <w:color w:val="000000"/>
      <w:spacing w:val="0"/>
      <w:w w:val="100"/>
      <w:position w:val="0"/>
      <w:sz w:val="23"/>
      <w:szCs w:val="23"/>
      <w:shd w:val="clear" w:color="auto" w:fill="FFFFFF"/>
      <w:lang w:val="en-US" w:eastAsia="en-US" w:bidi="en-US"/>
    </w:rPr>
  </w:style>
  <w:style w:type="character" w:customStyle="1" w:styleId="1d">
    <w:name w:val="Основной текст1"/>
    <w:basedOn w:val="affff7"/>
    <w:rsid w:val="00320246"/>
    <w:rPr>
      <w:color w:val="000000"/>
      <w:spacing w:val="0"/>
      <w:w w:val="100"/>
      <w:position w:val="0"/>
      <w:sz w:val="23"/>
      <w:szCs w:val="23"/>
      <w:shd w:val="clear" w:color="auto" w:fill="FFFFFF"/>
      <w:lang w:val="ru-RU" w:eastAsia="ru-RU" w:bidi="ru-RU"/>
    </w:rPr>
  </w:style>
  <w:style w:type="paragraph" w:customStyle="1" w:styleId="3f0">
    <w:name w:val="Основной текст (3)"/>
    <w:basedOn w:val="a1"/>
    <w:link w:val="3f"/>
    <w:rsid w:val="00320246"/>
    <w:pPr>
      <w:widowControl w:val="0"/>
      <w:shd w:val="clear" w:color="auto" w:fill="FFFFFF"/>
      <w:spacing w:before="1320" w:after="360" w:line="0" w:lineRule="atLeast"/>
      <w:jc w:val="center"/>
    </w:pPr>
    <w:rPr>
      <w:b/>
      <w:bCs/>
      <w:sz w:val="23"/>
      <w:szCs w:val="23"/>
    </w:rPr>
  </w:style>
  <w:style w:type="paragraph" w:customStyle="1" w:styleId="2f">
    <w:name w:val="Основной текст2"/>
    <w:basedOn w:val="a1"/>
    <w:link w:val="affff7"/>
    <w:rsid w:val="00320246"/>
    <w:pPr>
      <w:widowControl w:val="0"/>
      <w:shd w:val="clear" w:color="auto" w:fill="FFFFFF"/>
      <w:spacing w:after="240" w:line="266" w:lineRule="exact"/>
      <w:jc w:val="both"/>
    </w:pPr>
    <w:rPr>
      <w:sz w:val="23"/>
      <w:szCs w:val="23"/>
    </w:rPr>
  </w:style>
  <w:style w:type="paragraph" w:customStyle="1" w:styleId="1c">
    <w:name w:val="Заголовок №1"/>
    <w:basedOn w:val="a1"/>
    <w:link w:val="1b"/>
    <w:rsid w:val="00320246"/>
    <w:pPr>
      <w:widowControl w:val="0"/>
      <w:shd w:val="clear" w:color="auto" w:fill="FFFFFF"/>
      <w:spacing w:line="292" w:lineRule="exact"/>
      <w:jc w:val="both"/>
      <w:outlineLvl w:val="0"/>
    </w:pPr>
    <w:rPr>
      <w:b/>
      <w:bCs/>
      <w:sz w:val="23"/>
      <w:szCs w:val="23"/>
    </w:rPr>
  </w:style>
  <w:style w:type="paragraph" w:customStyle="1" w:styleId="47">
    <w:name w:val="Основной текст (4)"/>
    <w:basedOn w:val="a1"/>
    <w:link w:val="46"/>
    <w:rsid w:val="00320246"/>
    <w:pPr>
      <w:widowControl w:val="0"/>
      <w:shd w:val="clear" w:color="auto" w:fill="FFFFFF"/>
      <w:spacing w:line="315" w:lineRule="exact"/>
    </w:pPr>
    <w:rPr>
      <w:sz w:val="20"/>
      <w:szCs w:val="20"/>
    </w:rPr>
  </w:style>
  <w:style w:type="paragraph" w:customStyle="1" w:styleId="1e">
    <w:name w:val="Обычный1"/>
    <w:rsid w:val="00320246"/>
    <w:pPr>
      <w:widowControl w:val="0"/>
      <w:ind w:firstLine="142"/>
      <w:jc w:val="both"/>
    </w:pPr>
    <w:rPr>
      <w:rFonts w:ascii="Courier New" w:hAnsi="Courier New" w:cs="Courier New"/>
    </w:rPr>
  </w:style>
  <w:style w:type="character" w:customStyle="1" w:styleId="100">
    <w:name w:val="Знак Знак10"/>
    <w:rsid w:val="00FB4FCD"/>
    <w:rPr>
      <w:sz w:val="24"/>
      <w:szCs w:val="24"/>
    </w:rPr>
  </w:style>
  <w:style w:type="paragraph" w:customStyle="1" w:styleId="affff9">
    <w:name w:val="Перечисление"/>
    <w:basedOn w:val="a1"/>
    <w:rsid w:val="00283158"/>
    <w:pPr>
      <w:tabs>
        <w:tab w:val="num" w:pos="360"/>
      </w:tabs>
      <w:ind w:left="360" w:hanging="360"/>
      <w:jc w:val="both"/>
    </w:pPr>
    <w:rPr>
      <w:sz w:val="28"/>
      <w:szCs w:val="20"/>
    </w:rPr>
  </w:style>
  <w:style w:type="paragraph" w:customStyle="1" w:styleId="affffa">
    <w:name w:val="ОСНОВНОЙ ТЕКСТ"/>
    <w:basedOn w:val="af7"/>
    <w:autoRedefine/>
    <w:rsid w:val="00283158"/>
    <w:pPr>
      <w:autoSpaceDE w:val="0"/>
      <w:autoSpaceDN w:val="0"/>
      <w:adjustRightInd w:val="0"/>
      <w:spacing w:after="0"/>
      <w:ind w:left="0" w:firstLine="709"/>
      <w:jc w:val="both"/>
    </w:pPr>
    <w:rPr>
      <w:iCs/>
      <w:sz w:val="28"/>
      <w:szCs w:val="28"/>
    </w:rPr>
  </w:style>
  <w:style w:type="character" w:customStyle="1" w:styleId="22">
    <w:name w:val="Заголовок 2 Знак"/>
    <w:aliases w:val="H2 Знак,h2 Знак,2 Знак,Numbered text 3 Знак,U-Header2 Знак,U-Header 2 Знак,ТО - Заголовок 2 Знак,Название Раздела Знак,Level 2 Heading Знак,Numbered indent 2 Знак,ni2 Знак,Hanging 2 Indent Знак,numbered indent 2 Знак,2 headline Знак"/>
    <w:basedOn w:val="a2"/>
    <w:link w:val="21"/>
    <w:rsid w:val="0070731E"/>
    <w:rPr>
      <w:b/>
      <w:sz w:val="30"/>
    </w:rPr>
  </w:style>
  <w:style w:type="character" w:customStyle="1" w:styleId="33">
    <w:name w:val="Заголовок 3 Знак"/>
    <w:basedOn w:val="a2"/>
    <w:link w:val="32"/>
    <w:rsid w:val="0070731E"/>
    <w:rPr>
      <w:rFonts w:ascii="Arial" w:hAnsi="Arial"/>
      <w:b/>
      <w:sz w:val="24"/>
    </w:rPr>
  </w:style>
  <w:style w:type="character" w:customStyle="1" w:styleId="41">
    <w:name w:val="Заголовок 4 Знак"/>
    <w:aliases w:val="H4 Знак,Заголовок 4/2 Знак,Заголовок 4 (Приложение) Знак,Sub-Minor Знак"/>
    <w:basedOn w:val="a2"/>
    <w:link w:val="40"/>
    <w:rsid w:val="0070731E"/>
    <w:rPr>
      <w:rFonts w:ascii="Arial" w:hAnsi="Arial"/>
      <w:sz w:val="24"/>
    </w:rPr>
  </w:style>
  <w:style w:type="character" w:customStyle="1" w:styleId="50">
    <w:name w:val="Заголовок 5 Знак"/>
    <w:basedOn w:val="a2"/>
    <w:link w:val="5"/>
    <w:rsid w:val="0070731E"/>
    <w:rPr>
      <w:b/>
      <w:bCs/>
      <w:i/>
      <w:iCs/>
      <w:sz w:val="26"/>
      <w:szCs w:val="26"/>
    </w:rPr>
  </w:style>
  <w:style w:type="character" w:customStyle="1" w:styleId="60">
    <w:name w:val="Заголовок 6 Знак"/>
    <w:aliases w:val="H6 Знак"/>
    <w:basedOn w:val="a2"/>
    <w:link w:val="6"/>
    <w:rsid w:val="0070731E"/>
    <w:rPr>
      <w:i/>
      <w:sz w:val="22"/>
    </w:rPr>
  </w:style>
  <w:style w:type="character" w:customStyle="1" w:styleId="70">
    <w:name w:val="Заголовок 7 Знак"/>
    <w:basedOn w:val="a2"/>
    <w:link w:val="7"/>
    <w:rsid w:val="0070731E"/>
    <w:rPr>
      <w:rFonts w:ascii="Arial" w:hAnsi="Arial"/>
    </w:rPr>
  </w:style>
  <w:style w:type="character" w:customStyle="1" w:styleId="80">
    <w:name w:val="Заголовок 8 Знак"/>
    <w:basedOn w:val="a2"/>
    <w:link w:val="8"/>
    <w:rsid w:val="0070731E"/>
    <w:rPr>
      <w:rFonts w:ascii="Arial" w:hAnsi="Arial"/>
      <w:i/>
    </w:rPr>
  </w:style>
  <w:style w:type="character" w:customStyle="1" w:styleId="90">
    <w:name w:val="Заголовок 9 Знак"/>
    <w:basedOn w:val="a2"/>
    <w:link w:val="9"/>
    <w:rsid w:val="0070731E"/>
    <w:rPr>
      <w:rFonts w:ascii="Arial" w:hAnsi="Arial"/>
      <w:b/>
      <w:i/>
      <w:sz w:val="18"/>
    </w:rPr>
  </w:style>
  <w:style w:type="paragraph" w:customStyle="1" w:styleId="1f">
    <w:name w:val="Знак1 Знак Знак Знак Знак Знак Знак"/>
    <w:basedOn w:val="a1"/>
    <w:rsid w:val="0070731E"/>
    <w:pPr>
      <w:spacing w:after="160" w:line="240" w:lineRule="exact"/>
    </w:pPr>
    <w:rPr>
      <w:rFonts w:ascii="Verdana" w:hAnsi="Verdana"/>
      <w:lang w:val="en-US" w:eastAsia="en-US"/>
    </w:rPr>
  </w:style>
  <w:style w:type="character" w:customStyle="1" w:styleId="ab">
    <w:name w:val="Текст примечания Знак"/>
    <w:basedOn w:val="a2"/>
    <w:link w:val="aa"/>
    <w:semiHidden/>
    <w:rsid w:val="0070731E"/>
  </w:style>
  <w:style w:type="character" w:customStyle="1" w:styleId="ad">
    <w:name w:val="Тема примечания Знак"/>
    <w:basedOn w:val="ab"/>
    <w:link w:val="ac"/>
    <w:semiHidden/>
    <w:rsid w:val="0070731E"/>
    <w:rPr>
      <w:b/>
      <w:bCs/>
    </w:rPr>
  </w:style>
  <w:style w:type="character" w:customStyle="1" w:styleId="af">
    <w:name w:val="Текст выноски Знак"/>
    <w:basedOn w:val="a2"/>
    <w:link w:val="ae"/>
    <w:semiHidden/>
    <w:rsid w:val="0070731E"/>
    <w:rPr>
      <w:rFonts w:ascii="Tahoma" w:hAnsi="Tahoma" w:cs="Tahoma"/>
      <w:sz w:val="16"/>
      <w:szCs w:val="16"/>
    </w:rPr>
  </w:style>
  <w:style w:type="character" w:customStyle="1" w:styleId="af1">
    <w:name w:val="Основной текст Знак"/>
    <w:basedOn w:val="a2"/>
    <w:link w:val="af0"/>
    <w:rsid w:val="0070731E"/>
    <w:rPr>
      <w:sz w:val="24"/>
    </w:rPr>
  </w:style>
  <w:style w:type="character" w:customStyle="1" w:styleId="35">
    <w:name w:val="Основной текст с отступом 3 Знак"/>
    <w:basedOn w:val="a2"/>
    <w:link w:val="34"/>
    <w:rsid w:val="0070731E"/>
    <w:rPr>
      <w:sz w:val="16"/>
    </w:rPr>
  </w:style>
  <w:style w:type="character" w:customStyle="1" w:styleId="af5">
    <w:name w:val="Заголовок записки Знак"/>
    <w:basedOn w:val="a2"/>
    <w:link w:val="af4"/>
    <w:rsid w:val="0070731E"/>
    <w:rPr>
      <w:sz w:val="24"/>
      <w:szCs w:val="24"/>
    </w:rPr>
  </w:style>
  <w:style w:type="character" w:customStyle="1" w:styleId="37">
    <w:name w:val="Основной текст 3 Знак"/>
    <w:basedOn w:val="a2"/>
    <w:link w:val="36"/>
    <w:rsid w:val="0070731E"/>
    <w:rPr>
      <w:sz w:val="16"/>
      <w:szCs w:val="16"/>
    </w:rPr>
  </w:style>
  <w:style w:type="character" w:customStyle="1" w:styleId="26">
    <w:name w:val="Основной текст 2 Знак"/>
    <w:basedOn w:val="a2"/>
    <w:link w:val="25"/>
    <w:rsid w:val="0070731E"/>
    <w:rPr>
      <w:sz w:val="24"/>
      <w:szCs w:val="24"/>
    </w:rPr>
  </w:style>
  <w:style w:type="character" w:customStyle="1" w:styleId="afc">
    <w:name w:val="Верхний колонтитул Знак"/>
    <w:basedOn w:val="a2"/>
    <w:link w:val="afb"/>
    <w:rsid w:val="0070731E"/>
    <w:rPr>
      <w:rFonts w:ascii="Arial" w:hAnsi="Arial"/>
      <w:noProof/>
      <w:sz w:val="24"/>
      <w:szCs w:val="24"/>
    </w:rPr>
  </w:style>
  <w:style w:type="character" w:customStyle="1" w:styleId="afe">
    <w:name w:val="Нижний колонтитул Знак"/>
    <w:basedOn w:val="a2"/>
    <w:link w:val="afd"/>
    <w:rsid w:val="0070731E"/>
    <w:rPr>
      <w:noProof/>
      <w:sz w:val="24"/>
      <w:szCs w:val="24"/>
    </w:rPr>
  </w:style>
  <w:style w:type="character" w:customStyle="1" w:styleId="aff1">
    <w:name w:val="Подзаголовок Знак"/>
    <w:basedOn w:val="a2"/>
    <w:link w:val="aff0"/>
    <w:rsid w:val="0070731E"/>
    <w:rPr>
      <w:rFonts w:ascii="Arial" w:hAnsi="Arial"/>
      <w:sz w:val="24"/>
    </w:rPr>
  </w:style>
  <w:style w:type="paragraph" w:customStyle="1" w:styleId="234">
    <w:name w:val="Знак Знак23 Знак Знак Знак"/>
    <w:basedOn w:val="a1"/>
    <w:rsid w:val="0070731E"/>
    <w:pPr>
      <w:spacing w:after="160" w:line="240" w:lineRule="exact"/>
    </w:pPr>
    <w:rPr>
      <w:rFonts w:eastAsia="Calibri"/>
      <w:sz w:val="20"/>
      <w:szCs w:val="20"/>
      <w:lang w:eastAsia="zh-CN"/>
    </w:rPr>
  </w:style>
  <w:style w:type="paragraph" w:customStyle="1" w:styleId="235">
    <w:name w:val="Знак Знак23 Знак Знак Знак Знак"/>
    <w:basedOn w:val="a1"/>
    <w:rsid w:val="0070731E"/>
    <w:pPr>
      <w:spacing w:after="160" w:line="240" w:lineRule="exact"/>
    </w:pPr>
    <w:rPr>
      <w:rFonts w:eastAsia="Calibri"/>
      <w:sz w:val="20"/>
      <w:szCs w:val="20"/>
      <w:lang w:eastAsia="zh-CN"/>
    </w:rPr>
  </w:style>
  <w:style w:type="paragraph" w:customStyle="1" w:styleId="affffb">
    <w:name w:val="Знак Знак Знак Знак Знак Знак Знак"/>
    <w:basedOn w:val="a1"/>
    <w:rsid w:val="0070731E"/>
    <w:pPr>
      <w:spacing w:after="160" w:line="240" w:lineRule="exact"/>
    </w:pPr>
    <w:rPr>
      <w:rFonts w:eastAsia="Calibri"/>
      <w:sz w:val="20"/>
      <w:szCs w:val="20"/>
      <w:lang w:eastAsia="zh-CN"/>
    </w:rPr>
  </w:style>
  <w:style w:type="character" w:customStyle="1" w:styleId="291">
    <w:name w:val="Знак Знак29"/>
    <w:locked/>
    <w:rsid w:val="0070731E"/>
    <w:rPr>
      <w:rFonts w:ascii="Cambria" w:eastAsia="Calibri" w:hAnsi="Cambria"/>
      <w:b/>
      <w:bCs/>
      <w:sz w:val="26"/>
      <w:szCs w:val="26"/>
      <w:lang w:val="ru-RU" w:eastAsia="en-US" w:bidi="ar-SA"/>
    </w:rPr>
  </w:style>
  <w:style w:type="character" w:customStyle="1" w:styleId="281">
    <w:name w:val="Знак Знак28"/>
    <w:locked/>
    <w:rsid w:val="0070731E"/>
    <w:rPr>
      <w:rFonts w:ascii="Arial" w:eastAsia="Calibri" w:hAnsi="Arial" w:cs="Arial"/>
      <w:sz w:val="24"/>
      <w:szCs w:val="24"/>
      <w:lang w:val="ru-RU" w:eastAsia="ru-RU" w:bidi="ar-SA"/>
    </w:rPr>
  </w:style>
  <w:style w:type="character" w:customStyle="1" w:styleId="271">
    <w:name w:val="Знак Знак27"/>
    <w:locked/>
    <w:rsid w:val="0070731E"/>
    <w:rPr>
      <w:rFonts w:eastAsia="Calibri"/>
      <w:sz w:val="22"/>
      <w:szCs w:val="22"/>
      <w:lang w:val="ru-RU" w:eastAsia="ru-RU" w:bidi="ar-SA"/>
    </w:rPr>
  </w:style>
  <w:style w:type="character" w:customStyle="1" w:styleId="261">
    <w:name w:val="Знак Знак26"/>
    <w:locked/>
    <w:rsid w:val="0070731E"/>
    <w:rPr>
      <w:rFonts w:eastAsia="Calibri"/>
      <w:i/>
      <w:iCs/>
      <w:sz w:val="22"/>
      <w:szCs w:val="22"/>
      <w:lang w:val="ru-RU" w:eastAsia="ru-RU" w:bidi="ar-SA"/>
    </w:rPr>
  </w:style>
  <w:style w:type="character" w:customStyle="1" w:styleId="251">
    <w:name w:val="Знак Знак25"/>
    <w:locked/>
    <w:rsid w:val="0070731E"/>
    <w:rPr>
      <w:rFonts w:ascii="Arial" w:eastAsia="Calibri" w:hAnsi="Arial" w:cs="Arial"/>
      <w:lang w:val="ru-RU" w:eastAsia="ru-RU" w:bidi="ar-SA"/>
    </w:rPr>
  </w:style>
  <w:style w:type="character" w:customStyle="1" w:styleId="241">
    <w:name w:val="Знак Знак24"/>
    <w:locked/>
    <w:rsid w:val="0070731E"/>
    <w:rPr>
      <w:rFonts w:ascii="Arial" w:eastAsia="Calibri" w:hAnsi="Arial" w:cs="Arial"/>
      <w:i/>
      <w:iCs/>
      <w:lang w:val="ru-RU" w:eastAsia="ru-RU" w:bidi="ar-SA"/>
    </w:rPr>
  </w:style>
  <w:style w:type="character" w:customStyle="1" w:styleId="236">
    <w:name w:val="Знак Знак23"/>
    <w:locked/>
    <w:rsid w:val="0070731E"/>
    <w:rPr>
      <w:rFonts w:ascii="Arial" w:eastAsia="Calibri" w:hAnsi="Arial" w:cs="Arial"/>
      <w:b/>
      <w:bCs/>
      <w:i/>
      <w:iCs/>
      <w:sz w:val="18"/>
      <w:szCs w:val="18"/>
      <w:lang w:val="ru-RU" w:eastAsia="ru-RU" w:bidi="ar-SA"/>
    </w:rPr>
  </w:style>
  <w:style w:type="character" w:customStyle="1" w:styleId="HTML0">
    <w:name w:val="Адрес HTML Знак"/>
    <w:basedOn w:val="a2"/>
    <w:link w:val="HTML"/>
    <w:rsid w:val="0070731E"/>
    <w:rPr>
      <w:i/>
      <w:iCs/>
      <w:sz w:val="24"/>
      <w:szCs w:val="24"/>
    </w:rPr>
  </w:style>
  <w:style w:type="character" w:customStyle="1" w:styleId="HTML2">
    <w:name w:val="Стандартный HTML Знак"/>
    <w:basedOn w:val="a2"/>
    <w:link w:val="HTML1"/>
    <w:rsid w:val="0070731E"/>
    <w:rPr>
      <w:rFonts w:ascii="Courier New" w:hAnsi="Courier New"/>
    </w:rPr>
  </w:style>
  <w:style w:type="character" w:customStyle="1" w:styleId="171">
    <w:name w:val="Знак Знак17"/>
    <w:locked/>
    <w:rsid w:val="0070731E"/>
    <w:rPr>
      <w:rFonts w:ascii="Cambria" w:eastAsia="Calibri" w:hAnsi="Cambria"/>
      <w:b/>
      <w:bCs/>
      <w:kern w:val="28"/>
      <w:sz w:val="32"/>
      <w:szCs w:val="32"/>
      <w:lang w:val="ru-RU" w:eastAsia="zh-CN" w:bidi="ar-SA"/>
    </w:rPr>
  </w:style>
  <w:style w:type="character" w:customStyle="1" w:styleId="affb">
    <w:name w:val="Название Знак"/>
    <w:basedOn w:val="a2"/>
    <w:link w:val="affa"/>
    <w:rsid w:val="0070731E"/>
    <w:rPr>
      <w:rFonts w:ascii="Cambria" w:hAnsi="Cambria"/>
      <w:b/>
      <w:bCs/>
      <w:kern w:val="28"/>
      <w:sz w:val="32"/>
      <w:szCs w:val="32"/>
    </w:rPr>
  </w:style>
  <w:style w:type="character" w:customStyle="1" w:styleId="affd">
    <w:name w:val="Прощание Знак"/>
    <w:basedOn w:val="a2"/>
    <w:link w:val="affc"/>
    <w:rsid w:val="0070731E"/>
    <w:rPr>
      <w:sz w:val="24"/>
      <w:szCs w:val="24"/>
    </w:rPr>
  </w:style>
  <w:style w:type="character" w:customStyle="1" w:styleId="afff">
    <w:name w:val="Подпись Знак"/>
    <w:basedOn w:val="a2"/>
    <w:link w:val="affe"/>
    <w:rsid w:val="0070731E"/>
    <w:rPr>
      <w:sz w:val="24"/>
      <w:szCs w:val="24"/>
    </w:rPr>
  </w:style>
  <w:style w:type="character" w:customStyle="1" w:styleId="afff2">
    <w:name w:val="Шапка Знак"/>
    <w:basedOn w:val="a2"/>
    <w:link w:val="afff1"/>
    <w:rsid w:val="0070731E"/>
    <w:rPr>
      <w:rFonts w:ascii="Arial" w:hAnsi="Arial"/>
      <w:sz w:val="24"/>
      <w:szCs w:val="24"/>
      <w:shd w:val="pct20" w:color="auto" w:fill="auto"/>
    </w:rPr>
  </w:style>
  <w:style w:type="character" w:customStyle="1" w:styleId="111">
    <w:name w:val="Знак Знак11"/>
    <w:locked/>
    <w:rsid w:val="0070731E"/>
    <w:rPr>
      <w:rFonts w:ascii="Arial" w:eastAsia="Calibri" w:hAnsi="Arial"/>
      <w:sz w:val="24"/>
      <w:szCs w:val="24"/>
      <w:lang w:val="ru-RU" w:eastAsia="ru-RU" w:bidi="ar-SA"/>
    </w:rPr>
  </w:style>
  <w:style w:type="character" w:customStyle="1" w:styleId="afff4">
    <w:name w:val="Приветствие Знак"/>
    <w:basedOn w:val="a2"/>
    <w:link w:val="afff3"/>
    <w:rsid w:val="0070731E"/>
    <w:rPr>
      <w:sz w:val="24"/>
      <w:szCs w:val="24"/>
    </w:rPr>
  </w:style>
  <w:style w:type="character" w:customStyle="1" w:styleId="93">
    <w:name w:val="Знак Знак9"/>
    <w:locked/>
    <w:rsid w:val="0070731E"/>
    <w:rPr>
      <w:rFonts w:eastAsia="Calibri"/>
      <w:sz w:val="24"/>
      <w:szCs w:val="24"/>
      <w:lang w:val="ru-RU" w:eastAsia="ru-RU" w:bidi="ar-SA"/>
    </w:rPr>
  </w:style>
  <w:style w:type="character" w:customStyle="1" w:styleId="afff8">
    <w:name w:val="Красная строка Знак"/>
    <w:basedOn w:val="af1"/>
    <w:link w:val="afff7"/>
    <w:rsid w:val="0070731E"/>
    <w:rPr>
      <w:sz w:val="24"/>
      <w:szCs w:val="24"/>
    </w:rPr>
  </w:style>
  <w:style w:type="character" w:customStyle="1" w:styleId="2e">
    <w:name w:val="Красная строка 2 Знак"/>
    <w:link w:val="2d"/>
    <w:rsid w:val="0070731E"/>
    <w:rPr>
      <w:sz w:val="24"/>
      <w:szCs w:val="24"/>
    </w:rPr>
  </w:style>
  <w:style w:type="character" w:customStyle="1" w:styleId="57">
    <w:name w:val="Знак Знак5"/>
    <w:locked/>
    <w:rsid w:val="0070731E"/>
    <w:rPr>
      <w:rFonts w:eastAsia="Calibri"/>
      <w:sz w:val="24"/>
      <w:szCs w:val="24"/>
      <w:lang w:val="ru-RU" w:eastAsia="ru-RU" w:bidi="ar-SA"/>
    </w:rPr>
  </w:style>
  <w:style w:type="character" w:customStyle="1" w:styleId="afffc">
    <w:name w:val="Электронная подпись Знак"/>
    <w:basedOn w:val="a2"/>
    <w:link w:val="afffb"/>
    <w:rsid w:val="0070731E"/>
    <w:rPr>
      <w:sz w:val="24"/>
      <w:szCs w:val="24"/>
    </w:rPr>
  </w:style>
  <w:style w:type="paragraph" w:customStyle="1" w:styleId="affffc">
    <w:name w:val="Знак Знак Знак Знак"/>
    <w:basedOn w:val="a1"/>
    <w:rsid w:val="0070731E"/>
    <w:pPr>
      <w:spacing w:after="160" w:line="240" w:lineRule="exact"/>
    </w:pPr>
    <w:rPr>
      <w:rFonts w:eastAsia="Calibri"/>
      <w:sz w:val="20"/>
      <w:szCs w:val="20"/>
      <w:lang w:eastAsia="zh-CN"/>
    </w:rPr>
  </w:style>
  <w:style w:type="paragraph" w:customStyle="1" w:styleId="affffd">
    <w:name w:val="Знак Знак Знак Знак Знак Знак"/>
    <w:basedOn w:val="a1"/>
    <w:rsid w:val="0070731E"/>
    <w:pPr>
      <w:spacing w:after="160" w:line="240" w:lineRule="exact"/>
    </w:pPr>
    <w:rPr>
      <w:rFonts w:eastAsia="Calibri"/>
      <w:sz w:val="20"/>
      <w:szCs w:val="20"/>
      <w:lang w:eastAsia="zh-CN"/>
    </w:rPr>
  </w:style>
  <w:style w:type="paragraph" w:customStyle="1" w:styleId="1f0">
    <w:name w:val="Знак1 Знак Знак Знак"/>
    <w:basedOn w:val="a1"/>
    <w:rsid w:val="0070731E"/>
    <w:pPr>
      <w:spacing w:after="160" w:line="240" w:lineRule="exact"/>
    </w:pPr>
    <w:rPr>
      <w:rFonts w:ascii="Verdana" w:hAnsi="Verdana"/>
      <w:lang w:val="en-US" w:eastAsia="en-US"/>
    </w:rPr>
  </w:style>
  <w:style w:type="paragraph" w:customStyle="1" w:styleId="affffe">
    <w:name w:val="Обычный + по ширине"/>
    <w:basedOn w:val="a1"/>
    <w:uiPriority w:val="99"/>
    <w:rsid w:val="0070731E"/>
    <w:pPr>
      <w:jc w:val="both"/>
    </w:pPr>
  </w:style>
  <w:style w:type="character" w:customStyle="1" w:styleId="ConsPlusNormal0">
    <w:name w:val="ConsPlusNormal Знак"/>
    <w:link w:val="ConsPlusNormal"/>
    <w:locked/>
    <w:rsid w:val="0070731E"/>
    <w:rPr>
      <w:rFonts w:ascii="Arial" w:hAnsi="Arial" w:cs="Arial"/>
    </w:rPr>
  </w:style>
  <w:style w:type="character" w:customStyle="1" w:styleId="810">
    <w:name w:val="Основной текст + 81"/>
    <w:aliases w:val="5 pt4,Не полужирный,Основной текст + Arial3,8 pt"/>
    <w:uiPriority w:val="99"/>
    <w:rsid w:val="0070731E"/>
    <w:rPr>
      <w:rFonts w:ascii="Times New Roman" w:hAnsi="Times New Roman" w:cs="Times New Roman"/>
      <w:b/>
      <w:bCs/>
      <w:sz w:val="17"/>
      <w:szCs w:val="17"/>
      <w:u w:val="none"/>
    </w:rPr>
  </w:style>
  <w:style w:type="character" w:customStyle="1" w:styleId="MicrosoftSansSerif">
    <w:name w:val="Основной текст + Microsoft Sans Serif"/>
    <w:aliases w:val="6 pt,Интервал 1 pt,Основной текст + Arial,Интервал 0 pt"/>
    <w:uiPriority w:val="99"/>
    <w:rsid w:val="0070731E"/>
    <w:rPr>
      <w:rFonts w:ascii="Microsoft Sans Serif" w:hAnsi="Microsoft Sans Serif" w:cs="Microsoft Sans Serif"/>
      <w:spacing w:val="20"/>
      <w:sz w:val="12"/>
      <w:szCs w:val="12"/>
      <w:u w:val="none"/>
    </w:rPr>
  </w:style>
  <w:style w:type="character" w:customStyle="1" w:styleId="8pt">
    <w:name w:val="Основной текст + 8 pt"/>
    <w:aliases w:val="Не полужирный1,Интервал 0 pt1"/>
    <w:uiPriority w:val="99"/>
    <w:rsid w:val="0070731E"/>
    <w:rPr>
      <w:rFonts w:ascii="Times New Roman" w:hAnsi="Times New Roman" w:cs="Times New Roman"/>
      <w:b/>
      <w:bCs/>
      <w:spacing w:val="0"/>
      <w:sz w:val="16"/>
      <w:szCs w:val="16"/>
      <w:u w:val="none"/>
      <w:shd w:val="clear" w:color="auto" w:fill="FFFFFF"/>
    </w:rPr>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locked/>
    <w:rsid w:val="0070731E"/>
    <w:rPr>
      <w:b/>
      <w:kern w:val="28"/>
      <w:sz w:val="36"/>
    </w:rPr>
  </w:style>
  <w:style w:type="character" w:customStyle="1" w:styleId="affff3">
    <w:name w:val="Абзац списка Знак"/>
    <w:link w:val="affff2"/>
    <w:uiPriority w:val="34"/>
    <w:locked/>
    <w:rsid w:val="0070731E"/>
    <w:rPr>
      <w:sz w:val="24"/>
      <w:szCs w:val="28"/>
    </w:rPr>
  </w:style>
  <w:style w:type="character" w:customStyle="1" w:styleId="17">
    <w:name w:val="Обычный (веб) Знак1"/>
    <w:aliases w:val="Обычный (Web) Знак,Обычный (веб) Знак Знак Знак Знак Знак,Обычный (веб) Знак Знак Знак Знак1,Обычный (веб) Знак Знак Знак1,Обычный (веб) Знак Знак1,Знак Знак Знак Знак Знак Знак1,Знак Знак1 Знак Знак,Знак Знак Знак1 Знак Знак1 Знак"/>
    <w:link w:val="aff5"/>
    <w:locked/>
    <w:rsid w:val="00347254"/>
    <w:rPr>
      <w:sz w:val="24"/>
      <w:szCs w:val="24"/>
    </w:rPr>
  </w:style>
  <w:style w:type="paragraph" w:styleId="afffff">
    <w:name w:val="No Spacing"/>
    <w:next w:val="a1"/>
    <w:uiPriority w:val="1"/>
    <w:qFormat/>
    <w:rsid w:val="00A20B35"/>
    <w:rPr>
      <w:rFonts w:eastAsia="Calibri"/>
      <w:sz w:val="24"/>
      <w:szCs w:val="24"/>
    </w:rPr>
  </w:style>
  <w:style w:type="character" w:customStyle="1" w:styleId="afffff0">
    <w:name w:val="Цветовое выделение"/>
    <w:uiPriority w:val="99"/>
    <w:rsid w:val="0080602B"/>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F5D18"/>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
    <w:qFormat/>
    <w:rsid w:val="000F7F9E"/>
    <w:pPr>
      <w:keepNext/>
      <w:numPr>
        <w:numId w:val="1"/>
      </w:numPr>
      <w:spacing w:before="240" w:after="60"/>
      <w:jc w:val="center"/>
      <w:outlineLvl w:val="0"/>
    </w:pPr>
    <w:rPr>
      <w:b/>
      <w:kern w:val="28"/>
      <w:sz w:val="36"/>
      <w:szCs w:val="20"/>
    </w:rPr>
  </w:style>
  <w:style w:type="paragraph" w:styleId="21">
    <w:name w:val="heading 2"/>
    <w:aliases w:val="H2"/>
    <w:basedOn w:val="a1"/>
    <w:next w:val="a1"/>
    <w:link w:val="22"/>
    <w:qFormat/>
    <w:rsid w:val="000F7F9E"/>
    <w:pPr>
      <w:keepNext/>
      <w:numPr>
        <w:ilvl w:val="1"/>
        <w:numId w:val="1"/>
      </w:numPr>
      <w:spacing w:after="60"/>
      <w:jc w:val="center"/>
      <w:outlineLvl w:val="1"/>
    </w:pPr>
    <w:rPr>
      <w:b/>
      <w:sz w:val="30"/>
      <w:szCs w:val="20"/>
    </w:rPr>
  </w:style>
  <w:style w:type="paragraph" w:styleId="32">
    <w:name w:val="heading 3"/>
    <w:basedOn w:val="a1"/>
    <w:next w:val="a1"/>
    <w:link w:val="33"/>
    <w:qFormat/>
    <w:rsid w:val="000F7F9E"/>
    <w:pPr>
      <w:keepNext/>
      <w:spacing w:before="240" w:after="60"/>
      <w:jc w:val="both"/>
      <w:outlineLvl w:val="2"/>
    </w:pPr>
    <w:rPr>
      <w:rFonts w:ascii="Arial" w:hAnsi="Arial"/>
      <w:b/>
      <w:szCs w:val="20"/>
    </w:rPr>
  </w:style>
  <w:style w:type="paragraph" w:styleId="40">
    <w:name w:val="heading 4"/>
    <w:basedOn w:val="a1"/>
    <w:next w:val="a1"/>
    <w:link w:val="41"/>
    <w:qFormat/>
    <w:rsid w:val="000F7F9E"/>
    <w:pPr>
      <w:keepNext/>
      <w:numPr>
        <w:ilvl w:val="3"/>
        <w:numId w:val="1"/>
      </w:numPr>
      <w:spacing w:before="240" w:after="60"/>
      <w:jc w:val="both"/>
      <w:outlineLvl w:val="3"/>
    </w:pPr>
    <w:rPr>
      <w:rFonts w:ascii="Arial" w:hAnsi="Arial"/>
      <w:szCs w:val="20"/>
    </w:rPr>
  </w:style>
  <w:style w:type="paragraph" w:styleId="5">
    <w:name w:val="heading 5"/>
    <w:basedOn w:val="a1"/>
    <w:next w:val="a1"/>
    <w:link w:val="50"/>
    <w:qFormat/>
    <w:rsid w:val="000F7F9E"/>
    <w:pPr>
      <w:spacing w:before="240" w:after="60"/>
      <w:jc w:val="both"/>
      <w:outlineLvl w:val="4"/>
    </w:pPr>
    <w:rPr>
      <w:b/>
      <w:bCs/>
      <w:i/>
      <w:iCs/>
      <w:sz w:val="26"/>
      <w:szCs w:val="26"/>
    </w:rPr>
  </w:style>
  <w:style w:type="paragraph" w:styleId="6">
    <w:name w:val="heading 6"/>
    <w:basedOn w:val="a1"/>
    <w:next w:val="a1"/>
    <w:link w:val="60"/>
    <w:qFormat/>
    <w:rsid w:val="000F7F9E"/>
    <w:pPr>
      <w:numPr>
        <w:ilvl w:val="5"/>
        <w:numId w:val="1"/>
      </w:numPr>
      <w:spacing w:before="240" w:after="60"/>
      <w:jc w:val="both"/>
      <w:outlineLvl w:val="5"/>
    </w:pPr>
    <w:rPr>
      <w:i/>
      <w:sz w:val="22"/>
      <w:szCs w:val="20"/>
    </w:rPr>
  </w:style>
  <w:style w:type="paragraph" w:styleId="7">
    <w:name w:val="heading 7"/>
    <w:basedOn w:val="a1"/>
    <w:next w:val="a1"/>
    <w:link w:val="70"/>
    <w:qFormat/>
    <w:rsid w:val="000F7F9E"/>
    <w:pPr>
      <w:numPr>
        <w:ilvl w:val="6"/>
        <w:numId w:val="1"/>
      </w:numPr>
      <w:spacing w:before="240" w:after="60"/>
      <w:jc w:val="both"/>
      <w:outlineLvl w:val="6"/>
    </w:pPr>
    <w:rPr>
      <w:rFonts w:ascii="Arial" w:hAnsi="Arial"/>
      <w:sz w:val="20"/>
      <w:szCs w:val="20"/>
    </w:rPr>
  </w:style>
  <w:style w:type="paragraph" w:styleId="8">
    <w:name w:val="heading 8"/>
    <w:basedOn w:val="a1"/>
    <w:next w:val="a1"/>
    <w:link w:val="80"/>
    <w:qFormat/>
    <w:rsid w:val="000F7F9E"/>
    <w:pPr>
      <w:numPr>
        <w:ilvl w:val="7"/>
        <w:numId w:val="1"/>
      </w:numPr>
      <w:spacing w:before="240" w:after="60"/>
      <w:jc w:val="both"/>
      <w:outlineLvl w:val="7"/>
    </w:pPr>
    <w:rPr>
      <w:rFonts w:ascii="Arial" w:hAnsi="Arial"/>
      <w:i/>
      <w:sz w:val="20"/>
      <w:szCs w:val="20"/>
    </w:rPr>
  </w:style>
  <w:style w:type="paragraph" w:styleId="9">
    <w:name w:val="heading 9"/>
    <w:basedOn w:val="a1"/>
    <w:next w:val="a1"/>
    <w:link w:val="90"/>
    <w:qFormat/>
    <w:rsid w:val="000F7F9E"/>
    <w:pPr>
      <w:numPr>
        <w:ilvl w:val="8"/>
        <w:numId w:val="1"/>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FD0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042EC7"/>
    <w:rPr>
      <w:color w:val="0000FF"/>
      <w:u w:val="single"/>
    </w:rPr>
  </w:style>
  <w:style w:type="character" w:styleId="a7">
    <w:name w:val="footnote reference"/>
    <w:rsid w:val="00565E03"/>
    <w:rPr>
      <w:rFonts w:ascii="Times New Roman" w:hAnsi="Times New Roman"/>
      <w:vertAlign w:val="superscript"/>
    </w:rPr>
  </w:style>
  <w:style w:type="paragraph" w:styleId="a8">
    <w:name w:val="footnote text"/>
    <w:aliases w:val=" Знак,Знак2,Знак21,Знак1"/>
    <w:basedOn w:val="a1"/>
    <w:link w:val="a9"/>
    <w:rsid w:val="00565E03"/>
    <w:pPr>
      <w:spacing w:after="60"/>
      <w:jc w:val="both"/>
    </w:pPr>
    <w:rPr>
      <w:sz w:val="20"/>
      <w:szCs w:val="20"/>
    </w:rPr>
  </w:style>
  <w:style w:type="paragraph" w:customStyle="1" w:styleId="ConsNormal">
    <w:name w:val="ConsNormal"/>
    <w:link w:val="ConsNormal0"/>
    <w:rsid w:val="00565E03"/>
    <w:pPr>
      <w:widowControl w:val="0"/>
      <w:autoSpaceDE w:val="0"/>
      <w:autoSpaceDN w:val="0"/>
      <w:adjustRightInd w:val="0"/>
      <w:ind w:right="19772" w:firstLine="720"/>
    </w:pPr>
    <w:rPr>
      <w:rFonts w:ascii="Arial" w:hAnsi="Arial" w:cs="Arial"/>
    </w:rPr>
  </w:style>
  <w:style w:type="paragraph" w:customStyle="1" w:styleId="10">
    <w:name w:val="Знак1 Знак Знак Знак Знак Знак Знак"/>
    <w:basedOn w:val="a1"/>
    <w:rsid w:val="00A95506"/>
    <w:pPr>
      <w:spacing w:after="160" w:line="240" w:lineRule="exact"/>
    </w:pPr>
    <w:rPr>
      <w:rFonts w:ascii="Verdana" w:hAnsi="Verdana"/>
      <w:lang w:val="en-US" w:eastAsia="en-US"/>
    </w:rPr>
  </w:style>
  <w:style w:type="paragraph" w:styleId="23">
    <w:name w:val="Body Text Indent 2"/>
    <w:aliases w:val=" Знак1,Знак"/>
    <w:basedOn w:val="a1"/>
    <w:link w:val="24"/>
    <w:semiHidden/>
    <w:rsid w:val="0037562D"/>
    <w:pPr>
      <w:spacing w:after="120" w:line="480" w:lineRule="auto"/>
      <w:ind w:left="283"/>
      <w:jc w:val="both"/>
    </w:pPr>
  </w:style>
  <w:style w:type="character" w:customStyle="1" w:styleId="24">
    <w:name w:val="Основной текст с отступом 2 Знак"/>
    <w:aliases w:val=" Знак1 Знак,Знак Знак"/>
    <w:link w:val="23"/>
    <w:rsid w:val="0037562D"/>
    <w:rPr>
      <w:sz w:val="24"/>
      <w:szCs w:val="24"/>
      <w:lang w:val="ru-RU" w:eastAsia="ru-RU" w:bidi="ar-SA"/>
    </w:rPr>
  </w:style>
  <w:style w:type="paragraph" w:styleId="aa">
    <w:name w:val="annotation text"/>
    <w:basedOn w:val="a1"/>
    <w:link w:val="ab"/>
    <w:semiHidden/>
    <w:rsid w:val="000F7F9E"/>
    <w:rPr>
      <w:sz w:val="20"/>
      <w:szCs w:val="20"/>
    </w:rPr>
  </w:style>
  <w:style w:type="paragraph" w:styleId="ac">
    <w:name w:val="annotation subject"/>
    <w:basedOn w:val="aa"/>
    <w:next w:val="aa"/>
    <w:link w:val="ad"/>
    <w:semiHidden/>
    <w:rsid w:val="000F7F9E"/>
    <w:rPr>
      <w:b/>
      <w:bCs/>
    </w:rPr>
  </w:style>
  <w:style w:type="paragraph" w:styleId="ae">
    <w:name w:val="Balloon Text"/>
    <w:basedOn w:val="a1"/>
    <w:link w:val="af"/>
    <w:semiHidden/>
    <w:rsid w:val="000F7F9E"/>
    <w:rPr>
      <w:rFonts w:ascii="Tahoma" w:hAnsi="Tahoma" w:cs="Tahoma"/>
      <w:sz w:val="16"/>
      <w:szCs w:val="16"/>
    </w:rPr>
  </w:style>
  <w:style w:type="paragraph" w:customStyle="1" w:styleId="ConsPlusCell">
    <w:name w:val="ConsPlusCell"/>
    <w:uiPriority w:val="99"/>
    <w:rsid w:val="000F7F9E"/>
    <w:pPr>
      <w:autoSpaceDE w:val="0"/>
      <w:autoSpaceDN w:val="0"/>
      <w:adjustRightInd w:val="0"/>
    </w:pPr>
    <w:rPr>
      <w:rFonts w:ascii="Arial" w:hAnsi="Arial" w:cs="Arial"/>
    </w:rPr>
  </w:style>
  <w:style w:type="paragraph" w:styleId="af0">
    <w:name w:val="Body Text"/>
    <w:basedOn w:val="a1"/>
    <w:link w:val="af1"/>
    <w:rsid w:val="000F7F9E"/>
    <w:pPr>
      <w:spacing w:after="120"/>
      <w:jc w:val="both"/>
    </w:pPr>
    <w:rPr>
      <w:szCs w:val="20"/>
    </w:rPr>
  </w:style>
  <w:style w:type="paragraph" w:styleId="34">
    <w:name w:val="Body Text Indent 3"/>
    <w:basedOn w:val="a1"/>
    <w:link w:val="35"/>
    <w:rsid w:val="000F7F9E"/>
    <w:pPr>
      <w:spacing w:after="120"/>
      <w:ind w:left="283"/>
      <w:jc w:val="both"/>
    </w:pPr>
    <w:rPr>
      <w:sz w:val="16"/>
      <w:szCs w:val="20"/>
    </w:rPr>
  </w:style>
  <w:style w:type="paragraph" w:styleId="af2">
    <w:name w:val="Block Text"/>
    <w:basedOn w:val="a1"/>
    <w:rsid w:val="000F7F9E"/>
    <w:pPr>
      <w:spacing w:after="120"/>
      <w:ind w:left="1440" w:right="1440"/>
      <w:jc w:val="both"/>
    </w:pPr>
    <w:rPr>
      <w:szCs w:val="20"/>
    </w:rPr>
  </w:style>
  <w:style w:type="character" w:styleId="af3">
    <w:name w:val="page number"/>
    <w:rsid w:val="000F7F9E"/>
    <w:rPr>
      <w:rFonts w:ascii="Times New Roman" w:hAnsi="Times New Roman"/>
    </w:rPr>
  </w:style>
  <w:style w:type="paragraph" w:styleId="af4">
    <w:name w:val="Note Heading"/>
    <w:basedOn w:val="a1"/>
    <w:next w:val="a1"/>
    <w:link w:val="af5"/>
    <w:rsid w:val="000F7F9E"/>
    <w:pPr>
      <w:spacing w:after="60"/>
      <w:jc w:val="both"/>
    </w:pPr>
  </w:style>
  <w:style w:type="paragraph" w:customStyle="1" w:styleId="ConsPlusNormal">
    <w:name w:val="ConsPlusNormal"/>
    <w:link w:val="ConsPlusNormal0"/>
    <w:qFormat/>
    <w:rsid w:val="000F7F9E"/>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uiPriority w:val="99"/>
    <w:rsid w:val="000F7F9E"/>
    <w:rPr>
      <w:b/>
      <w:kern w:val="28"/>
      <w:sz w:val="36"/>
      <w:lang w:val="ru-RU" w:eastAsia="ru-RU" w:bidi="ar-SA"/>
    </w:rPr>
  </w:style>
  <w:style w:type="paragraph" w:customStyle="1" w:styleId="af6">
    <w:name w:val="Пункт"/>
    <w:basedOn w:val="a1"/>
    <w:uiPriority w:val="99"/>
    <w:rsid w:val="000F7F9E"/>
    <w:pPr>
      <w:tabs>
        <w:tab w:val="num" w:pos="1980"/>
      </w:tabs>
      <w:ind w:left="1404" w:hanging="504"/>
      <w:jc w:val="both"/>
    </w:pPr>
    <w:rPr>
      <w:szCs w:val="28"/>
    </w:rPr>
  </w:style>
  <w:style w:type="paragraph" w:styleId="af7">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w:basedOn w:val="a1"/>
    <w:link w:val="13"/>
    <w:rsid w:val="000F7F9E"/>
    <w:pPr>
      <w:spacing w:after="120"/>
      <w:ind w:left="283"/>
    </w:pPr>
  </w:style>
  <w:style w:type="paragraph" w:styleId="36">
    <w:name w:val="Body Text 3"/>
    <w:basedOn w:val="a1"/>
    <w:link w:val="37"/>
    <w:rsid w:val="000F7F9E"/>
    <w:pPr>
      <w:spacing w:after="120"/>
    </w:pPr>
    <w:rPr>
      <w:sz w:val="16"/>
      <w:szCs w:val="16"/>
    </w:rPr>
  </w:style>
  <w:style w:type="paragraph" w:styleId="25">
    <w:name w:val="Body Text 2"/>
    <w:basedOn w:val="a1"/>
    <w:link w:val="26"/>
    <w:rsid w:val="000F7F9E"/>
    <w:pPr>
      <w:spacing w:after="120" w:line="480" w:lineRule="auto"/>
    </w:pPr>
  </w:style>
  <w:style w:type="paragraph" w:customStyle="1" w:styleId="af8">
    <w:name w:val="Тендерные данные"/>
    <w:basedOn w:val="a1"/>
    <w:semiHidden/>
    <w:rsid w:val="000F7F9E"/>
    <w:pPr>
      <w:tabs>
        <w:tab w:val="left" w:pos="1985"/>
      </w:tabs>
      <w:spacing w:before="120" w:after="60"/>
      <w:jc w:val="both"/>
    </w:pPr>
    <w:rPr>
      <w:b/>
      <w:szCs w:val="20"/>
    </w:rPr>
  </w:style>
  <w:style w:type="paragraph" w:customStyle="1" w:styleId="af9">
    <w:name w:val="Таблица шапка"/>
    <w:basedOn w:val="a1"/>
    <w:rsid w:val="000F7F9E"/>
    <w:pPr>
      <w:keepNext/>
      <w:spacing w:before="40" w:after="40"/>
      <w:ind w:left="57" w:right="57"/>
    </w:pPr>
    <w:rPr>
      <w:sz w:val="18"/>
      <w:szCs w:val="18"/>
    </w:rPr>
  </w:style>
  <w:style w:type="paragraph" w:customStyle="1" w:styleId="afa">
    <w:name w:val="Таблица текст"/>
    <w:basedOn w:val="a1"/>
    <w:rsid w:val="000F7F9E"/>
    <w:pPr>
      <w:spacing w:before="40" w:after="40"/>
      <w:ind w:left="57" w:right="57"/>
    </w:pPr>
    <w:rPr>
      <w:sz w:val="22"/>
      <w:szCs w:val="22"/>
    </w:rPr>
  </w:style>
  <w:style w:type="paragraph" w:styleId="afb">
    <w:name w:val="header"/>
    <w:basedOn w:val="a1"/>
    <w:link w:val="afc"/>
    <w:rsid w:val="000F7F9E"/>
    <w:pPr>
      <w:tabs>
        <w:tab w:val="center" w:pos="4153"/>
        <w:tab w:val="right" w:pos="8306"/>
      </w:tabs>
      <w:spacing w:before="120" w:after="120"/>
      <w:jc w:val="both"/>
    </w:pPr>
    <w:rPr>
      <w:rFonts w:ascii="Arial" w:hAnsi="Arial"/>
      <w:noProof/>
    </w:rPr>
  </w:style>
  <w:style w:type="paragraph" w:styleId="afd">
    <w:name w:val="footer"/>
    <w:basedOn w:val="a1"/>
    <w:link w:val="afe"/>
    <w:rsid w:val="000F7F9E"/>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F7F9E"/>
    <w:rPr>
      <w:b/>
      <w:kern w:val="28"/>
      <w:sz w:val="36"/>
      <w:lang w:val="ru-RU" w:eastAsia="ru-RU" w:bidi="ar-SA"/>
    </w:rPr>
  </w:style>
  <w:style w:type="paragraph" w:styleId="20">
    <w:name w:val="List Bullet 2"/>
    <w:basedOn w:val="a1"/>
    <w:autoRedefine/>
    <w:rsid w:val="000F7F9E"/>
    <w:pPr>
      <w:numPr>
        <w:numId w:val="3"/>
      </w:numPr>
      <w:tabs>
        <w:tab w:val="clear" w:pos="926"/>
        <w:tab w:val="num" w:pos="643"/>
      </w:tabs>
      <w:spacing w:after="60"/>
      <w:ind w:left="643"/>
      <w:jc w:val="both"/>
    </w:pPr>
    <w:rPr>
      <w:szCs w:val="20"/>
    </w:rPr>
  </w:style>
  <w:style w:type="paragraph" w:styleId="30">
    <w:name w:val="List Bullet 3"/>
    <w:basedOn w:val="a1"/>
    <w:autoRedefine/>
    <w:rsid w:val="000F7F9E"/>
    <w:pPr>
      <w:numPr>
        <w:numId w:val="4"/>
      </w:numPr>
      <w:tabs>
        <w:tab w:val="clear" w:pos="1209"/>
        <w:tab w:val="num" w:pos="926"/>
      </w:tabs>
      <w:spacing w:after="60"/>
      <w:ind w:left="926"/>
      <w:jc w:val="both"/>
    </w:pPr>
    <w:rPr>
      <w:szCs w:val="20"/>
    </w:rPr>
  </w:style>
  <w:style w:type="paragraph" w:styleId="4">
    <w:name w:val="List Bullet 4"/>
    <w:basedOn w:val="a1"/>
    <w:autoRedefine/>
    <w:rsid w:val="000F7F9E"/>
    <w:pPr>
      <w:numPr>
        <w:numId w:val="5"/>
      </w:numPr>
      <w:tabs>
        <w:tab w:val="clear" w:pos="1492"/>
        <w:tab w:val="num" w:pos="1209"/>
      </w:tabs>
      <w:spacing w:after="60"/>
      <w:ind w:left="1209"/>
      <w:jc w:val="both"/>
    </w:pPr>
    <w:rPr>
      <w:szCs w:val="20"/>
    </w:rPr>
  </w:style>
  <w:style w:type="paragraph" w:styleId="51">
    <w:name w:val="List Bullet 5"/>
    <w:basedOn w:val="a1"/>
    <w:autoRedefine/>
    <w:rsid w:val="000F7F9E"/>
    <w:pPr>
      <w:tabs>
        <w:tab w:val="num" w:pos="1492"/>
      </w:tabs>
      <w:spacing w:after="60"/>
      <w:ind w:left="1492" w:hanging="360"/>
      <w:jc w:val="both"/>
    </w:pPr>
    <w:rPr>
      <w:szCs w:val="20"/>
    </w:rPr>
  </w:style>
  <w:style w:type="paragraph" w:styleId="a">
    <w:name w:val="List Number"/>
    <w:basedOn w:val="a1"/>
    <w:rsid w:val="000F7F9E"/>
    <w:pPr>
      <w:numPr>
        <w:numId w:val="6"/>
      </w:numPr>
      <w:tabs>
        <w:tab w:val="clear" w:pos="643"/>
        <w:tab w:val="num" w:pos="360"/>
      </w:tabs>
      <w:spacing w:after="60"/>
      <w:ind w:left="360"/>
      <w:jc w:val="both"/>
    </w:pPr>
    <w:rPr>
      <w:szCs w:val="20"/>
    </w:rPr>
  </w:style>
  <w:style w:type="paragraph" w:styleId="2">
    <w:name w:val="List Number 2"/>
    <w:basedOn w:val="a1"/>
    <w:rsid w:val="000F7F9E"/>
    <w:pPr>
      <w:numPr>
        <w:numId w:val="7"/>
      </w:numPr>
      <w:tabs>
        <w:tab w:val="clear" w:pos="926"/>
        <w:tab w:val="num" w:pos="643"/>
      </w:tabs>
      <w:spacing w:after="60"/>
      <w:ind w:left="643"/>
      <w:jc w:val="both"/>
    </w:pPr>
    <w:rPr>
      <w:szCs w:val="20"/>
    </w:rPr>
  </w:style>
  <w:style w:type="paragraph" w:styleId="3">
    <w:name w:val="List Number 3"/>
    <w:basedOn w:val="a1"/>
    <w:rsid w:val="000F7F9E"/>
    <w:pPr>
      <w:numPr>
        <w:numId w:val="8"/>
      </w:numPr>
      <w:tabs>
        <w:tab w:val="clear" w:pos="1209"/>
        <w:tab w:val="num" w:pos="926"/>
      </w:tabs>
      <w:spacing w:after="60"/>
      <w:ind w:left="926"/>
      <w:jc w:val="both"/>
    </w:pPr>
    <w:rPr>
      <w:szCs w:val="20"/>
    </w:rPr>
  </w:style>
  <w:style w:type="paragraph" w:styleId="42">
    <w:name w:val="List Number 4"/>
    <w:basedOn w:val="a1"/>
    <w:rsid w:val="000F7F9E"/>
    <w:pPr>
      <w:tabs>
        <w:tab w:val="num" w:pos="1260"/>
      </w:tabs>
      <w:spacing w:after="60"/>
      <w:ind w:left="1260" w:hanging="720"/>
      <w:jc w:val="both"/>
    </w:pPr>
    <w:rPr>
      <w:szCs w:val="20"/>
    </w:rPr>
  </w:style>
  <w:style w:type="paragraph" w:customStyle="1" w:styleId="a0">
    <w:name w:val="Раздел"/>
    <w:basedOn w:val="a1"/>
    <w:semiHidden/>
    <w:rsid w:val="000F7F9E"/>
    <w:pPr>
      <w:numPr>
        <w:ilvl w:val="1"/>
        <w:numId w:val="9"/>
      </w:numPr>
      <w:spacing w:before="120" w:after="120"/>
      <w:jc w:val="center"/>
    </w:pPr>
    <w:rPr>
      <w:rFonts w:ascii="Arial Narrow" w:hAnsi="Arial Narrow"/>
      <w:b/>
      <w:sz w:val="28"/>
      <w:szCs w:val="20"/>
    </w:rPr>
  </w:style>
  <w:style w:type="paragraph" w:customStyle="1" w:styleId="31">
    <w:name w:val="Раздел 3"/>
    <w:basedOn w:val="a1"/>
    <w:semiHidden/>
    <w:rsid w:val="000F7F9E"/>
    <w:pPr>
      <w:numPr>
        <w:numId w:val="10"/>
      </w:numPr>
      <w:spacing w:before="120" w:after="120"/>
      <w:jc w:val="center"/>
    </w:pPr>
    <w:rPr>
      <w:b/>
      <w:szCs w:val="20"/>
    </w:rPr>
  </w:style>
  <w:style w:type="paragraph" w:customStyle="1" w:styleId="aff">
    <w:name w:val="Условия контракта"/>
    <w:basedOn w:val="a1"/>
    <w:semiHidden/>
    <w:rsid w:val="000F7F9E"/>
    <w:pPr>
      <w:tabs>
        <w:tab w:val="num" w:pos="432"/>
      </w:tabs>
      <w:spacing w:before="240" w:after="120"/>
      <w:ind w:left="432" w:hanging="432"/>
      <w:jc w:val="both"/>
    </w:pPr>
    <w:rPr>
      <w:b/>
      <w:szCs w:val="20"/>
    </w:rPr>
  </w:style>
  <w:style w:type="paragraph" w:styleId="aff0">
    <w:name w:val="Subtitle"/>
    <w:basedOn w:val="a1"/>
    <w:link w:val="aff1"/>
    <w:qFormat/>
    <w:rsid w:val="000F7F9E"/>
    <w:pPr>
      <w:spacing w:after="60"/>
      <w:jc w:val="center"/>
      <w:outlineLvl w:val="1"/>
    </w:pPr>
    <w:rPr>
      <w:rFonts w:ascii="Arial" w:hAnsi="Arial"/>
      <w:szCs w:val="20"/>
    </w:rPr>
  </w:style>
  <w:style w:type="paragraph" w:styleId="14">
    <w:name w:val="toc 1"/>
    <w:basedOn w:val="a1"/>
    <w:next w:val="a1"/>
    <w:autoRedefine/>
    <w:uiPriority w:val="39"/>
    <w:rsid w:val="004D2FA8"/>
    <w:pPr>
      <w:spacing w:before="120"/>
    </w:pPr>
    <w:rPr>
      <w:b/>
      <w:bCs/>
      <w:i/>
      <w:iCs/>
    </w:rPr>
  </w:style>
  <w:style w:type="paragraph" w:styleId="27">
    <w:name w:val="toc 2"/>
    <w:basedOn w:val="a1"/>
    <w:next w:val="a1"/>
    <w:autoRedefine/>
    <w:semiHidden/>
    <w:rsid w:val="006F1BE4"/>
    <w:pPr>
      <w:spacing w:before="120"/>
      <w:ind w:left="240"/>
    </w:pPr>
    <w:rPr>
      <w:b/>
      <w:bCs/>
      <w:sz w:val="22"/>
      <w:szCs w:val="22"/>
    </w:rPr>
  </w:style>
  <w:style w:type="paragraph" w:customStyle="1" w:styleId="aff2">
    <w:name w:val="Подраздел"/>
    <w:basedOn w:val="a1"/>
    <w:semiHidden/>
    <w:rsid w:val="000F7F9E"/>
    <w:pPr>
      <w:suppressAutoHyphens/>
      <w:spacing w:before="240" w:after="120"/>
      <w:jc w:val="center"/>
    </w:pPr>
    <w:rPr>
      <w:rFonts w:ascii="TimesDL" w:hAnsi="TimesDL"/>
      <w:b/>
      <w:smallCaps/>
      <w:spacing w:val="-2"/>
      <w:szCs w:val="20"/>
    </w:rPr>
  </w:style>
  <w:style w:type="paragraph" w:customStyle="1" w:styleId="15">
    <w:name w:val="Стиль1"/>
    <w:basedOn w:val="a1"/>
    <w:rsid w:val="000F7F9E"/>
    <w:pPr>
      <w:keepNext/>
      <w:keepLines/>
      <w:widowControl w:val="0"/>
      <w:suppressLineNumbers/>
      <w:tabs>
        <w:tab w:val="num" w:pos="643"/>
      </w:tabs>
      <w:suppressAutoHyphens/>
      <w:spacing w:after="60"/>
      <w:ind w:left="643" w:hanging="360"/>
    </w:pPr>
    <w:rPr>
      <w:b/>
      <w:sz w:val="28"/>
    </w:rPr>
  </w:style>
  <w:style w:type="paragraph" w:customStyle="1" w:styleId="28">
    <w:name w:val="Стиль2"/>
    <w:basedOn w:val="2"/>
    <w:link w:val="29"/>
    <w:rsid w:val="000F7F9E"/>
    <w:pPr>
      <w:keepNext/>
      <w:keepLines/>
      <w:widowControl w:val="0"/>
      <w:numPr>
        <w:numId w:val="0"/>
      </w:numPr>
      <w:suppressLineNumbers/>
      <w:tabs>
        <w:tab w:val="num" w:pos="643"/>
      </w:tabs>
      <w:suppressAutoHyphens/>
      <w:ind w:left="643" w:hanging="360"/>
    </w:pPr>
    <w:rPr>
      <w:b/>
    </w:rPr>
  </w:style>
  <w:style w:type="paragraph" w:customStyle="1" w:styleId="38">
    <w:name w:val="Стиль3"/>
    <w:basedOn w:val="23"/>
    <w:rsid w:val="000F7F9E"/>
    <w:pPr>
      <w:widowControl w:val="0"/>
      <w:tabs>
        <w:tab w:val="num" w:pos="643"/>
      </w:tabs>
      <w:adjustRightInd w:val="0"/>
      <w:spacing w:after="0" w:line="240" w:lineRule="auto"/>
      <w:ind w:left="643" w:hanging="360"/>
      <w:textAlignment w:val="baseline"/>
    </w:pPr>
    <w:rPr>
      <w:szCs w:val="20"/>
    </w:rPr>
  </w:style>
  <w:style w:type="paragraph" w:customStyle="1" w:styleId="aff3">
    <w:name w:val="пункт"/>
    <w:basedOn w:val="a1"/>
    <w:qFormat/>
    <w:rsid w:val="000F7F9E"/>
    <w:pPr>
      <w:tabs>
        <w:tab w:val="num" w:pos="1307"/>
      </w:tabs>
      <w:spacing w:before="60" w:after="60"/>
      <w:ind w:left="1080"/>
    </w:pPr>
  </w:style>
  <w:style w:type="paragraph" w:styleId="39">
    <w:name w:val="toc 3"/>
    <w:basedOn w:val="a1"/>
    <w:next w:val="a1"/>
    <w:autoRedefine/>
    <w:semiHidden/>
    <w:rsid w:val="009B5CDC"/>
    <w:pPr>
      <w:ind w:left="480"/>
    </w:pPr>
    <w:rPr>
      <w:sz w:val="20"/>
      <w:szCs w:val="20"/>
    </w:rPr>
  </w:style>
  <w:style w:type="paragraph" w:customStyle="1" w:styleId="ConsPlusNonformat">
    <w:name w:val="ConsPlusNonformat"/>
    <w:rsid w:val="000F7F9E"/>
    <w:pPr>
      <w:autoSpaceDE w:val="0"/>
      <w:autoSpaceDN w:val="0"/>
      <w:adjustRightInd w:val="0"/>
    </w:pPr>
    <w:rPr>
      <w:rFonts w:ascii="Courier New" w:hAnsi="Courier New" w:cs="Courier New"/>
    </w:rPr>
  </w:style>
  <w:style w:type="paragraph" w:customStyle="1" w:styleId="230">
    <w:name w:val="Знак Знак23 Знак Знак Знак"/>
    <w:basedOn w:val="a1"/>
    <w:rsid w:val="000F7F9E"/>
    <w:pPr>
      <w:spacing w:after="160" w:line="240" w:lineRule="exact"/>
    </w:pPr>
    <w:rPr>
      <w:rFonts w:eastAsia="Calibri"/>
      <w:sz w:val="20"/>
      <w:szCs w:val="20"/>
      <w:lang w:eastAsia="zh-CN"/>
    </w:rPr>
  </w:style>
  <w:style w:type="paragraph" w:customStyle="1" w:styleId="231">
    <w:name w:val="Знак Знак23 Знак Знак Знак Знак"/>
    <w:basedOn w:val="a1"/>
    <w:rsid w:val="000F7F9E"/>
    <w:pPr>
      <w:spacing w:after="160" w:line="240" w:lineRule="exact"/>
    </w:pPr>
    <w:rPr>
      <w:rFonts w:eastAsia="Calibri"/>
      <w:sz w:val="20"/>
      <w:szCs w:val="20"/>
      <w:lang w:eastAsia="zh-CN"/>
    </w:rPr>
  </w:style>
  <w:style w:type="paragraph" w:customStyle="1" w:styleId="aff4">
    <w:name w:val="Знак Знак Знак Знак Знак Знак Знак"/>
    <w:basedOn w:val="a1"/>
    <w:rsid w:val="000F7F9E"/>
    <w:pPr>
      <w:spacing w:after="160" w:line="240" w:lineRule="exact"/>
    </w:pPr>
    <w:rPr>
      <w:rFonts w:eastAsia="Calibri"/>
      <w:sz w:val="20"/>
      <w:szCs w:val="20"/>
      <w:lang w:eastAsia="zh-CN"/>
    </w:rPr>
  </w:style>
  <w:style w:type="paragraph" w:customStyle="1" w:styleId="16">
    <w:name w:val="Список многоуровневый 1"/>
    <w:basedOn w:val="a1"/>
    <w:rsid w:val="000F7F9E"/>
    <w:pPr>
      <w:tabs>
        <w:tab w:val="num" w:pos="432"/>
      </w:tabs>
      <w:spacing w:after="60"/>
      <w:ind w:left="431" w:hanging="431"/>
      <w:jc w:val="both"/>
    </w:pPr>
  </w:style>
  <w:style w:type="paragraph" w:styleId="43">
    <w:name w:val="toc 4"/>
    <w:basedOn w:val="a1"/>
    <w:next w:val="a1"/>
    <w:autoRedefine/>
    <w:semiHidden/>
    <w:rsid w:val="000F7F9E"/>
    <w:pPr>
      <w:ind w:left="720"/>
    </w:pPr>
    <w:rPr>
      <w:sz w:val="20"/>
      <w:szCs w:val="20"/>
    </w:rPr>
  </w:style>
  <w:style w:type="paragraph" w:styleId="52">
    <w:name w:val="toc 5"/>
    <w:basedOn w:val="a1"/>
    <w:next w:val="a1"/>
    <w:autoRedefine/>
    <w:semiHidden/>
    <w:rsid w:val="000F7F9E"/>
    <w:pPr>
      <w:ind w:left="960"/>
    </w:pPr>
    <w:rPr>
      <w:sz w:val="20"/>
      <w:szCs w:val="20"/>
    </w:rPr>
  </w:style>
  <w:style w:type="paragraph" w:styleId="61">
    <w:name w:val="toc 6"/>
    <w:basedOn w:val="a1"/>
    <w:next w:val="a1"/>
    <w:autoRedefine/>
    <w:semiHidden/>
    <w:rsid w:val="000F7F9E"/>
    <w:pPr>
      <w:ind w:left="1200"/>
    </w:pPr>
    <w:rPr>
      <w:sz w:val="20"/>
      <w:szCs w:val="20"/>
    </w:rPr>
  </w:style>
  <w:style w:type="paragraph" w:styleId="71">
    <w:name w:val="toc 7"/>
    <w:basedOn w:val="a1"/>
    <w:next w:val="a1"/>
    <w:autoRedefine/>
    <w:semiHidden/>
    <w:rsid w:val="000F7F9E"/>
    <w:pPr>
      <w:ind w:left="1440"/>
    </w:pPr>
    <w:rPr>
      <w:sz w:val="20"/>
      <w:szCs w:val="20"/>
    </w:rPr>
  </w:style>
  <w:style w:type="paragraph" w:styleId="81">
    <w:name w:val="toc 8"/>
    <w:basedOn w:val="a1"/>
    <w:next w:val="a1"/>
    <w:autoRedefine/>
    <w:semiHidden/>
    <w:rsid w:val="000F7F9E"/>
    <w:pPr>
      <w:ind w:left="1680"/>
    </w:pPr>
    <w:rPr>
      <w:sz w:val="20"/>
      <w:szCs w:val="20"/>
    </w:rPr>
  </w:style>
  <w:style w:type="paragraph" w:styleId="91">
    <w:name w:val="toc 9"/>
    <w:basedOn w:val="a1"/>
    <w:next w:val="a1"/>
    <w:autoRedefine/>
    <w:semiHidden/>
    <w:rsid w:val="000F7F9E"/>
    <w:pPr>
      <w:ind w:left="1920"/>
    </w:pPr>
    <w:rPr>
      <w:sz w:val="20"/>
      <w:szCs w:val="20"/>
    </w:rPr>
  </w:style>
  <w:style w:type="paragraph" w:customStyle="1" w:styleId="232">
    <w:name w:val="Знак Знак23 Знак Знак Знак Знак"/>
    <w:basedOn w:val="a1"/>
    <w:autoRedefine/>
    <w:rsid w:val="000F7F9E"/>
    <w:pPr>
      <w:spacing w:before="60" w:after="60"/>
    </w:pPr>
    <w:rPr>
      <w:rFonts w:eastAsia="Calibri"/>
      <w:sz w:val="20"/>
      <w:szCs w:val="20"/>
      <w:lang w:eastAsia="zh-CN"/>
    </w:rPr>
  </w:style>
  <w:style w:type="character" w:customStyle="1" w:styleId="H2">
    <w:name w:val="H2 Знак Знак"/>
    <w:locked/>
    <w:rsid w:val="000F7F9E"/>
    <w:rPr>
      <w:rFonts w:eastAsia="Calibri"/>
      <w:b/>
      <w:bCs/>
      <w:sz w:val="30"/>
      <w:szCs w:val="30"/>
      <w:lang w:val="ru-RU" w:eastAsia="ru-RU" w:bidi="ar-SA"/>
    </w:rPr>
  </w:style>
  <w:style w:type="character" w:customStyle="1" w:styleId="290">
    <w:name w:val="Знак Знак29"/>
    <w:locked/>
    <w:rsid w:val="000F7F9E"/>
    <w:rPr>
      <w:rFonts w:ascii="Cambria" w:eastAsia="Calibri" w:hAnsi="Cambria"/>
      <w:b/>
      <w:bCs/>
      <w:sz w:val="26"/>
      <w:szCs w:val="26"/>
      <w:lang w:val="ru-RU" w:eastAsia="en-US" w:bidi="ar-SA"/>
    </w:rPr>
  </w:style>
  <w:style w:type="character" w:customStyle="1" w:styleId="280">
    <w:name w:val="Знак Знак28"/>
    <w:locked/>
    <w:rsid w:val="000F7F9E"/>
    <w:rPr>
      <w:rFonts w:ascii="Arial" w:eastAsia="Calibri" w:hAnsi="Arial" w:cs="Arial"/>
      <w:sz w:val="24"/>
      <w:szCs w:val="24"/>
      <w:lang w:val="ru-RU" w:eastAsia="ru-RU" w:bidi="ar-SA"/>
    </w:rPr>
  </w:style>
  <w:style w:type="character" w:customStyle="1" w:styleId="270">
    <w:name w:val="Знак Знак27"/>
    <w:locked/>
    <w:rsid w:val="000F7F9E"/>
    <w:rPr>
      <w:rFonts w:eastAsia="Calibri"/>
      <w:sz w:val="22"/>
      <w:szCs w:val="22"/>
      <w:lang w:val="ru-RU" w:eastAsia="ru-RU" w:bidi="ar-SA"/>
    </w:rPr>
  </w:style>
  <w:style w:type="character" w:customStyle="1" w:styleId="260">
    <w:name w:val="Знак Знак26"/>
    <w:locked/>
    <w:rsid w:val="000F7F9E"/>
    <w:rPr>
      <w:rFonts w:eastAsia="Calibri"/>
      <w:i/>
      <w:iCs/>
      <w:sz w:val="22"/>
      <w:szCs w:val="22"/>
      <w:lang w:val="ru-RU" w:eastAsia="ru-RU" w:bidi="ar-SA"/>
    </w:rPr>
  </w:style>
  <w:style w:type="character" w:customStyle="1" w:styleId="250">
    <w:name w:val="Знак Знак25"/>
    <w:locked/>
    <w:rsid w:val="000F7F9E"/>
    <w:rPr>
      <w:rFonts w:ascii="Arial" w:eastAsia="Calibri" w:hAnsi="Arial" w:cs="Arial"/>
      <w:lang w:val="ru-RU" w:eastAsia="ru-RU" w:bidi="ar-SA"/>
    </w:rPr>
  </w:style>
  <w:style w:type="character" w:customStyle="1" w:styleId="240">
    <w:name w:val="Знак Знак24"/>
    <w:locked/>
    <w:rsid w:val="000F7F9E"/>
    <w:rPr>
      <w:rFonts w:ascii="Arial" w:eastAsia="Calibri" w:hAnsi="Arial" w:cs="Arial"/>
      <w:i/>
      <w:iCs/>
      <w:lang w:val="ru-RU" w:eastAsia="ru-RU" w:bidi="ar-SA"/>
    </w:rPr>
  </w:style>
  <w:style w:type="character" w:customStyle="1" w:styleId="233">
    <w:name w:val="Знак Знак23"/>
    <w:locked/>
    <w:rsid w:val="000F7F9E"/>
    <w:rPr>
      <w:rFonts w:ascii="Arial" w:eastAsia="Calibri" w:hAnsi="Arial" w:cs="Arial"/>
      <w:b/>
      <w:bCs/>
      <w:i/>
      <w:iCs/>
      <w:sz w:val="18"/>
      <w:szCs w:val="18"/>
      <w:lang w:val="ru-RU" w:eastAsia="ru-RU" w:bidi="ar-SA"/>
    </w:rPr>
  </w:style>
  <w:style w:type="paragraph" w:styleId="HTML">
    <w:name w:val="HTML Address"/>
    <w:basedOn w:val="a1"/>
    <w:link w:val="HTML0"/>
    <w:rsid w:val="000F7F9E"/>
    <w:pPr>
      <w:spacing w:after="60"/>
      <w:jc w:val="both"/>
    </w:pPr>
    <w:rPr>
      <w:i/>
      <w:iCs/>
    </w:rPr>
  </w:style>
  <w:style w:type="paragraph" w:styleId="HTML1">
    <w:name w:val="HTML Preformatted"/>
    <w:basedOn w:val="a1"/>
    <w:link w:val="HTML2"/>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aff5">
    <w:name w:val="Normal (Web)"/>
    <w:aliases w:val="Обычный (Web)"/>
    <w:basedOn w:val="a1"/>
    <w:rsid w:val="000F7F9E"/>
    <w:pPr>
      <w:spacing w:before="100" w:beforeAutospacing="1" w:after="100" w:afterAutospacing="1"/>
    </w:pPr>
  </w:style>
  <w:style w:type="paragraph" w:styleId="aff6">
    <w:name w:val="Normal Indent"/>
    <w:basedOn w:val="a1"/>
    <w:rsid w:val="000F7F9E"/>
    <w:pPr>
      <w:spacing w:after="60"/>
      <w:ind w:left="708"/>
      <w:jc w:val="both"/>
    </w:pPr>
  </w:style>
  <w:style w:type="paragraph" w:styleId="aff7">
    <w:name w:val="envelope address"/>
    <w:basedOn w:val="a1"/>
    <w:rsid w:val="000F7F9E"/>
    <w:pPr>
      <w:framePr w:w="7920" w:h="1980" w:hSpace="180" w:wrap="auto" w:hAnchor="page" w:xAlign="center" w:yAlign="bottom"/>
      <w:spacing w:after="60"/>
      <w:ind w:left="2880"/>
      <w:jc w:val="both"/>
    </w:pPr>
    <w:rPr>
      <w:rFonts w:ascii="Arial" w:hAnsi="Arial" w:cs="Arial"/>
    </w:rPr>
  </w:style>
  <w:style w:type="paragraph" w:styleId="2a">
    <w:name w:val="envelope return"/>
    <w:basedOn w:val="a1"/>
    <w:rsid w:val="000F7F9E"/>
    <w:pPr>
      <w:spacing w:after="60"/>
      <w:jc w:val="both"/>
    </w:pPr>
    <w:rPr>
      <w:rFonts w:ascii="Arial" w:hAnsi="Arial" w:cs="Arial"/>
      <w:sz w:val="20"/>
      <w:szCs w:val="20"/>
    </w:rPr>
  </w:style>
  <w:style w:type="paragraph" w:styleId="aff8">
    <w:name w:val="List"/>
    <w:basedOn w:val="a1"/>
    <w:rsid w:val="000F7F9E"/>
    <w:pPr>
      <w:spacing w:after="60"/>
      <w:ind w:left="283" w:hanging="283"/>
      <w:jc w:val="both"/>
    </w:pPr>
  </w:style>
  <w:style w:type="paragraph" w:styleId="aff9">
    <w:name w:val="List Bullet"/>
    <w:basedOn w:val="a1"/>
    <w:autoRedefine/>
    <w:rsid w:val="000F7F9E"/>
    <w:pPr>
      <w:widowControl w:val="0"/>
      <w:spacing w:after="60"/>
      <w:jc w:val="both"/>
    </w:pPr>
  </w:style>
  <w:style w:type="paragraph" w:styleId="2b">
    <w:name w:val="List 2"/>
    <w:basedOn w:val="a1"/>
    <w:rsid w:val="000F7F9E"/>
    <w:pPr>
      <w:spacing w:after="60"/>
      <w:ind w:left="566" w:hanging="283"/>
      <w:jc w:val="both"/>
    </w:pPr>
  </w:style>
  <w:style w:type="paragraph" w:styleId="3a">
    <w:name w:val="List 3"/>
    <w:basedOn w:val="a1"/>
    <w:rsid w:val="000F7F9E"/>
    <w:pPr>
      <w:spacing w:after="60"/>
      <w:ind w:left="849" w:hanging="283"/>
      <w:jc w:val="both"/>
    </w:pPr>
  </w:style>
  <w:style w:type="paragraph" w:styleId="44">
    <w:name w:val="List 4"/>
    <w:basedOn w:val="a1"/>
    <w:rsid w:val="000F7F9E"/>
    <w:pPr>
      <w:spacing w:after="60"/>
      <w:ind w:left="1132" w:hanging="283"/>
      <w:jc w:val="both"/>
    </w:pPr>
  </w:style>
  <w:style w:type="paragraph" w:styleId="53">
    <w:name w:val="List 5"/>
    <w:basedOn w:val="a1"/>
    <w:rsid w:val="000F7F9E"/>
    <w:pPr>
      <w:spacing w:after="60"/>
      <w:ind w:left="1415" w:hanging="283"/>
      <w:jc w:val="both"/>
    </w:pPr>
  </w:style>
  <w:style w:type="paragraph" w:styleId="54">
    <w:name w:val="List Number 5"/>
    <w:basedOn w:val="a1"/>
    <w:rsid w:val="000F7F9E"/>
    <w:pPr>
      <w:tabs>
        <w:tab w:val="num" w:pos="1492"/>
      </w:tabs>
      <w:spacing w:after="60"/>
      <w:ind w:left="1492" w:hanging="360"/>
      <w:jc w:val="both"/>
    </w:pPr>
  </w:style>
  <w:style w:type="character" w:customStyle="1" w:styleId="170">
    <w:name w:val="Знак Знак17"/>
    <w:locked/>
    <w:rsid w:val="000F7F9E"/>
    <w:rPr>
      <w:rFonts w:ascii="Cambria" w:eastAsia="Calibri" w:hAnsi="Cambria"/>
      <w:b/>
      <w:bCs/>
      <w:kern w:val="28"/>
      <w:sz w:val="32"/>
      <w:szCs w:val="32"/>
      <w:lang w:val="ru-RU" w:eastAsia="zh-CN" w:bidi="ar-SA"/>
    </w:rPr>
  </w:style>
  <w:style w:type="paragraph" w:styleId="affa">
    <w:name w:val="Title"/>
    <w:basedOn w:val="a1"/>
    <w:link w:val="affb"/>
    <w:qFormat/>
    <w:rsid w:val="000F7F9E"/>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affc">
    <w:name w:val="Closing"/>
    <w:basedOn w:val="a1"/>
    <w:link w:val="affd"/>
    <w:rsid w:val="000F7F9E"/>
    <w:pPr>
      <w:spacing w:after="60"/>
      <w:ind w:left="4252"/>
      <w:jc w:val="both"/>
    </w:pPr>
  </w:style>
  <w:style w:type="paragraph" w:styleId="affe">
    <w:name w:val="Signature"/>
    <w:basedOn w:val="a1"/>
    <w:link w:val="afff"/>
    <w:rsid w:val="000F7F9E"/>
    <w:pPr>
      <w:spacing w:after="60"/>
      <w:ind w:left="4252"/>
      <w:jc w:val="both"/>
    </w:pPr>
  </w:style>
  <w:style w:type="paragraph" w:styleId="afff0">
    <w:name w:val="List Continue"/>
    <w:basedOn w:val="a1"/>
    <w:rsid w:val="000F7F9E"/>
    <w:pPr>
      <w:spacing w:after="120"/>
      <w:ind w:left="283"/>
      <w:jc w:val="both"/>
    </w:pPr>
  </w:style>
  <w:style w:type="paragraph" w:styleId="2c">
    <w:name w:val="List Continue 2"/>
    <w:basedOn w:val="a1"/>
    <w:rsid w:val="000F7F9E"/>
    <w:pPr>
      <w:spacing w:after="120"/>
      <w:ind w:left="566"/>
      <w:jc w:val="both"/>
    </w:pPr>
  </w:style>
  <w:style w:type="paragraph" w:styleId="3b">
    <w:name w:val="List Continue 3"/>
    <w:basedOn w:val="a1"/>
    <w:rsid w:val="000F7F9E"/>
    <w:pPr>
      <w:spacing w:after="120"/>
      <w:ind w:left="849"/>
      <w:jc w:val="both"/>
    </w:pPr>
  </w:style>
  <w:style w:type="paragraph" w:styleId="45">
    <w:name w:val="List Continue 4"/>
    <w:basedOn w:val="a1"/>
    <w:rsid w:val="000F7F9E"/>
    <w:pPr>
      <w:spacing w:after="120"/>
      <w:ind w:left="1132"/>
      <w:jc w:val="both"/>
    </w:pPr>
  </w:style>
  <w:style w:type="paragraph" w:styleId="55">
    <w:name w:val="List Continue 5"/>
    <w:basedOn w:val="a1"/>
    <w:rsid w:val="000F7F9E"/>
    <w:pPr>
      <w:spacing w:after="120"/>
      <w:ind w:left="1415"/>
      <w:jc w:val="both"/>
    </w:pPr>
  </w:style>
  <w:style w:type="paragraph" w:styleId="afff1">
    <w:name w:val="Message Header"/>
    <w:basedOn w:val="a1"/>
    <w:link w:val="afff2"/>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locked/>
    <w:rsid w:val="000F7F9E"/>
    <w:rPr>
      <w:rFonts w:ascii="Arial" w:eastAsia="Calibri" w:hAnsi="Arial"/>
      <w:sz w:val="24"/>
      <w:szCs w:val="24"/>
      <w:lang w:val="ru-RU" w:eastAsia="ru-RU" w:bidi="ar-SA"/>
    </w:rPr>
  </w:style>
  <w:style w:type="paragraph" w:styleId="afff3">
    <w:name w:val="Salutation"/>
    <w:basedOn w:val="a1"/>
    <w:next w:val="a1"/>
    <w:link w:val="afff4"/>
    <w:rsid w:val="000F7F9E"/>
    <w:pPr>
      <w:spacing w:after="60"/>
      <w:jc w:val="both"/>
    </w:pPr>
  </w:style>
  <w:style w:type="character" w:customStyle="1" w:styleId="92">
    <w:name w:val="Знак Знак9"/>
    <w:locked/>
    <w:rsid w:val="000F7F9E"/>
    <w:rPr>
      <w:rFonts w:eastAsia="Calibri"/>
      <w:sz w:val="24"/>
      <w:szCs w:val="24"/>
      <w:lang w:val="ru-RU" w:eastAsia="ru-RU" w:bidi="ar-SA"/>
    </w:rPr>
  </w:style>
  <w:style w:type="paragraph" w:styleId="afff5">
    <w:name w:val="Date"/>
    <w:basedOn w:val="a1"/>
    <w:next w:val="a1"/>
    <w:link w:val="afff6"/>
    <w:rsid w:val="000F7F9E"/>
    <w:pPr>
      <w:spacing w:after="60"/>
      <w:jc w:val="both"/>
    </w:pPr>
  </w:style>
  <w:style w:type="paragraph" w:styleId="afff7">
    <w:name w:val="Body Text First Indent"/>
    <w:basedOn w:val="af0"/>
    <w:link w:val="afff8"/>
    <w:rsid w:val="000F7F9E"/>
    <w:pPr>
      <w:ind w:firstLine="210"/>
    </w:pPr>
    <w:rPr>
      <w:szCs w:val="24"/>
    </w:rPr>
  </w:style>
  <w:style w:type="paragraph" w:styleId="2d">
    <w:name w:val="Body Text First Indent 2"/>
    <w:basedOn w:val="25"/>
    <w:link w:val="2e"/>
    <w:rsid w:val="000F7F9E"/>
    <w:pPr>
      <w:spacing w:line="240" w:lineRule="auto"/>
      <w:ind w:left="283" w:firstLine="210"/>
      <w:jc w:val="both"/>
    </w:pPr>
  </w:style>
  <w:style w:type="character" w:customStyle="1" w:styleId="56">
    <w:name w:val="Знак Знак5"/>
    <w:locked/>
    <w:rsid w:val="000F7F9E"/>
    <w:rPr>
      <w:rFonts w:eastAsia="Calibri"/>
      <w:sz w:val="24"/>
      <w:szCs w:val="24"/>
      <w:lang w:val="ru-RU" w:eastAsia="ru-RU" w:bidi="ar-SA"/>
    </w:rPr>
  </w:style>
  <w:style w:type="paragraph" w:styleId="afff9">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Знак2 Знак, Знак2 Знак Знак Зн"/>
    <w:basedOn w:val="a1"/>
    <w:link w:val="afffa"/>
    <w:rsid w:val="000F7F9E"/>
    <w:rPr>
      <w:rFonts w:ascii="Courier New" w:hAnsi="Courier New"/>
      <w:sz w:val="20"/>
      <w:szCs w:val="20"/>
    </w:rPr>
  </w:style>
  <w:style w:type="paragraph" w:styleId="afffb">
    <w:name w:val="E-mail Signature"/>
    <w:basedOn w:val="a1"/>
    <w:link w:val="afffc"/>
    <w:rsid w:val="000F7F9E"/>
    <w:pPr>
      <w:spacing w:after="60"/>
      <w:jc w:val="both"/>
    </w:pPr>
  </w:style>
  <w:style w:type="paragraph" w:customStyle="1" w:styleId="2-11">
    <w:name w:val="содержание2-11"/>
    <w:basedOn w:val="a1"/>
    <w:semiHidden/>
    <w:rsid w:val="000F7F9E"/>
    <w:pPr>
      <w:spacing w:after="60"/>
      <w:jc w:val="both"/>
    </w:pPr>
  </w:style>
  <w:style w:type="paragraph" w:customStyle="1" w:styleId="afffd">
    <w:name w:val="Пункт Знак"/>
    <w:basedOn w:val="a1"/>
    <w:semiHidden/>
    <w:rsid w:val="000F7F9E"/>
    <w:pPr>
      <w:tabs>
        <w:tab w:val="num" w:pos="1134"/>
        <w:tab w:val="left" w:pos="1701"/>
      </w:tabs>
      <w:snapToGrid w:val="0"/>
      <w:spacing w:line="360" w:lineRule="auto"/>
      <w:ind w:left="1134" w:hanging="567"/>
      <w:jc w:val="both"/>
    </w:pPr>
    <w:rPr>
      <w:sz w:val="28"/>
      <w:szCs w:val="28"/>
    </w:rPr>
  </w:style>
  <w:style w:type="paragraph" w:customStyle="1" w:styleId="afffe">
    <w:name w:val="Словарная статья"/>
    <w:basedOn w:val="a1"/>
    <w:next w:val="a1"/>
    <w:semiHidden/>
    <w:rsid w:val="000F7F9E"/>
    <w:pPr>
      <w:autoSpaceDE w:val="0"/>
      <w:autoSpaceDN w:val="0"/>
      <w:adjustRightInd w:val="0"/>
      <w:ind w:right="118"/>
      <w:jc w:val="both"/>
    </w:pPr>
    <w:rPr>
      <w:rFonts w:ascii="Arial" w:hAnsi="Arial" w:cs="Arial"/>
      <w:sz w:val="20"/>
      <w:szCs w:val="20"/>
    </w:rPr>
  </w:style>
  <w:style w:type="paragraph" w:customStyle="1" w:styleId="18">
    <w:name w:val="1"/>
    <w:basedOn w:val="a1"/>
    <w:semiHidden/>
    <w:rsid w:val="000F7F9E"/>
    <w:pPr>
      <w:spacing w:after="160" w:line="240" w:lineRule="exact"/>
    </w:pPr>
    <w:rPr>
      <w:rFonts w:eastAsia="Calibri"/>
      <w:sz w:val="20"/>
      <w:szCs w:val="20"/>
      <w:lang w:eastAsia="zh-CN"/>
    </w:rPr>
  </w:style>
  <w:style w:type="paragraph" w:customStyle="1" w:styleId="1CharChar">
    <w:name w:val="1 Знак Char Знак Char Знак"/>
    <w:basedOn w:val="a1"/>
    <w:rsid w:val="000F7F9E"/>
    <w:pPr>
      <w:spacing w:after="160" w:line="240" w:lineRule="exact"/>
    </w:pPr>
    <w:rPr>
      <w:rFonts w:eastAsia="Calibri"/>
      <w:sz w:val="20"/>
      <w:szCs w:val="20"/>
      <w:lang w:eastAsia="zh-CN"/>
    </w:rPr>
  </w:style>
  <w:style w:type="paragraph" w:customStyle="1" w:styleId="affff">
    <w:name w:val="Знак Знак Знак Знак"/>
    <w:basedOn w:val="a1"/>
    <w:rsid w:val="000F7F9E"/>
    <w:pPr>
      <w:spacing w:after="160" w:line="240" w:lineRule="exact"/>
    </w:pPr>
    <w:rPr>
      <w:rFonts w:eastAsia="Calibri"/>
      <w:sz w:val="20"/>
      <w:szCs w:val="20"/>
      <w:lang w:eastAsia="zh-CN"/>
    </w:rPr>
  </w:style>
  <w:style w:type="paragraph" w:customStyle="1" w:styleId="affff0">
    <w:name w:val="Знак Знак Знак Знак Знак Знак"/>
    <w:basedOn w:val="a1"/>
    <w:rsid w:val="000F7F9E"/>
    <w:pPr>
      <w:spacing w:after="160" w:line="240" w:lineRule="exact"/>
    </w:pPr>
    <w:rPr>
      <w:rFonts w:eastAsia="Calibri"/>
      <w:sz w:val="20"/>
      <w:szCs w:val="20"/>
      <w:lang w:eastAsia="zh-CN"/>
    </w:rPr>
  </w:style>
  <w:style w:type="character" w:customStyle="1" w:styleId="a9">
    <w:name w:val="Текст сноски Знак"/>
    <w:aliases w:val=" Знак Знак,Знак2 Знак,Знак21 Знак,Знак1 Знак"/>
    <w:link w:val="a8"/>
    <w:locked/>
    <w:rsid w:val="000F7F9E"/>
    <w:rPr>
      <w:lang w:val="ru-RU" w:eastAsia="ru-RU" w:bidi="ar-SA"/>
    </w:rPr>
  </w:style>
  <w:style w:type="paragraph" w:customStyle="1" w:styleId="3c">
    <w:name w:val="Стиль3 Знак"/>
    <w:basedOn w:val="23"/>
    <w:rsid w:val="00752446"/>
    <w:pPr>
      <w:widowControl w:val="0"/>
      <w:tabs>
        <w:tab w:val="num" w:pos="360"/>
      </w:tabs>
      <w:adjustRightInd w:val="0"/>
      <w:spacing w:after="0" w:line="240" w:lineRule="auto"/>
      <w:textAlignment w:val="baseline"/>
    </w:pPr>
  </w:style>
  <w:style w:type="paragraph" w:customStyle="1" w:styleId="3d">
    <w:name w:val="Стиль3 Знак Знак"/>
    <w:basedOn w:val="23"/>
    <w:link w:val="3e"/>
    <w:rsid w:val="00B340A7"/>
    <w:pPr>
      <w:widowControl w:val="0"/>
      <w:tabs>
        <w:tab w:val="num" w:pos="360"/>
      </w:tabs>
      <w:adjustRightInd w:val="0"/>
      <w:spacing w:after="0" w:line="240" w:lineRule="auto"/>
      <w:textAlignment w:val="baseline"/>
    </w:pPr>
  </w:style>
  <w:style w:type="character" w:customStyle="1" w:styleId="3e">
    <w:name w:val="Стиль3 Знак Знак Знак"/>
    <w:basedOn w:val="24"/>
    <w:link w:val="3d"/>
    <w:rsid w:val="006708BB"/>
    <w:rPr>
      <w:sz w:val="24"/>
      <w:szCs w:val="24"/>
      <w:lang w:val="ru-RU" w:eastAsia="ru-RU" w:bidi="ar-SA"/>
    </w:rPr>
  </w:style>
  <w:style w:type="character" w:customStyle="1" w:styleId="29">
    <w:name w:val="Стиль2 Знак"/>
    <w:link w:val="28"/>
    <w:rsid w:val="006708BB"/>
    <w:rPr>
      <w:b/>
      <w:sz w:val="24"/>
    </w:rPr>
  </w:style>
  <w:style w:type="character" w:customStyle="1" w:styleId="FootnoteTextChar">
    <w:name w:val="Footnote Text Char"/>
    <w:aliases w:val="Знак Char,Знак2 Char"/>
    <w:locked/>
    <w:rsid w:val="00785AA4"/>
    <w:rPr>
      <w:lang w:val="ru-RU" w:eastAsia="ru-RU" w:bidi="ar-SA"/>
    </w:rPr>
  </w:style>
  <w:style w:type="paragraph" w:customStyle="1" w:styleId="19">
    <w:name w:val="Знак1 Знак Знак Знак"/>
    <w:basedOn w:val="a1"/>
    <w:rsid w:val="006558AB"/>
    <w:pPr>
      <w:spacing w:after="160" w:line="240" w:lineRule="exact"/>
    </w:pPr>
    <w:rPr>
      <w:rFonts w:ascii="Verdana" w:hAnsi="Verdana"/>
      <w:lang w:val="en-US" w:eastAsia="en-US"/>
    </w:rPr>
  </w:style>
  <w:style w:type="character" w:customStyle="1" w:styleId="13">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7"/>
    <w:locked/>
    <w:rsid w:val="00547E5A"/>
    <w:rPr>
      <w:sz w:val="24"/>
      <w:szCs w:val="24"/>
      <w:lang w:val="ru-RU" w:eastAsia="ru-RU" w:bidi="ar-SA"/>
    </w:rPr>
  </w:style>
  <w:style w:type="character" w:styleId="affff1">
    <w:name w:val="FollowedHyperlink"/>
    <w:rsid w:val="002F1956"/>
    <w:rPr>
      <w:color w:val="800080"/>
      <w:u w:val="single"/>
    </w:rPr>
  </w:style>
  <w:style w:type="paragraph" w:styleId="affff2">
    <w:name w:val="List Paragraph"/>
    <w:basedOn w:val="a1"/>
    <w:link w:val="affff3"/>
    <w:uiPriority w:val="34"/>
    <w:qFormat/>
    <w:rsid w:val="00D851BC"/>
    <w:pPr>
      <w:ind w:left="720"/>
      <w:contextualSpacing/>
    </w:pPr>
    <w:rPr>
      <w:szCs w:val="28"/>
    </w:rPr>
  </w:style>
  <w:style w:type="character" w:styleId="affff4">
    <w:name w:val="Strong"/>
    <w:uiPriority w:val="22"/>
    <w:qFormat/>
    <w:rsid w:val="00263DFE"/>
    <w:rPr>
      <w:b/>
      <w:bCs/>
    </w:rPr>
  </w:style>
  <w:style w:type="character" w:customStyle="1" w:styleId="apple-converted-space">
    <w:name w:val="apple-converted-space"/>
    <w:basedOn w:val="a2"/>
    <w:rsid w:val="00263DFE"/>
  </w:style>
  <w:style w:type="character" w:customStyle="1" w:styleId="310">
    <w:name w:val="Стиль3 Знак Знак Знак1"/>
    <w:rsid w:val="00394E0B"/>
    <w:rPr>
      <w:sz w:val="24"/>
      <w:szCs w:val="24"/>
      <w:lang w:val="ru-RU" w:eastAsia="ru-RU" w:bidi="ar-SA"/>
    </w:rPr>
  </w:style>
  <w:style w:type="character" w:customStyle="1" w:styleId="f">
    <w:name w:val="f"/>
    <w:rsid w:val="00394E0B"/>
  </w:style>
  <w:style w:type="character" w:customStyle="1" w:styleId="blk">
    <w:name w:val="blk"/>
    <w:rsid w:val="00BC5400"/>
  </w:style>
  <w:style w:type="character" w:customStyle="1" w:styleId="u">
    <w:name w:val="u"/>
    <w:rsid w:val="00BC5400"/>
  </w:style>
  <w:style w:type="character" w:customStyle="1" w:styleId="afffa">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Знак2 Знак Знак"/>
    <w:link w:val="afff9"/>
    <w:rsid w:val="009E389C"/>
    <w:rPr>
      <w:rFonts w:ascii="Courier New" w:hAnsi="Courier New"/>
      <w:lang w:val="ru-RU"/>
    </w:rPr>
  </w:style>
  <w:style w:type="paragraph" w:customStyle="1" w:styleId="affff5">
    <w:name w:val="Текстовка"/>
    <w:basedOn w:val="a1"/>
    <w:rsid w:val="009E389C"/>
    <w:pPr>
      <w:suppressAutoHyphens/>
      <w:ind w:firstLine="567"/>
      <w:jc w:val="both"/>
    </w:pPr>
    <w:rPr>
      <w:rFonts w:ascii="Arial" w:hAnsi="Arial"/>
      <w:sz w:val="18"/>
      <w:szCs w:val="20"/>
    </w:rPr>
  </w:style>
  <w:style w:type="paragraph" w:customStyle="1" w:styleId="1a">
    <w:name w:val="Заголовок 1а"/>
    <w:basedOn w:val="a1"/>
    <w:autoRedefine/>
    <w:rsid w:val="00F473FD"/>
    <w:pPr>
      <w:suppressAutoHyphens/>
      <w:jc w:val="center"/>
    </w:pPr>
    <w:rPr>
      <w:b/>
    </w:rPr>
  </w:style>
  <w:style w:type="character" w:customStyle="1" w:styleId="affff6">
    <w:name w:val="Гипертекстовая ссылка"/>
    <w:uiPriority w:val="99"/>
    <w:rsid w:val="009E389C"/>
    <w:rPr>
      <w:color w:val="106BBE"/>
    </w:rPr>
  </w:style>
  <w:style w:type="character" w:customStyle="1" w:styleId="ConsNormal0">
    <w:name w:val="ConsNormal Знак"/>
    <w:link w:val="ConsNormal"/>
    <w:rsid w:val="009E389C"/>
    <w:rPr>
      <w:rFonts w:ascii="Arial" w:hAnsi="Arial" w:cs="Arial"/>
      <w:lang w:val="ru-RU" w:eastAsia="ru-RU" w:bidi="ar-SA"/>
    </w:rPr>
  </w:style>
  <w:style w:type="character" w:customStyle="1" w:styleId="afff6">
    <w:name w:val="Дата Знак"/>
    <w:basedOn w:val="a2"/>
    <w:link w:val="afff5"/>
    <w:rsid w:val="00AC1522"/>
    <w:rPr>
      <w:sz w:val="24"/>
      <w:szCs w:val="24"/>
      <w:lang w:val="ru-RU"/>
    </w:rPr>
  </w:style>
  <w:style w:type="paragraph" w:customStyle="1" w:styleId="Number">
    <w:name w:val="Number"/>
    <w:basedOn w:val="a1"/>
    <w:autoRedefine/>
    <w:rsid w:val="00A4470E"/>
    <w:pPr>
      <w:keepNext/>
      <w:keepLines/>
      <w:widowControl w:val="0"/>
      <w:ind w:firstLine="709"/>
      <w:jc w:val="both"/>
    </w:pPr>
    <w:rPr>
      <w:bCs/>
    </w:rPr>
  </w:style>
  <w:style w:type="paragraph" w:customStyle="1" w:styleId="FR2">
    <w:name w:val="FR2"/>
    <w:rsid w:val="00A4470E"/>
    <w:pPr>
      <w:widowControl w:val="0"/>
      <w:spacing w:line="300" w:lineRule="auto"/>
      <w:ind w:left="2720" w:right="3400"/>
      <w:jc w:val="center"/>
    </w:pPr>
    <w:rPr>
      <w:rFonts w:ascii="Arial" w:hAnsi="Arial"/>
      <w:b/>
      <w:i/>
      <w:sz w:val="28"/>
    </w:rPr>
  </w:style>
  <w:style w:type="paragraph" w:customStyle="1" w:styleId="210">
    <w:name w:val="Основной текст с отступом 21"/>
    <w:basedOn w:val="a1"/>
    <w:rsid w:val="00A4470E"/>
    <w:pPr>
      <w:overflowPunct w:val="0"/>
      <w:autoSpaceDE w:val="0"/>
      <w:autoSpaceDN w:val="0"/>
      <w:adjustRightInd w:val="0"/>
      <w:ind w:left="360"/>
      <w:jc w:val="both"/>
    </w:pPr>
    <w:rPr>
      <w:szCs w:val="20"/>
    </w:rPr>
  </w:style>
  <w:style w:type="paragraph" w:customStyle="1" w:styleId="s13">
    <w:name w:val="s_13"/>
    <w:basedOn w:val="a1"/>
    <w:rsid w:val="009E31F2"/>
    <w:pPr>
      <w:ind w:firstLine="720"/>
    </w:pPr>
    <w:rPr>
      <w:sz w:val="20"/>
      <w:szCs w:val="20"/>
    </w:rPr>
  </w:style>
  <w:style w:type="character" w:customStyle="1" w:styleId="3f">
    <w:name w:val="Основной текст (3)_"/>
    <w:basedOn w:val="a2"/>
    <w:link w:val="3f0"/>
    <w:rsid w:val="00320246"/>
    <w:rPr>
      <w:b/>
      <w:bCs/>
      <w:sz w:val="23"/>
      <w:szCs w:val="23"/>
      <w:shd w:val="clear" w:color="auto" w:fill="FFFFFF"/>
    </w:rPr>
  </w:style>
  <w:style w:type="character" w:customStyle="1" w:styleId="affff7">
    <w:name w:val="Основной текст_"/>
    <w:basedOn w:val="a2"/>
    <w:link w:val="2f"/>
    <w:rsid w:val="00320246"/>
    <w:rPr>
      <w:sz w:val="23"/>
      <w:szCs w:val="23"/>
      <w:shd w:val="clear" w:color="auto" w:fill="FFFFFF"/>
    </w:rPr>
  </w:style>
  <w:style w:type="character" w:customStyle="1" w:styleId="affff8">
    <w:name w:val="Основной текст + Полужирный"/>
    <w:basedOn w:val="affff7"/>
    <w:rsid w:val="00320246"/>
    <w:rPr>
      <w:b/>
      <w:bCs/>
      <w:color w:val="000000"/>
      <w:spacing w:val="0"/>
      <w:w w:val="100"/>
      <w:position w:val="0"/>
      <w:sz w:val="23"/>
      <w:szCs w:val="23"/>
      <w:shd w:val="clear" w:color="auto" w:fill="FFFFFF"/>
      <w:lang w:val="ru-RU" w:eastAsia="ru-RU" w:bidi="ru-RU"/>
    </w:rPr>
  </w:style>
  <w:style w:type="character" w:customStyle="1" w:styleId="3f1">
    <w:name w:val="Основной текст (3) + Не полужирный"/>
    <w:basedOn w:val="3f"/>
    <w:rsid w:val="00320246"/>
    <w:rPr>
      <w:b/>
      <w:bCs/>
      <w:color w:val="000000"/>
      <w:spacing w:val="0"/>
      <w:w w:val="100"/>
      <w:position w:val="0"/>
      <w:sz w:val="23"/>
      <w:szCs w:val="23"/>
      <w:shd w:val="clear" w:color="auto" w:fill="FFFFFF"/>
      <w:lang w:val="ru-RU" w:eastAsia="ru-RU" w:bidi="ru-RU"/>
    </w:rPr>
  </w:style>
  <w:style w:type="character" w:customStyle="1" w:styleId="1b">
    <w:name w:val="Заголовок №1_"/>
    <w:basedOn w:val="a2"/>
    <w:link w:val="1c"/>
    <w:rsid w:val="00320246"/>
    <w:rPr>
      <w:b/>
      <w:bCs/>
      <w:sz w:val="23"/>
      <w:szCs w:val="23"/>
      <w:shd w:val="clear" w:color="auto" w:fill="FFFFFF"/>
    </w:rPr>
  </w:style>
  <w:style w:type="character" w:customStyle="1" w:styleId="46">
    <w:name w:val="Основной текст (4)_"/>
    <w:basedOn w:val="a2"/>
    <w:link w:val="47"/>
    <w:rsid w:val="00320246"/>
    <w:rPr>
      <w:shd w:val="clear" w:color="auto" w:fill="FFFFFF"/>
    </w:rPr>
  </w:style>
  <w:style w:type="character" w:customStyle="1" w:styleId="48">
    <w:name w:val="Основной текст (4) + Полужирный"/>
    <w:basedOn w:val="46"/>
    <w:rsid w:val="00320246"/>
    <w:rPr>
      <w:b/>
      <w:bCs/>
      <w:color w:val="000000"/>
      <w:spacing w:val="0"/>
      <w:w w:val="100"/>
      <w:position w:val="0"/>
      <w:sz w:val="24"/>
      <w:szCs w:val="24"/>
      <w:shd w:val="clear" w:color="auto" w:fill="FFFFFF"/>
      <w:lang w:val="ru-RU" w:eastAsia="ru-RU" w:bidi="ru-RU"/>
    </w:rPr>
  </w:style>
  <w:style w:type="character" w:customStyle="1" w:styleId="4115pt">
    <w:name w:val="Основной текст (4) + 11;5 pt"/>
    <w:basedOn w:val="46"/>
    <w:rsid w:val="00320246"/>
    <w:rPr>
      <w:color w:val="000000"/>
      <w:spacing w:val="0"/>
      <w:w w:val="100"/>
      <w:position w:val="0"/>
      <w:sz w:val="23"/>
      <w:szCs w:val="23"/>
      <w:shd w:val="clear" w:color="auto" w:fill="FFFFFF"/>
      <w:lang w:val="en-US" w:eastAsia="en-US" w:bidi="en-US"/>
    </w:rPr>
  </w:style>
  <w:style w:type="character" w:customStyle="1" w:styleId="1d">
    <w:name w:val="Основной текст1"/>
    <w:basedOn w:val="affff7"/>
    <w:rsid w:val="00320246"/>
    <w:rPr>
      <w:color w:val="000000"/>
      <w:spacing w:val="0"/>
      <w:w w:val="100"/>
      <w:position w:val="0"/>
      <w:sz w:val="23"/>
      <w:szCs w:val="23"/>
      <w:shd w:val="clear" w:color="auto" w:fill="FFFFFF"/>
      <w:lang w:val="ru-RU" w:eastAsia="ru-RU" w:bidi="ru-RU"/>
    </w:rPr>
  </w:style>
  <w:style w:type="paragraph" w:customStyle="1" w:styleId="3f0">
    <w:name w:val="Основной текст (3)"/>
    <w:basedOn w:val="a1"/>
    <w:link w:val="3f"/>
    <w:rsid w:val="00320246"/>
    <w:pPr>
      <w:widowControl w:val="0"/>
      <w:shd w:val="clear" w:color="auto" w:fill="FFFFFF"/>
      <w:spacing w:before="1320" w:after="360" w:line="0" w:lineRule="atLeast"/>
      <w:jc w:val="center"/>
    </w:pPr>
    <w:rPr>
      <w:b/>
      <w:bCs/>
      <w:sz w:val="23"/>
      <w:szCs w:val="23"/>
    </w:rPr>
  </w:style>
  <w:style w:type="paragraph" w:customStyle="1" w:styleId="2f">
    <w:name w:val="Основной текст2"/>
    <w:basedOn w:val="a1"/>
    <w:link w:val="affff7"/>
    <w:rsid w:val="00320246"/>
    <w:pPr>
      <w:widowControl w:val="0"/>
      <w:shd w:val="clear" w:color="auto" w:fill="FFFFFF"/>
      <w:spacing w:after="240" w:line="266" w:lineRule="exact"/>
      <w:jc w:val="both"/>
    </w:pPr>
    <w:rPr>
      <w:sz w:val="23"/>
      <w:szCs w:val="23"/>
    </w:rPr>
  </w:style>
  <w:style w:type="paragraph" w:customStyle="1" w:styleId="1c">
    <w:name w:val="Заголовок №1"/>
    <w:basedOn w:val="a1"/>
    <w:link w:val="1b"/>
    <w:rsid w:val="00320246"/>
    <w:pPr>
      <w:widowControl w:val="0"/>
      <w:shd w:val="clear" w:color="auto" w:fill="FFFFFF"/>
      <w:spacing w:line="292" w:lineRule="exact"/>
      <w:jc w:val="both"/>
      <w:outlineLvl w:val="0"/>
    </w:pPr>
    <w:rPr>
      <w:b/>
      <w:bCs/>
      <w:sz w:val="23"/>
      <w:szCs w:val="23"/>
    </w:rPr>
  </w:style>
  <w:style w:type="paragraph" w:customStyle="1" w:styleId="47">
    <w:name w:val="Основной текст (4)"/>
    <w:basedOn w:val="a1"/>
    <w:link w:val="46"/>
    <w:rsid w:val="00320246"/>
    <w:pPr>
      <w:widowControl w:val="0"/>
      <w:shd w:val="clear" w:color="auto" w:fill="FFFFFF"/>
      <w:spacing w:line="315" w:lineRule="exact"/>
    </w:pPr>
    <w:rPr>
      <w:sz w:val="20"/>
      <w:szCs w:val="20"/>
    </w:rPr>
  </w:style>
  <w:style w:type="paragraph" w:customStyle="1" w:styleId="1e">
    <w:name w:val="Обычный1"/>
    <w:rsid w:val="00320246"/>
    <w:pPr>
      <w:widowControl w:val="0"/>
      <w:ind w:firstLine="142"/>
      <w:jc w:val="both"/>
    </w:pPr>
    <w:rPr>
      <w:rFonts w:ascii="Courier New" w:hAnsi="Courier New" w:cs="Courier New"/>
    </w:rPr>
  </w:style>
  <w:style w:type="character" w:customStyle="1" w:styleId="100">
    <w:name w:val="Знак Знак10"/>
    <w:rsid w:val="00FB4FCD"/>
    <w:rPr>
      <w:sz w:val="24"/>
      <w:szCs w:val="24"/>
    </w:rPr>
  </w:style>
  <w:style w:type="paragraph" w:customStyle="1" w:styleId="affff9">
    <w:name w:val="Перечисление"/>
    <w:basedOn w:val="a1"/>
    <w:rsid w:val="00283158"/>
    <w:pPr>
      <w:tabs>
        <w:tab w:val="num" w:pos="360"/>
      </w:tabs>
      <w:ind w:left="360" w:hanging="360"/>
      <w:jc w:val="both"/>
    </w:pPr>
    <w:rPr>
      <w:sz w:val="28"/>
      <w:szCs w:val="20"/>
    </w:rPr>
  </w:style>
  <w:style w:type="paragraph" w:customStyle="1" w:styleId="affffa">
    <w:name w:val="ОСНОВНОЙ ТЕКСТ"/>
    <w:basedOn w:val="af7"/>
    <w:autoRedefine/>
    <w:rsid w:val="00283158"/>
    <w:pPr>
      <w:autoSpaceDE w:val="0"/>
      <w:autoSpaceDN w:val="0"/>
      <w:adjustRightInd w:val="0"/>
      <w:spacing w:after="0"/>
      <w:ind w:left="0" w:firstLine="709"/>
      <w:jc w:val="both"/>
    </w:pPr>
    <w:rPr>
      <w:iCs/>
      <w:sz w:val="28"/>
      <w:szCs w:val="28"/>
    </w:rPr>
  </w:style>
  <w:style w:type="character" w:customStyle="1" w:styleId="22">
    <w:name w:val="Заголовок 2 Знак"/>
    <w:aliases w:val="H2 Знак"/>
    <w:basedOn w:val="a2"/>
    <w:link w:val="21"/>
    <w:rsid w:val="0070731E"/>
    <w:rPr>
      <w:b/>
      <w:sz w:val="30"/>
    </w:rPr>
  </w:style>
  <w:style w:type="character" w:customStyle="1" w:styleId="33">
    <w:name w:val="Заголовок 3 Знак"/>
    <w:basedOn w:val="a2"/>
    <w:link w:val="32"/>
    <w:rsid w:val="0070731E"/>
    <w:rPr>
      <w:rFonts w:ascii="Arial" w:hAnsi="Arial"/>
      <w:b/>
      <w:sz w:val="24"/>
    </w:rPr>
  </w:style>
  <w:style w:type="character" w:customStyle="1" w:styleId="41">
    <w:name w:val="Заголовок 4 Знак"/>
    <w:basedOn w:val="a2"/>
    <w:link w:val="40"/>
    <w:rsid w:val="0070731E"/>
    <w:rPr>
      <w:rFonts w:ascii="Arial" w:hAnsi="Arial"/>
      <w:sz w:val="24"/>
    </w:rPr>
  </w:style>
  <w:style w:type="character" w:customStyle="1" w:styleId="50">
    <w:name w:val="Заголовок 5 Знак"/>
    <w:basedOn w:val="a2"/>
    <w:link w:val="5"/>
    <w:rsid w:val="0070731E"/>
    <w:rPr>
      <w:b/>
      <w:bCs/>
      <w:i/>
      <w:iCs/>
      <w:sz w:val="26"/>
      <w:szCs w:val="26"/>
    </w:rPr>
  </w:style>
  <w:style w:type="character" w:customStyle="1" w:styleId="60">
    <w:name w:val="Заголовок 6 Знак"/>
    <w:basedOn w:val="a2"/>
    <w:link w:val="6"/>
    <w:rsid w:val="0070731E"/>
    <w:rPr>
      <w:i/>
      <w:sz w:val="22"/>
    </w:rPr>
  </w:style>
  <w:style w:type="character" w:customStyle="1" w:styleId="70">
    <w:name w:val="Заголовок 7 Знак"/>
    <w:basedOn w:val="a2"/>
    <w:link w:val="7"/>
    <w:rsid w:val="0070731E"/>
    <w:rPr>
      <w:rFonts w:ascii="Arial" w:hAnsi="Arial"/>
    </w:rPr>
  </w:style>
  <w:style w:type="character" w:customStyle="1" w:styleId="80">
    <w:name w:val="Заголовок 8 Знак"/>
    <w:basedOn w:val="a2"/>
    <w:link w:val="8"/>
    <w:rsid w:val="0070731E"/>
    <w:rPr>
      <w:rFonts w:ascii="Arial" w:hAnsi="Arial"/>
      <w:i/>
    </w:rPr>
  </w:style>
  <w:style w:type="character" w:customStyle="1" w:styleId="90">
    <w:name w:val="Заголовок 9 Знак"/>
    <w:basedOn w:val="a2"/>
    <w:link w:val="9"/>
    <w:rsid w:val="0070731E"/>
    <w:rPr>
      <w:rFonts w:ascii="Arial" w:hAnsi="Arial"/>
      <w:b/>
      <w:i/>
      <w:sz w:val="18"/>
    </w:rPr>
  </w:style>
  <w:style w:type="paragraph" w:customStyle="1" w:styleId="1f">
    <w:name w:val="Знак1 Знак Знак Знак Знак Знак Знак"/>
    <w:basedOn w:val="a1"/>
    <w:rsid w:val="0070731E"/>
    <w:pPr>
      <w:spacing w:after="160" w:line="240" w:lineRule="exact"/>
    </w:pPr>
    <w:rPr>
      <w:rFonts w:ascii="Verdana" w:hAnsi="Verdana"/>
      <w:lang w:val="en-US" w:eastAsia="en-US"/>
    </w:rPr>
  </w:style>
  <w:style w:type="character" w:customStyle="1" w:styleId="ab">
    <w:name w:val="Текст примечания Знак"/>
    <w:basedOn w:val="a2"/>
    <w:link w:val="aa"/>
    <w:semiHidden/>
    <w:rsid w:val="0070731E"/>
  </w:style>
  <w:style w:type="character" w:customStyle="1" w:styleId="ad">
    <w:name w:val="Тема примечания Знак"/>
    <w:basedOn w:val="ab"/>
    <w:link w:val="ac"/>
    <w:semiHidden/>
    <w:rsid w:val="0070731E"/>
    <w:rPr>
      <w:b/>
      <w:bCs/>
    </w:rPr>
  </w:style>
  <w:style w:type="character" w:customStyle="1" w:styleId="af">
    <w:name w:val="Текст выноски Знак"/>
    <w:basedOn w:val="a2"/>
    <w:link w:val="ae"/>
    <w:semiHidden/>
    <w:rsid w:val="0070731E"/>
    <w:rPr>
      <w:rFonts w:ascii="Tahoma" w:hAnsi="Tahoma" w:cs="Tahoma"/>
      <w:sz w:val="16"/>
      <w:szCs w:val="16"/>
    </w:rPr>
  </w:style>
  <w:style w:type="character" w:customStyle="1" w:styleId="af1">
    <w:name w:val="Основной текст Знак"/>
    <w:basedOn w:val="a2"/>
    <w:link w:val="af0"/>
    <w:rsid w:val="0070731E"/>
    <w:rPr>
      <w:sz w:val="24"/>
    </w:rPr>
  </w:style>
  <w:style w:type="character" w:customStyle="1" w:styleId="35">
    <w:name w:val="Основной текст с отступом 3 Знак"/>
    <w:basedOn w:val="a2"/>
    <w:link w:val="34"/>
    <w:rsid w:val="0070731E"/>
    <w:rPr>
      <w:sz w:val="16"/>
    </w:rPr>
  </w:style>
  <w:style w:type="character" w:customStyle="1" w:styleId="af5">
    <w:name w:val="Заголовок записки Знак"/>
    <w:basedOn w:val="a2"/>
    <w:link w:val="af4"/>
    <w:rsid w:val="0070731E"/>
    <w:rPr>
      <w:sz w:val="24"/>
      <w:szCs w:val="24"/>
    </w:rPr>
  </w:style>
  <w:style w:type="character" w:customStyle="1" w:styleId="37">
    <w:name w:val="Основной текст 3 Знак"/>
    <w:basedOn w:val="a2"/>
    <w:link w:val="36"/>
    <w:rsid w:val="0070731E"/>
    <w:rPr>
      <w:sz w:val="16"/>
      <w:szCs w:val="16"/>
    </w:rPr>
  </w:style>
  <w:style w:type="character" w:customStyle="1" w:styleId="26">
    <w:name w:val="Основной текст 2 Знак"/>
    <w:basedOn w:val="a2"/>
    <w:link w:val="25"/>
    <w:rsid w:val="0070731E"/>
    <w:rPr>
      <w:sz w:val="24"/>
      <w:szCs w:val="24"/>
    </w:rPr>
  </w:style>
  <w:style w:type="character" w:customStyle="1" w:styleId="afc">
    <w:name w:val="Верхний колонтитул Знак"/>
    <w:basedOn w:val="a2"/>
    <w:link w:val="afb"/>
    <w:rsid w:val="0070731E"/>
    <w:rPr>
      <w:rFonts w:ascii="Arial" w:hAnsi="Arial"/>
      <w:noProof/>
      <w:sz w:val="24"/>
      <w:szCs w:val="24"/>
    </w:rPr>
  </w:style>
  <w:style w:type="character" w:customStyle="1" w:styleId="afe">
    <w:name w:val="Нижний колонтитул Знак"/>
    <w:basedOn w:val="a2"/>
    <w:link w:val="afd"/>
    <w:rsid w:val="0070731E"/>
    <w:rPr>
      <w:noProof/>
      <w:sz w:val="24"/>
      <w:szCs w:val="24"/>
    </w:rPr>
  </w:style>
  <w:style w:type="character" w:customStyle="1" w:styleId="aff1">
    <w:name w:val="Подзаголовок Знак"/>
    <w:basedOn w:val="a2"/>
    <w:link w:val="aff0"/>
    <w:rsid w:val="0070731E"/>
    <w:rPr>
      <w:rFonts w:ascii="Arial" w:hAnsi="Arial"/>
      <w:sz w:val="24"/>
    </w:rPr>
  </w:style>
  <w:style w:type="paragraph" w:customStyle="1" w:styleId="234">
    <w:name w:val="Знак Знак23 Знак Знак Знак"/>
    <w:basedOn w:val="a1"/>
    <w:rsid w:val="0070731E"/>
    <w:pPr>
      <w:spacing w:after="160" w:line="240" w:lineRule="exact"/>
    </w:pPr>
    <w:rPr>
      <w:rFonts w:eastAsia="Calibri"/>
      <w:sz w:val="20"/>
      <w:szCs w:val="20"/>
      <w:lang w:eastAsia="zh-CN"/>
    </w:rPr>
  </w:style>
  <w:style w:type="paragraph" w:customStyle="1" w:styleId="235">
    <w:name w:val="Знак Знак23 Знак Знак Знак Знак"/>
    <w:basedOn w:val="a1"/>
    <w:rsid w:val="0070731E"/>
    <w:pPr>
      <w:spacing w:after="160" w:line="240" w:lineRule="exact"/>
    </w:pPr>
    <w:rPr>
      <w:rFonts w:eastAsia="Calibri"/>
      <w:sz w:val="20"/>
      <w:szCs w:val="20"/>
      <w:lang w:eastAsia="zh-CN"/>
    </w:rPr>
  </w:style>
  <w:style w:type="paragraph" w:customStyle="1" w:styleId="affffb">
    <w:name w:val="Знак Знак Знак Знак Знак Знак Знак"/>
    <w:basedOn w:val="a1"/>
    <w:rsid w:val="0070731E"/>
    <w:pPr>
      <w:spacing w:after="160" w:line="240" w:lineRule="exact"/>
    </w:pPr>
    <w:rPr>
      <w:rFonts w:eastAsia="Calibri"/>
      <w:sz w:val="20"/>
      <w:szCs w:val="20"/>
      <w:lang w:eastAsia="zh-CN"/>
    </w:rPr>
  </w:style>
  <w:style w:type="character" w:customStyle="1" w:styleId="291">
    <w:name w:val="Знак Знак29"/>
    <w:locked/>
    <w:rsid w:val="0070731E"/>
    <w:rPr>
      <w:rFonts w:ascii="Cambria" w:eastAsia="Calibri" w:hAnsi="Cambria"/>
      <w:b/>
      <w:bCs/>
      <w:sz w:val="26"/>
      <w:szCs w:val="26"/>
      <w:lang w:val="ru-RU" w:eastAsia="en-US" w:bidi="ar-SA"/>
    </w:rPr>
  </w:style>
  <w:style w:type="character" w:customStyle="1" w:styleId="281">
    <w:name w:val="Знак Знак28"/>
    <w:locked/>
    <w:rsid w:val="0070731E"/>
    <w:rPr>
      <w:rFonts w:ascii="Arial" w:eastAsia="Calibri" w:hAnsi="Arial" w:cs="Arial"/>
      <w:sz w:val="24"/>
      <w:szCs w:val="24"/>
      <w:lang w:val="ru-RU" w:eastAsia="ru-RU" w:bidi="ar-SA"/>
    </w:rPr>
  </w:style>
  <w:style w:type="character" w:customStyle="1" w:styleId="271">
    <w:name w:val="Знак Знак27"/>
    <w:locked/>
    <w:rsid w:val="0070731E"/>
    <w:rPr>
      <w:rFonts w:eastAsia="Calibri"/>
      <w:sz w:val="22"/>
      <w:szCs w:val="22"/>
      <w:lang w:val="ru-RU" w:eastAsia="ru-RU" w:bidi="ar-SA"/>
    </w:rPr>
  </w:style>
  <w:style w:type="character" w:customStyle="1" w:styleId="261">
    <w:name w:val="Знак Знак26"/>
    <w:locked/>
    <w:rsid w:val="0070731E"/>
    <w:rPr>
      <w:rFonts w:eastAsia="Calibri"/>
      <w:i/>
      <w:iCs/>
      <w:sz w:val="22"/>
      <w:szCs w:val="22"/>
      <w:lang w:val="ru-RU" w:eastAsia="ru-RU" w:bidi="ar-SA"/>
    </w:rPr>
  </w:style>
  <w:style w:type="character" w:customStyle="1" w:styleId="251">
    <w:name w:val="Знак Знак25"/>
    <w:locked/>
    <w:rsid w:val="0070731E"/>
    <w:rPr>
      <w:rFonts w:ascii="Arial" w:eastAsia="Calibri" w:hAnsi="Arial" w:cs="Arial"/>
      <w:lang w:val="ru-RU" w:eastAsia="ru-RU" w:bidi="ar-SA"/>
    </w:rPr>
  </w:style>
  <w:style w:type="character" w:customStyle="1" w:styleId="241">
    <w:name w:val="Знак Знак24"/>
    <w:locked/>
    <w:rsid w:val="0070731E"/>
    <w:rPr>
      <w:rFonts w:ascii="Arial" w:eastAsia="Calibri" w:hAnsi="Arial" w:cs="Arial"/>
      <w:i/>
      <w:iCs/>
      <w:lang w:val="ru-RU" w:eastAsia="ru-RU" w:bidi="ar-SA"/>
    </w:rPr>
  </w:style>
  <w:style w:type="character" w:customStyle="1" w:styleId="236">
    <w:name w:val="Знак Знак23"/>
    <w:locked/>
    <w:rsid w:val="0070731E"/>
    <w:rPr>
      <w:rFonts w:ascii="Arial" w:eastAsia="Calibri" w:hAnsi="Arial" w:cs="Arial"/>
      <w:b/>
      <w:bCs/>
      <w:i/>
      <w:iCs/>
      <w:sz w:val="18"/>
      <w:szCs w:val="18"/>
      <w:lang w:val="ru-RU" w:eastAsia="ru-RU" w:bidi="ar-SA"/>
    </w:rPr>
  </w:style>
  <w:style w:type="character" w:customStyle="1" w:styleId="HTML0">
    <w:name w:val="Адрес HTML Знак"/>
    <w:basedOn w:val="a2"/>
    <w:link w:val="HTML"/>
    <w:rsid w:val="0070731E"/>
    <w:rPr>
      <w:i/>
      <w:iCs/>
      <w:sz w:val="24"/>
      <w:szCs w:val="24"/>
    </w:rPr>
  </w:style>
  <w:style w:type="character" w:customStyle="1" w:styleId="HTML2">
    <w:name w:val="Стандартный HTML Знак"/>
    <w:basedOn w:val="a2"/>
    <w:link w:val="HTML1"/>
    <w:rsid w:val="0070731E"/>
    <w:rPr>
      <w:rFonts w:ascii="Courier New" w:hAnsi="Courier New"/>
    </w:rPr>
  </w:style>
  <w:style w:type="character" w:customStyle="1" w:styleId="171">
    <w:name w:val="Знак Знак17"/>
    <w:locked/>
    <w:rsid w:val="0070731E"/>
    <w:rPr>
      <w:rFonts w:ascii="Cambria" w:eastAsia="Calibri" w:hAnsi="Cambria"/>
      <w:b/>
      <w:bCs/>
      <w:kern w:val="28"/>
      <w:sz w:val="32"/>
      <w:szCs w:val="32"/>
      <w:lang w:val="ru-RU" w:eastAsia="zh-CN" w:bidi="ar-SA"/>
    </w:rPr>
  </w:style>
  <w:style w:type="character" w:customStyle="1" w:styleId="affb">
    <w:name w:val="Название Знак"/>
    <w:basedOn w:val="a2"/>
    <w:link w:val="affa"/>
    <w:rsid w:val="0070731E"/>
    <w:rPr>
      <w:rFonts w:ascii="Cambria" w:hAnsi="Cambria"/>
      <w:b/>
      <w:bCs/>
      <w:kern w:val="28"/>
      <w:sz w:val="32"/>
      <w:szCs w:val="32"/>
    </w:rPr>
  </w:style>
  <w:style w:type="character" w:customStyle="1" w:styleId="affd">
    <w:name w:val="Прощание Знак"/>
    <w:basedOn w:val="a2"/>
    <w:link w:val="affc"/>
    <w:rsid w:val="0070731E"/>
    <w:rPr>
      <w:sz w:val="24"/>
      <w:szCs w:val="24"/>
    </w:rPr>
  </w:style>
  <w:style w:type="character" w:customStyle="1" w:styleId="afff">
    <w:name w:val="Подпись Знак"/>
    <w:basedOn w:val="a2"/>
    <w:link w:val="affe"/>
    <w:rsid w:val="0070731E"/>
    <w:rPr>
      <w:sz w:val="24"/>
      <w:szCs w:val="24"/>
    </w:rPr>
  </w:style>
  <w:style w:type="character" w:customStyle="1" w:styleId="afff2">
    <w:name w:val="Шапка Знак"/>
    <w:basedOn w:val="a2"/>
    <w:link w:val="afff1"/>
    <w:rsid w:val="0070731E"/>
    <w:rPr>
      <w:rFonts w:ascii="Arial" w:hAnsi="Arial"/>
      <w:sz w:val="24"/>
      <w:szCs w:val="24"/>
      <w:shd w:val="pct20" w:color="auto" w:fill="auto"/>
    </w:rPr>
  </w:style>
  <w:style w:type="character" w:customStyle="1" w:styleId="111">
    <w:name w:val="Знак Знак11"/>
    <w:locked/>
    <w:rsid w:val="0070731E"/>
    <w:rPr>
      <w:rFonts w:ascii="Arial" w:eastAsia="Calibri" w:hAnsi="Arial"/>
      <w:sz w:val="24"/>
      <w:szCs w:val="24"/>
      <w:lang w:val="ru-RU" w:eastAsia="ru-RU" w:bidi="ar-SA"/>
    </w:rPr>
  </w:style>
  <w:style w:type="character" w:customStyle="1" w:styleId="afff4">
    <w:name w:val="Приветствие Знак"/>
    <w:basedOn w:val="a2"/>
    <w:link w:val="afff3"/>
    <w:rsid w:val="0070731E"/>
    <w:rPr>
      <w:sz w:val="24"/>
      <w:szCs w:val="24"/>
    </w:rPr>
  </w:style>
  <w:style w:type="character" w:customStyle="1" w:styleId="93">
    <w:name w:val="Знак Знак9"/>
    <w:locked/>
    <w:rsid w:val="0070731E"/>
    <w:rPr>
      <w:rFonts w:eastAsia="Calibri"/>
      <w:sz w:val="24"/>
      <w:szCs w:val="24"/>
      <w:lang w:val="ru-RU" w:eastAsia="ru-RU" w:bidi="ar-SA"/>
    </w:rPr>
  </w:style>
  <w:style w:type="character" w:customStyle="1" w:styleId="afff8">
    <w:name w:val="Красная строка Знак"/>
    <w:basedOn w:val="af1"/>
    <w:link w:val="afff7"/>
    <w:rsid w:val="0070731E"/>
    <w:rPr>
      <w:sz w:val="24"/>
      <w:szCs w:val="24"/>
    </w:rPr>
  </w:style>
  <w:style w:type="character" w:customStyle="1" w:styleId="2e">
    <w:name w:val="Красная строка 2 Знак"/>
    <w:link w:val="2d"/>
    <w:rsid w:val="0070731E"/>
    <w:rPr>
      <w:sz w:val="24"/>
      <w:szCs w:val="24"/>
    </w:rPr>
  </w:style>
  <w:style w:type="character" w:customStyle="1" w:styleId="57">
    <w:name w:val="Знак Знак5"/>
    <w:locked/>
    <w:rsid w:val="0070731E"/>
    <w:rPr>
      <w:rFonts w:eastAsia="Calibri"/>
      <w:sz w:val="24"/>
      <w:szCs w:val="24"/>
      <w:lang w:val="ru-RU" w:eastAsia="ru-RU" w:bidi="ar-SA"/>
    </w:rPr>
  </w:style>
  <w:style w:type="character" w:customStyle="1" w:styleId="afffc">
    <w:name w:val="Электронная подпись Знак"/>
    <w:basedOn w:val="a2"/>
    <w:link w:val="afffb"/>
    <w:rsid w:val="0070731E"/>
    <w:rPr>
      <w:sz w:val="24"/>
      <w:szCs w:val="24"/>
    </w:rPr>
  </w:style>
  <w:style w:type="paragraph" w:customStyle="1" w:styleId="affffc">
    <w:name w:val="Знак Знак Знак Знак"/>
    <w:basedOn w:val="a1"/>
    <w:rsid w:val="0070731E"/>
    <w:pPr>
      <w:spacing w:after="160" w:line="240" w:lineRule="exact"/>
    </w:pPr>
    <w:rPr>
      <w:rFonts w:eastAsia="Calibri"/>
      <w:sz w:val="20"/>
      <w:szCs w:val="20"/>
      <w:lang w:eastAsia="zh-CN"/>
    </w:rPr>
  </w:style>
  <w:style w:type="paragraph" w:customStyle="1" w:styleId="affffd">
    <w:name w:val="Знак Знак Знак Знак Знак Знак"/>
    <w:basedOn w:val="a1"/>
    <w:rsid w:val="0070731E"/>
    <w:pPr>
      <w:spacing w:after="160" w:line="240" w:lineRule="exact"/>
    </w:pPr>
    <w:rPr>
      <w:rFonts w:eastAsia="Calibri"/>
      <w:sz w:val="20"/>
      <w:szCs w:val="20"/>
      <w:lang w:eastAsia="zh-CN"/>
    </w:rPr>
  </w:style>
  <w:style w:type="paragraph" w:customStyle="1" w:styleId="1f0">
    <w:name w:val="Знак1 Знак Знак Знак"/>
    <w:basedOn w:val="a1"/>
    <w:rsid w:val="0070731E"/>
    <w:pPr>
      <w:spacing w:after="160" w:line="240" w:lineRule="exact"/>
    </w:pPr>
    <w:rPr>
      <w:rFonts w:ascii="Verdana" w:hAnsi="Verdana"/>
      <w:lang w:val="en-US" w:eastAsia="en-US"/>
    </w:rPr>
  </w:style>
  <w:style w:type="paragraph" w:customStyle="1" w:styleId="affffe">
    <w:name w:val="Обычный + по ширине"/>
    <w:basedOn w:val="a1"/>
    <w:uiPriority w:val="99"/>
    <w:rsid w:val="0070731E"/>
    <w:pPr>
      <w:jc w:val="both"/>
    </w:pPr>
  </w:style>
  <w:style w:type="character" w:customStyle="1" w:styleId="ConsPlusNormal0">
    <w:name w:val="ConsPlusNormal Знак"/>
    <w:link w:val="ConsPlusNormal"/>
    <w:locked/>
    <w:rsid w:val="0070731E"/>
    <w:rPr>
      <w:rFonts w:ascii="Arial" w:hAnsi="Arial" w:cs="Arial"/>
    </w:rPr>
  </w:style>
  <w:style w:type="character" w:customStyle="1" w:styleId="810">
    <w:name w:val="Основной текст + 81"/>
    <w:aliases w:val="5 pt4,Не полужирный,Основной текст + Arial3,8 pt"/>
    <w:uiPriority w:val="99"/>
    <w:rsid w:val="0070731E"/>
    <w:rPr>
      <w:rFonts w:ascii="Times New Roman" w:hAnsi="Times New Roman" w:cs="Times New Roman"/>
      <w:b/>
      <w:bCs/>
      <w:sz w:val="17"/>
      <w:szCs w:val="17"/>
      <w:u w:val="none"/>
    </w:rPr>
  </w:style>
  <w:style w:type="character" w:customStyle="1" w:styleId="MicrosoftSansSerif">
    <w:name w:val="Основной текст + Microsoft Sans Serif"/>
    <w:aliases w:val="6 pt,Интервал 1 pt,Основной текст + Arial,Интервал 0 pt"/>
    <w:uiPriority w:val="99"/>
    <w:rsid w:val="0070731E"/>
    <w:rPr>
      <w:rFonts w:ascii="Microsoft Sans Serif" w:hAnsi="Microsoft Sans Serif" w:cs="Microsoft Sans Serif"/>
      <w:spacing w:val="20"/>
      <w:sz w:val="12"/>
      <w:szCs w:val="12"/>
      <w:u w:val="none"/>
    </w:rPr>
  </w:style>
  <w:style w:type="character" w:customStyle="1" w:styleId="8pt">
    <w:name w:val="Основной текст + 8 pt"/>
    <w:aliases w:val="Не полужирный1,Интервал 0 pt1"/>
    <w:uiPriority w:val="99"/>
    <w:rsid w:val="0070731E"/>
    <w:rPr>
      <w:rFonts w:ascii="Times New Roman" w:hAnsi="Times New Roman" w:cs="Times New Roman"/>
      <w:b/>
      <w:bCs/>
      <w:spacing w:val="0"/>
      <w:sz w:val="16"/>
      <w:szCs w:val="16"/>
      <w:u w:val="none"/>
      <w:shd w:val="clear" w:color="auto" w:fill="FFFFFF"/>
    </w:rPr>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locked/>
    <w:rsid w:val="0070731E"/>
    <w:rPr>
      <w:b/>
      <w:kern w:val="28"/>
      <w:sz w:val="36"/>
    </w:rPr>
  </w:style>
  <w:style w:type="character" w:customStyle="1" w:styleId="affff3">
    <w:name w:val="Абзац списка Знак"/>
    <w:link w:val="affff2"/>
    <w:uiPriority w:val="34"/>
    <w:locked/>
    <w:rsid w:val="0070731E"/>
    <w:rPr>
      <w:sz w:val="24"/>
      <w:szCs w:val="28"/>
    </w:rPr>
  </w:style>
</w:styles>
</file>

<file path=word/webSettings.xml><?xml version="1.0" encoding="utf-8"?>
<w:webSettings xmlns:r="http://schemas.openxmlformats.org/officeDocument/2006/relationships" xmlns:w="http://schemas.openxmlformats.org/wordprocessingml/2006/main">
  <w:divs>
    <w:div w:id="588588453">
      <w:bodyDiv w:val="1"/>
      <w:marLeft w:val="0"/>
      <w:marRight w:val="0"/>
      <w:marTop w:val="0"/>
      <w:marBottom w:val="0"/>
      <w:divBdr>
        <w:top w:val="none" w:sz="0" w:space="0" w:color="auto"/>
        <w:left w:val="none" w:sz="0" w:space="0" w:color="auto"/>
        <w:bottom w:val="none" w:sz="0" w:space="0" w:color="auto"/>
        <w:right w:val="none" w:sz="0" w:space="0" w:color="auto"/>
      </w:divBdr>
    </w:div>
    <w:div w:id="777262888">
      <w:bodyDiv w:val="1"/>
      <w:marLeft w:val="0"/>
      <w:marRight w:val="0"/>
      <w:marTop w:val="0"/>
      <w:marBottom w:val="0"/>
      <w:divBdr>
        <w:top w:val="none" w:sz="0" w:space="0" w:color="auto"/>
        <w:left w:val="none" w:sz="0" w:space="0" w:color="auto"/>
        <w:bottom w:val="none" w:sz="0" w:space="0" w:color="auto"/>
        <w:right w:val="none" w:sz="0" w:space="0" w:color="auto"/>
      </w:divBdr>
      <w:divsChild>
        <w:div w:id="642848801">
          <w:marLeft w:val="0"/>
          <w:marRight w:val="0"/>
          <w:marTop w:val="0"/>
          <w:marBottom w:val="0"/>
          <w:divBdr>
            <w:top w:val="none" w:sz="0" w:space="0" w:color="auto"/>
            <w:left w:val="none" w:sz="0" w:space="0" w:color="auto"/>
            <w:bottom w:val="none" w:sz="0" w:space="0" w:color="auto"/>
            <w:right w:val="none" w:sz="0" w:space="0" w:color="auto"/>
          </w:divBdr>
        </w:div>
      </w:divsChild>
    </w:div>
    <w:div w:id="920287013">
      <w:bodyDiv w:val="1"/>
      <w:marLeft w:val="0"/>
      <w:marRight w:val="0"/>
      <w:marTop w:val="0"/>
      <w:marBottom w:val="0"/>
      <w:divBdr>
        <w:top w:val="none" w:sz="0" w:space="0" w:color="auto"/>
        <w:left w:val="none" w:sz="0" w:space="0" w:color="auto"/>
        <w:bottom w:val="none" w:sz="0" w:space="0" w:color="auto"/>
        <w:right w:val="none" w:sz="0" w:space="0" w:color="auto"/>
      </w:divBdr>
    </w:div>
    <w:div w:id="934022242">
      <w:bodyDiv w:val="1"/>
      <w:marLeft w:val="0"/>
      <w:marRight w:val="0"/>
      <w:marTop w:val="0"/>
      <w:marBottom w:val="0"/>
      <w:divBdr>
        <w:top w:val="none" w:sz="0" w:space="0" w:color="auto"/>
        <w:left w:val="none" w:sz="0" w:space="0" w:color="auto"/>
        <w:bottom w:val="none" w:sz="0" w:space="0" w:color="auto"/>
        <w:right w:val="none" w:sz="0" w:space="0" w:color="auto"/>
      </w:divBdr>
    </w:div>
    <w:div w:id="1118838484">
      <w:bodyDiv w:val="1"/>
      <w:marLeft w:val="0"/>
      <w:marRight w:val="0"/>
      <w:marTop w:val="0"/>
      <w:marBottom w:val="0"/>
      <w:divBdr>
        <w:top w:val="none" w:sz="0" w:space="0" w:color="auto"/>
        <w:left w:val="none" w:sz="0" w:space="0" w:color="auto"/>
        <w:bottom w:val="none" w:sz="0" w:space="0" w:color="auto"/>
        <w:right w:val="none" w:sz="0" w:space="0" w:color="auto"/>
      </w:divBdr>
    </w:div>
    <w:div w:id="1407000415">
      <w:bodyDiv w:val="1"/>
      <w:marLeft w:val="0"/>
      <w:marRight w:val="0"/>
      <w:marTop w:val="0"/>
      <w:marBottom w:val="0"/>
      <w:divBdr>
        <w:top w:val="none" w:sz="0" w:space="0" w:color="auto"/>
        <w:left w:val="none" w:sz="0" w:space="0" w:color="auto"/>
        <w:bottom w:val="none" w:sz="0" w:space="0" w:color="auto"/>
        <w:right w:val="none" w:sz="0" w:space="0" w:color="auto"/>
      </w:divBdr>
    </w:div>
    <w:div w:id="1699618746">
      <w:bodyDiv w:val="1"/>
      <w:marLeft w:val="0"/>
      <w:marRight w:val="0"/>
      <w:marTop w:val="0"/>
      <w:marBottom w:val="0"/>
      <w:divBdr>
        <w:top w:val="none" w:sz="0" w:space="0" w:color="auto"/>
        <w:left w:val="none" w:sz="0" w:space="0" w:color="auto"/>
        <w:bottom w:val="none" w:sz="0" w:space="0" w:color="auto"/>
        <w:right w:val="none" w:sz="0" w:space="0" w:color="auto"/>
      </w:divBdr>
      <w:divsChild>
        <w:div w:id="352072055">
          <w:marLeft w:val="0"/>
          <w:marRight w:val="0"/>
          <w:marTop w:val="0"/>
          <w:marBottom w:val="0"/>
          <w:divBdr>
            <w:top w:val="none" w:sz="0" w:space="0" w:color="auto"/>
            <w:left w:val="none" w:sz="0" w:space="0" w:color="auto"/>
            <w:bottom w:val="none" w:sz="0" w:space="0" w:color="auto"/>
            <w:right w:val="none" w:sz="0" w:space="0" w:color="auto"/>
          </w:divBdr>
        </w:div>
        <w:div w:id="647705364">
          <w:marLeft w:val="0"/>
          <w:marRight w:val="0"/>
          <w:marTop w:val="0"/>
          <w:marBottom w:val="0"/>
          <w:divBdr>
            <w:top w:val="none" w:sz="0" w:space="0" w:color="auto"/>
            <w:left w:val="none" w:sz="0" w:space="0" w:color="auto"/>
            <w:bottom w:val="none" w:sz="0" w:space="0" w:color="auto"/>
            <w:right w:val="none" w:sz="0" w:space="0" w:color="auto"/>
          </w:divBdr>
        </w:div>
        <w:div w:id="810093628">
          <w:marLeft w:val="0"/>
          <w:marRight w:val="0"/>
          <w:marTop w:val="0"/>
          <w:marBottom w:val="0"/>
          <w:divBdr>
            <w:top w:val="none" w:sz="0" w:space="0" w:color="auto"/>
            <w:left w:val="none" w:sz="0" w:space="0" w:color="auto"/>
            <w:bottom w:val="none" w:sz="0" w:space="0" w:color="auto"/>
            <w:right w:val="none" w:sz="0" w:space="0" w:color="auto"/>
          </w:divBdr>
        </w:div>
        <w:div w:id="1190023363">
          <w:marLeft w:val="0"/>
          <w:marRight w:val="0"/>
          <w:marTop w:val="0"/>
          <w:marBottom w:val="0"/>
          <w:divBdr>
            <w:top w:val="none" w:sz="0" w:space="0" w:color="auto"/>
            <w:left w:val="none" w:sz="0" w:space="0" w:color="auto"/>
            <w:bottom w:val="none" w:sz="0" w:space="0" w:color="auto"/>
            <w:right w:val="none" w:sz="0" w:space="0" w:color="auto"/>
          </w:divBdr>
        </w:div>
        <w:div w:id="1625575564">
          <w:marLeft w:val="0"/>
          <w:marRight w:val="0"/>
          <w:marTop w:val="0"/>
          <w:marBottom w:val="0"/>
          <w:divBdr>
            <w:top w:val="none" w:sz="0" w:space="0" w:color="auto"/>
            <w:left w:val="none" w:sz="0" w:space="0" w:color="auto"/>
            <w:bottom w:val="none" w:sz="0" w:space="0" w:color="auto"/>
            <w:right w:val="none" w:sz="0" w:space="0" w:color="auto"/>
          </w:divBdr>
        </w:div>
        <w:div w:id="1799178090">
          <w:marLeft w:val="0"/>
          <w:marRight w:val="0"/>
          <w:marTop w:val="0"/>
          <w:marBottom w:val="0"/>
          <w:divBdr>
            <w:top w:val="none" w:sz="0" w:space="0" w:color="auto"/>
            <w:left w:val="none" w:sz="0" w:space="0" w:color="auto"/>
            <w:bottom w:val="none" w:sz="0" w:space="0" w:color="auto"/>
            <w:right w:val="none" w:sz="0" w:space="0" w:color="auto"/>
          </w:divBdr>
        </w:div>
      </w:divsChild>
    </w:div>
    <w:div w:id="1758821725">
      <w:bodyDiv w:val="1"/>
      <w:marLeft w:val="0"/>
      <w:marRight w:val="0"/>
      <w:marTop w:val="0"/>
      <w:marBottom w:val="0"/>
      <w:divBdr>
        <w:top w:val="none" w:sz="0" w:space="0" w:color="auto"/>
        <w:left w:val="none" w:sz="0" w:space="0" w:color="auto"/>
        <w:bottom w:val="none" w:sz="0" w:space="0" w:color="auto"/>
        <w:right w:val="none" w:sz="0" w:space="0" w:color="auto"/>
      </w:divBdr>
    </w:div>
    <w:div w:id="2035571572">
      <w:bodyDiv w:val="1"/>
      <w:marLeft w:val="0"/>
      <w:marRight w:val="0"/>
      <w:marTop w:val="0"/>
      <w:marBottom w:val="0"/>
      <w:divBdr>
        <w:top w:val="none" w:sz="0" w:space="0" w:color="auto"/>
        <w:left w:val="none" w:sz="0" w:space="0" w:color="auto"/>
        <w:bottom w:val="none" w:sz="0" w:space="0" w:color="auto"/>
        <w:right w:val="none" w:sz="0" w:space="0" w:color="auto"/>
      </w:divBdr>
      <w:divsChild>
        <w:div w:id="1439368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5F6E570A6E0A27C38CB64D56F5D979609777CB4CA3C284DB0B6CD40E2E2ED54ED8BF8D911121j1L" TargetMode="External"/><Relationship Id="rId13" Type="http://schemas.openxmlformats.org/officeDocument/2006/relationships/hyperlink" Target="consultantplus://offline/ref=1EA1ECFF5CF5651254A3D59D60D81E621E3AC4EB8C7D05B971BE8E96C150A3D8549711E0EEA1FEF2HCc2F" TargetMode="External"/><Relationship Id="rId18" Type="http://schemas.openxmlformats.org/officeDocument/2006/relationships/hyperlink" Target="consultantplus://offline/ref=1CB131AAE4F04A7BF62999974E8CDB88739738925B5744142BFA91B21722E208C3D2E2E276B86A0ClCJFI" TargetMode="External"/><Relationship Id="rId26" Type="http://schemas.openxmlformats.org/officeDocument/2006/relationships/hyperlink" Target="consultantplus://offline/ref=7273259EBE3D788B65139779E0A22C63EF0338FDC4F79EAE61802002ED70B7A3DE6C1C567183331A80D6FB0F0CE99CD39FC732F8748Dg8B4I" TargetMode="External"/><Relationship Id="rId3" Type="http://schemas.openxmlformats.org/officeDocument/2006/relationships/styles" Target="styles.xml"/><Relationship Id="rId21" Type="http://schemas.openxmlformats.org/officeDocument/2006/relationships/hyperlink" Target="consultantplus://offline/ref=7B47514F440DCC2270B44BC4DF22F5F20E99F658CAF5480322035D8102723A36C8812C7EBE56F317A9x5J" TargetMode="External"/><Relationship Id="rId7" Type="http://schemas.openxmlformats.org/officeDocument/2006/relationships/endnotes" Target="endnotes.xml"/><Relationship Id="rId12" Type="http://schemas.openxmlformats.org/officeDocument/2006/relationships/hyperlink" Target="consultantplus://offline/ref=B694F7A9EC98DD22A96719CD4409C44E9E0D10BA0EA7FCD611E0EED1417FEF662146F247B9KEp7F" TargetMode="External"/><Relationship Id="rId17" Type="http://schemas.openxmlformats.org/officeDocument/2006/relationships/hyperlink" Target="consultantplus://offline/ref=1CB131AAE4F04A7BF62999974E8CDB88739738925B5744142BFA91B21722E208C3D2E2E276B86A0ClCJFI" TargetMode="External"/><Relationship Id="rId25" Type="http://schemas.openxmlformats.org/officeDocument/2006/relationships/hyperlink" Target="consultantplus://offline/ref=5B229D2BB7354BA5F8D16433AEC9E5F2E49C74B7D18000FA56F67C056C0372B9F082F489B459447A649234FC2AE7E3E02B55987BBC30A3CCS7p6H" TargetMode="External"/><Relationship Id="rId2" Type="http://schemas.openxmlformats.org/officeDocument/2006/relationships/numbering" Target="numbering.xml"/><Relationship Id="rId16" Type="http://schemas.openxmlformats.org/officeDocument/2006/relationships/hyperlink" Target="consultantplus://offline/ref=1CB131AAE4F04A7BF62999974E8CDB88739738925B5744142BFA91B21722E208C3D2E2E276B8670DlCJ8I" TargetMode="External"/><Relationship Id="rId20" Type="http://schemas.openxmlformats.org/officeDocument/2006/relationships/hyperlink" Target="consultantplus://offline/ref=B07CEB5BB9C4731E5F2B2ED8965356A8A8645F779D18F2090067169763374CDDBC7DB124F6e5O4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222A4784C72B00C79743E9399F5060B37CF77F0F95A2F703D7B567BC9E952E9375CD7729F8OBh1H" TargetMode="External"/><Relationship Id="rId24" Type="http://schemas.openxmlformats.org/officeDocument/2006/relationships/hyperlink" Target="consultantplus://offline/ref=8D0D47D8CE243289D5423557DE7D054CF0F876B7122AA44D65CB7086FD1250B38B8B0AF81F7D4145i2p5I" TargetMode="External"/><Relationship Id="rId5" Type="http://schemas.openxmlformats.org/officeDocument/2006/relationships/webSettings" Target="webSettings.xml"/><Relationship Id="rId15" Type="http://schemas.openxmlformats.org/officeDocument/2006/relationships/hyperlink" Target="consultantplus://offline/ref=1CB131AAE4F04A7BF62999974E8CDB88739738925B5744142BFA91B21722E208C3D2E2E276B86A0ClCJFI" TargetMode="External"/><Relationship Id="rId23" Type="http://schemas.openxmlformats.org/officeDocument/2006/relationships/hyperlink" Target="consultantplus://offline/ref=8D0D47D8CE243289D5423557DE7D054CF0F876B7122AA44D65CB7086FD1250B38B8B0AF81F7D4145i2pAI" TargetMode="External"/><Relationship Id="rId28" Type="http://schemas.openxmlformats.org/officeDocument/2006/relationships/footer" Target="footer2.xml"/><Relationship Id="rId10" Type="http://schemas.openxmlformats.org/officeDocument/2006/relationships/hyperlink" Target="consultantplus://offline/ref=B4222A4784C72B00C79743E9399F5060B37CF77F0F95A2F703D7B567BC9E952E9375CD7729FAOBh6H" TargetMode="External"/><Relationship Id="rId19" Type="http://schemas.openxmlformats.org/officeDocument/2006/relationships/hyperlink" Target="consultantplus://offline/ref=1CB131AAE4F04A7BF62999974E8CDB88739738925B5744142BFA91B21722E208C3D2E2E276B8670DlCJ8I"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B4222A4784C72B00C79743E9399F5060B37CF07B0994A2F703D7B567BC9E952E9375CD7329OFhAH" TargetMode="External"/><Relationship Id="rId14" Type="http://schemas.openxmlformats.org/officeDocument/2006/relationships/hyperlink" Target="consultantplus://offline/ref=1CB131AAE4F04A7BF62999974E8CDB88739738925B5744142BFA91B21722E208C3D2E2E276B86A0DlCJBI" TargetMode="External"/><Relationship Id="rId22" Type="http://schemas.openxmlformats.org/officeDocument/2006/relationships/hyperlink" Target="http://sberbank-ast.ru"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3EC4C054FB9857F703AFB85CC276ECCBEF30754ABE6109E90319E93F128ED08B58806A840CB5588D3F6B597B4B66549F14DA57A2D7A5B12Cg8NDK" TargetMode="External"/><Relationship Id="rId2" Type="http://schemas.openxmlformats.org/officeDocument/2006/relationships/hyperlink" Target="consultantplus://offline/ref=3EC4C054FB9857F703AFB85CC276ECCBEF30754ABE6109E90319E93F128ED08B58806A840CB4548B306B597B4B66549F14DA57A2D7A5B12Cg8NDK" TargetMode="External"/><Relationship Id="rId1" Type="http://schemas.openxmlformats.org/officeDocument/2006/relationships/hyperlink" Target="consultantplus://offline/ref=A9F614E775DCEDB3CE8BED86D580D2D3272D56C67C6204065C3F901E2A0E848AD54CC66229B9EAFFA6F5332C8E9E7BC3C5A78ABC2DE72F6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A186B1-14CF-4676-BDC7-7ABEE745F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49</Pages>
  <Words>23076</Words>
  <Characters>170546</Characters>
  <Application>Microsoft Office Word</Application>
  <DocSecurity>0</DocSecurity>
  <Lines>1421</Lines>
  <Paragraphs>386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Комитет экономики</Company>
  <LinksUpToDate>false</LinksUpToDate>
  <CharactersWithSpaces>193236</CharactersWithSpaces>
  <SharedDoc>false</SharedDoc>
  <HLinks>
    <vt:vector size="426" baseType="variant">
      <vt:variant>
        <vt:i4>7602238</vt:i4>
      </vt:variant>
      <vt:variant>
        <vt:i4>210</vt:i4>
      </vt:variant>
      <vt:variant>
        <vt:i4>0</vt:i4>
      </vt:variant>
      <vt:variant>
        <vt:i4>5</vt:i4>
      </vt:variant>
      <vt:variant>
        <vt:lpwstr>consultantplus://offline/ref=40401DA2DC54AF8BBAC08D7F7C2EDBB81A0725EDC41ECE9705745C0AF8418137CCA835F7620DA04BD</vt:lpwstr>
      </vt:variant>
      <vt:variant>
        <vt:lpwstr/>
      </vt:variant>
      <vt:variant>
        <vt:i4>3407988</vt:i4>
      </vt:variant>
      <vt:variant>
        <vt:i4>207</vt:i4>
      </vt:variant>
      <vt:variant>
        <vt:i4>0</vt:i4>
      </vt:variant>
      <vt:variant>
        <vt:i4>5</vt:i4>
      </vt:variant>
      <vt:variant>
        <vt:lpwstr>http://sberbank-ast.ru/</vt:lpwstr>
      </vt:variant>
      <vt:variant>
        <vt:lpwstr/>
      </vt:variant>
      <vt:variant>
        <vt:i4>7929856</vt:i4>
      </vt:variant>
      <vt:variant>
        <vt:i4>204</vt:i4>
      </vt:variant>
      <vt:variant>
        <vt:i4>0</vt:i4>
      </vt:variant>
      <vt:variant>
        <vt:i4>5</vt:i4>
      </vt:variant>
      <vt:variant>
        <vt:lpwstr>mailto:natali.vinnickova@yandex.ru</vt:lpwstr>
      </vt:variant>
      <vt:variant>
        <vt:lpwstr/>
      </vt:variant>
      <vt:variant>
        <vt:i4>5439490</vt:i4>
      </vt:variant>
      <vt:variant>
        <vt:i4>201</vt:i4>
      </vt:variant>
      <vt:variant>
        <vt:i4>0</vt:i4>
      </vt:variant>
      <vt:variant>
        <vt:i4>5</vt:i4>
      </vt:variant>
      <vt:variant>
        <vt:lpwstr/>
      </vt:variant>
      <vt:variant>
        <vt:lpwstr>Par2</vt:lpwstr>
      </vt:variant>
      <vt:variant>
        <vt:i4>5439490</vt:i4>
      </vt:variant>
      <vt:variant>
        <vt:i4>198</vt:i4>
      </vt:variant>
      <vt:variant>
        <vt:i4>0</vt:i4>
      </vt:variant>
      <vt:variant>
        <vt:i4>5</vt:i4>
      </vt:variant>
      <vt:variant>
        <vt:lpwstr/>
      </vt:variant>
      <vt:variant>
        <vt:lpwstr>Par2</vt:lpwstr>
      </vt:variant>
      <vt:variant>
        <vt:i4>5439490</vt:i4>
      </vt:variant>
      <vt:variant>
        <vt:i4>195</vt:i4>
      </vt:variant>
      <vt:variant>
        <vt:i4>0</vt:i4>
      </vt:variant>
      <vt:variant>
        <vt:i4>5</vt:i4>
      </vt:variant>
      <vt:variant>
        <vt:lpwstr/>
      </vt:variant>
      <vt:variant>
        <vt:lpwstr>Par2</vt:lpwstr>
      </vt:variant>
      <vt:variant>
        <vt:i4>5439490</vt:i4>
      </vt:variant>
      <vt:variant>
        <vt:i4>192</vt:i4>
      </vt:variant>
      <vt:variant>
        <vt:i4>0</vt:i4>
      </vt:variant>
      <vt:variant>
        <vt:i4>5</vt:i4>
      </vt:variant>
      <vt:variant>
        <vt:lpwstr/>
      </vt:variant>
      <vt:variant>
        <vt:lpwstr>Par2</vt:lpwstr>
      </vt:variant>
      <vt:variant>
        <vt:i4>5242882</vt:i4>
      </vt:variant>
      <vt:variant>
        <vt:i4>189</vt:i4>
      </vt:variant>
      <vt:variant>
        <vt:i4>0</vt:i4>
      </vt:variant>
      <vt:variant>
        <vt:i4>5</vt:i4>
      </vt:variant>
      <vt:variant>
        <vt:lpwstr/>
      </vt:variant>
      <vt:variant>
        <vt:lpwstr>Par1</vt:lpwstr>
      </vt:variant>
      <vt:variant>
        <vt:i4>5439490</vt:i4>
      </vt:variant>
      <vt:variant>
        <vt:i4>186</vt:i4>
      </vt:variant>
      <vt:variant>
        <vt:i4>0</vt:i4>
      </vt:variant>
      <vt:variant>
        <vt:i4>5</vt:i4>
      </vt:variant>
      <vt:variant>
        <vt:lpwstr/>
      </vt:variant>
      <vt:variant>
        <vt:lpwstr>Par2</vt:lpwstr>
      </vt:variant>
      <vt:variant>
        <vt:i4>5308418</vt:i4>
      </vt:variant>
      <vt:variant>
        <vt:i4>183</vt:i4>
      </vt:variant>
      <vt:variant>
        <vt:i4>0</vt:i4>
      </vt:variant>
      <vt:variant>
        <vt:i4>5</vt:i4>
      </vt:variant>
      <vt:variant>
        <vt:lpwstr/>
      </vt:variant>
      <vt:variant>
        <vt:lpwstr>Par0</vt:lpwstr>
      </vt:variant>
      <vt:variant>
        <vt:i4>7077987</vt:i4>
      </vt:variant>
      <vt:variant>
        <vt:i4>180</vt:i4>
      </vt:variant>
      <vt:variant>
        <vt:i4>0</vt:i4>
      </vt:variant>
      <vt:variant>
        <vt:i4>5</vt:i4>
      </vt:variant>
      <vt:variant>
        <vt:lpwstr>consultantplus://offline/ref=2DDEB1DD7C5B164E1B340C40442E25945B555E864105761C2AEF576F8D8FB396FEDEF2E364873BB3rE0CH</vt:lpwstr>
      </vt:variant>
      <vt:variant>
        <vt:lpwstr/>
      </vt:variant>
      <vt:variant>
        <vt:i4>3997753</vt:i4>
      </vt:variant>
      <vt:variant>
        <vt:i4>177</vt:i4>
      </vt:variant>
      <vt:variant>
        <vt:i4>0</vt:i4>
      </vt:variant>
      <vt:variant>
        <vt:i4>5</vt:i4>
      </vt:variant>
      <vt:variant>
        <vt:lpwstr>consultantplus://offline/ref=2DDEB1DD7C5B164E1B340C40442E25945B55588F4203761C2AEF576F8D8FB396FEDEF2E16580r302H</vt:lpwstr>
      </vt:variant>
      <vt:variant>
        <vt:lpwstr/>
      </vt:variant>
      <vt:variant>
        <vt:i4>2228325</vt:i4>
      </vt:variant>
      <vt:variant>
        <vt:i4>174</vt:i4>
      </vt:variant>
      <vt:variant>
        <vt:i4>0</vt:i4>
      </vt:variant>
      <vt:variant>
        <vt:i4>5</vt:i4>
      </vt:variant>
      <vt:variant>
        <vt:lpwstr>consultantplus://offline/ref=1CB131AAE4F04A7BF62999974E8CDB88739738925B5744142BFA91B21722E208C3D2E2E276B86A0ClCJFI</vt:lpwstr>
      </vt:variant>
      <vt:variant>
        <vt:lpwstr/>
      </vt:variant>
      <vt:variant>
        <vt:i4>5439490</vt:i4>
      </vt:variant>
      <vt:variant>
        <vt:i4>171</vt:i4>
      </vt:variant>
      <vt:variant>
        <vt:i4>0</vt:i4>
      </vt:variant>
      <vt:variant>
        <vt:i4>5</vt:i4>
      </vt:variant>
      <vt:variant>
        <vt:lpwstr/>
      </vt:variant>
      <vt:variant>
        <vt:lpwstr>Par2</vt:lpwstr>
      </vt:variant>
      <vt:variant>
        <vt:i4>5242882</vt:i4>
      </vt:variant>
      <vt:variant>
        <vt:i4>168</vt:i4>
      </vt:variant>
      <vt:variant>
        <vt:i4>0</vt:i4>
      </vt:variant>
      <vt:variant>
        <vt:i4>5</vt:i4>
      </vt:variant>
      <vt:variant>
        <vt:lpwstr/>
      </vt:variant>
      <vt:variant>
        <vt:lpwstr>Par13</vt:lpwstr>
      </vt:variant>
      <vt:variant>
        <vt:i4>2228330</vt:i4>
      </vt:variant>
      <vt:variant>
        <vt:i4>165</vt:i4>
      </vt:variant>
      <vt:variant>
        <vt:i4>0</vt:i4>
      </vt:variant>
      <vt:variant>
        <vt:i4>5</vt:i4>
      </vt:variant>
      <vt:variant>
        <vt:lpwstr>consultantplus://offline/ref=1CB131AAE4F04A7BF62999974E8CDB88739738925B5744142BFA91B21722E208C3D2E2E276B8670DlCJ8I</vt:lpwstr>
      </vt:variant>
      <vt:variant>
        <vt:lpwstr/>
      </vt:variant>
      <vt:variant>
        <vt:i4>5373954</vt:i4>
      </vt:variant>
      <vt:variant>
        <vt:i4>162</vt:i4>
      </vt:variant>
      <vt:variant>
        <vt:i4>0</vt:i4>
      </vt:variant>
      <vt:variant>
        <vt:i4>5</vt:i4>
      </vt:variant>
      <vt:variant>
        <vt:lpwstr/>
      </vt:variant>
      <vt:variant>
        <vt:lpwstr>Par3</vt:lpwstr>
      </vt:variant>
      <vt:variant>
        <vt:i4>2228325</vt:i4>
      </vt:variant>
      <vt:variant>
        <vt:i4>159</vt:i4>
      </vt:variant>
      <vt:variant>
        <vt:i4>0</vt:i4>
      </vt:variant>
      <vt:variant>
        <vt:i4>5</vt:i4>
      </vt:variant>
      <vt:variant>
        <vt:lpwstr>consultantplus://offline/ref=1CB131AAE4F04A7BF62999974E8CDB88739738925B5744142BFA91B21722E208C3D2E2E276B86A0ClCJFI</vt:lpwstr>
      </vt:variant>
      <vt:variant>
        <vt:lpwstr/>
      </vt:variant>
      <vt:variant>
        <vt:i4>5701634</vt:i4>
      </vt:variant>
      <vt:variant>
        <vt:i4>156</vt:i4>
      </vt:variant>
      <vt:variant>
        <vt:i4>0</vt:i4>
      </vt:variant>
      <vt:variant>
        <vt:i4>5</vt:i4>
      </vt:variant>
      <vt:variant>
        <vt:lpwstr/>
      </vt:variant>
      <vt:variant>
        <vt:lpwstr>Par6</vt:lpwstr>
      </vt:variant>
      <vt:variant>
        <vt:i4>5373954</vt:i4>
      </vt:variant>
      <vt:variant>
        <vt:i4>153</vt:i4>
      </vt:variant>
      <vt:variant>
        <vt:i4>0</vt:i4>
      </vt:variant>
      <vt:variant>
        <vt:i4>5</vt:i4>
      </vt:variant>
      <vt:variant>
        <vt:lpwstr/>
      </vt:variant>
      <vt:variant>
        <vt:lpwstr>Par3</vt:lpwstr>
      </vt:variant>
      <vt:variant>
        <vt:i4>5570562</vt:i4>
      </vt:variant>
      <vt:variant>
        <vt:i4>150</vt:i4>
      </vt:variant>
      <vt:variant>
        <vt:i4>0</vt:i4>
      </vt:variant>
      <vt:variant>
        <vt:i4>5</vt:i4>
      </vt:variant>
      <vt:variant>
        <vt:lpwstr/>
      </vt:variant>
      <vt:variant>
        <vt:lpwstr>Par4</vt:lpwstr>
      </vt:variant>
      <vt:variant>
        <vt:i4>5373954</vt:i4>
      </vt:variant>
      <vt:variant>
        <vt:i4>147</vt:i4>
      </vt:variant>
      <vt:variant>
        <vt:i4>0</vt:i4>
      </vt:variant>
      <vt:variant>
        <vt:i4>5</vt:i4>
      </vt:variant>
      <vt:variant>
        <vt:lpwstr/>
      </vt:variant>
      <vt:variant>
        <vt:lpwstr>Par3</vt:lpwstr>
      </vt:variant>
      <vt:variant>
        <vt:i4>5373954</vt:i4>
      </vt:variant>
      <vt:variant>
        <vt:i4>144</vt:i4>
      </vt:variant>
      <vt:variant>
        <vt:i4>0</vt:i4>
      </vt:variant>
      <vt:variant>
        <vt:i4>5</vt:i4>
      </vt:variant>
      <vt:variant>
        <vt:lpwstr/>
      </vt:variant>
      <vt:variant>
        <vt:lpwstr>Par3</vt:lpwstr>
      </vt:variant>
      <vt:variant>
        <vt:i4>2228326</vt:i4>
      </vt:variant>
      <vt:variant>
        <vt:i4>141</vt:i4>
      </vt:variant>
      <vt:variant>
        <vt:i4>0</vt:i4>
      </vt:variant>
      <vt:variant>
        <vt:i4>5</vt:i4>
      </vt:variant>
      <vt:variant>
        <vt:lpwstr>consultantplus://offline/ref=1CB131AAE4F04A7BF62999974E8CDB88739738925B5744142BFA91B21722E208C3D2E2E276B86A0DlCJBI</vt:lpwstr>
      </vt:variant>
      <vt:variant>
        <vt:lpwstr/>
      </vt:variant>
      <vt:variant>
        <vt:i4>7340137</vt:i4>
      </vt:variant>
      <vt:variant>
        <vt:i4>138</vt:i4>
      </vt:variant>
      <vt:variant>
        <vt:i4>0</vt:i4>
      </vt:variant>
      <vt:variant>
        <vt:i4>5</vt:i4>
      </vt:variant>
      <vt:variant>
        <vt:lpwstr>consultantplus://offline/ref=1EA1ECFF5CF5651254A3D59D60D81E621E3AC4EB8C7D05B971BE8E96C150A3D8549711E0EEA1FEF1HCc4F</vt:lpwstr>
      </vt:variant>
      <vt:variant>
        <vt:lpwstr/>
      </vt:variant>
      <vt:variant>
        <vt:i4>5439490</vt:i4>
      </vt:variant>
      <vt:variant>
        <vt:i4>135</vt:i4>
      </vt:variant>
      <vt:variant>
        <vt:i4>0</vt:i4>
      </vt:variant>
      <vt:variant>
        <vt:i4>5</vt:i4>
      </vt:variant>
      <vt:variant>
        <vt:lpwstr/>
      </vt:variant>
      <vt:variant>
        <vt:lpwstr>Par20</vt:lpwstr>
      </vt:variant>
      <vt:variant>
        <vt:i4>7340136</vt:i4>
      </vt:variant>
      <vt:variant>
        <vt:i4>132</vt:i4>
      </vt:variant>
      <vt:variant>
        <vt:i4>0</vt:i4>
      </vt:variant>
      <vt:variant>
        <vt:i4>5</vt:i4>
      </vt:variant>
      <vt:variant>
        <vt:lpwstr>consultantplus://offline/ref=1EA1ECFF5CF5651254A3D59D60D81E621E3AC4EB8C7D05B971BE8E96C150A3D8549711E0EEA1FFF3HCc4F</vt:lpwstr>
      </vt:variant>
      <vt:variant>
        <vt:lpwstr/>
      </vt:variant>
      <vt:variant>
        <vt:i4>7340092</vt:i4>
      </vt:variant>
      <vt:variant>
        <vt:i4>129</vt:i4>
      </vt:variant>
      <vt:variant>
        <vt:i4>0</vt:i4>
      </vt:variant>
      <vt:variant>
        <vt:i4>5</vt:i4>
      </vt:variant>
      <vt:variant>
        <vt:lpwstr>consultantplus://offline/ref=1EA1ECFF5CF5651254A3D59D60D81E621E3AC4EB8C7D05B971BE8E96C150A3D8549711E0EEA1F0FAHCcDF</vt:lpwstr>
      </vt:variant>
      <vt:variant>
        <vt:lpwstr/>
      </vt:variant>
      <vt:variant>
        <vt:i4>7340139</vt:i4>
      </vt:variant>
      <vt:variant>
        <vt:i4>126</vt:i4>
      </vt:variant>
      <vt:variant>
        <vt:i4>0</vt:i4>
      </vt:variant>
      <vt:variant>
        <vt:i4>5</vt:i4>
      </vt:variant>
      <vt:variant>
        <vt:lpwstr>consultantplus://offline/ref=1EA1ECFF5CF5651254A3D59D60D81E621E3AC4EB8C7D05B971BE8E96C150A3D8549711E0EEA1F0FAHCc3F</vt:lpwstr>
      </vt:variant>
      <vt:variant>
        <vt:lpwstr/>
      </vt:variant>
      <vt:variant>
        <vt:i4>7340137</vt:i4>
      </vt:variant>
      <vt:variant>
        <vt:i4>123</vt:i4>
      </vt:variant>
      <vt:variant>
        <vt:i4>0</vt:i4>
      </vt:variant>
      <vt:variant>
        <vt:i4>5</vt:i4>
      </vt:variant>
      <vt:variant>
        <vt:lpwstr>consultantplus://offline/ref=1EA1ECFF5CF5651254A3D59D60D81E621E3AC4EB8C7D05B971BE8E96C150A3D8549711E0EEA1F0FAHCc1F</vt:lpwstr>
      </vt:variant>
      <vt:variant>
        <vt:lpwstr/>
      </vt:variant>
      <vt:variant>
        <vt:i4>7340143</vt:i4>
      </vt:variant>
      <vt:variant>
        <vt:i4>120</vt:i4>
      </vt:variant>
      <vt:variant>
        <vt:i4>0</vt:i4>
      </vt:variant>
      <vt:variant>
        <vt:i4>5</vt:i4>
      </vt:variant>
      <vt:variant>
        <vt:lpwstr>consultantplus://offline/ref=1EA1ECFF5CF5651254A3D59D60D81E621E3AC4EB8C7D05B971BE8E96C150A3D8549711E0EEA1F0FAHCc7F</vt:lpwstr>
      </vt:variant>
      <vt:variant>
        <vt:lpwstr/>
      </vt:variant>
      <vt:variant>
        <vt:i4>7340140</vt:i4>
      </vt:variant>
      <vt:variant>
        <vt:i4>117</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114</vt:i4>
      </vt:variant>
      <vt:variant>
        <vt:i4>0</vt:i4>
      </vt:variant>
      <vt:variant>
        <vt:i4>5</vt:i4>
      </vt:variant>
      <vt:variant>
        <vt:lpwstr/>
      </vt:variant>
      <vt:variant>
        <vt:lpwstr>Par2</vt:lpwstr>
      </vt:variant>
      <vt:variant>
        <vt:i4>7340140</vt:i4>
      </vt:variant>
      <vt:variant>
        <vt:i4>111</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108</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105</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102</vt:i4>
      </vt:variant>
      <vt:variant>
        <vt:i4>0</vt:i4>
      </vt:variant>
      <vt:variant>
        <vt:i4>5</vt:i4>
      </vt:variant>
      <vt:variant>
        <vt:lpwstr/>
      </vt:variant>
      <vt:variant>
        <vt:lpwstr>Par20</vt:lpwstr>
      </vt:variant>
      <vt:variant>
        <vt:i4>5701634</vt:i4>
      </vt:variant>
      <vt:variant>
        <vt:i4>99</vt:i4>
      </vt:variant>
      <vt:variant>
        <vt:i4>0</vt:i4>
      </vt:variant>
      <vt:variant>
        <vt:i4>5</vt:i4>
      </vt:variant>
      <vt:variant>
        <vt:lpwstr/>
      </vt:variant>
      <vt:variant>
        <vt:lpwstr>Par6</vt:lpwstr>
      </vt:variant>
      <vt:variant>
        <vt:i4>3801190</vt:i4>
      </vt:variant>
      <vt:variant>
        <vt:i4>96</vt:i4>
      </vt:variant>
      <vt:variant>
        <vt:i4>0</vt:i4>
      </vt:variant>
      <vt:variant>
        <vt:i4>5</vt:i4>
      </vt:variant>
      <vt:variant>
        <vt:lpwstr>consultantplus://offline/ref=5449BBC36485CEBE6F391E5CDCCFB28AB94E7B1426CA9108E0EE9561420A6AD04C9FAF813F1AFC8FpFbDF</vt:lpwstr>
      </vt:variant>
      <vt:variant>
        <vt:lpwstr/>
      </vt:variant>
      <vt:variant>
        <vt:i4>3801188</vt:i4>
      </vt:variant>
      <vt:variant>
        <vt:i4>93</vt:i4>
      </vt:variant>
      <vt:variant>
        <vt:i4>0</vt:i4>
      </vt:variant>
      <vt:variant>
        <vt:i4>5</vt:i4>
      </vt:variant>
      <vt:variant>
        <vt:lpwstr>consultantplus://offline/ref=5449BBC36485CEBE6F391E5CDCCFB28AB94E7B1426CA9108E0EE9561420A6AD04C9FAF813F1AFC8FpFbFF</vt:lpwstr>
      </vt:variant>
      <vt:variant>
        <vt:lpwstr/>
      </vt:variant>
      <vt:variant>
        <vt:i4>3801184</vt:i4>
      </vt:variant>
      <vt:variant>
        <vt:i4>90</vt:i4>
      </vt:variant>
      <vt:variant>
        <vt:i4>0</vt:i4>
      </vt:variant>
      <vt:variant>
        <vt:i4>5</vt:i4>
      </vt:variant>
      <vt:variant>
        <vt:lpwstr>consultantplus://offline/ref=5449BBC36485CEBE6F391E5CDCCFB28AB94E7B1426CA9108E0EE9561420A6AD04C9FAF813F1AFC8FpFbBF</vt:lpwstr>
      </vt:variant>
      <vt:variant>
        <vt:lpwstr/>
      </vt:variant>
      <vt:variant>
        <vt:i4>5439490</vt:i4>
      </vt:variant>
      <vt:variant>
        <vt:i4>87</vt:i4>
      </vt:variant>
      <vt:variant>
        <vt:i4>0</vt:i4>
      </vt:variant>
      <vt:variant>
        <vt:i4>5</vt:i4>
      </vt:variant>
      <vt:variant>
        <vt:lpwstr/>
      </vt:variant>
      <vt:variant>
        <vt:lpwstr>Par20</vt:lpwstr>
      </vt:variant>
      <vt:variant>
        <vt:i4>5439490</vt:i4>
      </vt:variant>
      <vt:variant>
        <vt:i4>84</vt:i4>
      </vt:variant>
      <vt:variant>
        <vt:i4>0</vt:i4>
      </vt:variant>
      <vt:variant>
        <vt:i4>5</vt:i4>
      </vt:variant>
      <vt:variant>
        <vt:lpwstr/>
      </vt:variant>
      <vt:variant>
        <vt:lpwstr>Par20</vt:lpwstr>
      </vt:variant>
      <vt:variant>
        <vt:i4>5570562</vt:i4>
      </vt:variant>
      <vt:variant>
        <vt:i4>81</vt:i4>
      </vt:variant>
      <vt:variant>
        <vt:i4>0</vt:i4>
      </vt:variant>
      <vt:variant>
        <vt:i4>5</vt:i4>
      </vt:variant>
      <vt:variant>
        <vt:lpwstr/>
      </vt:variant>
      <vt:variant>
        <vt:lpwstr>Par4</vt:lpwstr>
      </vt:variant>
      <vt:variant>
        <vt:i4>5242882</vt:i4>
      </vt:variant>
      <vt:variant>
        <vt:i4>78</vt:i4>
      </vt:variant>
      <vt:variant>
        <vt:i4>0</vt:i4>
      </vt:variant>
      <vt:variant>
        <vt:i4>5</vt:i4>
      </vt:variant>
      <vt:variant>
        <vt:lpwstr/>
      </vt:variant>
      <vt:variant>
        <vt:lpwstr>Par16</vt:lpwstr>
      </vt:variant>
      <vt:variant>
        <vt:i4>5242882</vt:i4>
      </vt:variant>
      <vt:variant>
        <vt:i4>75</vt:i4>
      </vt:variant>
      <vt:variant>
        <vt:i4>0</vt:i4>
      </vt:variant>
      <vt:variant>
        <vt:i4>5</vt:i4>
      </vt:variant>
      <vt:variant>
        <vt:lpwstr/>
      </vt:variant>
      <vt:variant>
        <vt:lpwstr>Par11</vt:lpwstr>
      </vt:variant>
      <vt:variant>
        <vt:i4>5767170</vt:i4>
      </vt:variant>
      <vt:variant>
        <vt:i4>72</vt:i4>
      </vt:variant>
      <vt:variant>
        <vt:i4>0</vt:i4>
      </vt:variant>
      <vt:variant>
        <vt:i4>5</vt:i4>
      </vt:variant>
      <vt:variant>
        <vt:lpwstr/>
      </vt:variant>
      <vt:variant>
        <vt:lpwstr>Par9</vt:lpwstr>
      </vt:variant>
      <vt:variant>
        <vt:i4>5242882</vt:i4>
      </vt:variant>
      <vt:variant>
        <vt:i4>69</vt:i4>
      </vt:variant>
      <vt:variant>
        <vt:i4>0</vt:i4>
      </vt:variant>
      <vt:variant>
        <vt:i4>5</vt:i4>
      </vt:variant>
      <vt:variant>
        <vt:lpwstr/>
      </vt:variant>
      <vt:variant>
        <vt:lpwstr>Par13</vt:lpwstr>
      </vt:variant>
      <vt:variant>
        <vt:i4>3801147</vt:i4>
      </vt:variant>
      <vt:variant>
        <vt:i4>66</vt:i4>
      </vt:variant>
      <vt:variant>
        <vt:i4>0</vt:i4>
      </vt:variant>
      <vt:variant>
        <vt:i4>5</vt:i4>
      </vt:variant>
      <vt:variant>
        <vt:lpwstr>consultantplus://offline/ref=5449BBC36485CEBE6F391E5CDCCFB28AB94E7B1426CA9108E0EE9561420A6AD04C9FAF813F1AFE88pFbAF</vt:lpwstr>
      </vt:variant>
      <vt:variant>
        <vt:lpwstr/>
      </vt:variant>
      <vt:variant>
        <vt:i4>5636098</vt:i4>
      </vt:variant>
      <vt:variant>
        <vt:i4>63</vt:i4>
      </vt:variant>
      <vt:variant>
        <vt:i4>0</vt:i4>
      </vt:variant>
      <vt:variant>
        <vt:i4>5</vt:i4>
      </vt:variant>
      <vt:variant>
        <vt:lpwstr/>
      </vt:variant>
      <vt:variant>
        <vt:lpwstr>Par7</vt:lpwstr>
      </vt:variant>
      <vt:variant>
        <vt:i4>5636098</vt:i4>
      </vt:variant>
      <vt:variant>
        <vt:i4>60</vt:i4>
      </vt:variant>
      <vt:variant>
        <vt:i4>0</vt:i4>
      </vt:variant>
      <vt:variant>
        <vt:i4>5</vt:i4>
      </vt:variant>
      <vt:variant>
        <vt:lpwstr/>
      </vt:variant>
      <vt:variant>
        <vt:lpwstr>Par7</vt:lpwstr>
      </vt:variant>
      <vt:variant>
        <vt:i4>5373954</vt:i4>
      </vt:variant>
      <vt:variant>
        <vt:i4>57</vt:i4>
      </vt:variant>
      <vt:variant>
        <vt:i4>0</vt:i4>
      </vt:variant>
      <vt:variant>
        <vt:i4>5</vt:i4>
      </vt:variant>
      <vt:variant>
        <vt:lpwstr/>
      </vt:variant>
      <vt:variant>
        <vt:lpwstr>Par3</vt:lpwstr>
      </vt:variant>
      <vt:variant>
        <vt:i4>5439490</vt:i4>
      </vt:variant>
      <vt:variant>
        <vt:i4>54</vt:i4>
      </vt:variant>
      <vt:variant>
        <vt:i4>0</vt:i4>
      </vt:variant>
      <vt:variant>
        <vt:i4>5</vt:i4>
      </vt:variant>
      <vt:variant>
        <vt:lpwstr/>
      </vt:variant>
      <vt:variant>
        <vt:lpwstr>Par26</vt:lpwstr>
      </vt:variant>
      <vt:variant>
        <vt:i4>5439490</vt:i4>
      </vt:variant>
      <vt:variant>
        <vt:i4>51</vt:i4>
      </vt:variant>
      <vt:variant>
        <vt:i4>0</vt:i4>
      </vt:variant>
      <vt:variant>
        <vt:i4>5</vt:i4>
      </vt:variant>
      <vt:variant>
        <vt:lpwstr/>
      </vt:variant>
      <vt:variant>
        <vt:lpwstr>Par26</vt:lpwstr>
      </vt:variant>
      <vt:variant>
        <vt:i4>5439490</vt:i4>
      </vt:variant>
      <vt:variant>
        <vt:i4>48</vt:i4>
      </vt:variant>
      <vt:variant>
        <vt:i4>0</vt:i4>
      </vt:variant>
      <vt:variant>
        <vt:i4>5</vt:i4>
      </vt:variant>
      <vt:variant>
        <vt:lpwstr/>
      </vt:variant>
      <vt:variant>
        <vt:lpwstr>Par26</vt:lpwstr>
      </vt:variant>
      <vt:variant>
        <vt:i4>5439490</vt:i4>
      </vt:variant>
      <vt:variant>
        <vt:i4>45</vt:i4>
      </vt:variant>
      <vt:variant>
        <vt:i4>0</vt:i4>
      </vt:variant>
      <vt:variant>
        <vt:i4>5</vt:i4>
      </vt:variant>
      <vt:variant>
        <vt:lpwstr/>
      </vt:variant>
      <vt:variant>
        <vt:lpwstr>Par26</vt:lpwstr>
      </vt:variant>
      <vt:variant>
        <vt:i4>5439490</vt:i4>
      </vt:variant>
      <vt:variant>
        <vt:i4>42</vt:i4>
      </vt:variant>
      <vt:variant>
        <vt:i4>0</vt:i4>
      </vt:variant>
      <vt:variant>
        <vt:i4>5</vt:i4>
      </vt:variant>
      <vt:variant>
        <vt:lpwstr/>
      </vt:variant>
      <vt:variant>
        <vt:lpwstr>Par26</vt:lpwstr>
      </vt:variant>
      <vt:variant>
        <vt:i4>7143532</vt:i4>
      </vt:variant>
      <vt:variant>
        <vt:i4>39</vt:i4>
      </vt:variant>
      <vt:variant>
        <vt:i4>0</vt:i4>
      </vt:variant>
      <vt:variant>
        <vt:i4>5</vt:i4>
      </vt:variant>
      <vt:variant>
        <vt:lpwstr>consultantplus://offline/ref=6A4A4851371A3F35414ABA645DFCF27DF89D2B53B63CB00B3D37252C3A89D2928ED18BC15D37A2BDp3H3I</vt:lpwstr>
      </vt:variant>
      <vt:variant>
        <vt:lpwstr/>
      </vt:variant>
      <vt:variant>
        <vt:i4>7143520</vt:i4>
      </vt:variant>
      <vt:variant>
        <vt:i4>36</vt:i4>
      </vt:variant>
      <vt:variant>
        <vt:i4>0</vt:i4>
      </vt:variant>
      <vt:variant>
        <vt:i4>5</vt:i4>
      </vt:variant>
      <vt:variant>
        <vt:lpwstr>consultantplus://offline/ref=6A4A4851371A3F35414ABA645DFCF27DF89D2B53B63CB00B3D37252C3A89D2928ED18BC15D37A2BCp3H8I</vt:lpwstr>
      </vt:variant>
      <vt:variant>
        <vt:lpwstr/>
      </vt:variant>
      <vt:variant>
        <vt:i4>5439490</vt:i4>
      </vt:variant>
      <vt:variant>
        <vt:i4>33</vt:i4>
      </vt:variant>
      <vt:variant>
        <vt:i4>0</vt:i4>
      </vt:variant>
      <vt:variant>
        <vt:i4>5</vt:i4>
      </vt:variant>
      <vt:variant>
        <vt:lpwstr/>
      </vt:variant>
      <vt:variant>
        <vt:lpwstr>Par26</vt:lpwstr>
      </vt:variant>
      <vt:variant>
        <vt:i4>4063283</vt:i4>
      </vt:variant>
      <vt:variant>
        <vt:i4>30</vt:i4>
      </vt:variant>
      <vt:variant>
        <vt:i4>0</vt:i4>
      </vt:variant>
      <vt:variant>
        <vt:i4>5</vt:i4>
      </vt:variant>
      <vt:variant>
        <vt:lpwstr>consultantplus://offline/ref=8D0D47D8CE243289D5423557DE7D054CF0F876B7122AA44D65CB7086FD1250B38B8B0AF81F7D4142i2p1I</vt:lpwstr>
      </vt:variant>
      <vt:variant>
        <vt:lpwstr/>
      </vt:variant>
      <vt:variant>
        <vt:i4>4063332</vt:i4>
      </vt:variant>
      <vt:variant>
        <vt:i4>27</vt:i4>
      </vt:variant>
      <vt:variant>
        <vt:i4>0</vt:i4>
      </vt:variant>
      <vt:variant>
        <vt:i4>5</vt:i4>
      </vt:variant>
      <vt:variant>
        <vt:lpwstr>consultantplus://offline/ref=8D0D47D8CE243289D5423557DE7D054CF0F876B7122AA44D65CB7086FD1250B38B8B0AF81F7D4145i2pAI</vt:lpwstr>
      </vt:variant>
      <vt:variant>
        <vt:lpwstr/>
      </vt:variant>
      <vt:variant>
        <vt:i4>4063280</vt:i4>
      </vt:variant>
      <vt:variant>
        <vt:i4>24</vt:i4>
      </vt:variant>
      <vt:variant>
        <vt:i4>0</vt:i4>
      </vt:variant>
      <vt:variant>
        <vt:i4>5</vt:i4>
      </vt:variant>
      <vt:variant>
        <vt:lpwstr>consultantplus://offline/ref=8D0D47D8CE243289D5423557DE7D054CF0F876B7122AA44D65CB7086FD1250B38B8B0AF81F7D4145i2p5I</vt:lpwstr>
      </vt:variant>
      <vt:variant>
        <vt:lpwstr/>
      </vt:variant>
      <vt:variant>
        <vt:i4>4063281</vt:i4>
      </vt:variant>
      <vt:variant>
        <vt:i4>21</vt:i4>
      </vt:variant>
      <vt:variant>
        <vt:i4>0</vt:i4>
      </vt:variant>
      <vt:variant>
        <vt:i4>5</vt:i4>
      </vt:variant>
      <vt:variant>
        <vt:lpwstr>consultantplus://offline/ref=8D0D47D8CE243289D5423557DE7D054CF0F876B7122AA44D65CB7086FD1250B38B8B0AF81F7D4145i2p4I</vt:lpwstr>
      </vt:variant>
      <vt:variant>
        <vt:lpwstr/>
      </vt:variant>
      <vt:variant>
        <vt:i4>5570562</vt:i4>
      </vt:variant>
      <vt:variant>
        <vt:i4>18</vt:i4>
      </vt:variant>
      <vt:variant>
        <vt:i4>0</vt:i4>
      </vt:variant>
      <vt:variant>
        <vt:i4>5</vt:i4>
      </vt:variant>
      <vt:variant>
        <vt:lpwstr/>
      </vt:variant>
      <vt:variant>
        <vt:lpwstr>Par4</vt:lpwstr>
      </vt:variant>
      <vt:variant>
        <vt:i4>7274549</vt:i4>
      </vt:variant>
      <vt:variant>
        <vt:i4>15</vt:i4>
      </vt:variant>
      <vt:variant>
        <vt:i4>0</vt:i4>
      </vt:variant>
      <vt:variant>
        <vt:i4>5</vt:i4>
      </vt:variant>
      <vt:variant>
        <vt:lpwstr>http://www.zakupki.gov.ru/</vt:lpwstr>
      </vt:variant>
      <vt:variant>
        <vt:lpwstr/>
      </vt:variant>
      <vt:variant>
        <vt:i4>3670068</vt:i4>
      </vt:variant>
      <vt:variant>
        <vt:i4>12</vt:i4>
      </vt:variant>
      <vt:variant>
        <vt:i4>0</vt:i4>
      </vt:variant>
      <vt:variant>
        <vt:i4>5</vt:i4>
      </vt:variant>
      <vt:variant>
        <vt:lpwstr>consultantplus://offline/ref=6D13E6258B6363C29D5676D1DDBA0B7E0BEE91CC42FB3986A700C09EA028D0EE67392935224C600Dz034K</vt:lpwstr>
      </vt:variant>
      <vt:variant>
        <vt:lpwstr/>
      </vt:variant>
      <vt:variant>
        <vt:i4>196611</vt:i4>
      </vt:variant>
      <vt:variant>
        <vt:i4>9</vt:i4>
      </vt:variant>
      <vt:variant>
        <vt:i4>0</vt:i4>
      </vt:variant>
      <vt:variant>
        <vt:i4>5</vt:i4>
      </vt:variant>
      <vt:variant>
        <vt:lpwstr>consultantplus://offline/ref=B694F7A9EC98DD22A96719CD4409C44E9E0D10BA0EA7FCD611E0EED1417FEF662146F247B9KEp7F</vt:lpwstr>
      </vt:variant>
      <vt:variant>
        <vt:lpwstr/>
      </vt:variant>
      <vt:variant>
        <vt:i4>7471157</vt:i4>
      </vt:variant>
      <vt:variant>
        <vt:i4>6</vt:i4>
      </vt:variant>
      <vt:variant>
        <vt:i4>0</vt:i4>
      </vt:variant>
      <vt:variant>
        <vt:i4>5</vt:i4>
      </vt:variant>
      <vt:variant>
        <vt:lpwstr>consultantplus://offline/ref=B4222A4784C72B00C79743E9399F5060B37CF77F0F95A2F703D7B567BC9E952E9375CD7729F8OBh1H</vt:lpwstr>
      </vt:variant>
      <vt:variant>
        <vt:lpwstr/>
      </vt:variant>
      <vt:variant>
        <vt:i4>7471211</vt:i4>
      </vt:variant>
      <vt:variant>
        <vt:i4>3</vt:i4>
      </vt:variant>
      <vt:variant>
        <vt:i4>0</vt:i4>
      </vt:variant>
      <vt:variant>
        <vt:i4>5</vt:i4>
      </vt:variant>
      <vt:variant>
        <vt:lpwstr>consultantplus://offline/ref=B4222A4784C72B00C79743E9399F5060B37CF77F0F95A2F703D7B567BC9E952E9375CD7729FAOBh6H</vt:lpwstr>
      </vt:variant>
      <vt:variant>
        <vt:lpwstr/>
      </vt:variant>
      <vt:variant>
        <vt:i4>1310720</vt:i4>
      </vt:variant>
      <vt:variant>
        <vt:i4>0</vt:i4>
      </vt:variant>
      <vt:variant>
        <vt:i4>0</vt:i4>
      </vt:variant>
      <vt:variant>
        <vt:i4>5</vt:i4>
      </vt:variant>
      <vt:variant>
        <vt:lpwstr>consultantplus://offline/ref=B4222A4784C72B00C79743E9399F5060B37CF07B0994A2F703D7B567BC9E952E9375CD7329OFhAH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М. М. Морозова</dc:creator>
  <cp:lastModifiedBy>admin</cp:lastModifiedBy>
  <cp:revision>17</cp:revision>
  <cp:lastPrinted>2019-08-15T06:05:00Z</cp:lastPrinted>
  <dcterms:created xsi:type="dcterms:W3CDTF">2019-08-07T13:32:00Z</dcterms:created>
  <dcterms:modified xsi:type="dcterms:W3CDTF">2019-08-15T06:06:00Z</dcterms:modified>
</cp:coreProperties>
</file>