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  <w:gridCol w:w="9546"/>
      </w:tblGrid>
      <w:tr w:rsidR="00795511" w:rsidRPr="00E85274" w:rsidTr="00795511">
        <w:trPr>
          <w:trHeight w:val="240"/>
        </w:trPr>
        <w:tc>
          <w:tcPr>
            <w:tcW w:w="9546" w:type="dxa"/>
          </w:tcPr>
          <w:p w:rsidR="00795511" w:rsidRPr="00E85274" w:rsidRDefault="00795511" w:rsidP="00C07B2E">
            <w:pPr>
              <w:jc w:val="center"/>
              <w:rPr>
                <w:color w:val="000000"/>
                <w:sz w:val="24"/>
              </w:rPr>
            </w:pPr>
            <w:r w:rsidRPr="00E85274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6" w:type="dxa"/>
          </w:tcPr>
          <w:p w:rsidR="00795511" w:rsidRPr="00E85274" w:rsidRDefault="00795511" w:rsidP="00C07B2E">
            <w:pPr>
              <w:jc w:val="center"/>
              <w:rPr>
                <w:noProof/>
                <w:color w:val="000000"/>
                <w:sz w:val="24"/>
              </w:rPr>
            </w:pPr>
          </w:p>
        </w:tc>
      </w:tr>
    </w:tbl>
    <w:p w:rsidR="007237CE" w:rsidRPr="00E85274" w:rsidRDefault="007237CE" w:rsidP="007237CE">
      <w:pPr>
        <w:jc w:val="center"/>
        <w:rPr>
          <w:color w:val="000000"/>
          <w:sz w:val="28"/>
        </w:rPr>
      </w:pPr>
      <w:r w:rsidRPr="00E85274">
        <w:rPr>
          <w:color w:val="000000"/>
          <w:sz w:val="28"/>
        </w:rPr>
        <w:t xml:space="preserve"> АДМИНИСТРАЦИЯ </w:t>
      </w:r>
      <w:r w:rsidRPr="00E85274">
        <w:rPr>
          <w:color w:val="000000"/>
          <w:sz w:val="28"/>
        </w:rPr>
        <w:br/>
        <w:t>ЛЕНИНСКОГО МУНИЦИПАЛЬНОГО РАЙОНА</w:t>
      </w:r>
      <w:r w:rsidRPr="00E85274">
        <w:rPr>
          <w:color w:val="000000"/>
          <w:sz w:val="28"/>
        </w:rPr>
        <w:br/>
        <w:t>ВОЛГОГРАДСКОЙ ОБЛАСТИ</w:t>
      </w:r>
    </w:p>
    <w:p w:rsidR="007237CE" w:rsidRPr="00E85274" w:rsidRDefault="007237CE" w:rsidP="007237CE">
      <w:pPr>
        <w:jc w:val="center"/>
        <w:rPr>
          <w:color w:val="000000"/>
          <w:sz w:val="24"/>
        </w:rPr>
      </w:pPr>
      <w:r w:rsidRPr="00E85274">
        <w:rPr>
          <w:color w:val="000000"/>
          <w:sz w:val="24"/>
        </w:rPr>
        <w:t>______________________________________________</w:t>
      </w:r>
      <w:r w:rsidR="003F62ED" w:rsidRPr="00E85274">
        <w:rPr>
          <w:color w:val="000000"/>
          <w:sz w:val="24"/>
        </w:rPr>
        <w:t>_____________________________</w:t>
      </w:r>
    </w:p>
    <w:p w:rsidR="00C42CF0" w:rsidRPr="00E85274" w:rsidRDefault="00C42CF0" w:rsidP="00D716C3">
      <w:pPr>
        <w:rPr>
          <w:b/>
          <w:color w:val="000000"/>
          <w:sz w:val="32"/>
        </w:rPr>
      </w:pPr>
    </w:p>
    <w:p w:rsidR="002423F7" w:rsidRPr="00E85274" w:rsidRDefault="002423F7" w:rsidP="007237CE">
      <w:pPr>
        <w:jc w:val="center"/>
        <w:rPr>
          <w:b/>
          <w:color w:val="000000"/>
          <w:sz w:val="32"/>
        </w:rPr>
      </w:pPr>
    </w:p>
    <w:p w:rsidR="002423F7" w:rsidRDefault="007237CE" w:rsidP="00D716C3">
      <w:pPr>
        <w:jc w:val="center"/>
        <w:rPr>
          <w:b/>
          <w:color w:val="000000"/>
          <w:sz w:val="32"/>
        </w:rPr>
      </w:pPr>
      <w:r w:rsidRPr="00E85274">
        <w:rPr>
          <w:b/>
          <w:color w:val="000000"/>
          <w:sz w:val="32"/>
        </w:rPr>
        <w:t>ПОСТАНОВЛЕНИЕ</w:t>
      </w:r>
    </w:p>
    <w:p w:rsidR="00D716C3" w:rsidRDefault="00D716C3" w:rsidP="00D716C3">
      <w:pPr>
        <w:jc w:val="center"/>
        <w:rPr>
          <w:b/>
          <w:color w:val="000000"/>
          <w:sz w:val="32"/>
        </w:rPr>
      </w:pPr>
    </w:p>
    <w:p w:rsidR="00FD10D6" w:rsidRPr="00D716C3" w:rsidRDefault="00FD10D6" w:rsidP="00D716C3">
      <w:pPr>
        <w:jc w:val="center"/>
        <w:rPr>
          <w:b/>
          <w:color w:val="000000"/>
          <w:sz w:val="32"/>
        </w:rPr>
      </w:pPr>
    </w:p>
    <w:p w:rsidR="00C42CF0" w:rsidRDefault="007237CE" w:rsidP="00D716C3">
      <w:pPr>
        <w:rPr>
          <w:color w:val="000000"/>
          <w:sz w:val="24"/>
        </w:rPr>
      </w:pPr>
      <w:r w:rsidRPr="00E85274">
        <w:rPr>
          <w:color w:val="000000"/>
          <w:sz w:val="24"/>
        </w:rPr>
        <w:t xml:space="preserve">От </w:t>
      </w:r>
      <w:r w:rsidR="00FC483D" w:rsidRPr="00E85274">
        <w:rPr>
          <w:color w:val="000000"/>
          <w:sz w:val="24"/>
        </w:rPr>
        <w:t xml:space="preserve"> </w:t>
      </w:r>
      <w:r w:rsidR="009B5911" w:rsidRPr="00E85274">
        <w:rPr>
          <w:color w:val="000000"/>
          <w:sz w:val="24"/>
        </w:rPr>
        <w:t xml:space="preserve">     </w:t>
      </w:r>
      <w:r w:rsidR="007E5441" w:rsidRPr="00E85274">
        <w:rPr>
          <w:color w:val="000000"/>
          <w:sz w:val="24"/>
        </w:rPr>
        <w:t>20</w:t>
      </w:r>
      <w:r w:rsidR="00B25579" w:rsidRPr="00E85274">
        <w:rPr>
          <w:color w:val="000000"/>
          <w:sz w:val="24"/>
        </w:rPr>
        <w:t>21</w:t>
      </w:r>
      <w:r w:rsidR="007E5441" w:rsidRPr="00E85274">
        <w:rPr>
          <w:color w:val="000000"/>
          <w:sz w:val="24"/>
        </w:rPr>
        <w:t xml:space="preserve">   </w:t>
      </w:r>
      <w:r w:rsidRPr="00E85274">
        <w:rPr>
          <w:color w:val="000000"/>
          <w:sz w:val="24"/>
        </w:rPr>
        <w:t>№</w:t>
      </w:r>
      <w:r w:rsidR="007E5441" w:rsidRPr="00E85274">
        <w:rPr>
          <w:color w:val="000000"/>
          <w:sz w:val="24"/>
        </w:rPr>
        <w:t xml:space="preserve"> </w:t>
      </w:r>
    </w:p>
    <w:p w:rsidR="00FD10D6" w:rsidRPr="00D716C3" w:rsidRDefault="00FD10D6" w:rsidP="00D716C3">
      <w:pPr>
        <w:rPr>
          <w:color w:val="000000"/>
          <w:sz w:val="14"/>
        </w:rPr>
      </w:pP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FD10D6" w:rsidRPr="00E85274" w:rsidRDefault="00FD10D6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C499C" w:rsidRPr="00E85274" w:rsidRDefault="002C499C" w:rsidP="002C499C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E85274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E85274">
        <w:rPr>
          <w:color w:val="000000"/>
          <w:sz w:val="24"/>
          <w:szCs w:val="24"/>
          <w:lang w:bidi="ru-RU"/>
        </w:rPr>
        <w:br/>
        <w:t>района от 12.10.2020 № 488 «Об утверждении муниципальной программы</w:t>
      </w:r>
      <w:r w:rsidRPr="00E85274">
        <w:rPr>
          <w:color w:val="000000"/>
          <w:sz w:val="24"/>
          <w:szCs w:val="24"/>
          <w:lang w:bidi="ru-RU"/>
        </w:rPr>
        <w:br/>
        <w:t>Ленинского муниципального района «Развитие системы образования в Ленинском муниц</w:t>
      </w:r>
      <w:r w:rsidRPr="00E85274">
        <w:rPr>
          <w:color w:val="000000"/>
          <w:sz w:val="24"/>
          <w:szCs w:val="24"/>
          <w:lang w:bidi="ru-RU"/>
        </w:rPr>
        <w:t>и</w:t>
      </w:r>
      <w:r w:rsidRPr="00E85274">
        <w:rPr>
          <w:color w:val="000000"/>
          <w:sz w:val="24"/>
          <w:szCs w:val="24"/>
          <w:lang w:bidi="ru-RU"/>
        </w:rPr>
        <w:t>пальном районе»</w:t>
      </w:r>
    </w:p>
    <w:p w:rsidR="005646AA" w:rsidRPr="00E85274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FD10D6" w:rsidRPr="00E85274" w:rsidRDefault="00FD10D6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987521" w:rsidRDefault="00987521" w:rsidP="00987521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  <w:r w:rsidRPr="00A73685"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от </w:t>
      </w:r>
      <w:r>
        <w:rPr>
          <w:color w:val="000000" w:themeColor="text1"/>
          <w:sz w:val="28"/>
          <w:szCs w:val="28"/>
          <w:lang w:bidi="ru-RU"/>
        </w:rPr>
        <w:t>20</w:t>
      </w:r>
      <w:r w:rsidRPr="00A73685">
        <w:rPr>
          <w:color w:val="000000" w:themeColor="text1"/>
          <w:sz w:val="28"/>
          <w:szCs w:val="28"/>
          <w:lang w:bidi="ru-RU"/>
        </w:rPr>
        <w:t>.</w:t>
      </w:r>
      <w:r>
        <w:rPr>
          <w:color w:val="000000" w:themeColor="text1"/>
          <w:sz w:val="28"/>
          <w:szCs w:val="28"/>
          <w:lang w:bidi="ru-RU"/>
        </w:rPr>
        <w:t>12</w:t>
      </w:r>
      <w:r w:rsidRPr="00A73685">
        <w:rPr>
          <w:color w:val="000000" w:themeColor="text1"/>
          <w:sz w:val="28"/>
          <w:szCs w:val="28"/>
          <w:lang w:bidi="ru-RU"/>
        </w:rPr>
        <w:t>.2021 №</w:t>
      </w:r>
      <w:r>
        <w:rPr>
          <w:color w:val="000000" w:themeColor="text1"/>
          <w:sz w:val="28"/>
          <w:szCs w:val="28"/>
          <w:lang w:bidi="ru-RU"/>
        </w:rPr>
        <w:t>22</w:t>
      </w:r>
      <w:r w:rsidRPr="00A73685">
        <w:rPr>
          <w:color w:val="000000" w:themeColor="text1"/>
          <w:sz w:val="28"/>
          <w:szCs w:val="28"/>
          <w:lang w:bidi="ru-RU"/>
        </w:rPr>
        <w:t>/</w:t>
      </w:r>
      <w:r>
        <w:rPr>
          <w:color w:val="000000" w:themeColor="text1"/>
          <w:sz w:val="28"/>
          <w:szCs w:val="28"/>
          <w:lang w:bidi="ru-RU"/>
        </w:rPr>
        <w:t>66</w:t>
      </w:r>
      <w:r w:rsidRPr="00A73685">
        <w:rPr>
          <w:color w:val="000000" w:themeColor="text1"/>
          <w:sz w:val="28"/>
          <w:szCs w:val="28"/>
          <w:lang w:bidi="ru-RU"/>
        </w:rPr>
        <w:t xml:space="preserve"> </w:t>
      </w:r>
      <w:r w:rsidRPr="00A73685">
        <w:rPr>
          <w:sz w:val="28"/>
          <w:szCs w:val="28"/>
        </w:rPr>
        <w:t>«О бюджете Ленинского муниципального района на 202</w:t>
      </w:r>
      <w:r>
        <w:rPr>
          <w:sz w:val="28"/>
          <w:szCs w:val="28"/>
        </w:rPr>
        <w:t>2</w:t>
      </w:r>
      <w:r w:rsidRPr="00A7368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7368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73685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  <w:r w:rsidRPr="00A73685">
        <w:rPr>
          <w:sz w:val="28"/>
          <w:szCs w:val="28"/>
        </w:rPr>
        <w:t xml:space="preserve">», </w:t>
      </w:r>
      <w:r w:rsidRPr="00A73685">
        <w:rPr>
          <w:color w:val="000000" w:themeColor="text1"/>
          <w:sz w:val="28"/>
          <w:szCs w:val="28"/>
          <w:lang w:bidi="ru-RU"/>
        </w:rPr>
        <w:t>руководствуясь Уставом Ленинского муниципального района Волгоградской области,</w:t>
      </w:r>
    </w:p>
    <w:p w:rsidR="0021299E" w:rsidRPr="00E85274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E85274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E85274">
        <w:rPr>
          <w:rStyle w:val="2a"/>
        </w:rPr>
        <w:t>ПОСТАНОВЛЯ</w:t>
      </w:r>
      <w:r w:rsidR="004747C3" w:rsidRPr="00E85274">
        <w:rPr>
          <w:rStyle w:val="2a"/>
        </w:rPr>
        <w:t>Ю</w:t>
      </w:r>
      <w:r w:rsidRPr="00E85274">
        <w:rPr>
          <w:rStyle w:val="2a"/>
        </w:rPr>
        <w:t xml:space="preserve">: </w:t>
      </w:r>
      <w:r w:rsidR="00A07B67" w:rsidRPr="00E85274">
        <w:rPr>
          <w:rStyle w:val="2a"/>
        </w:rPr>
        <w:br/>
      </w:r>
    </w:p>
    <w:p w:rsidR="005646AA" w:rsidRDefault="00A07B67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E85274">
        <w:rPr>
          <w:lang w:bidi="ru-RU"/>
        </w:rPr>
        <w:t xml:space="preserve">   1. Внести изменения в муниципальную программу Ленинского мун</w:t>
      </w:r>
      <w:r w:rsidRPr="00E85274">
        <w:rPr>
          <w:lang w:bidi="ru-RU"/>
        </w:rPr>
        <w:t>и</w:t>
      </w:r>
      <w:r w:rsidRPr="00E85274">
        <w:rPr>
          <w:lang w:bidi="ru-RU"/>
        </w:rPr>
        <w:t>ципального района «</w:t>
      </w:r>
      <w:r w:rsidRPr="00E85274">
        <w:rPr>
          <w:color w:val="000000"/>
          <w:lang w:bidi="ru-RU"/>
        </w:rPr>
        <w:t>Развитие системы образования в Ленинском муниципал</w:t>
      </w:r>
      <w:r w:rsidRPr="00E85274">
        <w:rPr>
          <w:color w:val="000000"/>
          <w:lang w:bidi="ru-RU"/>
        </w:rPr>
        <w:t>ь</w:t>
      </w:r>
      <w:r w:rsidRPr="00E85274">
        <w:rPr>
          <w:color w:val="000000"/>
          <w:lang w:bidi="ru-RU"/>
        </w:rPr>
        <w:t>ном районе</w:t>
      </w:r>
      <w:r w:rsidRPr="00E85274">
        <w:rPr>
          <w:lang w:bidi="ru-RU"/>
        </w:rPr>
        <w:t>», утвержденную постановлением администрации Ленинского м</w:t>
      </w:r>
      <w:r w:rsidRPr="00E85274">
        <w:rPr>
          <w:lang w:bidi="ru-RU"/>
        </w:rPr>
        <w:t>у</w:t>
      </w:r>
      <w:r w:rsidRPr="00E85274">
        <w:rPr>
          <w:lang w:bidi="ru-RU"/>
        </w:rPr>
        <w:t xml:space="preserve">ниципального района от 12.10.2020 № 488 «Об утверждении муниципальной программы </w:t>
      </w:r>
      <w:r w:rsidRPr="00567E14">
        <w:rPr>
          <w:lang w:bidi="ru-RU"/>
        </w:rPr>
        <w:t>Ленинского муниципального района «</w:t>
      </w:r>
      <w:r w:rsidRPr="00567E14">
        <w:rPr>
          <w:color w:val="000000"/>
          <w:lang w:bidi="ru-RU"/>
        </w:rPr>
        <w:t>Развитие системы образов</w:t>
      </w:r>
      <w:r w:rsidRPr="00567E14">
        <w:rPr>
          <w:color w:val="000000"/>
          <w:lang w:bidi="ru-RU"/>
        </w:rPr>
        <w:t>а</w:t>
      </w:r>
      <w:r w:rsidRPr="00567E14">
        <w:rPr>
          <w:color w:val="000000"/>
          <w:lang w:bidi="ru-RU"/>
        </w:rPr>
        <w:t>ния в Ленинском муниципальном районе</w:t>
      </w:r>
      <w:r w:rsidRPr="00567E14">
        <w:rPr>
          <w:lang w:bidi="ru-RU"/>
        </w:rPr>
        <w:t>»</w:t>
      </w:r>
      <w:r w:rsidR="00C437E8" w:rsidRPr="00567E14">
        <w:rPr>
          <w:lang w:bidi="ru-RU"/>
        </w:rPr>
        <w:t xml:space="preserve"> (в редакции постановлений от </w:t>
      </w:r>
      <w:r w:rsidR="00567E14" w:rsidRPr="00567E14">
        <w:t>26.01.2021 №39; от 07.04.2021 №194; от 08.10.2021 №529, от 14.12.2021 № 631</w:t>
      </w:r>
      <w:r w:rsidR="00C437E8" w:rsidRPr="00567E14">
        <w:rPr>
          <w:lang w:bidi="ru-RU"/>
        </w:rPr>
        <w:t xml:space="preserve">), </w:t>
      </w:r>
      <w:r w:rsidRPr="00567E14">
        <w:rPr>
          <w:lang w:bidi="ru-RU"/>
        </w:rPr>
        <w:t>следующего содержания:</w:t>
      </w:r>
    </w:p>
    <w:p w:rsidR="00825482" w:rsidRDefault="00825482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1.1. Позицию Паспорта программы «Соисполнители Программы (по</w:t>
      </w:r>
      <w:r>
        <w:rPr>
          <w:rStyle w:val="2a"/>
          <w:b w:val="0"/>
          <w:bCs w:val="0"/>
          <w:color w:val="auto"/>
          <w:shd w:val="clear" w:color="auto" w:fill="auto"/>
        </w:rPr>
        <w:t>д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программы)» дополнить </w:t>
      </w:r>
      <w:r w:rsidR="00A42441">
        <w:rPr>
          <w:rStyle w:val="2a"/>
          <w:b w:val="0"/>
          <w:bCs w:val="0"/>
          <w:color w:val="auto"/>
          <w:shd w:val="clear" w:color="auto" w:fill="auto"/>
        </w:rPr>
        <w:t>следующим содержанием:</w:t>
      </w:r>
    </w:p>
    <w:p w:rsidR="00A42441" w:rsidRDefault="00A42441" w:rsidP="00A4244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«26. МАУРМ «МЦ «Спектр»»»;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1.2. Позицию Паспорта программы «Сроки и этапы реализации Пр</w:t>
      </w:r>
      <w:r>
        <w:rPr>
          <w:rStyle w:val="2a"/>
          <w:b w:val="0"/>
          <w:bCs w:val="0"/>
          <w:color w:val="auto"/>
          <w:shd w:val="clear" w:color="auto" w:fill="auto"/>
        </w:rPr>
        <w:t>о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граммы (подпрограммы)» </w:t>
      </w:r>
      <w:r w:rsidRPr="00A42441">
        <w:t>изложить в следующей редакции</w:t>
      </w:r>
      <w:r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«2020-2024 годы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Программа реализуется в один этап»;</w:t>
      </w:r>
    </w:p>
    <w:p w:rsidR="00DA16D7" w:rsidRPr="00A42441" w:rsidRDefault="00A42441" w:rsidP="00A4244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</w:t>
      </w:r>
      <w:r w:rsidR="008B2458">
        <w:rPr>
          <w:rStyle w:val="2a"/>
          <w:b w:val="0"/>
          <w:bCs w:val="0"/>
          <w:color w:val="auto"/>
          <w:shd w:val="clear" w:color="auto" w:fill="auto"/>
        </w:rPr>
        <w:t>3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. </w:t>
      </w:r>
      <w:r w:rsidR="00DA16D7" w:rsidRPr="00A42441">
        <w:t>Позицию Паспорта программы «Объемы и источники финансиров</w:t>
      </w:r>
      <w:r w:rsidR="00DA16D7" w:rsidRPr="00A42441">
        <w:t>а</w:t>
      </w:r>
      <w:r w:rsidR="00DA16D7" w:rsidRPr="00A42441">
        <w:t>ния Программы (подпрограммы)» изложить в следующей редакции:</w:t>
      </w:r>
    </w:p>
    <w:p w:rsidR="000B61AC" w:rsidRPr="00E85274" w:rsidRDefault="005832F6" w:rsidP="000B61A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t>«</w:t>
      </w:r>
      <w:r w:rsidR="000B61AC" w:rsidRPr="00E85274">
        <w:t xml:space="preserve">Финансирование Программы осуществляется за счёт </w:t>
      </w:r>
      <w:r w:rsidR="000B61AC" w:rsidRPr="00E85274">
        <w:rPr>
          <w:bCs/>
        </w:rPr>
        <w:t xml:space="preserve">средств бюджета Ленинского муниципального района и иных </w:t>
      </w:r>
      <w:r w:rsidR="000B61AC" w:rsidRPr="00E85274">
        <w:t xml:space="preserve">источников финансирования  в </w:t>
      </w:r>
      <w:r w:rsidR="000B61AC" w:rsidRPr="00E85274">
        <w:lastRenderedPageBreak/>
        <w:t xml:space="preserve">сумме  </w:t>
      </w:r>
      <w:r w:rsidR="00567E14">
        <w:rPr>
          <w:lang w:bidi="ru-RU"/>
        </w:rPr>
        <w:t>143 425,71</w:t>
      </w:r>
      <w:r w:rsidR="008B2458">
        <w:rPr>
          <w:lang w:bidi="ru-RU"/>
        </w:rPr>
        <w:t xml:space="preserve"> </w:t>
      </w:r>
      <w:r w:rsidR="000B61AC" w:rsidRPr="00E85274">
        <w:rPr>
          <w:lang w:bidi="ru-RU"/>
        </w:rPr>
        <w:t xml:space="preserve">тысяч рублей, в том числе: за счет федерального бюджета </w:t>
      </w:r>
      <w:r w:rsidR="000B61AC" w:rsidRPr="00E85274">
        <w:rPr>
          <w:lang w:bidi="ru-RU"/>
        </w:rPr>
        <w:br/>
        <w:t xml:space="preserve">0,00 тысяч рублей, за счет областного бюджета – </w:t>
      </w:r>
      <w:r w:rsidR="00567E14">
        <w:rPr>
          <w:lang w:bidi="ru-RU"/>
        </w:rPr>
        <w:t>115 914,01</w:t>
      </w:r>
      <w:r w:rsidR="000B61AC" w:rsidRPr="00E85274">
        <w:rPr>
          <w:lang w:bidi="ru-RU"/>
        </w:rPr>
        <w:t xml:space="preserve"> тысяч рублей, из бюджета района – </w:t>
      </w:r>
      <w:r w:rsidR="00567E14">
        <w:rPr>
          <w:lang w:bidi="ru-RU"/>
        </w:rPr>
        <w:t>27 511,70</w:t>
      </w:r>
      <w:r w:rsidR="000B61AC" w:rsidRPr="00E85274">
        <w:rPr>
          <w:lang w:bidi="ru-RU"/>
        </w:rPr>
        <w:t xml:space="preserve"> тысяч рублей. В том числе по годам:</w:t>
      </w:r>
    </w:p>
    <w:p w:rsidR="000B61AC" w:rsidRPr="00AA182C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2020 </w:t>
      </w:r>
      <w:r w:rsidRPr="00E85274">
        <w:rPr>
          <w:lang w:bidi="ru-RU"/>
        </w:rPr>
        <w:t xml:space="preserve">год – 6 477,18 тысяч рублей, в том числе: за счет федерального бюджета 0,00 тысяч </w:t>
      </w:r>
      <w:r w:rsidRPr="00AA182C">
        <w:rPr>
          <w:lang w:bidi="ru-RU"/>
        </w:rPr>
        <w:t>рублей, за счет областного бюджета – 4 885,09 тысяч ру</w:t>
      </w:r>
      <w:r w:rsidRPr="00AA182C">
        <w:rPr>
          <w:lang w:bidi="ru-RU"/>
        </w:rPr>
        <w:t>б</w:t>
      </w:r>
      <w:r w:rsidRPr="00AA182C">
        <w:rPr>
          <w:lang w:bidi="ru-RU"/>
        </w:rPr>
        <w:t>лей, из бюджета района – 1 592,09 тысяч рублей;</w:t>
      </w:r>
    </w:p>
    <w:p w:rsidR="000B61AC" w:rsidRPr="00AA182C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AA182C">
        <w:t xml:space="preserve">2021 </w:t>
      </w:r>
      <w:r w:rsidRPr="00AA182C">
        <w:rPr>
          <w:lang w:bidi="ru-RU"/>
        </w:rPr>
        <w:t>год –</w:t>
      </w:r>
      <w:r w:rsidR="00567E14" w:rsidRPr="00AA182C">
        <w:rPr>
          <w:color w:val="000000" w:themeColor="text1"/>
        </w:rPr>
        <w:t xml:space="preserve">31 989,73 </w:t>
      </w:r>
      <w:r w:rsidRPr="00AA182C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 w:rsidR="00567E14" w:rsidRPr="00AA182C">
        <w:rPr>
          <w:lang w:bidi="ru-RU"/>
        </w:rPr>
        <w:t>27 184,70</w:t>
      </w:r>
      <w:r w:rsidRPr="00AA182C">
        <w:rPr>
          <w:lang w:bidi="ru-RU"/>
        </w:rPr>
        <w:t xml:space="preserve"> тысяч рублей, из бюджета района –</w:t>
      </w:r>
      <w:r w:rsidR="00567E14" w:rsidRPr="00AA182C">
        <w:rPr>
          <w:color w:val="000000" w:themeColor="text1"/>
        </w:rPr>
        <w:t xml:space="preserve">4 805,03 </w:t>
      </w:r>
      <w:r w:rsidRPr="00AA182C">
        <w:rPr>
          <w:lang w:bidi="ru-RU"/>
        </w:rPr>
        <w:t>тысяч рублей;</w:t>
      </w:r>
    </w:p>
    <w:p w:rsidR="000B61AC" w:rsidRPr="00AA182C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AA182C">
        <w:t xml:space="preserve">2022 </w:t>
      </w:r>
      <w:r w:rsidRPr="00AA182C">
        <w:rPr>
          <w:lang w:bidi="ru-RU"/>
        </w:rPr>
        <w:t xml:space="preserve">год – </w:t>
      </w:r>
      <w:r w:rsidR="00567E14" w:rsidRPr="00AA182C">
        <w:rPr>
          <w:lang w:bidi="ru-RU"/>
        </w:rPr>
        <w:t>33 383,70</w:t>
      </w:r>
      <w:r w:rsidRPr="00AA182C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27</w:t>
      </w:r>
      <w:r w:rsidR="00567E14" w:rsidRPr="00AA182C">
        <w:rPr>
          <w:lang w:bidi="ru-RU"/>
        </w:rPr>
        <w:t> 704,14</w:t>
      </w:r>
      <w:r w:rsidRPr="00AA182C">
        <w:rPr>
          <w:lang w:bidi="ru-RU"/>
        </w:rPr>
        <w:t xml:space="preserve"> тысяч рублей, из бюджета района – </w:t>
      </w:r>
      <w:r w:rsidR="00A42441" w:rsidRPr="00AA182C">
        <w:rPr>
          <w:lang w:bidi="ru-RU"/>
        </w:rPr>
        <w:t>5</w:t>
      </w:r>
      <w:r w:rsidR="00567E14" w:rsidRPr="00AA182C">
        <w:rPr>
          <w:lang w:bidi="ru-RU"/>
        </w:rPr>
        <w:t> 679,56</w:t>
      </w:r>
      <w:r w:rsidRPr="00AA182C">
        <w:rPr>
          <w:lang w:bidi="ru-RU"/>
        </w:rPr>
        <w:t xml:space="preserve"> тысяч рублей;</w:t>
      </w:r>
    </w:p>
    <w:p w:rsidR="008B2458" w:rsidRPr="00AA182C" w:rsidRDefault="000B61AC" w:rsidP="00A42441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AA182C">
        <w:rPr>
          <w:sz w:val="28"/>
          <w:szCs w:val="28"/>
        </w:rPr>
        <w:t xml:space="preserve">2023 </w:t>
      </w:r>
      <w:r w:rsidRPr="00AA182C">
        <w:rPr>
          <w:sz w:val="28"/>
          <w:szCs w:val="28"/>
          <w:lang w:bidi="ru-RU"/>
        </w:rPr>
        <w:t xml:space="preserve">год – </w:t>
      </w:r>
      <w:r w:rsidR="00567E14" w:rsidRPr="00AA182C">
        <w:rPr>
          <w:sz w:val="28"/>
          <w:szCs w:val="28"/>
          <w:lang w:bidi="ru-RU"/>
        </w:rPr>
        <w:t>35 429,46</w:t>
      </w:r>
      <w:r w:rsidRPr="00AA182C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</w:t>
      </w:r>
      <w:r w:rsidR="00567E14" w:rsidRPr="00AA182C">
        <w:rPr>
          <w:sz w:val="28"/>
          <w:szCs w:val="28"/>
          <w:lang w:bidi="ru-RU"/>
        </w:rPr>
        <w:t xml:space="preserve"> 882,14 </w:t>
      </w:r>
      <w:r w:rsidRPr="00AA182C">
        <w:rPr>
          <w:sz w:val="28"/>
          <w:szCs w:val="28"/>
          <w:lang w:bidi="ru-RU"/>
        </w:rPr>
        <w:t xml:space="preserve"> тысяч рублей, из бюджета района – </w:t>
      </w:r>
      <w:r w:rsidR="00567E14" w:rsidRPr="00AA182C">
        <w:rPr>
          <w:sz w:val="28"/>
          <w:szCs w:val="28"/>
          <w:lang w:bidi="ru-RU"/>
        </w:rPr>
        <w:t>7 547,32</w:t>
      </w:r>
      <w:r w:rsidRPr="00AA182C">
        <w:rPr>
          <w:sz w:val="28"/>
          <w:szCs w:val="28"/>
          <w:lang w:bidi="ru-RU"/>
        </w:rPr>
        <w:t xml:space="preserve"> тысяч рублей</w:t>
      </w:r>
      <w:r w:rsidR="008B2458" w:rsidRPr="00AA182C">
        <w:rPr>
          <w:color w:val="000000" w:themeColor="text1"/>
          <w:sz w:val="28"/>
          <w:szCs w:val="28"/>
          <w:lang w:bidi="ru-RU"/>
        </w:rPr>
        <w:t>;</w:t>
      </w:r>
    </w:p>
    <w:p w:rsidR="00A42441" w:rsidRPr="00AA182C" w:rsidRDefault="008B2458" w:rsidP="00A42441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AA182C">
        <w:rPr>
          <w:sz w:val="28"/>
          <w:szCs w:val="28"/>
        </w:rPr>
        <w:t xml:space="preserve">2024 </w:t>
      </w:r>
      <w:r w:rsidRPr="00AA182C">
        <w:rPr>
          <w:sz w:val="28"/>
          <w:szCs w:val="28"/>
          <w:lang w:bidi="ru-RU"/>
        </w:rPr>
        <w:t xml:space="preserve">год – </w:t>
      </w:r>
      <w:r w:rsidR="00567E14" w:rsidRPr="00AA182C">
        <w:rPr>
          <w:sz w:val="28"/>
          <w:szCs w:val="28"/>
          <w:lang w:bidi="ru-RU"/>
        </w:rPr>
        <w:t>36 145,64</w:t>
      </w:r>
      <w:r w:rsidRPr="00AA182C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567E14" w:rsidRPr="00AA182C">
        <w:rPr>
          <w:sz w:val="28"/>
          <w:szCs w:val="28"/>
          <w:lang w:bidi="ru-RU"/>
        </w:rPr>
        <w:t>28 257,94</w:t>
      </w:r>
      <w:r w:rsidRPr="00AA182C">
        <w:rPr>
          <w:sz w:val="28"/>
          <w:szCs w:val="28"/>
          <w:lang w:bidi="ru-RU"/>
        </w:rPr>
        <w:t xml:space="preserve"> тысяч рублей, из бюджета района – </w:t>
      </w:r>
      <w:r w:rsidR="00567E14" w:rsidRPr="00AA182C">
        <w:rPr>
          <w:sz w:val="28"/>
          <w:szCs w:val="28"/>
          <w:lang w:bidi="ru-RU"/>
        </w:rPr>
        <w:t>7 887,70</w:t>
      </w:r>
      <w:r w:rsidRPr="00AA182C">
        <w:rPr>
          <w:sz w:val="28"/>
          <w:szCs w:val="28"/>
          <w:lang w:bidi="ru-RU"/>
        </w:rPr>
        <w:t xml:space="preserve"> тысяч рублей</w:t>
      </w:r>
      <w:r w:rsidRPr="00AA182C">
        <w:rPr>
          <w:color w:val="000000" w:themeColor="text1"/>
          <w:sz w:val="28"/>
          <w:szCs w:val="28"/>
          <w:lang w:bidi="ru-RU"/>
        </w:rPr>
        <w:t>.</w:t>
      </w:r>
      <w:r w:rsidR="005832F6" w:rsidRPr="00AA182C">
        <w:rPr>
          <w:color w:val="000000" w:themeColor="text1"/>
          <w:sz w:val="28"/>
          <w:szCs w:val="28"/>
          <w:lang w:bidi="ru-RU"/>
        </w:rPr>
        <w:t>»;</w:t>
      </w:r>
    </w:p>
    <w:p w:rsidR="00AA182C" w:rsidRPr="00AA182C" w:rsidRDefault="00AA182C" w:rsidP="00AA182C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AA182C">
        <w:rPr>
          <w:sz w:val="28"/>
          <w:szCs w:val="28"/>
        </w:rPr>
        <w:t xml:space="preserve">1.4. Раздел 3 </w:t>
      </w:r>
      <w:r w:rsidRPr="00AA182C">
        <w:rPr>
          <w:color w:val="000000" w:themeColor="text1"/>
          <w:sz w:val="28"/>
          <w:szCs w:val="28"/>
          <w:lang w:bidi="ru-RU"/>
        </w:rPr>
        <w:t xml:space="preserve">программы </w:t>
      </w:r>
      <w:r w:rsidRPr="00AA182C">
        <w:rPr>
          <w:sz w:val="28"/>
          <w:szCs w:val="28"/>
        </w:rPr>
        <w:t>изложить в следующей редакции</w:t>
      </w:r>
      <w:r w:rsidRPr="00AA182C"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AA182C" w:rsidRPr="00AA182C" w:rsidRDefault="00AA182C" w:rsidP="00AA182C">
      <w:pPr>
        <w:ind w:right="-1" w:firstLine="567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«Раздел 3. Целевые показатели муниципальной программы, ожидаемые конечные результаты реализации муниципальной программы</w:t>
      </w:r>
    </w:p>
    <w:p w:rsidR="00AA182C" w:rsidRPr="00AA182C" w:rsidRDefault="00AA182C" w:rsidP="00AA182C">
      <w:pPr>
        <w:ind w:right="-1"/>
        <w:jc w:val="both"/>
        <w:rPr>
          <w:sz w:val="28"/>
          <w:szCs w:val="28"/>
        </w:rPr>
      </w:pPr>
      <w:r w:rsidRPr="00AA182C">
        <w:rPr>
          <w:sz w:val="28"/>
          <w:szCs w:val="28"/>
        </w:rPr>
        <w:tab/>
        <w:t>Целевые показатели муниципальной программы определены на о</w:t>
      </w:r>
      <w:r w:rsidRPr="00AA182C">
        <w:rPr>
          <w:sz w:val="28"/>
          <w:szCs w:val="28"/>
        </w:rPr>
        <w:t>с</w:t>
      </w:r>
      <w:r w:rsidRPr="00AA182C">
        <w:rPr>
          <w:sz w:val="28"/>
          <w:szCs w:val="28"/>
        </w:rPr>
        <w:t xml:space="preserve">нове анализа исходного состояния </w:t>
      </w:r>
      <w:r w:rsidRPr="00AA182C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AA182C">
        <w:rPr>
          <w:sz w:val="28"/>
          <w:szCs w:val="28"/>
        </w:rPr>
        <w:t>района, пред</w:t>
      </w:r>
      <w:r w:rsidRPr="00AA182C">
        <w:rPr>
          <w:sz w:val="28"/>
          <w:szCs w:val="28"/>
        </w:rPr>
        <w:t>у</w:t>
      </w:r>
      <w:r w:rsidRPr="00AA182C">
        <w:rPr>
          <w:sz w:val="28"/>
          <w:szCs w:val="28"/>
        </w:rPr>
        <w:t>смотренных в рамках реализации трех подпрограмм, сроком  на 2020 – 2024 годы на последний год реализации:</w:t>
      </w:r>
    </w:p>
    <w:p w:rsidR="00AA182C" w:rsidRPr="00AA182C" w:rsidRDefault="00AA182C" w:rsidP="00AA182C">
      <w:pPr>
        <w:shd w:val="clear" w:color="auto" w:fill="FFFFFF"/>
        <w:ind w:right="-1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     1 подпрограмма</w:t>
      </w:r>
    </w:p>
    <w:p w:rsidR="00AA182C" w:rsidRPr="00AA182C" w:rsidRDefault="00AA182C" w:rsidP="00AA182C">
      <w:pPr>
        <w:shd w:val="clear" w:color="auto" w:fill="FFFFFF"/>
        <w:tabs>
          <w:tab w:val="left" w:pos="510"/>
        </w:tabs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«Развитие дошкольного образования»:  количество образовательных о</w:t>
      </w:r>
      <w:r w:rsidRPr="00AA182C">
        <w:rPr>
          <w:sz w:val="28"/>
          <w:szCs w:val="28"/>
        </w:rPr>
        <w:t>р</w:t>
      </w:r>
      <w:r w:rsidRPr="00AA182C">
        <w:rPr>
          <w:sz w:val="28"/>
          <w:szCs w:val="28"/>
        </w:rPr>
        <w:t>ганизаций, получающих выплаты по «Финансовой грамотности»; количество педагогических работников, прошедших курсы по подготов</w:t>
      </w:r>
      <w:r w:rsidRPr="00AA182C">
        <w:rPr>
          <w:sz w:val="28"/>
          <w:szCs w:val="28"/>
        </w:rPr>
        <w:softHyphen/>
        <w:t>ке, переподгото</w:t>
      </w:r>
      <w:r w:rsidRPr="00AA182C">
        <w:rPr>
          <w:sz w:val="28"/>
          <w:szCs w:val="28"/>
        </w:rPr>
        <w:t>в</w:t>
      </w:r>
      <w:r w:rsidRPr="00AA182C">
        <w:rPr>
          <w:sz w:val="28"/>
          <w:szCs w:val="28"/>
        </w:rPr>
        <w:t>ке, повышению квалификации;</w:t>
      </w:r>
    </w:p>
    <w:p w:rsidR="00AA182C" w:rsidRPr="00AA182C" w:rsidRDefault="00AA182C" w:rsidP="00AA182C">
      <w:pPr>
        <w:shd w:val="clear" w:color="auto" w:fill="FFFFFF"/>
        <w:tabs>
          <w:tab w:val="left" w:pos="510"/>
        </w:tabs>
        <w:ind w:left="183" w:right="-1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    2 подпрограмма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«Развитие  начального, основного, среднего (полного) общего образов</w:t>
      </w:r>
      <w:r w:rsidRPr="00AA182C">
        <w:rPr>
          <w:sz w:val="28"/>
          <w:szCs w:val="28"/>
        </w:rPr>
        <w:t>а</w:t>
      </w:r>
      <w:r w:rsidRPr="00AA182C">
        <w:rPr>
          <w:sz w:val="28"/>
          <w:szCs w:val="28"/>
        </w:rPr>
        <w:t>ния»: количество образовательных организаций, получающих выплаты по «Финансовой грамотности»; количество образовательных организаций, пол</w:t>
      </w:r>
      <w:r w:rsidRPr="00AA182C">
        <w:rPr>
          <w:sz w:val="28"/>
          <w:szCs w:val="28"/>
        </w:rPr>
        <w:t>у</w:t>
      </w:r>
      <w:r w:rsidRPr="00AA182C">
        <w:rPr>
          <w:sz w:val="28"/>
          <w:szCs w:val="28"/>
        </w:rPr>
        <w:t>чающих вознаграждение за классное руководство; количество образовател</w:t>
      </w:r>
      <w:r w:rsidRPr="00AA182C">
        <w:rPr>
          <w:sz w:val="28"/>
          <w:szCs w:val="28"/>
        </w:rPr>
        <w:t>ь</w:t>
      </w:r>
      <w:r w:rsidRPr="00AA182C">
        <w:rPr>
          <w:sz w:val="28"/>
          <w:szCs w:val="28"/>
        </w:rPr>
        <w:t>ных организаций, выполняющих условия по организации питания обуча</w:t>
      </w:r>
      <w:r w:rsidRPr="00AA182C">
        <w:rPr>
          <w:sz w:val="28"/>
          <w:szCs w:val="28"/>
        </w:rPr>
        <w:t>ю</w:t>
      </w:r>
      <w:r w:rsidRPr="00AA182C">
        <w:rPr>
          <w:sz w:val="28"/>
          <w:szCs w:val="28"/>
        </w:rPr>
        <w:t>щихся; количество педагогических работников, прошедших курсы по подг</w:t>
      </w:r>
      <w:r w:rsidRPr="00AA182C">
        <w:rPr>
          <w:sz w:val="28"/>
          <w:szCs w:val="28"/>
        </w:rPr>
        <w:t>о</w:t>
      </w:r>
      <w:r w:rsidRPr="00AA182C">
        <w:rPr>
          <w:sz w:val="28"/>
          <w:szCs w:val="28"/>
        </w:rPr>
        <w:t>тов</w:t>
      </w:r>
      <w:r w:rsidRPr="00AA182C">
        <w:rPr>
          <w:sz w:val="28"/>
          <w:szCs w:val="28"/>
        </w:rPr>
        <w:softHyphen/>
        <w:t>ке, переподготовке, повышению квалиф</w:t>
      </w:r>
      <w:r w:rsidRPr="00AA182C">
        <w:rPr>
          <w:sz w:val="28"/>
          <w:szCs w:val="28"/>
        </w:rPr>
        <w:t>и</w:t>
      </w:r>
      <w:r w:rsidRPr="00AA182C">
        <w:rPr>
          <w:sz w:val="28"/>
          <w:szCs w:val="28"/>
        </w:rPr>
        <w:t>кации;</w:t>
      </w:r>
    </w:p>
    <w:p w:rsidR="00AA182C" w:rsidRPr="00AA182C" w:rsidRDefault="00AA182C" w:rsidP="00AA182C">
      <w:pPr>
        <w:tabs>
          <w:tab w:val="left" w:pos="3349"/>
        </w:tabs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3 подпрограмма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«Развитие  дополнительного  образования»: количество образовател</w:t>
      </w:r>
      <w:r w:rsidRPr="00AA182C">
        <w:rPr>
          <w:sz w:val="28"/>
          <w:szCs w:val="28"/>
        </w:rPr>
        <w:t>ь</w:t>
      </w:r>
      <w:r w:rsidRPr="00AA182C">
        <w:rPr>
          <w:sz w:val="28"/>
          <w:szCs w:val="28"/>
        </w:rPr>
        <w:t>ных организаций, получающих выплаты по персонифицированному финанс</w:t>
      </w:r>
      <w:r w:rsidRPr="00AA182C">
        <w:rPr>
          <w:sz w:val="28"/>
          <w:szCs w:val="28"/>
        </w:rPr>
        <w:t>и</w:t>
      </w:r>
      <w:r w:rsidRPr="00AA182C">
        <w:rPr>
          <w:sz w:val="28"/>
          <w:szCs w:val="28"/>
        </w:rPr>
        <w:t>рованию дополнительного образования; количество педагогических работн</w:t>
      </w:r>
      <w:r w:rsidRPr="00AA182C">
        <w:rPr>
          <w:sz w:val="28"/>
          <w:szCs w:val="28"/>
        </w:rPr>
        <w:t>и</w:t>
      </w:r>
      <w:r w:rsidRPr="00AA182C">
        <w:rPr>
          <w:sz w:val="28"/>
          <w:szCs w:val="28"/>
        </w:rPr>
        <w:t>ков, прошедших курсы по подготов</w:t>
      </w:r>
      <w:r w:rsidRPr="00AA182C">
        <w:rPr>
          <w:sz w:val="28"/>
          <w:szCs w:val="28"/>
        </w:rPr>
        <w:softHyphen/>
        <w:t>ке, переподготовке, повышению квалиф</w:t>
      </w:r>
      <w:r w:rsidRPr="00AA182C">
        <w:rPr>
          <w:sz w:val="28"/>
          <w:szCs w:val="28"/>
        </w:rPr>
        <w:t>и</w:t>
      </w:r>
      <w:r w:rsidRPr="00AA182C">
        <w:rPr>
          <w:sz w:val="28"/>
          <w:szCs w:val="28"/>
        </w:rPr>
        <w:t>кации,</w:t>
      </w:r>
      <w:r w:rsidRPr="00AA182C">
        <w:rPr>
          <w:color w:val="000000"/>
          <w:sz w:val="28"/>
          <w:szCs w:val="28"/>
        </w:rPr>
        <w:t xml:space="preserve"> реализация региональной модульной программы «Финансовая грамо</w:t>
      </w:r>
      <w:r w:rsidRPr="00AA182C">
        <w:rPr>
          <w:color w:val="000000"/>
          <w:sz w:val="28"/>
          <w:szCs w:val="28"/>
        </w:rPr>
        <w:t>т</w:t>
      </w:r>
      <w:r w:rsidRPr="00AA182C">
        <w:rPr>
          <w:color w:val="000000"/>
          <w:sz w:val="28"/>
          <w:szCs w:val="28"/>
        </w:rPr>
        <w:t>ность» в учреждениях дополнительного образ</w:t>
      </w:r>
      <w:r w:rsidRPr="00AA182C">
        <w:rPr>
          <w:color w:val="000000"/>
          <w:sz w:val="28"/>
          <w:szCs w:val="28"/>
        </w:rPr>
        <w:t>о</w:t>
      </w:r>
      <w:r w:rsidRPr="00AA182C">
        <w:rPr>
          <w:color w:val="000000"/>
          <w:sz w:val="28"/>
          <w:szCs w:val="28"/>
        </w:rPr>
        <w:t>вания.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 </w:t>
      </w:r>
      <w:r w:rsidRPr="00AA182C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AA182C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AA182C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Pr="00AA182C">
        <w:rPr>
          <w:sz w:val="28"/>
          <w:szCs w:val="28"/>
        </w:rPr>
        <w:t>.</w:t>
      </w:r>
    </w:p>
    <w:p w:rsidR="00AA182C" w:rsidRPr="00AA182C" w:rsidRDefault="00AA182C" w:rsidP="00AA182C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AA182C">
        <w:rPr>
          <w:rFonts w:ascii="Times New Roman" w:hAnsi="Times New Roman" w:cs="Times New Roman"/>
          <w:iCs/>
          <w:sz w:val="28"/>
          <w:szCs w:val="28"/>
        </w:rPr>
        <w:lastRenderedPageBreak/>
        <w:t>Основными конечными результатами целевых показателей являются:</w:t>
      </w:r>
      <w:r w:rsidRPr="00AA182C">
        <w:rPr>
          <w:rFonts w:ascii="Times New Roman" w:hAnsi="Times New Roman" w:cs="Times New Roman"/>
          <w:sz w:val="28"/>
          <w:szCs w:val="28"/>
        </w:rPr>
        <w:t xml:space="preserve"> </w:t>
      </w:r>
      <w:r w:rsidRPr="00AA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пребывания детей в образовательных организациях, ре</w:t>
      </w:r>
      <w:r w:rsidRPr="00AA18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Pr="00AA182C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Pr="00AA182C">
        <w:rPr>
          <w:rFonts w:ascii="Times New Roman" w:hAnsi="Times New Roman" w:cs="Times New Roman"/>
          <w:sz w:val="28"/>
          <w:szCs w:val="28"/>
        </w:rPr>
        <w:t>ы</w:t>
      </w:r>
      <w:r w:rsidRPr="00AA182C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</w:t>
      </w:r>
      <w:r w:rsidRPr="00AA182C">
        <w:rPr>
          <w:rFonts w:ascii="Times New Roman" w:hAnsi="Times New Roman" w:cs="Times New Roman"/>
          <w:sz w:val="28"/>
          <w:szCs w:val="28"/>
        </w:rPr>
        <w:t>о</w:t>
      </w:r>
      <w:r w:rsidRPr="00AA182C">
        <w:rPr>
          <w:rFonts w:ascii="Times New Roman" w:hAnsi="Times New Roman" w:cs="Times New Roman"/>
          <w:sz w:val="28"/>
          <w:szCs w:val="28"/>
        </w:rPr>
        <w:t>стью.»;</w:t>
      </w:r>
    </w:p>
    <w:p w:rsidR="00AA182C" w:rsidRPr="00AA182C" w:rsidRDefault="00AA182C" w:rsidP="00AA182C">
      <w:pPr>
        <w:ind w:firstLine="567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1.5. Раздел 4 </w:t>
      </w:r>
      <w:r w:rsidRPr="00AA182C">
        <w:rPr>
          <w:color w:val="000000" w:themeColor="text1"/>
          <w:sz w:val="28"/>
          <w:szCs w:val="28"/>
          <w:lang w:bidi="ru-RU"/>
        </w:rPr>
        <w:t xml:space="preserve">программы </w:t>
      </w:r>
      <w:r w:rsidRPr="00AA182C">
        <w:rPr>
          <w:sz w:val="28"/>
          <w:szCs w:val="28"/>
        </w:rPr>
        <w:t>изложить в следующей редакции</w:t>
      </w:r>
      <w:r w:rsidRPr="00AA182C"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«Раздел 4. Обобщенная характеристика основных мероприятий </w:t>
      </w:r>
    </w:p>
    <w:p w:rsidR="00AA182C" w:rsidRPr="00AA182C" w:rsidRDefault="00AA182C" w:rsidP="00AA182C">
      <w:pPr>
        <w:widowControl w:val="0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муниципальной программы (подпрограммы)</w:t>
      </w:r>
    </w:p>
    <w:p w:rsidR="00AA182C" w:rsidRPr="00AA182C" w:rsidRDefault="00AA182C" w:rsidP="00AA182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AA182C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AA182C" w:rsidRPr="00AA182C" w:rsidRDefault="00AA182C" w:rsidP="00AA182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AA182C">
        <w:rPr>
          <w:iCs/>
          <w:sz w:val="28"/>
          <w:szCs w:val="28"/>
        </w:rPr>
        <w:t>1подпрограмма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«Развитие дошкольного образования»:  </w:t>
      </w:r>
    </w:p>
    <w:p w:rsidR="00AA182C" w:rsidRPr="00AA182C" w:rsidRDefault="00AA182C" w:rsidP="00AA182C">
      <w:pPr>
        <w:ind w:firstLine="709"/>
        <w:jc w:val="both"/>
        <w:rPr>
          <w:color w:val="000000"/>
          <w:sz w:val="28"/>
          <w:szCs w:val="28"/>
        </w:rPr>
      </w:pPr>
      <w:r w:rsidRPr="00AA182C">
        <w:rPr>
          <w:sz w:val="28"/>
          <w:szCs w:val="28"/>
        </w:rPr>
        <w:t xml:space="preserve">- </w:t>
      </w:r>
      <w:r w:rsidRPr="00AA182C">
        <w:rPr>
          <w:color w:val="000000"/>
          <w:sz w:val="28"/>
          <w:szCs w:val="28"/>
        </w:rPr>
        <w:t>реализация региональной модульной программы «Финансовая грамо</w:t>
      </w:r>
      <w:r w:rsidRPr="00AA182C">
        <w:rPr>
          <w:color w:val="000000"/>
          <w:sz w:val="28"/>
          <w:szCs w:val="28"/>
        </w:rPr>
        <w:t>т</w:t>
      </w:r>
      <w:r w:rsidRPr="00AA182C">
        <w:rPr>
          <w:color w:val="000000"/>
          <w:sz w:val="28"/>
          <w:szCs w:val="28"/>
        </w:rPr>
        <w:t>ность» в дошкольных образовательных учреждениях;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подготов</w:t>
      </w:r>
      <w:r w:rsidRPr="00AA182C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AA182C">
        <w:rPr>
          <w:color w:val="000000"/>
          <w:sz w:val="28"/>
          <w:szCs w:val="28"/>
        </w:rPr>
        <w:t>в дошкольных образовательных учреждениях.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Данная подпрограмма  направлена на создание механизмов мотивации педагогов к повышению качества работы и непрерывному профессиональному развитию.</w:t>
      </w:r>
    </w:p>
    <w:p w:rsidR="00AA182C" w:rsidRPr="00AA182C" w:rsidRDefault="00AA182C" w:rsidP="00AA182C">
      <w:pPr>
        <w:ind w:firstLine="709"/>
        <w:jc w:val="both"/>
        <w:rPr>
          <w:i/>
          <w:iCs/>
          <w:sz w:val="28"/>
          <w:szCs w:val="28"/>
        </w:rPr>
      </w:pPr>
      <w:r w:rsidRPr="00AA182C">
        <w:rPr>
          <w:iCs/>
          <w:sz w:val="28"/>
          <w:szCs w:val="28"/>
        </w:rPr>
        <w:t>2 подпрограмма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«Развитие  начального, основного, среднего (полного) общего образов</w:t>
      </w:r>
      <w:r w:rsidRPr="00AA182C">
        <w:rPr>
          <w:sz w:val="28"/>
          <w:szCs w:val="28"/>
        </w:rPr>
        <w:t>а</w:t>
      </w:r>
      <w:r w:rsidRPr="00AA182C">
        <w:rPr>
          <w:sz w:val="28"/>
          <w:szCs w:val="28"/>
        </w:rPr>
        <w:t xml:space="preserve">ния»: 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color w:val="000000"/>
          <w:sz w:val="28"/>
          <w:szCs w:val="28"/>
        </w:rPr>
        <w:t>- реализация региональной модульной программы «Финансовая грамо</w:t>
      </w:r>
      <w:r w:rsidRPr="00AA182C">
        <w:rPr>
          <w:color w:val="000000"/>
          <w:sz w:val="28"/>
          <w:szCs w:val="28"/>
        </w:rPr>
        <w:t>т</w:t>
      </w:r>
      <w:r w:rsidRPr="00AA182C">
        <w:rPr>
          <w:color w:val="000000"/>
          <w:sz w:val="28"/>
          <w:szCs w:val="28"/>
        </w:rPr>
        <w:t>ность» в общеобразовательных учреждениях;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Ежемесячное денежное вознаграждение за классное руководство пед</w:t>
      </w:r>
      <w:r w:rsidRPr="00AA182C">
        <w:rPr>
          <w:sz w:val="28"/>
          <w:szCs w:val="28"/>
        </w:rPr>
        <w:t>а</w:t>
      </w:r>
      <w:r w:rsidRPr="00AA182C">
        <w:rPr>
          <w:sz w:val="28"/>
          <w:szCs w:val="28"/>
        </w:rPr>
        <w:t>гогическим работникам муниципальных образовательных организаций Волг</w:t>
      </w:r>
      <w:r w:rsidRPr="00AA182C">
        <w:rPr>
          <w:sz w:val="28"/>
          <w:szCs w:val="28"/>
        </w:rPr>
        <w:t>о</w:t>
      </w:r>
      <w:r w:rsidRPr="00AA182C">
        <w:rPr>
          <w:sz w:val="28"/>
          <w:szCs w:val="28"/>
        </w:rPr>
        <w:t>гра</w:t>
      </w:r>
      <w:r w:rsidRPr="00AA182C">
        <w:rPr>
          <w:sz w:val="28"/>
          <w:szCs w:val="28"/>
        </w:rPr>
        <w:t>д</w:t>
      </w:r>
      <w:r w:rsidRPr="00AA182C">
        <w:rPr>
          <w:sz w:val="28"/>
          <w:szCs w:val="28"/>
        </w:rPr>
        <w:t xml:space="preserve">ской области; 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- </w:t>
      </w:r>
      <w:r w:rsidRPr="00AA182C">
        <w:rPr>
          <w:sz w:val="28"/>
          <w:szCs w:val="28"/>
        </w:rPr>
        <w:t>Организация бесплатного горячего питания обучающихся, получа</w:t>
      </w:r>
      <w:r w:rsidRPr="00AA182C">
        <w:rPr>
          <w:sz w:val="28"/>
          <w:szCs w:val="28"/>
        </w:rPr>
        <w:t>ю</w:t>
      </w:r>
      <w:r w:rsidRPr="00AA182C">
        <w:rPr>
          <w:sz w:val="28"/>
          <w:szCs w:val="28"/>
        </w:rPr>
        <w:t>щих начальное общее образование в муниципальных образовательных орган</w:t>
      </w:r>
      <w:r w:rsidRPr="00AA182C">
        <w:rPr>
          <w:sz w:val="28"/>
          <w:szCs w:val="28"/>
        </w:rPr>
        <w:t>и</w:t>
      </w:r>
      <w:r w:rsidRPr="00AA182C">
        <w:rPr>
          <w:sz w:val="28"/>
          <w:szCs w:val="28"/>
        </w:rPr>
        <w:t>зациях Волгоградской обла</w:t>
      </w:r>
      <w:r w:rsidRPr="00AA182C">
        <w:rPr>
          <w:sz w:val="28"/>
          <w:szCs w:val="28"/>
        </w:rPr>
        <w:t>с</w:t>
      </w:r>
      <w:r w:rsidRPr="00AA182C">
        <w:rPr>
          <w:sz w:val="28"/>
          <w:szCs w:val="28"/>
        </w:rPr>
        <w:t>ти</w:t>
      </w:r>
      <w:r w:rsidRPr="00AA182C">
        <w:rPr>
          <w:sz w:val="28"/>
          <w:szCs w:val="28"/>
        </w:rPr>
        <w:t>;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подготов</w:t>
      </w:r>
      <w:r w:rsidRPr="00AA182C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AA182C">
        <w:rPr>
          <w:color w:val="000000"/>
          <w:sz w:val="28"/>
          <w:szCs w:val="28"/>
        </w:rPr>
        <w:t>в общеобразовательных учреждениях</w:t>
      </w:r>
    </w:p>
    <w:p w:rsidR="00AA182C" w:rsidRPr="00AA182C" w:rsidRDefault="00AA182C" w:rsidP="00AA182C">
      <w:pPr>
        <w:snapToGrid w:val="0"/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В рамках данной подпрограммы реализуется ряд задач и целей: создание механизмов мотивации педагогов к повышению качества работы и непреры</w:t>
      </w:r>
      <w:r w:rsidRPr="00AA182C">
        <w:rPr>
          <w:sz w:val="28"/>
          <w:szCs w:val="28"/>
        </w:rPr>
        <w:t>в</w:t>
      </w:r>
      <w:r w:rsidRPr="00AA182C">
        <w:rPr>
          <w:sz w:val="28"/>
          <w:szCs w:val="28"/>
        </w:rPr>
        <w:t>ному профессиональному развитию; предоставление равного доступа насел</w:t>
      </w:r>
      <w:r w:rsidRPr="00AA182C">
        <w:rPr>
          <w:sz w:val="28"/>
          <w:szCs w:val="28"/>
        </w:rPr>
        <w:t>е</w:t>
      </w:r>
      <w:r w:rsidRPr="00AA182C">
        <w:rPr>
          <w:sz w:val="28"/>
          <w:szCs w:val="28"/>
        </w:rPr>
        <w:t>ния к качественным услугам дошкольного, общего и дополнительного образ</w:t>
      </w:r>
      <w:r w:rsidRPr="00AA182C">
        <w:rPr>
          <w:sz w:val="28"/>
          <w:szCs w:val="28"/>
        </w:rPr>
        <w:t>о</w:t>
      </w:r>
      <w:r w:rsidRPr="00AA182C">
        <w:rPr>
          <w:sz w:val="28"/>
          <w:szCs w:val="28"/>
        </w:rPr>
        <w:t>вания; совершенствование деятельности муниципальных образовательных у</w:t>
      </w:r>
      <w:r w:rsidRPr="00AA182C">
        <w:rPr>
          <w:sz w:val="28"/>
          <w:szCs w:val="28"/>
        </w:rPr>
        <w:t>ч</w:t>
      </w:r>
      <w:r w:rsidRPr="00AA182C">
        <w:rPr>
          <w:sz w:val="28"/>
          <w:szCs w:val="28"/>
        </w:rPr>
        <w:t>реждений по сохранению, укреплению здоровья обучающихся.</w:t>
      </w:r>
    </w:p>
    <w:p w:rsidR="00AA182C" w:rsidRPr="00AA182C" w:rsidRDefault="00AA182C" w:rsidP="00AA182C">
      <w:pPr>
        <w:tabs>
          <w:tab w:val="left" w:pos="3349"/>
        </w:tabs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3 подпрограмма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 xml:space="preserve">«Развитие дополнительного  образования»: 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AA182C" w:rsidRPr="00AA182C" w:rsidRDefault="00AA182C" w:rsidP="00AA182C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подготов</w:t>
      </w:r>
      <w:r w:rsidRPr="00AA182C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AA182C">
        <w:rPr>
          <w:color w:val="000000"/>
          <w:sz w:val="28"/>
          <w:szCs w:val="28"/>
        </w:rPr>
        <w:t>в учреждениях дополнительного образования.</w:t>
      </w:r>
      <w:r w:rsidRPr="00AA182C">
        <w:rPr>
          <w:color w:val="000000"/>
          <w:sz w:val="28"/>
          <w:szCs w:val="28"/>
        </w:rPr>
        <w:br/>
        <w:t xml:space="preserve">          - реализация региональной модульной программы «Финансовая грамо</w:t>
      </w:r>
      <w:r w:rsidRPr="00AA182C">
        <w:rPr>
          <w:color w:val="000000"/>
          <w:sz w:val="28"/>
          <w:szCs w:val="28"/>
        </w:rPr>
        <w:t>т</w:t>
      </w:r>
      <w:r w:rsidRPr="00AA182C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lastRenderedPageBreak/>
        <w:t>Данная подпрограмма  направлена на развитие спектра дополнительных образовательных услуг с учетом потребностей населения.</w:t>
      </w:r>
    </w:p>
    <w:p w:rsidR="00AA182C" w:rsidRPr="00AA182C" w:rsidRDefault="00AA182C" w:rsidP="00AA182C">
      <w:pPr>
        <w:ind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Перечень мероприятий и ресурсное обеспечение соответствуют форме 2 (прилагается).»;</w:t>
      </w:r>
    </w:p>
    <w:p w:rsidR="00E87D68" w:rsidRPr="00AA182C" w:rsidRDefault="00A42441" w:rsidP="000B61A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AA182C">
        <w:t xml:space="preserve">    </w:t>
      </w:r>
      <w:r w:rsidR="00D66BD1" w:rsidRPr="00AA182C">
        <w:t xml:space="preserve"> 1.</w:t>
      </w:r>
      <w:r w:rsidR="00E87D68" w:rsidRPr="00AA182C">
        <w:t>6</w:t>
      </w:r>
      <w:r w:rsidR="0056310F" w:rsidRPr="00AA182C">
        <w:t>.</w:t>
      </w:r>
      <w:r w:rsidR="0020404B" w:rsidRPr="00AA182C">
        <w:t xml:space="preserve"> </w:t>
      </w:r>
      <w:r w:rsidR="0056310F" w:rsidRPr="00AA182C">
        <w:t>Раздел 5</w:t>
      </w:r>
      <w:r w:rsidR="0020404B" w:rsidRPr="00AA182C">
        <w:t xml:space="preserve"> </w:t>
      </w:r>
      <w:r w:rsidR="00E87D68" w:rsidRPr="00AA182C">
        <w:rPr>
          <w:color w:val="000000" w:themeColor="text1"/>
          <w:lang w:bidi="ru-RU"/>
        </w:rPr>
        <w:t xml:space="preserve">программы </w:t>
      </w:r>
      <w:r w:rsidR="00E87D68" w:rsidRPr="00AA182C">
        <w:t>изложить в следующей редакции</w:t>
      </w:r>
      <w:r w:rsidR="00E87D68" w:rsidRPr="00AA182C">
        <w:rPr>
          <w:rStyle w:val="2a"/>
          <w:b w:val="0"/>
          <w:bCs w:val="0"/>
          <w:color w:val="auto"/>
          <w:shd w:val="clear" w:color="auto" w:fill="auto"/>
        </w:rPr>
        <w:t>:</w:t>
      </w:r>
      <w:r w:rsidR="00E87D68" w:rsidRPr="00AA182C">
        <w:t xml:space="preserve"> </w:t>
      </w:r>
    </w:p>
    <w:p w:rsidR="00567E14" w:rsidRPr="00E85274" w:rsidRDefault="002E3F3E" w:rsidP="00567E14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AA182C">
        <w:t>«</w:t>
      </w:r>
      <w:r w:rsidR="00E87D68" w:rsidRPr="00AA182C">
        <w:t xml:space="preserve">Раздел 5. </w:t>
      </w:r>
      <w:r w:rsidR="00DA16D7" w:rsidRPr="00AA182C">
        <w:t>Обоснова</w:t>
      </w:r>
      <w:r w:rsidR="0056310F" w:rsidRPr="00AA182C">
        <w:t>ние объема финансовых ресурсов,</w:t>
      </w:r>
      <w:r w:rsidR="00D66BD1" w:rsidRPr="00AA182C">
        <w:t xml:space="preserve"> </w:t>
      </w:r>
      <w:r w:rsidR="00DA16D7" w:rsidRPr="00AA182C">
        <w:t>необходимых для реализации муниципальной программы</w:t>
      </w:r>
      <w:r w:rsidRPr="00AA182C">
        <w:t>»</w:t>
      </w:r>
      <w:r w:rsidR="00DA16D7" w:rsidRPr="00AA182C">
        <w:t xml:space="preserve"> изложить в следующей редакции:</w:t>
      </w:r>
      <w:r w:rsidR="00394BAA" w:rsidRPr="00AA182C">
        <w:t xml:space="preserve"> </w:t>
      </w:r>
      <w:r w:rsidR="00E87D68" w:rsidRPr="00AA182C">
        <w:t xml:space="preserve"> </w:t>
      </w:r>
      <w:r w:rsidR="00E87D68" w:rsidRPr="00AA182C">
        <w:br/>
        <w:t xml:space="preserve">              </w:t>
      </w:r>
      <w:r w:rsidR="00567E14" w:rsidRPr="00AA182C">
        <w:t xml:space="preserve">Финансирование Программы осуществляется за счёт </w:t>
      </w:r>
      <w:r w:rsidR="00567E14" w:rsidRPr="00AA182C">
        <w:rPr>
          <w:bCs/>
        </w:rPr>
        <w:t xml:space="preserve">средств бюджета Ленинского муниципального района и иных </w:t>
      </w:r>
      <w:r w:rsidR="00567E14" w:rsidRPr="00AA182C">
        <w:t xml:space="preserve">источников финансирования  в сумме  </w:t>
      </w:r>
      <w:r w:rsidR="00567E14" w:rsidRPr="00AA182C">
        <w:rPr>
          <w:lang w:bidi="ru-RU"/>
        </w:rPr>
        <w:t>143 425,71 тысяч рублей, в том</w:t>
      </w:r>
      <w:r w:rsidR="00567E14" w:rsidRPr="00E85274">
        <w:rPr>
          <w:lang w:bidi="ru-RU"/>
        </w:rPr>
        <w:t xml:space="preserve"> числе: за счет федерального бюджета </w:t>
      </w:r>
      <w:r w:rsidR="00567E14" w:rsidRPr="00E85274">
        <w:rPr>
          <w:lang w:bidi="ru-RU"/>
        </w:rPr>
        <w:br/>
        <w:t xml:space="preserve">0,00 тысяч рублей, за счет областного бюджета – </w:t>
      </w:r>
      <w:r w:rsidR="00567E14">
        <w:rPr>
          <w:lang w:bidi="ru-RU"/>
        </w:rPr>
        <w:t>115 914,01</w:t>
      </w:r>
      <w:r w:rsidR="00567E14" w:rsidRPr="00E85274">
        <w:rPr>
          <w:lang w:bidi="ru-RU"/>
        </w:rPr>
        <w:t xml:space="preserve"> тысяч рублей, из бюджета района – </w:t>
      </w:r>
      <w:r w:rsidR="00567E14">
        <w:rPr>
          <w:lang w:bidi="ru-RU"/>
        </w:rPr>
        <w:t>27 511,70</w:t>
      </w:r>
      <w:r w:rsidR="00567E14" w:rsidRPr="00E85274">
        <w:rPr>
          <w:lang w:bidi="ru-RU"/>
        </w:rPr>
        <w:t xml:space="preserve"> тысяч рублей. В том числе по годам:</w:t>
      </w:r>
    </w:p>
    <w:p w:rsidR="00567E14" w:rsidRPr="00E8527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2020 </w:t>
      </w:r>
      <w:r w:rsidRPr="00E85274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85274">
        <w:rPr>
          <w:lang w:bidi="ru-RU"/>
        </w:rPr>
        <w:t>б</w:t>
      </w:r>
      <w:r w:rsidRPr="00E85274">
        <w:rPr>
          <w:lang w:bidi="ru-RU"/>
        </w:rPr>
        <w:t>лей, из бюджета района – 1 592,09 тысяч рублей;</w:t>
      </w:r>
    </w:p>
    <w:p w:rsidR="00567E14" w:rsidRPr="00E8527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2021 </w:t>
      </w:r>
      <w:r w:rsidRPr="00E85274">
        <w:rPr>
          <w:lang w:bidi="ru-RU"/>
        </w:rPr>
        <w:t>год –</w:t>
      </w:r>
      <w:r>
        <w:rPr>
          <w:color w:val="000000" w:themeColor="text1"/>
        </w:rPr>
        <w:t xml:space="preserve">31 989,73 </w:t>
      </w:r>
      <w:r w:rsidRPr="00E85274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27 184,70</w:t>
      </w:r>
      <w:r w:rsidRPr="00E85274">
        <w:rPr>
          <w:lang w:bidi="ru-RU"/>
        </w:rPr>
        <w:t xml:space="preserve"> тысяч рублей, из бюджета района –</w:t>
      </w:r>
      <w:r>
        <w:rPr>
          <w:color w:val="000000" w:themeColor="text1"/>
        </w:rPr>
        <w:t xml:space="preserve">4 805,03 </w:t>
      </w:r>
      <w:r w:rsidRPr="00E85274">
        <w:rPr>
          <w:lang w:bidi="ru-RU"/>
        </w:rPr>
        <w:t>тысяч рублей;</w:t>
      </w:r>
    </w:p>
    <w:p w:rsidR="00567E14" w:rsidRPr="00E8527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2022 </w:t>
      </w:r>
      <w:r w:rsidRPr="00E85274">
        <w:rPr>
          <w:lang w:bidi="ru-RU"/>
        </w:rPr>
        <w:t xml:space="preserve">год – </w:t>
      </w:r>
      <w:r>
        <w:rPr>
          <w:lang w:bidi="ru-RU"/>
        </w:rPr>
        <w:t>33 383,70</w:t>
      </w:r>
      <w:r w:rsidRPr="00E85274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27</w:t>
      </w:r>
      <w:r>
        <w:rPr>
          <w:lang w:bidi="ru-RU"/>
        </w:rPr>
        <w:t> 704,14</w:t>
      </w:r>
      <w:r w:rsidRPr="00E85274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5 679,56</w:t>
      </w:r>
      <w:r w:rsidRPr="00E85274">
        <w:rPr>
          <w:lang w:bidi="ru-RU"/>
        </w:rPr>
        <w:t xml:space="preserve"> тысяч рублей;</w:t>
      </w:r>
    </w:p>
    <w:p w:rsidR="00567E14" w:rsidRDefault="00567E14" w:rsidP="00567E14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85274">
        <w:rPr>
          <w:sz w:val="28"/>
          <w:szCs w:val="28"/>
        </w:rPr>
        <w:t xml:space="preserve">2023 </w:t>
      </w:r>
      <w:r w:rsidRPr="00E85274">
        <w:rPr>
          <w:sz w:val="28"/>
          <w:szCs w:val="28"/>
          <w:lang w:bidi="ru-RU"/>
        </w:rPr>
        <w:t xml:space="preserve">год – </w:t>
      </w:r>
      <w:r>
        <w:rPr>
          <w:sz w:val="28"/>
          <w:szCs w:val="28"/>
          <w:lang w:bidi="ru-RU"/>
        </w:rPr>
        <w:t>35 429,46</w:t>
      </w:r>
      <w:r w:rsidRPr="00E85274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</w:t>
      </w:r>
      <w:r>
        <w:rPr>
          <w:sz w:val="28"/>
          <w:szCs w:val="28"/>
          <w:lang w:bidi="ru-RU"/>
        </w:rPr>
        <w:t xml:space="preserve"> 882,14 </w:t>
      </w:r>
      <w:r w:rsidRPr="00E85274">
        <w:rPr>
          <w:sz w:val="28"/>
          <w:szCs w:val="28"/>
          <w:lang w:bidi="ru-RU"/>
        </w:rPr>
        <w:t xml:space="preserve"> тысяч рублей, из бюджета района – </w:t>
      </w:r>
      <w:r>
        <w:rPr>
          <w:sz w:val="28"/>
          <w:szCs w:val="28"/>
          <w:lang w:bidi="ru-RU"/>
        </w:rPr>
        <w:t>7 547,32</w:t>
      </w:r>
      <w:r w:rsidRPr="00E85274">
        <w:rPr>
          <w:sz w:val="28"/>
          <w:szCs w:val="28"/>
          <w:lang w:bidi="ru-RU"/>
        </w:rPr>
        <w:t xml:space="preserve"> тысяч рублей</w:t>
      </w:r>
      <w:r>
        <w:rPr>
          <w:color w:val="000000" w:themeColor="text1"/>
          <w:sz w:val="28"/>
          <w:szCs w:val="28"/>
          <w:lang w:bidi="ru-RU"/>
        </w:rPr>
        <w:t>;</w:t>
      </w:r>
    </w:p>
    <w:p w:rsidR="00E87D68" w:rsidRPr="00E85274" w:rsidRDefault="00567E14" w:rsidP="00567E14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t>202</w:t>
      </w:r>
      <w:r>
        <w:t>4</w:t>
      </w:r>
      <w:r w:rsidRPr="00E85274">
        <w:t xml:space="preserve"> </w:t>
      </w:r>
      <w:r w:rsidRPr="00E85274">
        <w:rPr>
          <w:lang w:bidi="ru-RU"/>
        </w:rPr>
        <w:t xml:space="preserve">год – </w:t>
      </w:r>
      <w:r>
        <w:rPr>
          <w:lang w:bidi="ru-RU"/>
        </w:rPr>
        <w:t>36 145,64</w:t>
      </w:r>
      <w:r w:rsidRPr="00E85274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28 257,94</w:t>
      </w:r>
      <w:r w:rsidRPr="00E85274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7 887,70</w:t>
      </w:r>
      <w:r w:rsidRPr="00E85274">
        <w:rPr>
          <w:lang w:bidi="ru-RU"/>
        </w:rPr>
        <w:t xml:space="preserve"> тысяч рублей</w:t>
      </w:r>
      <w:r w:rsidR="00FD10D6">
        <w:rPr>
          <w:lang w:bidi="ru-RU"/>
        </w:rPr>
        <w:t>.</w:t>
      </w:r>
    </w:p>
    <w:p w:rsidR="00394BAA" w:rsidRPr="00E85274" w:rsidRDefault="002E3F3E" w:rsidP="000B61AC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района,</w:t>
      </w:r>
      <w:r w:rsidRPr="00E85274">
        <w:rPr>
          <w:sz w:val="28"/>
          <w:szCs w:val="28"/>
          <w:lang w:bidi="ru-RU"/>
        </w:rPr>
        <w:t xml:space="preserve"> федерального бюджета, </w:t>
      </w:r>
      <w:r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  <w:lang w:bidi="ru-RU"/>
        </w:rPr>
        <w:t>областного бюджета</w:t>
      </w:r>
      <w:r w:rsidRPr="00E85274">
        <w:rPr>
          <w:sz w:val="28"/>
          <w:szCs w:val="28"/>
        </w:rPr>
        <w:t xml:space="preserve"> по форме 3 (прилагается).</w:t>
      </w:r>
    </w:p>
    <w:p w:rsidR="00D24789" w:rsidRPr="00E85274" w:rsidRDefault="00D24789" w:rsidP="00D2478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D24789" w:rsidRPr="00E85274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        2021- 0,00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Pr="00E85274">
        <w:rPr>
          <w:color w:val="000000" w:themeColor="text1"/>
          <w:sz w:val="28"/>
          <w:szCs w:val="28"/>
        </w:rPr>
        <w:t>рублей;</w:t>
      </w:r>
    </w:p>
    <w:p w:rsidR="00D24789" w:rsidRPr="00E85274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        2022-0,00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Pr="00E85274">
        <w:rPr>
          <w:color w:val="000000" w:themeColor="text1"/>
          <w:sz w:val="28"/>
          <w:szCs w:val="28"/>
        </w:rPr>
        <w:t>рублей;</w:t>
      </w:r>
    </w:p>
    <w:p w:rsidR="00E87D68" w:rsidRDefault="00AC635F" w:rsidP="00371237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</w:t>
      </w:r>
      <w:r w:rsidR="00D24789" w:rsidRPr="00E85274">
        <w:rPr>
          <w:color w:val="000000" w:themeColor="text1"/>
          <w:sz w:val="28"/>
          <w:szCs w:val="28"/>
        </w:rPr>
        <w:t>2023-0,00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="00E87D68">
        <w:rPr>
          <w:color w:val="000000" w:themeColor="text1"/>
          <w:sz w:val="28"/>
          <w:szCs w:val="28"/>
        </w:rPr>
        <w:t>рублей;</w:t>
      </w:r>
    </w:p>
    <w:p w:rsidR="002E3F3E" w:rsidRPr="00E85274" w:rsidRDefault="00E87D68" w:rsidP="00E87D68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E85274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E85274">
        <w:rPr>
          <w:color w:val="000000" w:themeColor="text1"/>
          <w:sz w:val="28"/>
          <w:szCs w:val="28"/>
        </w:rPr>
        <w:t xml:space="preserve">-0,00 тыс. </w:t>
      </w:r>
      <w:r>
        <w:rPr>
          <w:color w:val="000000" w:themeColor="text1"/>
          <w:sz w:val="28"/>
          <w:szCs w:val="28"/>
        </w:rPr>
        <w:t>рублей.</w:t>
      </w:r>
      <w:r w:rsidR="002936F8" w:rsidRPr="00E85274">
        <w:rPr>
          <w:color w:val="000000" w:themeColor="text1"/>
          <w:sz w:val="28"/>
          <w:szCs w:val="28"/>
        </w:rPr>
        <w:t>»;</w:t>
      </w:r>
    </w:p>
    <w:p w:rsidR="00FD10D6" w:rsidRPr="004B7801" w:rsidRDefault="0056310F" w:rsidP="004B7801">
      <w:pPr>
        <w:shd w:val="clear" w:color="auto" w:fill="FFFFFF"/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E85274">
        <w:rPr>
          <w:sz w:val="28"/>
          <w:szCs w:val="28"/>
        </w:rPr>
        <w:t>1.</w:t>
      </w:r>
      <w:r w:rsidR="00E87D68">
        <w:rPr>
          <w:sz w:val="28"/>
          <w:szCs w:val="28"/>
          <w:lang w:bidi="ru-RU"/>
        </w:rPr>
        <w:t>7</w:t>
      </w:r>
      <w:r w:rsidR="00D24789" w:rsidRPr="00E85274">
        <w:rPr>
          <w:sz w:val="28"/>
          <w:szCs w:val="28"/>
          <w:lang w:bidi="ru-RU"/>
        </w:rPr>
        <w:t>.</w:t>
      </w:r>
      <w:r w:rsidR="00C53F08" w:rsidRPr="00E85274">
        <w:rPr>
          <w:sz w:val="28"/>
          <w:szCs w:val="28"/>
          <w:lang w:bidi="ru-RU"/>
        </w:rPr>
        <w:t xml:space="preserve"> </w:t>
      </w:r>
      <w:r w:rsidR="00F079DF" w:rsidRPr="00E85274">
        <w:rPr>
          <w:color w:val="000000" w:themeColor="text1"/>
          <w:sz w:val="28"/>
          <w:szCs w:val="28"/>
          <w:lang w:bidi="ru-RU"/>
        </w:rPr>
        <w:t>Формы</w:t>
      </w:r>
      <w:r w:rsidR="001C6D98" w:rsidRPr="00E85274">
        <w:rPr>
          <w:color w:val="000000" w:themeColor="text1"/>
          <w:sz w:val="28"/>
          <w:szCs w:val="28"/>
          <w:lang w:bidi="ru-RU"/>
        </w:rPr>
        <w:t xml:space="preserve"> 1,</w:t>
      </w:r>
      <w:r w:rsidR="00F079DF" w:rsidRPr="00E85274">
        <w:rPr>
          <w:color w:val="000000" w:themeColor="text1"/>
          <w:sz w:val="28"/>
          <w:szCs w:val="28"/>
          <w:lang w:bidi="ru-RU"/>
        </w:rPr>
        <w:t xml:space="preserve"> </w:t>
      </w:r>
      <w:r w:rsidR="002C499C" w:rsidRPr="00E85274">
        <w:rPr>
          <w:color w:val="000000" w:themeColor="text1"/>
          <w:sz w:val="28"/>
          <w:szCs w:val="28"/>
          <w:lang w:bidi="ru-RU"/>
        </w:rPr>
        <w:t>2, 3 к муниципальной</w:t>
      </w:r>
      <w:r w:rsidR="002C499C" w:rsidRPr="00E85274">
        <w:rPr>
          <w:sz w:val="28"/>
          <w:szCs w:val="28"/>
          <w:lang w:bidi="ru-RU"/>
        </w:rPr>
        <w:t xml:space="preserve"> программе Ленинского муниц</w:t>
      </w:r>
      <w:r w:rsidR="002C499C" w:rsidRPr="00E85274">
        <w:rPr>
          <w:sz w:val="28"/>
          <w:szCs w:val="28"/>
          <w:lang w:bidi="ru-RU"/>
        </w:rPr>
        <w:t>и</w:t>
      </w:r>
      <w:r w:rsidR="002C499C" w:rsidRPr="00E85274">
        <w:rPr>
          <w:sz w:val="28"/>
          <w:szCs w:val="28"/>
          <w:lang w:bidi="ru-RU"/>
        </w:rPr>
        <w:t>пального района</w:t>
      </w:r>
      <w:r w:rsidR="001C6D98" w:rsidRPr="00E85274">
        <w:rPr>
          <w:color w:val="000000"/>
          <w:sz w:val="28"/>
          <w:szCs w:val="28"/>
        </w:rPr>
        <w:t xml:space="preserve"> </w:t>
      </w:r>
      <w:r w:rsidR="00034BAF" w:rsidRPr="00E85274">
        <w:rPr>
          <w:color w:val="000000"/>
          <w:sz w:val="28"/>
          <w:szCs w:val="28"/>
          <w:lang w:bidi="ru-RU"/>
        </w:rPr>
        <w:t>«Развитие системы образования в Ленинском муниципал</w:t>
      </w:r>
      <w:r w:rsidR="00034BAF" w:rsidRPr="00E85274">
        <w:rPr>
          <w:color w:val="000000"/>
          <w:sz w:val="28"/>
          <w:szCs w:val="28"/>
          <w:lang w:bidi="ru-RU"/>
        </w:rPr>
        <w:t>ь</w:t>
      </w:r>
      <w:r w:rsidR="00034BAF" w:rsidRPr="00E85274">
        <w:rPr>
          <w:color w:val="000000"/>
          <w:sz w:val="28"/>
          <w:szCs w:val="28"/>
          <w:lang w:bidi="ru-RU"/>
        </w:rPr>
        <w:t>ном районе»</w:t>
      </w:r>
      <w:r w:rsidR="004C4857" w:rsidRPr="00E85274">
        <w:rPr>
          <w:color w:val="000000"/>
          <w:sz w:val="28"/>
          <w:szCs w:val="28"/>
          <w:lang w:bidi="ru-RU"/>
        </w:rPr>
        <w:t>, утвержденные вышеуказанным постановлением, изложить с</w:t>
      </w:r>
      <w:r w:rsidR="004C4857" w:rsidRPr="00E85274">
        <w:rPr>
          <w:color w:val="000000"/>
          <w:sz w:val="28"/>
          <w:szCs w:val="28"/>
          <w:lang w:bidi="ru-RU"/>
        </w:rPr>
        <w:t>о</w:t>
      </w:r>
      <w:r w:rsidR="004C4857" w:rsidRPr="00E85274">
        <w:rPr>
          <w:color w:val="000000"/>
          <w:sz w:val="28"/>
          <w:szCs w:val="28"/>
          <w:lang w:bidi="ru-RU"/>
        </w:rPr>
        <w:t>гласно приложениям (программа прилагается).</w:t>
      </w:r>
    </w:p>
    <w:p w:rsidR="002423F7" w:rsidRDefault="002C499C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rPr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FD10D6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</w:p>
    <w:p w:rsidR="00FD10D6" w:rsidRPr="00E85274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</w:p>
    <w:p w:rsidR="00732CA2" w:rsidRPr="00E85274" w:rsidRDefault="005E4104" w:rsidP="007E5441">
      <w:pPr>
        <w:jc w:val="both"/>
        <w:rPr>
          <w:sz w:val="28"/>
        </w:rPr>
      </w:pPr>
      <w:r w:rsidRPr="00E85274">
        <w:rPr>
          <w:sz w:val="28"/>
        </w:rPr>
        <w:t>Г</w:t>
      </w:r>
      <w:r w:rsidR="00301B24" w:rsidRPr="00E85274">
        <w:rPr>
          <w:sz w:val="28"/>
        </w:rPr>
        <w:t>ла</w:t>
      </w:r>
      <w:r w:rsidR="00710A4D" w:rsidRPr="00E85274">
        <w:rPr>
          <w:sz w:val="28"/>
        </w:rPr>
        <w:t>ва</w:t>
      </w:r>
      <w:r w:rsidR="00301B24" w:rsidRPr="00E85274">
        <w:rPr>
          <w:sz w:val="28"/>
        </w:rPr>
        <w:t xml:space="preserve"> Ленин</w:t>
      </w:r>
      <w:r w:rsidR="003F62ED" w:rsidRPr="00E85274">
        <w:rPr>
          <w:sz w:val="28"/>
        </w:rPr>
        <w:t xml:space="preserve">ского </w:t>
      </w:r>
    </w:p>
    <w:p w:rsidR="003F62ED" w:rsidRPr="00E85274" w:rsidRDefault="003F62ED" w:rsidP="007E5441">
      <w:pPr>
        <w:jc w:val="both"/>
        <w:rPr>
          <w:sz w:val="28"/>
        </w:rPr>
      </w:pPr>
      <w:r w:rsidRPr="00E85274">
        <w:rPr>
          <w:sz w:val="28"/>
        </w:rPr>
        <w:t xml:space="preserve">муниципального района </w:t>
      </w:r>
      <w:r w:rsidRPr="00E85274">
        <w:rPr>
          <w:sz w:val="28"/>
        </w:rPr>
        <w:tab/>
      </w:r>
      <w:r w:rsidRPr="00E85274">
        <w:rPr>
          <w:sz w:val="28"/>
        </w:rPr>
        <w:tab/>
      </w:r>
      <w:r w:rsidRPr="00E85274">
        <w:rPr>
          <w:sz w:val="28"/>
        </w:rPr>
        <w:tab/>
        <w:t xml:space="preserve">  </w:t>
      </w:r>
      <w:r w:rsidR="00D34EB9" w:rsidRPr="00E85274">
        <w:rPr>
          <w:sz w:val="28"/>
        </w:rPr>
        <w:t xml:space="preserve">                         </w:t>
      </w:r>
      <w:r w:rsidRPr="00E85274">
        <w:rPr>
          <w:sz w:val="28"/>
        </w:rPr>
        <w:t xml:space="preserve"> </w:t>
      </w:r>
      <w:r w:rsidR="007E5441" w:rsidRPr="00E85274">
        <w:rPr>
          <w:sz w:val="28"/>
        </w:rPr>
        <w:t xml:space="preserve">          </w:t>
      </w:r>
      <w:r w:rsidRPr="00E85274">
        <w:rPr>
          <w:sz w:val="28"/>
        </w:rPr>
        <w:t xml:space="preserve"> </w:t>
      </w:r>
      <w:r w:rsidR="007E5441" w:rsidRPr="00E85274">
        <w:rPr>
          <w:sz w:val="28"/>
        </w:rPr>
        <w:t>А.В. Денисов</w:t>
      </w:r>
    </w:p>
    <w:p w:rsidR="00FD10D6" w:rsidRPr="00E85274" w:rsidRDefault="00FD10D6" w:rsidP="00CC0998">
      <w:pPr>
        <w:shd w:val="clear" w:color="auto" w:fill="FFFFFF"/>
        <w:jc w:val="both"/>
        <w:rPr>
          <w:sz w:val="24"/>
        </w:rPr>
      </w:pP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lastRenderedPageBreak/>
        <w:t>УТВЕРЖДЕН</w:t>
      </w: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постановлением администрации</w:t>
      </w: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Ленинского муниципального района</w:t>
      </w:r>
    </w:p>
    <w:p w:rsidR="000C365B" w:rsidRPr="00E85274" w:rsidRDefault="008F69E0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о</w:t>
      </w:r>
      <w:r w:rsidR="008356A3" w:rsidRPr="00E85274">
        <w:rPr>
          <w:sz w:val="24"/>
        </w:rPr>
        <w:t>т</w:t>
      </w:r>
      <w:r w:rsidR="00A13E7B" w:rsidRPr="00E85274">
        <w:rPr>
          <w:sz w:val="24"/>
        </w:rPr>
        <w:t xml:space="preserve"> 12.10.2020</w:t>
      </w:r>
      <w:r w:rsidR="008356A3" w:rsidRPr="00E85274">
        <w:rPr>
          <w:sz w:val="24"/>
          <w:szCs w:val="28"/>
        </w:rPr>
        <w:t xml:space="preserve"> № </w:t>
      </w:r>
      <w:r w:rsidR="00A13E7B" w:rsidRPr="00E85274">
        <w:rPr>
          <w:sz w:val="24"/>
          <w:szCs w:val="28"/>
        </w:rPr>
        <w:t>488</w:t>
      </w:r>
    </w:p>
    <w:p w:rsidR="000C365B" w:rsidRPr="00E85274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E85274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ПАСПОРТ</w:t>
      </w:r>
      <w:r w:rsidR="0020696F" w:rsidRPr="00E85274">
        <w:rPr>
          <w:b/>
          <w:sz w:val="28"/>
          <w:szCs w:val="28"/>
        </w:rPr>
        <w:t xml:space="preserve"> </w:t>
      </w:r>
    </w:p>
    <w:p w:rsidR="00FE31B9" w:rsidRPr="00E85274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E85274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Pr="00E85274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bCs/>
          <w:sz w:val="28"/>
          <w:szCs w:val="28"/>
        </w:rPr>
        <w:t>«</w:t>
      </w:r>
      <w:r w:rsidR="008614AB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 w:rsidRPr="00E85274">
        <w:rPr>
          <w:sz w:val="28"/>
          <w:szCs w:val="28"/>
          <w:lang w:bidi="ru-RU"/>
        </w:rPr>
        <w:t>»</w:t>
      </w:r>
      <w:r w:rsidR="008614AB" w:rsidRPr="00E85274">
        <w:rPr>
          <w:sz w:val="24"/>
          <w:szCs w:val="24"/>
          <w:lang w:bidi="ru-RU"/>
        </w:rPr>
        <w:t xml:space="preserve"> </w:t>
      </w:r>
    </w:p>
    <w:p w:rsidR="007D742A" w:rsidRPr="00825482" w:rsidRDefault="00A13E7B" w:rsidP="00825482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 xml:space="preserve">(в редакции постановлений </w:t>
      </w:r>
      <w:r w:rsidR="00B32E88" w:rsidRPr="00E85274">
        <w:rPr>
          <w:sz w:val="24"/>
          <w:szCs w:val="28"/>
        </w:rPr>
        <w:t xml:space="preserve">от 26.01.2021 №39; </w:t>
      </w:r>
      <w:r w:rsidR="00825482">
        <w:rPr>
          <w:sz w:val="24"/>
          <w:szCs w:val="28"/>
        </w:rPr>
        <w:t xml:space="preserve">от 07.04.2021 №194; </w:t>
      </w:r>
      <w:r w:rsidR="00FF3212">
        <w:rPr>
          <w:sz w:val="24"/>
          <w:szCs w:val="28"/>
        </w:rPr>
        <w:t xml:space="preserve">от 08.10.2021 №529, от 14.12.2021 № 631, </w:t>
      </w:r>
      <w:r w:rsidR="00B32E88" w:rsidRPr="00E85274">
        <w:rPr>
          <w:sz w:val="24"/>
          <w:szCs w:val="28"/>
        </w:rPr>
        <w:t xml:space="preserve">от               </w:t>
      </w:r>
      <w:r w:rsidR="000B61AC" w:rsidRPr="00E85274">
        <w:rPr>
          <w:sz w:val="24"/>
          <w:szCs w:val="28"/>
        </w:rPr>
        <w:t xml:space="preserve">  </w:t>
      </w:r>
      <w:r w:rsidR="00B32E88" w:rsidRPr="00E85274">
        <w:rPr>
          <w:sz w:val="24"/>
          <w:szCs w:val="28"/>
        </w:rPr>
        <w:t xml:space="preserve">   №           </w:t>
      </w:r>
      <w:r w:rsidRPr="00E85274">
        <w:rPr>
          <w:sz w:val="24"/>
          <w:szCs w:val="28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E85274" w:rsidTr="000F3608">
        <w:tc>
          <w:tcPr>
            <w:tcW w:w="3679" w:type="dxa"/>
          </w:tcPr>
          <w:p w:rsidR="000C365B" w:rsidRPr="00E85274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E85274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Отдел образования</w:t>
            </w:r>
            <w:r w:rsidR="000C365B" w:rsidRPr="00E85274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E85274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Соисполнители </w:t>
            </w:r>
            <w:r w:rsidR="000F3608" w:rsidRPr="00E85274">
              <w:rPr>
                <w:sz w:val="28"/>
                <w:szCs w:val="28"/>
              </w:rPr>
              <w:t>П</w:t>
            </w:r>
            <w:r w:rsidRPr="00E85274">
              <w:rPr>
                <w:sz w:val="28"/>
                <w:szCs w:val="28"/>
              </w:rPr>
              <w:t>рограммы (подпрограммы)</w:t>
            </w:r>
          </w:p>
          <w:p w:rsidR="000C365B" w:rsidRPr="00E85274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E85274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1 «Буратино»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2 «Родничок»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3 «Колокольчик»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5 «Солнышко»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6 «Радуга»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7 «Сказка»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«Царевский детский сад»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«Заплавинский детский сад»</w:t>
            </w:r>
          </w:p>
          <w:p w:rsidR="00E34C24" w:rsidRPr="00E85274" w:rsidRDefault="00E34C24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«Маляевский детский сад»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«Ленинская СОШ № 1»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«Ильичевская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«Ра</w:t>
            </w:r>
            <w:r w:rsidR="00505F66" w:rsidRPr="00E85274">
              <w:rPr>
                <w:sz w:val="28"/>
                <w:szCs w:val="28"/>
              </w:rPr>
              <w:t>с</w:t>
            </w:r>
            <w:r w:rsidRPr="00E85274">
              <w:rPr>
                <w:sz w:val="28"/>
                <w:szCs w:val="28"/>
              </w:rPr>
              <w:t xml:space="preserve">светинская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«Степновская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«Каршевитская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«Колобовская СОШ»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«Маякоктябрьская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«Маляевская ООШ»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МБОУ ДО «Ленинская ДШИ» </w:t>
            </w:r>
          </w:p>
          <w:p w:rsidR="0077199C" w:rsidRDefault="000C365B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МБОУ ДО «Ленинский ДЮЦ»</w:t>
            </w:r>
          </w:p>
          <w:p w:rsidR="00825482" w:rsidRPr="00E85274" w:rsidRDefault="00825482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825482">
              <w:rPr>
                <w:sz w:val="28"/>
                <w:szCs w:val="28"/>
                <w:highlight w:val="lightGray"/>
              </w:rPr>
              <w:t xml:space="preserve">МАУРМ </w:t>
            </w:r>
            <w:r>
              <w:rPr>
                <w:sz w:val="28"/>
                <w:szCs w:val="28"/>
                <w:highlight w:val="lightGray"/>
              </w:rPr>
              <w:t>«</w:t>
            </w:r>
            <w:r w:rsidRPr="00825482">
              <w:rPr>
                <w:sz w:val="28"/>
                <w:szCs w:val="28"/>
                <w:highlight w:val="lightGray"/>
              </w:rPr>
              <w:t>МЦ «Спектр»»</w:t>
            </w:r>
          </w:p>
        </w:tc>
      </w:tr>
      <w:tr w:rsidR="00EB0861" w:rsidRPr="00E85274" w:rsidTr="000F3608">
        <w:tc>
          <w:tcPr>
            <w:tcW w:w="3679" w:type="dxa"/>
          </w:tcPr>
          <w:p w:rsidR="00EB0861" w:rsidRPr="00E85274" w:rsidRDefault="00EB0861" w:rsidP="00EB0861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Подпрограммы Программы</w:t>
            </w:r>
          </w:p>
          <w:p w:rsidR="00EB0861" w:rsidRPr="00E85274" w:rsidRDefault="00EB0861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E34C24" w:rsidRPr="00E8527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1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="0013173F" w:rsidRPr="00E85274">
              <w:rPr>
                <w:sz w:val="28"/>
                <w:szCs w:val="28"/>
              </w:rPr>
              <w:t xml:space="preserve"> дошкольного образования</w:t>
            </w:r>
          </w:p>
          <w:p w:rsidR="00EB0861" w:rsidRPr="00E8527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2</w:t>
            </w:r>
            <w:r w:rsidR="00EB0861" w:rsidRPr="00E85274">
              <w:rPr>
                <w:sz w:val="28"/>
                <w:szCs w:val="28"/>
              </w:rPr>
              <w:t xml:space="preserve">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="00EB0861" w:rsidRPr="00E85274">
              <w:rPr>
                <w:sz w:val="28"/>
                <w:szCs w:val="28"/>
              </w:rPr>
              <w:t xml:space="preserve"> </w:t>
            </w:r>
            <w:r w:rsidR="005E4CA7" w:rsidRPr="00E85274">
              <w:rPr>
                <w:sz w:val="28"/>
                <w:szCs w:val="28"/>
              </w:rPr>
              <w:t>начального, основного, среднего (по</w:t>
            </w:r>
            <w:r w:rsidR="005E4CA7" w:rsidRPr="00E85274">
              <w:rPr>
                <w:sz w:val="28"/>
                <w:szCs w:val="28"/>
              </w:rPr>
              <w:t>л</w:t>
            </w:r>
            <w:r w:rsidR="005E4CA7" w:rsidRPr="00E85274">
              <w:rPr>
                <w:sz w:val="28"/>
                <w:szCs w:val="28"/>
              </w:rPr>
              <w:t>ного) общего образования</w:t>
            </w:r>
          </w:p>
          <w:p w:rsidR="00E34C24" w:rsidRPr="00E85274" w:rsidRDefault="00E34C24" w:rsidP="0098239F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3</w:t>
            </w:r>
            <w:r w:rsidR="005E4CA7" w:rsidRPr="00E85274">
              <w:rPr>
                <w:sz w:val="28"/>
                <w:szCs w:val="28"/>
              </w:rPr>
              <w:t xml:space="preserve">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Pr="00E85274">
              <w:rPr>
                <w:sz w:val="28"/>
                <w:szCs w:val="28"/>
              </w:rPr>
              <w:t xml:space="preserve"> дополнительного  образования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Цели Программы (подпр</w:t>
            </w:r>
            <w:r w:rsidRPr="00E85274">
              <w:rPr>
                <w:iCs/>
                <w:sz w:val="28"/>
                <w:szCs w:val="28"/>
              </w:rPr>
              <w:t>о</w:t>
            </w:r>
            <w:r w:rsidRPr="00E85274">
              <w:rPr>
                <w:iCs/>
                <w:sz w:val="28"/>
                <w:szCs w:val="28"/>
              </w:rPr>
              <w:t>граммы)</w:t>
            </w:r>
          </w:p>
          <w:p w:rsidR="000C365B" w:rsidRPr="00E85274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7568C3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1.</w:t>
            </w:r>
            <w:r w:rsidR="0098239F" w:rsidRPr="00E85274">
              <w:rPr>
                <w:sz w:val="28"/>
                <w:szCs w:val="28"/>
              </w:rPr>
              <w:t>Обеспечение доступного качественного образ</w:t>
            </w:r>
            <w:r w:rsidR="0098239F" w:rsidRPr="00E85274">
              <w:rPr>
                <w:sz w:val="28"/>
                <w:szCs w:val="28"/>
              </w:rPr>
              <w:t>о</w:t>
            </w:r>
            <w:r w:rsidR="0098239F" w:rsidRPr="00E85274">
              <w:rPr>
                <w:sz w:val="28"/>
                <w:szCs w:val="28"/>
              </w:rPr>
              <w:t xml:space="preserve">вания в соответствии с меняющимися запросами населения и перспективными задачами </w:t>
            </w:r>
            <w:r w:rsidRPr="00E85274">
              <w:rPr>
                <w:sz w:val="28"/>
                <w:szCs w:val="28"/>
              </w:rPr>
              <w:t>стратег</w:t>
            </w:r>
            <w:r w:rsidRPr="00E85274">
              <w:rPr>
                <w:sz w:val="28"/>
                <w:szCs w:val="28"/>
              </w:rPr>
              <w:t>и</w:t>
            </w:r>
            <w:r w:rsidRPr="00E85274">
              <w:rPr>
                <w:sz w:val="28"/>
                <w:szCs w:val="28"/>
              </w:rPr>
              <w:t>ческого развития системы образования Лени</w:t>
            </w:r>
            <w:r w:rsidRPr="00E85274">
              <w:rPr>
                <w:sz w:val="28"/>
                <w:szCs w:val="28"/>
              </w:rPr>
              <w:t>н</w:t>
            </w:r>
            <w:r w:rsidRPr="00E85274">
              <w:rPr>
                <w:sz w:val="28"/>
                <w:szCs w:val="28"/>
              </w:rPr>
              <w:t>ского муниципального района.</w:t>
            </w:r>
          </w:p>
          <w:p w:rsidR="007568C3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lastRenderedPageBreak/>
              <w:t>2.</w:t>
            </w:r>
            <w:r w:rsidR="00B309E3" w:rsidRPr="00E85274">
              <w:rPr>
                <w:sz w:val="28"/>
                <w:szCs w:val="28"/>
              </w:rPr>
              <w:t>Обеспечение устойчивого развития муниц</w:t>
            </w:r>
            <w:r w:rsidR="00B309E3" w:rsidRPr="00E85274">
              <w:rPr>
                <w:sz w:val="28"/>
                <w:szCs w:val="28"/>
              </w:rPr>
              <w:t>и</w:t>
            </w:r>
            <w:r w:rsidR="00B309E3" w:rsidRPr="00E85274">
              <w:rPr>
                <w:sz w:val="28"/>
                <w:szCs w:val="28"/>
              </w:rPr>
              <w:t>пальной системы образования в условиях моде</w:t>
            </w:r>
            <w:r w:rsidR="00B309E3" w:rsidRPr="00E85274">
              <w:rPr>
                <w:sz w:val="28"/>
                <w:szCs w:val="28"/>
              </w:rPr>
              <w:t>р</w:t>
            </w:r>
            <w:r w:rsidR="00B309E3" w:rsidRPr="00E85274">
              <w:rPr>
                <w:sz w:val="28"/>
                <w:szCs w:val="28"/>
              </w:rPr>
              <w:t>низации через повышение качества муниципал</w:t>
            </w:r>
            <w:r w:rsidR="00B309E3"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услуг.</w:t>
            </w:r>
          </w:p>
          <w:p w:rsidR="00FE31B9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3.Внедрение новых проектов в направление ра</w:t>
            </w:r>
            <w:r w:rsidRPr="00E85274">
              <w:rPr>
                <w:sz w:val="28"/>
                <w:szCs w:val="28"/>
              </w:rPr>
              <w:t>з</w:t>
            </w:r>
            <w:r w:rsidRPr="00E85274">
              <w:rPr>
                <w:sz w:val="28"/>
                <w:szCs w:val="28"/>
              </w:rPr>
              <w:t>вития дополнительного образования для всест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роннего развития подрастающего поколения.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307296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lastRenderedPageBreak/>
              <w:t xml:space="preserve">Задачи </w:t>
            </w:r>
            <w:r w:rsidR="000F3608" w:rsidRPr="00E85274">
              <w:rPr>
                <w:sz w:val="28"/>
                <w:szCs w:val="28"/>
              </w:rPr>
              <w:t>П</w:t>
            </w:r>
            <w:r w:rsidRPr="00E8527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44" w:type="dxa"/>
          </w:tcPr>
          <w:p w:rsidR="00307296" w:rsidRPr="00E85274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C86938" w:rsidRPr="00E85274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307296" w:rsidRPr="00E85274" w:rsidRDefault="00307296" w:rsidP="00442D34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</w:t>
            </w:r>
            <w:r w:rsidR="00C01D90" w:rsidRPr="00E85274">
              <w:rPr>
                <w:sz w:val="28"/>
                <w:szCs w:val="28"/>
              </w:rPr>
              <w:t xml:space="preserve"> </w:t>
            </w:r>
            <w:r w:rsidRPr="00E85274">
              <w:rPr>
                <w:sz w:val="28"/>
                <w:szCs w:val="28"/>
              </w:rPr>
              <w:t>совершенствование деятельности муниципал</w:t>
            </w:r>
            <w:r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образовательных учреждений по сохран</w:t>
            </w:r>
            <w:r w:rsidRPr="00E85274">
              <w:rPr>
                <w:sz w:val="28"/>
                <w:szCs w:val="28"/>
              </w:rPr>
              <w:t>е</w:t>
            </w:r>
            <w:r w:rsidRPr="00E85274">
              <w:rPr>
                <w:sz w:val="28"/>
                <w:szCs w:val="28"/>
              </w:rPr>
              <w:t>нию, у</w:t>
            </w:r>
            <w:r w:rsidR="00EB0861" w:rsidRPr="00E85274">
              <w:rPr>
                <w:sz w:val="28"/>
                <w:szCs w:val="28"/>
              </w:rPr>
              <w:t>креплению здоровья обучающихся</w:t>
            </w:r>
            <w:r w:rsidRPr="00E85274">
              <w:rPr>
                <w:sz w:val="28"/>
                <w:szCs w:val="28"/>
              </w:rPr>
              <w:t xml:space="preserve">; </w:t>
            </w:r>
          </w:p>
          <w:p w:rsidR="00B42E8C" w:rsidRPr="00E85274" w:rsidRDefault="00307296" w:rsidP="00644666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-развитие спектра дополнительных образовател</w:t>
            </w:r>
            <w:r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услуг с учетом потребностей населения</w:t>
            </w:r>
            <w:r w:rsidR="00C86938" w:rsidRPr="00E85274">
              <w:rPr>
                <w:sz w:val="28"/>
                <w:szCs w:val="28"/>
              </w:rPr>
              <w:t>.</w:t>
            </w:r>
          </w:p>
        </w:tc>
      </w:tr>
      <w:tr w:rsidR="000C365B" w:rsidRPr="00E85274" w:rsidTr="002F5EAD">
        <w:trPr>
          <w:trHeight w:val="416"/>
        </w:trPr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</w:t>
            </w:r>
            <w:r w:rsidRPr="00E85274">
              <w:rPr>
                <w:iCs/>
                <w:sz w:val="28"/>
                <w:szCs w:val="28"/>
              </w:rPr>
              <w:t>о</w:t>
            </w:r>
            <w:r w:rsidRPr="00E85274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D1BBE" w:rsidRPr="00E85274" w:rsidRDefault="00332F29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- </w:t>
            </w:r>
            <w:r w:rsidR="002D2088" w:rsidRPr="00E85274">
              <w:rPr>
                <w:sz w:val="28"/>
                <w:szCs w:val="28"/>
              </w:rPr>
              <w:t>к</w:t>
            </w:r>
            <w:r w:rsidR="001F6E44" w:rsidRPr="00E85274">
              <w:rPr>
                <w:sz w:val="28"/>
                <w:szCs w:val="28"/>
              </w:rPr>
              <w:t xml:space="preserve">оличество </w:t>
            </w:r>
            <w:r w:rsidR="000D1BBE" w:rsidRPr="00E85274">
              <w:rPr>
                <w:sz w:val="28"/>
                <w:szCs w:val="28"/>
              </w:rPr>
              <w:t>образовательных организаций</w:t>
            </w:r>
            <w:r w:rsidRPr="00E85274">
              <w:rPr>
                <w:sz w:val="28"/>
                <w:szCs w:val="28"/>
              </w:rPr>
              <w:t xml:space="preserve">, </w:t>
            </w:r>
            <w:r w:rsidR="00FE3585" w:rsidRPr="00E85274">
              <w:rPr>
                <w:sz w:val="28"/>
                <w:szCs w:val="28"/>
              </w:rPr>
              <w:t>п</w:t>
            </w:r>
            <w:r w:rsidR="00FE3585" w:rsidRPr="00E85274">
              <w:rPr>
                <w:sz w:val="28"/>
                <w:szCs w:val="28"/>
              </w:rPr>
              <w:t>о</w:t>
            </w:r>
            <w:r w:rsidR="00FE3585" w:rsidRPr="00E85274">
              <w:rPr>
                <w:sz w:val="28"/>
                <w:szCs w:val="28"/>
              </w:rPr>
              <w:t xml:space="preserve">лучающих выплаты </w:t>
            </w:r>
            <w:r w:rsidR="006B50A7" w:rsidRPr="00E85274">
              <w:rPr>
                <w:sz w:val="28"/>
                <w:szCs w:val="28"/>
              </w:rPr>
              <w:t>по персонифицированному финансированию дополнительного образования</w:t>
            </w:r>
            <w:r w:rsidR="008E1B48" w:rsidRPr="00E85274">
              <w:rPr>
                <w:sz w:val="28"/>
                <w:szCs w:val="28"/>
              </w:rPr>
              <w:t>;</w:t>
            </w:r>
          </w:p>
          <w:p w:rsidR="006B50A7" w:rsidRPr="00E85274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п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лучающих вознаграждение за классное руков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дство;</w:t>
            </w:r>
          </w:p>
          <w:p w:rsidR="006B50A7" w:rsidRPr="00E85274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в</w:t>
            </w:r>
            <w:r w:rsidRPr="00E85274">
              <w:rPr>
                <w:sz w:val="28"/>
                <w:szCs w:val="28"/>
              </w:rPr>
              <w:t>ы</w:t>
            </w:r>
            <w:r w:rsidRPr="00E85274">
              <w:rPr>
                <w:sz w:val="28"/>
                <w:szCs w:val="28"/>
              </w:rPr>
              <w:t>полняющих условия по организации питания обучающихся (1-11 классы)</w:t>
            </w:r>
            <w:r w:rsidR="00EB0861" w:rsidRPr="00E85274">
              <w:rPr>
                <w:sz w:val="28"/>
                <w:szCs w:val="28"/>
              </w:rPr>
              <w:t>;</w:t>
            </w:r>
          </w:p>
          <w:p w:rsidR="00FE31B9" w:rsidRPr="00E85274" w:rsidRDefault="00EB0861" w:rsidP="00EB086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п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лучающих выплаты по «Финансовой грамотн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сти»</w:t>
            </w:r>
            <w:r w:rsidR="003D6E43" w:rsidRPr="00E85274">
              <w:rPr>
                <w:sz w:val="28"/>
                <w:szCs w:val="28"/>
              </w:rPr>
              <w:t>;</w:t>
            </w:r>
          </w:p>
          <w:p w:rsidR="003D6E43" w:rsidRPr="00E85274" w:rsidRDefault="003D6E43" w:rsidP="003D6E4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педагогических работников, пр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шедших курсы по подготов</w:t>
            </w:r>
            <w:r w:rsidRPr="00E85274">
              <w:rPr>
                <w:sz w:val="28"/>
                <w:szCs w:val="28"/>
              </w:rPr>
              <w:softHyphen/>
              <w:t>ке, переподготовке, повышению квалификации</w:t>
            </w:r>
            <w:r w:rsidR="002C16C3" w:rsidRPr="00E85274">
              <w:rPr>
                <w:sz w:val="28"/>
                <w:szCs w:val="28"/>
              </w:rPr>
              <w:t>.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Сроки и этапы</w:t>
            </w:r>
            <w:r w:rsidR="000C365B" w:rsidRPr="00E85274">
              <w:rPr>
                <w:iCs/>
                <w:sz w:val="28"/>
                <w:szCs w:val="28"/>
              </w:rPr>
              <w:t xml:space="preserve"> реализации </w:t>
            </w:r>
            <w:r w:rsidRPr="00E85274">
              <w:rPr>
                <w:iCs/>
                <w:sz w:val="28"/>
                <w:szCs w:val="28"/>
              </w:rPr>
              <w:t>П</w:t>
            </w:r>
            <w:r w:rsidR="000C365B" w:rsidRPr="00E85274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152423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  <w:highlight w:val="lightGray"/>
              </w:rPr>
            </w:pPr>
            <w:r w:rsidRPr="00152423">
              <w:rPr>
                <w:iCs/>
                <w:sz w:val="28"/>
                <w:szCs w:val="28"/>
                <w:highlight w:val="lightGray"/>
              </w:rPr>
              <w:t>20</w:t>
            </w:r>
            <w:r w:rsidR="00332F29" w:rsidRPr="00152423">
              <w:rPr>
                <w:iCs/>
                <w:sz w:val="28"/>
                <w:szCs w:val="28"/>
                <w:highlight w:val="lightGray"/>
              </w:rPr>
              <w:t>20</w:t>
            </w:r>
            <w:r w:rsidRPr="00152423">
              <w:rPr>
                <w:iCs/>
                <w:sz w:val="28"/>
                <w:szCs w:val="28"/>
                <w:highlight w:val="lightGray"/>
              </w:rPr>
              <w:t>-202</w:t>
            </w:r>
            <w:r w:rsidR="00152423" w:rsidRPr="00152423">
              <w:rPr>
                <w:iCs/>
                <w:sz w:val="28"/>
                <w:szCs w:val="28"/>
                <w:highlight w:val="lightGray"/>
              </w:rPr>
              <w:t>4</w:t>
            </w:r>
            <w:r w:rsidRPr="00152423">
              <w:rPr>
                <w:iCs/>
                <w:sz w:val="28"/>
                <w:szCs w:val="28"/>
                <w:highlight w:val="lightGray"/>
              </w:rPr>
              <w:t xml:space="preserve"> годы</w:t>
            </w:r>
          </w:p>
          <w:p w:rsidR="000F3608" w:rsidRPr="00E85274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152423">
              <w:rPr>
                <w:iCs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FE31B9" w:rsidRPr="00E85274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Объ</w:t>
            </w:r>
            <w:r w:rsidR="00FE31B9" w:rsidRPr="00E85274">
              <w:rPr>
                <w:iCs/>
                <w:sz w:val="28"/>
                <w:szCs w:val="28"/>
              </w:rPr>
              <w:t>е</w:t>
            </w:r>
            <w:r w:rsidRPr="00E85274">
              <w:rPr>
                <w:iCs/>
                <w:sz w:val="28"/>
                <w:szCs w:val="28"/>
              </w:rPr>
              <w:t>мы и источники ф</w:t>
            </w:r>
            <w:r w:rsidRPr="00E85274">
              <w:rPr>
                <w:iCs/>
                <w:sz w:val="28"/>
                <w:szCs w:val="28"/>
              </w:rPr>
              <w:t>и</w:t>
            </w:r>
            <w:r w:rsidRPr="00E85274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E85274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567E14" w:rsidRPr="00567E14" w:rsidRDefault="00567E14" w:rsidP="00567E14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highlight w:val="lightGray"/>
                <w:lang w:bidi="ru-RU"/>
              </w:rPr>
            </w:pPr>
            <w:r w:rsidRPr="00567E14">
              <w:rPr>
                <w:highlight w:val="lightGray"/>
              </w:rPr>
              <w:t>Финансирование Программы осуществляе</w:t>
            </w:r>
            <w:r w:rsidRPr="00567E14">
              <w:rPr>
                <w:highlight w:val="lightGray"/>
              </w:rPr>
              <w:t>т</w:t>
            </w:r>
            <w:r w:rsidRPr="00567E14">
              <w:rPr>
                <w:highlight w:val="lightGray"/>
              </w:rPr>
              <w:t xml:space="preserve">ся за счёт </w:t>
            </w:r>
            <w:r w:rsidRPr="00567E14">
              <w:rPr>
                <w:bCs/>
                <w:highlight w:val="lightGray"/>
              </w:rPr>
              <w:t>средств бюджета Ленинского муниц</w:t>
            </w:r>
            <w:r w:rsidRPr="00567E14">
              <w:rPr>
                <w:bCs/>
                <w:highlight w:val="lightGray"/>
              </w:rPr>
              <w:t>и</w:t>
            </w:r>
            <w:r w:rsidRPr="00567E14">
              <w:rPr>
                <w:bCs/>
                <w:highlight w:val="lightGray"/>
              </w:rPr>
              <w:t xml:space="preserve">пального района и иных </w:t>
            </w:r>
            <w:r w:rsidRPr="00567E14">
              <w:rPr>
                <w:highlight w:val="lightGray"/>
              </w:rPr>
              <w:t>источников финансир</w:t>
            </w:r>
            <w:r w:rsidRPr="00567E14">
              <w:rPr>
                <w:highlight w:val="lightGray"/>
              </w:rPr>
              <w:t>о</w:t>
            </w:r>
            <w:r w:rsidRPr="00567E14">
              <w:rPr>
                <w:highlight w:val="lightGray"/>
              </w:rPr>
              <w:t xml:space="preserve">вания  в сумме  </w:t>
            </w:r>
            <w:r w:rsidRPr="00567E14">
              <w:rPr>
                <w:highlight w:val="lightGray"/>
                <w:lang w:bidi="ru-RU"/>
              </w:rPr>
              <w:t xml:space="preserve">143 425,71 тысяч рублей, в том числе: за счет федерального бюджета </w:t>
            </w:r>
            <w:r w:rsidRPr="00567E14">
              <w:rPr>
                <w:highlight w:val="lightGray"/>
                <w:lang w:bidi="ru-RU"/>
              </w:rPr>
              <w:br/>
              <w:t>0,00 тысяч рублей, за счет областного бюджета – 115 914,01 тысяч рублей, из бюджета района – 27 511,70 тысяч рублей. В том числе по годам:</w:t>
            </w:r>
          </w:p>
          <w:p w:rsidR="00567E14" w:rsidRPr="00567E14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567E14">
              <w:rPr>
                <w:highlight w:val="lightGray"/>
              </w:rPr>
              <w:t xml:space="preserve">2020 </w:t>
            </w:r>
            <w:r w:rsidRPr="00567E14">
              <w:rPr>
                <w:highlight w:val="lightGray"/>
                <w:lang w:bidi="ru-RU"/>
              </w:rPr>
              <w:t>год – 6 477,18 тысяч рублей, в том чи</w:t>
            </w:r>
            <w:r w:rsidRPr="00567E14">
              <w:rPr>
                <w:highlight w:val="lightGray"/>
                <w:lang w:bidi="ru-RU"/>
              </w:rPr>
              <w:t>с</w:t>
            </w:r>
            <w:r w:rsidRPr="00567E14">
              <w:rPr>
                <w:highlight w:val="lightGray"/>
                <w:lang w:bidi="ru-RU"/>
              </w:rPr>
              <w:t>ле: за счет федерального бюджета 0,00 тысяч рублей, за счет областного бюджета – 4 885,09 тысяч рублей, из бюджета района – 1 592,09 т</w:t>
            </w:r>
            <w:r w:rsidRPr="00567E14">
              <w:rPr>
                <w:highlight w:val="lightGray"/>
                <w:lang w:bidi="ru-RU"/>
              </w:rPr>
              <w:t>ы</w:t>
            </w:r>
            <w:r w:rsidRPr="00567E14">
              <w:rPr>
                <w:highlight w:val="lightGray"/>
                <w:lang w:bidi="ru-RU"/>
              </w:rPr>
              <w:lastRenderedPageBreak/>
              <w:t>сяч рублей;</w:t>
            </w:r>
          </w:p>
          <w:p w:rsidR="00567E14" w:rsidRPr="00567E14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567E14">
              <w:rPr>
                <w:highlight w:val="lightGray"/>
              </w:rPr>
              <w:t xml:space="preserve">2021 </w:t>
            </w:r>
            <w:r w:rsidRPr="00567E14">
              <w:rPr>
                <w:highlight w:val="lightGray"/>
                <w:lang w:bidi="ru-RU"/>
              </w:rPr>
              <w:t>год –</w:t>
            </w:r>
            <w:r w:rsidRPr="00567E14">
              <w:rPr>
                <w:color w:val="000000" w:themeColor="text1"/>
                <w:highlight w:val="lightGray"/>
              </w:rPr>
              <w:t xml:space="preserve">31 989,73 </w:t>
            </w:r>
            <w:r w:rsidRPr="00567E14">
              <w:rPr>
                <w:highlight w:val="lightGray"/>
                <w:lang w:bidi="ru-RU"/>
              </w:rPr>
              <w:t>тысяч рублей, в том чи</w:t>
            </w:r>
            <w:r w:rsidRPr="00567E14">
              <w:rPr>
                <w:highlight w:val="lightGray"/>
                <w:lang w:bidi="ru-RU"/>
              </w:rPr>
              <w:t>с</w:t>
            </w:r>
            <w:r w:rsidRPr="00567E14">
              <w:rPr>
                <w:highlight w:val="lightGray"/>
                <w:lang w:bidi="ru-RU"/>
              </w:rPr>
              <w:t>ле: за счет федерального бюджета 0,00 тысяч рублей, за счет областного бюджета – 27 184,70 тысяч рублей, из бюджета района –</w:t>
            </w:r>
            <w:r w:rsidRPr="00567E14">
              <w:rPr>
                <w:color w:val="000000" w:themeColor="text1"/>
                <w:highlight w:val="lightGray"/>
              </w:rPr>
              <w:t xml:space="preserve">4 805,03 </w:t>
            </w:r>
            <w:r w:rsidRPr="00567E14">
              <w:rPr>
                <w:highlight w:val="lightGray"/>
                <w:lang w:bidi="ru-RU"/>
              </w:rPr>
              <w:t>тысяч рублей;</w:t>
            </w:r>
          </w:p>
          <w:p w:rsidR="00567E14" w:rsidRPr="00567E14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567E14">
              <w:rPr>
                <w:highlight w:val="lightGray"/>
              </w:rPr>
              <w:t xml:space="preserve">2022 </w:t>
            </w:r>
            <w:r w:rsidRPr="00567E14">
              <w:rPr>
                <w:highlight w:val="lightGray"/>
                <w:lang w:bidi="ru-RU"/>
              </w:rPr>
              <w:t>год – 33 383,70 тысяч рублей, в том числе: за счет федерального бюджета 0,00 тысяч рублей, за счет областного бюджета – 27 704,14 тысяч рублей, из бюджета района – 5 679,56 т</w:t>
            </w:r>
            <w:r w:rsidRPr="00567E14">
              <w:rPr>
                <w:highlight w:val="lightGray"/>
                <w:lang w:bidi="ru-RU"/>
              </w:rPr>
              <w:t>ы</w:t>
            </w:r>
            <w:r w:rsidRPr="00567E14">
              <w:rPr>
                <w:highlight w:val="lightGray"/>
                <w:lang w:bidi="ru-RU"/>
              </w:rPr>
              <w:t>сяч рублей;</w:t>
            </w:r>
          </w:p>
          <w:p w:rsidR="00567E14" w:rsidRPr="00567E14" w:rsidRDefault="00567E14" w:rsidP="00567E14">
            <w:pPr>
              <w:shd w:val="clear" w:color="auto" w:fill="FFFFFF"/>
              <w:ind w:right="-1" w:firstLine="567"/>
              <w:jc w:val="both"/>
              <w:rPr>
                <w:color w:val="000000" w:themeColor="text1"/>
                <w:sz w:val="28"/>
                <w:szCs w:val="28"/>
                <w:highlight w:val="lightGray"/>
                <w:lang w:bidi="ru-RU"/>
              </w:rPr>
            </w:pPr>
            <w:r w:rsidRPr="00567E14">
              <w:rPr>
                <w:sz w:val="28"/>
                <w:szCs w:val="28"/>
                <w:highlight w:val="lightGray"/>
              </w:rPr>
              <w:t xml:space="preserve">2023 </w:t>
            </w:r>
            <w:r w:rsidRPr="00567E14">
              <w:rPr>
                <w:sz w:val="28"/>
                <w:szCs w:val="28"/>
                <w:highlight w:val="lightGray"/>
                <w:lang w:bidi="ru-RU"/>
              </w:rPr>
              <w:t>год – 35 429,46 тысяч рублей, в том числе: за счет федерального бюджета 0,00 тысяч рублей, за счет областного бюджета – 27 882,14  тысяч рублей, из бюджета района – 7 547,32 т</w:t>
            </w:r>
            <w:r w:rsidRPr="00567E14">
              <w:rPr>
                <w:sz w:val="28"/>
                <w:szCs w:val="28"/>
                <w:highlight w:val="lightGray"/>
                <w:lang w:bidi="ru-RU"/>
              </w:rPr>
              <w:t>ы</w:t>
            </w:r>
            <w:r w:rsidRPr="00567E14">
              <w:rPr>
                <w:sz w:val="28"/>
                <w:szCs w:val="28"/>
                <w:highlight w:val="lightGray"/>
                <w:lang w:bidi="ru-RU"/>
              </w:rPr>
              <w:t>сяч рублей</w:t>
            </w:r>
            <w:r w:rsidRPr="00567E14">
              <w:rPr>
                <w:color w:val="000000" w:themeColor="text1"/>
                <w:sz w:val="28"/>
                <w:szCs w:val="28"/>
                <w:highlight w:val="lightGray"/>
                <w:lang w:bidi="ru-RU"/>
              </w:rPr>
              <w:t>;</w:t>
            </w:r>
          </w:p>
          <w:p w:rsidR="00152423" w:rsidRPr="00E85274" w:rsidRDefault="00567E14" w:rsidP="00567E14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567E14">
              <w:rPr>
                <w:highlight w:val="lightGray"/>
              </w:rPr>
              <w:t xml:space="preserve">2024 </w:t>
            </w:r>
            <w:r w:rsidRPr="00567E14">
              <w:rPr>
                <w:highlight w:val="lightGray"/>
                <w:lang w:bidi="ru-RU"/>
              </w:rPr>
              <w:t>год – 36 145,64 тысяч рублей, в том числе: за счет федерального бюджета 0,00 тысяч рублей, за счет областного бюджета – 28 257,94 тысяч рублей, из бюджета района – 7 887,70 т</w:t>
            </w:r>
            <w:r w:rsidRPr="00567E14">
              <w:rPr>
                <w:highlight w:val="lightGray"/>
                <w:lang w:bidi="ru-RU"/>
              </w:rPr>
              <w:t>ы</w:t>
            </w:r>
            <w:r w:rsidRPr="00567E14">
              <w:rPr>
                <w:highlight w:val="lightGray"/>
                <w:lang w:bidi="ru-RU"/>
              </w:rPr>
              <w:t>сяч рублей</w:t>
            </w:r>
            <w:r w:rsidR="00152423" w:rsidRPr="00567E14">
              <w:rPr>
                <w:highlight w:val="lightGray"/>
                <w:lang w:bidi="ru-RU"/>
              </w:rPr>
              <w:t>;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E85274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E85274">
              <w:rPr>
                <w:iCs/>
                <w:sz w:val="28"/>
                <w:szCs w:val="28"/>
              </w:rPr>
              <w:t>а</w:t>
            </w:r>
            <w:r w:rsidRPr="00E85274">
              <w:rPr>
                <w:iCs/>
                <w:sz w:val="28"/>
                <w:szCs w:val="28"/>
              </w:rPr>
              <w:t xml:space="preserve">лизации </w:t>
            </w:r>
            <w:r w:rsidR="002C30FC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</w:t>
            </w:r>
            <w:r w:rsidR="002C30FC" w:rsidRPr="00E85274">
              <w:rPr>
                <w:iCs/>
                <w:sz w:val="28"/>
                <w:szCs w:val="28"/>
              </w:rPr>
              <w:t xml:space="preserve"> (по</w:t>
            </w:r>
            <w:r w:rsidR="002C30FC" w:rsidRPr="00E85274">
              <w:rPr>
                <w:iCs/>
                <w:sz w:val="28"/>
                <w:szCs w:val="28"/>
              </w:rPr>
              <w:t>д</w:t>
            </w:r>
            <w:r w:rsidR="002C30FC" w:rsidRPr="00E85274">
              <w:rPr>
                <w:iCs/>
                <w:sz w:val="28"/>
                <w:szCs w:val="28"/>
              </w:rPr>
              <w:t>программы)</w:t>
            </w:r>
          </w:p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6B50A7" w:rsidRPr="00E85274" w:rsidRDefault="006B50A7" w:rsidP="006B50A7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Улучшение условий пребывания детей в образ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организациях, реализующих 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ное, основное, среднее (полное) общее образов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AA155B" w:rsidRPr="00E85274" w:rsidRDefault="00AA155B" w:rsidP="00AA155B">
            <w:pPr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Повышение качества образования;</w:t>
            </w:r>
          </w:p>
          <w:p w:rsidR="000C365B" w:rsidRPr="00E85274" w:rsidRDefault="006B50A7" w:rsidP="00F63D1F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Л</w:t>
            </w: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 Волгоградской области качеством образовательных услуг и их доступностью.</w:t>
            </w:r>
          </w:p>
        </w:tc>
      </w:tr>
      <w:tr w:rsidR="00A54945" w:rsidRPr="00E85274" w:rsidTr="000F3608">
        <w:tc>
          <w:tcPr>
            <w:tcW w:w="3679" w:type="dxa"/>
          </w:tcPr>
          <w:p w:rsidR="00A54945" w:rsidRPr="00E85274" w:rsidRDefault="009643E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85274">
              <w:rPr>
                <w:bCs/>
                <w:color w:val="000000" w:themeColor="text1"/>
                <w:sz w:val="28"/>
                <w:szCs w:val="28"/>
              </w:rPr>
              <w:t>Справочно: объем налог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A54945" w:rsidRPr="00E85274" w:rsidRDefault="009643EB" w:rsidP="006B50A7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B32E88"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E8527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Раздел 1. </w:t>
      </w:r>
      <w:r w:rsidR="000C365B" w:rsidRPr="00E85274">
        <w:rPr>
          <w:b/>
          <w:sz w:val="28"/>
          <w:szCs w:val="28"/>
        </w:rPr>
        <w:t>Общая характеристика сферы реализации</w:t>
      </w:r>
      <w:r w:rsidRPr="00E85274">
        <w:rPr>
          <w:b/>
          <w:sz w:val="28"/>
          <w:szCs w:val="28"/>
        </w:rPr>
        <w:t xml:space="preserve"> </w:t>
      </w:r>
    </w:p>
    <w:p w:rsidR="000C365B" w:rsidRPr="00E8527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муниципальной программы</w:t>
      </w:r>
    </w:p>
    <w:p w:rsidR="000C365B" w:rsidRPr="00E85274" w:rsidRDefault="000C365B" w:rsidP="000C365B">
      <w:pPr>
        <w:jc w:val="both"/>
        <w:rPr>
          <w:sz w:val="28"/>
          <w:szCs w:val="28"/>
        </w:rPr>
      </w:pPr>
      <w:r w:rsidRPr="00E85274">
        <w:rPr>
          <w:sz w:val="28"/>
          <w:szCs w:val="28"/>
          <w:shd w:val="clear" w:color="auto" w:fill="FFFFFF"/>
        </w:rPr>
        <w:tab/>
      </w:r>
      <w:r w:rsidR="000B5BCB" w:rsidRPr="00E85274">
        <w:rPr>
          <w:sz w:val="28"/>
          <w:szCs w:val="28"/>
          <w:shd w:val="clear" w:color="auto" w:fill="FFFFFF"/>
        </w:rPr>
        <w:t>Районная система образования включает в себя 25 образовательных о</w:t>
      </w:r>
      <w:r w:rsidR="000B5BCB" w:rsidRPr="00E85274">
        <w:rPr>
          <w:sz w:val="28"/>
          <w:szCs w:val="28"/>
          <w:shd w:val="clear" w:color="auto" w:fill="FFFFFF"/>
        </w:rPr>
        <w:t>р</w:t>
      </w:r>
      <w:r w:rsidR="000B5BCB" w:rsidRPr="00E85274">
        <w:rPr>
          <w:sz w:val="28"/>
          <w:szCs w:val="28"/>
          <w:shd w:val="clear" w:color="auto" w:fill="FFFFFF"/>
        </w:rPr>
        <w:t xml:space="preserve">ганизаций: 14 общеобразовательных организаций, 9 дошкольных организаций и 2 организации дополнительного образования. </w:t>
      </w:r>
      <w:r w:rsidR="000B5BCB" w:rsidRPr="00E85274">
        <w:rPr>
          <w:sz w:val="28"/>
          <w:szCs w:val="28"/>
        </w:rPr>
        <w:t>Приоритетным направлением деятельности системы образования Ленинского муниципального района ост</w:t>
      </w:r>
      <w:r w:rsidR="000B5BCB" w:rsidRPr="00E85274">
        <w:rPr>
          <w:sz w:val="28"/>
          <w:szCs w:val="28"/>
        </w:rPr>
        <w:t>а</w:t>
      </w:r>
      <w:r w:rsidR="000B5BCB" w:rsidRPr="00E85274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="000B5BCB" w:rsidRPr="00E85274">
        <w:rPr>
          <w:sz w:val="28"/>
          <w:szCs w:val="28"/>
        </w:rPr>
        <w:t>о</w:t>
      </w:r>
      <w:r w:rsidR="000B5BCB" w:rsidRPr="00E85274">
        <w:rPr>
          <w:sz w:val="28"/>
          <w:szCs w:val="28"/>
        </w:rPr>
        <w:t>сти.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Положительное влияние на развитие муниципальной системы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lastRenderedPageBreak/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E85274">
        <w:rPr>
          <w:sz w:val="28"/>
          <w:szCs w:val="28"/>
        </w:rPr>
        <w:t>м</w:t>
      </w:r>
      <w:r w:rsidRPr="00E85274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ны следующие эффекты: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0" w:name="sub_1101"/>
      <w:r w:rsidRPr="00E85274">
        <w:rPr>
          <w:sz w:val="28"/>
          <w:szCs w:val="28"/>
        </w:rPr>
        <w:t>1. Организационно-экономические и финансовые:</w:t>
      </w:r>
    </w:p>
    <w:bookmarkEnd w:id="0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увеличение притока финансовых средств, рост расходов по отрасли;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новых механизмов взаимодействия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тельных учреждений);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повышение заработной платы педагогических работников за счет вв</w:t>
      </w:r>
      <w:r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дения новой системы оплаты труда.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1" w:name="sub_1102"/>
      <w:r w:rsidRPr="00E85274">
        <w:rPr>
          <w:sz w:val="28"/>
          <w:szCs w:val="28"/>
        </w:rPr>
        <w:t>2. Образовательные:</w:t>
      </w:r>
    </w:p>
    <w:bookmarkEnd w:id="1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рост инновационной активности педагогов и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>дений, конкурсной активности;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системы по стимулированию педагогов и учащихся к уч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стию в инновационной деятельности;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E85274">
        <w:rPr>
          <w:sz w:val="28"/>
          <w:szCs w:val="28"/>
        </w:rPr>
        <w:t>у</w:t>
      </w:r>
      <w:r w:rsidRPr="00E85274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2" w:name="sub_1103"/>
      <w:r w:rsidRPr="00E85274">
        <w:rPr>
          <w:sz w:val="28"/>
          <w:szCs w:val="28"/>
        </w:rPr>
        <w:t>3. Социальные:</w:t>
      </w:r>
    </w:p>
    <w:bookmarkEnd w:id="2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рост доверия к государству со стороны педагогической общественн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повышение престижа педагогической профессии, педагогов,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тельных учреждений;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развитие сетевых, партнерских отношений.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В соответствии с анализом текущего состояния системы образования Ленинского муниципального района следует выделить следующие ключевые проблемы: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на уровне дошкольного образования – недостаточная обеспеченность </w:t>
      </w:r>
      <w:r w:rsidRPr="00E85274">
        <w:rPr>
          <w:sz w:val="28"/>
          <w:szCs w:val="28"/>
        </w:rPr>
        <w:br/>
        <w:t xml:space="preserve">местами в учреждениях дошкольного образования для детей от одного года до трех лет; 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обеспечение образовательными услугами детей с особыми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тельными потребностями по месту жительства;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в системе дополнительного образования детей ограничен спектр обр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E85274">
        <w:rPr>
          <w:sz w:val="28"/>
          <w:szCs w:val="28"/>
        </w:rPr>
        <w:t>ч</w:t>
      </w:r>
      <w:r w:rsidRPr="00E85274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условия организации образовательного процесса в муниципальных о</w:t>
      </w:r>
      <w:r w:rsidRPr="00E85274">
        <w:rPr>
          <w:sz w:val="28"/>
          <w:szCs w:val="28"/>
        </w:rPr>
        <w:t>б</w:t>
      </w:r>
      <w:r w:rsidRPr="00E85274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E85274">
        <w:rPr>
          <w:sz w:val="28"/>
          <w:szCs w:val="28"/>
        </w:rPr>
        <w:t>н</w:t>
      </w:r>
      <w:r w:rsidRPr="00E85274">
        <w:rPr>
          <w:sz w:val="28"/>
          <w:szCs w:val="28"/>
        </w:rPr>
        <w:t>ным требованиям;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не в полной мере обеспечивается социальная защищенность педагог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 w:rsidRPr="00E85274">
        <w:rPr>
          <w:sz w:val="28"/>
          <w:szCs w:val="28"/>
        </w:rPr>
        <w:br/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E364FA" w:rsidRPr="00E85274" w:rsidRDefault="000C365B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lastRenderedPageBreak/>
        <w:t xml:space="preserve">        </w:t>
      </w:r>
      <w:r w:rsidR="00E364FA" w:rsidRPr="00E85274">
        <w:rPr>
          <w:spacing w:val="-2"/>
          <w:sz w:val="28"/>
          <w:szCs w:val="28"/>
        </w:rPr>
        <w:t>Реализация Программы позволит достичь высокого качества обр</w:t>
      </w:r>
      <w:r w:rsidR="00E364FA" w:rsidRPr="00E85274">
        <w:rPr>
          <w:spacing w:val="-2"/>
          <w:sz w:val="28"/>
          <w:szCs w:val="28"/>
        </w:rPr>
        <w:t>а</w:t>
      </w:r>
      <w:r w:rsidR="00E364FA" w:rsidRPr="00E85274">
        <w:rPr>
          <w:spacing w:val="-2"/>
          <w:sz w:val="28"/>
          <w:szCs w:val="28"/>
        </w:rPr>
        <w:t>зования,</w:t>
      </w:r>
      <w:r w:rsidR="00E364FA" w:rsidRPr="00E85274">
        <w:rPr>
          <w:sz w:val="28"/>
          <w:szCs w:val="28"/>
        </w:rPr>
        <w:t xml:space="preserve"> комплексного развития и стабильного функционирования системы образования </w:t>
      </w:r>
      <w:r w:rsidR="002C16C3" w:rsidRPr="00E85274">
        <w:rPr>
          <w:sz w:val="28"/>
          <w:szCs w:val="28"/>
        </w:rPr>
        <w:t>Ленинского муниципального района Волгоградской области.</w:t>
      </w:r>
      <w:r w:rsidR="00E364FA" w:rsidRPr="00E85274">
        <w:rPr>
          <w:sz w:val="28"/>
          <w:szCs w:val="28"/>
        </w:rPr>
        <w:t>.</w:t>
      </w:r>
    </w:p>
    <w:p w:rsidR="000C365B" w:rsidRPr="00E85274" w:rsidRDefault="000C365B" w:rsidP="000C365B">
      <w:pPr>
        <w:ind w:right="-1"/>
        <w:jc w:val="both"/>
        <w:rPr>
          <w:sz w:val="28"/>
          <w:szCs w:val="28"/>
        </w:rPr>
      </w:pPr>
    </w:p>
    <w:p w:rsidR="000C365B" w:rsidRPr="00E85274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E85274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Раздел 2. </w:t>
      </w:r>
      <w:r w:rsidR="000C365B" w:rsidRPr="00E85274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E85274" w:rsidRDefault="00AA5087" w:rsidP="00AA5087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муниципальной программы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E85274">
        <w:rPr>
          <w:sz w:val="28"/>
          <w:szCs w:val="28"/>
        </w:rPr>
        <w:t>ь</w:t>
      </w:r>
      <w:r w:rsidRPr="00E85274">
        <w:rPr>
          <w:sz w:val="28"/>
          <w:szCs w:val="28"/>
        </w:rPr>
        <w:t>ности ради: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укрепления здоровья каждого человека;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развития духовных и культурных традиций;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воспроизводства благоприятной социальной среды для позитивной с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циализации и самоопределения человека;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консолидации усилий всех жителей в формировании демократического гражданского общества;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гарантии социальной стабильности и качества жизни населения.</w:t>
      </w:r>
    </w:p>
    <w:p w:rsidR="003513AF" w:rsidRPr="00E85274" w:rsidRDefault="00AA5087" w:rsidP="00733C2F">
      <w:pPr>
        <w:shd w:val="clear" w:color="auto" w:fill="FFFFFF"/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Основными целями</w:t>
      </w:r>
      <w:r w:rsidR="000C365B" w:rsidRPr="00E85274">
        <w:rPr>
          <w:sz w:val="28"/>
          <w:szCs w:val="28"/>
        </w:rPr>
        <w:t xml:space="preserve"> муницип</w:t>
      </w:r>
      <w:r w:rsidR="003513AF" w:rsidRPr="00E85274">
        <w:rPr>
          <w:sz w:val="28"/>
          <w:szCs w:val="28"/>
        </w:rPr>
        <w:t>альной программы является:</w:t>
      </w:r>
    </w:p>
    <w:p w:rsidR="00733C2F" w:rsidRPr="00E85274" w:rsidRDefault="00733C2F" w:rsidP="00733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733C2F" w:rsidRPr="00E85274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733C2F" w:rsidRPr="00E85274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E85274">
        <w:rPr>
          <w:sz w:val="28"/>
          <w:szCs w:val="28"/>
        </w:rPr>
        <w:t>в</w:t>
      </w:r>
      <w:r w:rsidRPr="00E85274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зовательным программам;</w:t>
      </w:r>
    </w:p>
    <w:p w:rsidR="00733C2F" w:rsidRPr="00E85274" w:rsidRDefault="00733C2F" w:rsidP="00733C2F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дополнительного образования.</w:t>
      </w:r>
    </w:p>
    <w:p w:rsidR="00733C2F" w:rsidRPr="00E85274" w:rsidRDefault="00733C2F" w:rsidP="00733C2F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Основными задачами, решаемыми в рамках Программы, являются: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льного, общего и дополнительного образования;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совершенствование деятельности муниципальных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E364FA" w:rsidRPr="00E85274" w:rsidRDefault="00E364FA" w:rsidP="00E364FA">
      <w:pPr>
        <w:snapToGrid w:val="0"/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-развитие спектра дополнительных образовательных услуг с учетом п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требностей населения.</w:t>
      </w:r>
    </w:p>
    <w:p w:rsidR="000C365B" w:rsidRPr="00E85274" w:rsidRDefault="000C365B" w:rsidP="00E364FA">
      <w:pPr>
        <w:snapToGrid w:val="0"/>
        <w:ind w:firstLine="567"/>
        <w:jc w:val="both"/>
        <w:rPr>
          <w:iCs/>
          <w:sz w:val="28"/>
          <w:szCs w:val="28"/>
        </w:rPr>
      </w:pPr>
      <w:r w:rsidRPr="00152423">
        <w:rPr>
          <w:iCs/>
          <w:sz w:val="28"/>
          <w:szCs w:val="28"/>
          <w:highlight w:val="lightGray"/>
        </w:rPr>
        <w:t>Сроки реа</w:t>
      </w:r>
      <w:r w:rsidR="00AA5087" w:rsidRPr="00152423">
        <w:rPr>
          <w:iCs/>
          <w:sz w:val="28"/>
          <w:szCs w:val="28"/>
          <w:highlight w:val="lightGray"/>
        </w:rPr>
        <w:t>лизации муниципальной программы</w:t>
      </w:r>
      <w:r w:rsidR="00FE31B9" w:rsidRPr="00152423">
        <w:rPr>
          <w:iCs/>
          <w:sz w:val="28"/>
          <w:szCs w:val="28"/>
          <w:highlight w:val="lightGray"/>
        </w:rPr>
        <w:t xml:space="preserve"> </w:t>
      </w:r>
      <w:r w:rsidR="001F6E44" w:rsidRPr="00152423">
        <w:rPr>
          <w:iCs/>
          <w:sz w:val="28"/>
          <w:szCs w:val="28"/>
          <w:highlight w:val="lightGray"/>
        </w:rPr>
        <w:t>–</w:t>
      </w:r>
      <w:r w:rsidRPr="00152423">
        <w:rPr>
          <w:iCs/>
          <w:sz w:val="28"/>
          <w:szCs w:val="28"/>
          <w:highlight w:val="lightGray"/>
        </w:rPr>
        <w:t xml:space="preserve"> 20</w:t>
      </w:r>
      <w:r w:rsidR="000B6293" w:rsidRPr="00152423">
        <w:rPr>
          <w:iCs/>
          <w:sz w:val="28"/>
          <w:szCs w:val="28"/>
          <w:highlight w:val="lightGray"/>
        </w:rPr>
        <w:t>20</w:t>
      </w:r>
      <w:r w:rsidRPr="00152423">
        <w:rPr>
          <w:iCs/>
          <w:sz w:val="28"/>
          <w:szCs w:val="28"/>
          <w:highlight w:val="lightGray"/>
        </w:rPr>
        <w:t>-202</w:t>
      </w:r>
      <w:r w:rsidR="00152423" w:rsidRPr="00152423">
        <w:rPr>
          <w:iCs/>
          <w:sz w:val="28"/>
          <w:szCs w:val="28"/>
          <w:highlight w:val="lightGray"/>
        </w:rPr>
        <w:t>4</w:t>
      </w:r>
      <w:r w:rsidRPr="00152423">
        <w:rPr>
          <w:iCs/>
          <w:sz w:val="28"/>
          <w:szCs w:val="28"/>
          <w:highlight w:val="lightGray"/>
        </w:rPr>
        <w:t xml:space="preserve"> годы. Пр</w:t>
      </w:r>
      <w:r w:rsidRPr="00152423">
        <w:rPr>
          <w:iCs/>
          <w:sz w:val="28"/>
          <w:szCs w:val="28"/>
          <w:highlight w:val="lightGray"/>
        </w:rPr>
        <w:t>о</w:t>
      </w:r>
      <w:r w:rsidRPr="00152423">
        <w:rPr>
          <w:iCs/>
          <w:sz w:val="28"/>
          <w:szCs w:val="28"/>
          <w:highlight w:val="lightGray"/>
        </w:rPr>
        <w:t>грамма реализуется в один этап.</w:t>
      </w:r>
    </w:p>
    <w:p w:rsidR="00765B69" w:rsidRPr="00E85274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152423" w:rsidRDefault="00AA5087" w:rsidP="00AA5087">
      <w:pPr>
        <w:ind w:right="-1"/>
        <w:jc w:val="center"/>
        <w:rPr>
          <w:b/>
          <w:sz w:val="28"/>
          <w:szCs w:val="28"/>
          <w:highlight w:val="lightGray"/>
        </w:rPr>
      </w:pPr>
      <w:r w:rsidRPr="00E85274">
        <w:rPr>
          <w:b/>
          <w:sz w:val="28"/>
          <w:szCs w:val="28"/>
        </w:rPr>
        <w:t xml:space="preserve">Раздел 3. </w:t>
      </w:r>
      <w:r w:rsidR="000C365B" w:rsidRPr="00E85274">
        <w:rPr>
          <w:b/>
          <w:sz w:val="28"/>
          <w:szCs w:val="28"/>
        </w:rPr>
        <w:t xml:space="preserve">Целевые показатели муниципальной программы, ожидаемые </w:t>
      </w:r>
      <w:r w:rsidR="000C365B" w:rsidRPr="00152423">
        <w:rPr>
          <w:b/>
          <w:sz w:val="28"/>
          <w:szCs w:val="28"/>
          <w:highlight w:val="lightGray"/>
        </w:rPr>
        <w:t>конечные результаты реа</w:t>
      </w:r>
      <w:r w:rsidRPr="00152423">
        <w:rPr>
          <w:b/>
          <w:sz w:val="28"/>
          <w:szCs w:val="28"/>
          <w:highlight w:val="lightGray"/>
        </w:rPr>
        <w:t>лизации муниципальной программы</w:t>
      </w:r>
    </w:p>
    <w:p w:rsidR="000C365B" w:rsidRPr="00E85274" w:rsidRDefault="000C365B" w:rsidP="00AA5087">
      <w:pPr>
        <w:ind w:right="-1"/>
        <w:jc w:val="both"/>
        <w:rPr>
          <w:sz w:val="28"/>
          <w:szCs w:val="28"/>
        </w:rPr>
      </w:pPr>
      <w:r w:rsidRPr="00152423">
        <w:rPr>
          <w:b/>
          <w:sz w:val="28"/>
          <w:szCs w:val="28"/>
          <w:highlight w:val="lightGray"/>
        </w:rPr>
        <w:tab/>
      </w:r>
      <w:r w:rsidRPr="00152423">
        <w:rPr>
          <w:sz w:val="28"/>
          <w:szCs w:val="28"/>
          <w:highlight w:val="lightGray"/>
        </w:rPr>
        <w:t>Целевые показатели мун</w:t>
      </w:r>
      <w:r w:rsidR="00AA5087" w:rsidRPr="00152423">
        <w:rPr>
          <w:sz w:val="28"/>
          <w:szCs w:val="28"/>
          <w:highlight w:val="lightGray"/>
        </w:rPr>
        <w:t>иципальной программы определены</w:t>
      </w:r>
      <w:r w:rsidRPr="00152423">
        <w:rPr>
          <w:sz w:val="28"/>
          <w:szCs w:val="28"/>
          <w:highlight w:val="lightGray"/>
        </w:rPr>
        <w:t xml:space="preserve"> на основе анализа исходного состояния </w:t>
      </w:r>
      <w:r w:rsidRPr="00152423">
        <w:rPr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152423">
        <w:rPr>
          <w:sz w:val="28"/>
          <w:szCs w:val="28"/>
          <w:highlight w:val="lightGray"/>
        </w:rPr>
        <w:t>района, пред</w:t>
      </w:r>
      <w:r w:rsidRPr="00152423">
        <w:rPr>
          <w:sz w:val="28"/>
          <w:szCs w:val="28"/>
          <w:highlight w:val="lightGray"/>
        </w:rPr>
        <w:t>у</w:t>
      </w:r>
      <w:r w:rsidRPr="00152423">
        <w:rPr>
          <w:sz w:val="28"/>
          <w:szCs w:val="28"/>
          <w:highlight w:val="lightGray"/>
        </w:rPr>
        <w:t xml:space="preserve">смотренных в рамках реализации </w:t>
      </w:r>
      <w:r w:rsidR="002C16C3" w:rsidRPr="00152423">
        <w:rPr>
          <w:sz w:val="28"/>
          <w:szCs w:val="28"/>
          <w:highlight w:val="lightGray"/>
        </w:rPr>
        <w:t>трех</w:t>
      </w:r>
      <w:r w:rsidRPr="00152423">
        <w:rPr>
          <w:sz w:val="28"/>
          <w:szCs w:val="28"/>
          <w:highlight w:val="lightGray"/>
        </w:rPr>
        <w:t xml:space="preserve"> подпрограмм</w:t>
      </w:r>
      <w:r w:rsidR="00AA5087" w:rsidRPr="00152423">
        <w:rPr>
          <w:sz w:val="28"/>
          <w:szCs w:val="28"/>
          <w:highlight w:val="lightGray"/>
        </w:rPr>
        <w:t>,</w:t>
      </w:r>
      <w:r w:rsidRPr="00152423">
        <w:rPr>
          <w:sz w:val="28"/>
          <w:szCs w:val="28"/>
          <w:highlight w:val="lightGray"/>
        </w:rPr>
        <w:t xml:space="preserve"> сроком  на 20</w:t>
      </w:r>
      <w:r w:rsidR="003513AF" w:rsidRPr="00152423">
        <w:rPr>
          <w:sz w:val="28"/>
          <w:szCs w:val="28"/>
          <w:highlight w:val="lightGray"/>
        </w:rPr>
        <w:t>20</w:t>
      </w:r>
      <w:r w:rsidR="00AA5087" w:rsidRPr="00152423">
        <w:rPr>
          <w:sz w:val="28"/>
          <w:szCs w:val="28"/>
          <w:highlight w:val="lightGray"/>
        </w:rPr>
        <w:t xml:space="preserve"> </w:t>
      </w:r>
      <w:r w:rsidR="001F6E44" w:rsidRPr="00152423">
        <w:rPr>
          <w:sz w:val="28"/>
          <w:szCs w:val="28"/>
          <w:highlight w:val="lightGray"/>
        </w:rPr>
        <w:t>–</w:t>
      </w:r>
      <w:r w:rsidR="00AA5087" w:rsidRPr="00152423">
        <w:rPr>
          <w:sz w:val="28"/>
          <w:szCs w:val="28"/>
          <w:highlight w:val="lightGray"/>
        </w:rPr>
        <w:t xml:space="preserve"> </w:t>
      </w:r>
      <w:r w:rsidRPr="00152423">
        <w:rPr>
          <w:sz w:val="28"/>
          <w:szCs w:val="28"/>
          <w:highlight w:val="lightGray"/>
        </w:rPr>
        <w:t>202</w:t>
      </w:r>
      <w:r w:rsidR="00152423" w:rsidRPr="00152423">
        <w:rPr>
          <w:sz w:val="28"/>
          <w:szCs w:val="28"/>
          <w:highlight w:val="lightGray"/>
        </w:rPr>
        <w:t>4</w:t>
      </w:r>
      <w:r w:rsidRPr="00152423">
        <w:rPr>
          <w:sz w:val="28"/>
          <w:szCs w:val="28"/>
          <w:highlight w:val="lightGray"/>
        </w:rPr>
        <w:t xml:space="preserve"> го</w:t>
      </w:r>
      <w:r w:rsidR="00AA5087" w:rsidRPr="00152423">
        <w:rPr>
          <w:sz w:val="28"/>
          <w:szCs w:val="28"/>
          <w:highlight w:val="lightGray"/>
        </w:rPr>
        <w:t>ды на последний год реализации</w:t>
      </w:r>
      <w:r w:rsidRPr="00152423">
        <w:rPr>
          <w:sz w:val="28"/>
          <w:szCs w:val="28"/>
          <w:highlight w:val="lightGray"/>
        </w:rPr>
        <w:t>:</w:t>
      </w:r>
    </w:p>
    <w:p w:rsidR="008053F2" w:rsidRPr="00E85274" w:rsidRDefault="003513AF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     </w:t>
      </w:r>
      <w:r w:rsidR="000C365B" w:rsidRPr="00E85274">
        <w:rPr>
          <w:b/>
          <w:sz w:val="28"/>
          <w:szCs w:val="28"/>
        </w:rPr>
        <w:t>1 подпрограмма</w:t>
      </w:r>
    </w:p>
    <w:p w:rsidR="003513AF" w:rsidRPr="00E85274" w:rsidRDefault="003513AF" w:rsidP="003513AF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«</w:t>
      </w:r>
      <w:r w:rsidR="00E364F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дошкольного образования»:</w:t>
      </w:r>
      <w:r w:rsidR="000C365B" w:rsidRPr="00E85274">
        <w:rPr>
          <w:b/>
          <w:sz w:val="28"/>
          <w:szCs w:val="28"/>
        </w:rPr>
        <w:t xml:space="preserve">  </w:t>
      </w:r>
      <w:r w:rsidRPr="00E85274">
        <w:rPr>
          <w:sz w:val="28"/>
          <w:szCs w:val="28"/>
        </w:rPr>
        <w:t>количество образовательных о</w:t>
      </w:r>
      <w:r w:rsidRPr="00E85274">
        <w:rPr>
          <w:sz w:val="28"/>
          <w:szCs w:val="28"/>
        </w:rPr>
        <w:t>р</w:t>
      </w:r>
      <w:r w:rsidRPr="00E85274">
        <w:rPr>
          <w:sz w:val="28"/>
          <w:szCs w:val="28"/>
        </w:rPr>
        <w:t>ганизаций, получающих выплаты по «Финансовой грамотности»</w:t>
      </w:r>
      <w:r w:rsidR="003D6E43" w:rsidRPr="00E85274">
        <w:rPr>
          <w:sz w:val="28"/>
          <w:szCs w:val="28"/>
        </w:rPr>
        <w:t xml:space="preserve">; количество </w:t>
      </w:r>
      <w:r w:rsidR="003D6E43" w:rsidRPr="00E85274">
        <w:rPr>
          <w:sz w:val="28"/>
          <w:szCs w:val="28"/>
        </w:rPr>
        <w:lastRenderedPageBreak/>
        <w:t>педагогических работников, прошедших курсы по подготов</w:t>
      </w:r>
      <w:r w:rsidR="003D6E43" w:rsidRPr="00E85274">
        <w:rPr>
          <w:sz w:val="28"/>
          <w:szCs w:val="28"/>
        </w:rPr>
        <w:softHyphen/>
        <w:t>ке, переподгото</w:t>
      </w:r>
      <w:r w:rsidR="003D6E43" w:rsidRPr="00E85274">
        <w:rPr>
          <w:sz w:val="28"/>
          <w:szCs w:val="28"/>
        </w:rPr>
        <w:t>в</w:t>
      </w:r>
      <w:r w:rsidR="003D6E43" w:rsidRPr="00E85274">
        <w:rPr>
          <w:sz w:val="28"/>
          <w:szCs w:val="28"/>
        </w:rPr>
        <w:t>ке, повышению квалификации;</w:t>
      </w:r>
    </w:p>
    <w:p w:rsidR="000C365B" w:rsidRPr="00E85274" w:rsidRDefault="003513AF" w:rsidP="003513AF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   </w:t>
      </w:r>
      <w:r w:rsidR="000C365B" w:rsidRPr="00E85274">
        <w:rPr>
          <w:b/>
          <w:sz w:val="28"/>
          <w:szCs w:val="28"/>
        </w:rPr>
        <w:t xml:space="preserve"> 2 подпрограмма</w:t>
      </w:r>
    </w:p>
    <w:p w:rsidR="003513AF" w:rsidRPr="00E85274" w:rsidRDefault="003513AF" w:rsidP="002B14B5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  <w:highlight w:val="lightGray"/>
        </w:rPr>
        <w:t>«</w:t>
      </w:r>
      <w:r w:rsidR="00E364FA" w:rsidRPr="00AA182C">
        <w:rPr>
          <w:sz w:val="28"/>
          <w:szCs w:val="28"/>
          <w:highlight w:val="lightGray"/>
        </w:rPr>
        <w:t xml:space="preserve">Развитие </w:t>
      </w:r>
      <w:r w:rsidRPr="00AA182C">
        <w:rPr>
          <w:sz w:val="28"/>
          <w:szCs w:val="28"/>
          <w:highlight w:val="lightGray"/>
        </w:rPr>
        <w:t xml:space="preserve"> начального, основного, среднего (полного) общего образов</w:t>
      </w:r>
      <w:r w:rsidRPr="00AA182C">
        <w:rPr>
          <w:sz w:val="28"/>
          <w:szCs w:val="28"/>
          <w:highlight w:val="lightGray"/>
        </w:rPr>
        <w:t>а</w:t>
      </w:r>
      <w:r w:rsidRPr="00AA182C">
        <w:rPr>
          <w:sz w:val="28"/>
          <w:szCs w:val="28"/>
          <w:highlight w:val="lightGray"/>
        </w:rPr>
        <w:t xml:space="preserve">ния»: </w:t>
      </w:r>
      <w:r w:rsidR="00440A67" w:rsidRPr="00AA182C">
        <w:rPr>
          <w:sz w:val="28"/>
          <w:szCs w:val="28"/>
          <w:highlight w:val="lightGray"/>
        </w:rPr>
        <w:t xml:space="preserve">количество образовательных организаций, получающих выплаты по «Финансовой грамотности»; </w:t>
      </w:r>
      <w:r w:rsidRPr="00AA182C">
        <w:rPr>
          <w:sz w:val="28"/>
          <w:szCs w:val="28"/>
          <w:highlight w:val="lightGray"/>
        </w:rPr>
        <w:t>количество образовательных организаций, пол</w:t>
      </w:r>
      <w:r w:rsidRPr="00AA182C">
        <w:rPr>
          <w:sz w:val="28"/>
          <w:szCs w:val="28"/>
          <w:highlight w:val="lightGray"/>
        </w:rPr>
        <w:t>у</w:t>
      </w:r>
      <w:r w:rsidRPr="00AA182C">
        <w:rPr>
          <w:sz w:val="28"/>
          <w:szCs w:val="28"/>
          <w:highlight w:val="lightGray"/>
        </w:rPr>
        <w:t>чающих вознаграждение за классное руководство;</w:t>
      </w:r>
      <w:r w:rsidR="002B14B5" w:rsidRPr="00AA182C">
        <w:rPr>
          <w:sz w:val="28"/>
          <w:szCs w:val="28"/>
          <w:highlight w:val="lightGray"/>
        </w:rPr>
        <w:t xml:space="preserve"> </w:t>
      </w:r>
      <w:r w:rsidR="00AA182C" w:rsidRPr="00AA182C">
        <w:rPr>
          <w:sz w:val="28"/>
          <w:szCs w:val="28"/>
          <w:highlight w:val="lightGray"/>
        </w:rPr>
        <w:t>количество образовател</w:t>
      </w:r>
      <w:r w:rsidR="00AA182C" w:rsidRPr="00AA182C">
        <w:rPr>
          <w:sz w:val="28"/>
          <w:szCs w:val="28"/>
          <w:highlight w:val="lightGray"/>
        </w:rPr>
        <w:t>ь</w:t>
      </w:r>
      <w:r w:rsidR="00AA182C" w:rsidRPr="00AA182C">
        <w:rPr>
          <w:sz w:val="28"/>
          <w:szCs w:val="28"/>
          <w:highlight w:val="lightGray"/>
        </w:rPr>
        <w:t>ных организаций, выполняющих условия по организации питания обуча</w:t>
      </w:r>
      <w:r w:rsidR="00AA182C" w:rsidRPr="00AA182C">
        <w:rPr>
          <w:sz w:val="28"/>
          <w:szCs w:val="28"/>
          <w:highlight w:val="lightGray"/>
        </w:rPr>
        <w:t>ю</w:t>
      </w:r>
      <w:r w:rsidR="00AA182C" w:rsidRPr="00AA182C">
        <w:rPr>
          <w:sz w:val="28"/>
          <w:szCs w:val="28"/>
          <w:highlight w:val="lightGray"/>
        </w:rPr>
        <w:t>щихся</w:t>
      </w:r>
      <w:r w:rsidR="003D6E43" w:rsidRPr="00AA182C">
        <w:rPr>
          <w:sz w:val="28"/>
          <w:szCs w:val="28"/>
          <w:highlight w:val="lightGray"/>
        </w:rPr>
        <w:t>; количество педагогических работников, прошедших курсы по подг</w:t>
      </w:r>
      <w:r w:rsidR="003D6E43" w:rsidRPr="00AA182C">
        <w:rPr>
          <w:sz w:val="28"/>
          <w:szCs w:val="28"/>
          <w:highlight w:val="lightGray"/>
        </w:rPr>
        <w:t>о</w:t>
      </w:r>
      <w:r w:rsidR="003D6E43" w:rsidRPr="00AA182C">
        <w:rPr>
          <w:sz w:val="28"/>
          <w:szCs w:val="28"/>
          <w:highlight w:val="lightGray"/>
        </w:rPr>
        <w:t>тов</w:t>
      </w:r>
      <w:r w:rsidR="003D6E43" w:rsidRPr="00AA182C">
        <w:rPr>
          <w:sz w:val="28"/>
          <w:szCs w:val="28"/>
          <w:highlight w:val="lightGray"/>
        </w:rPr>
        <w:softHyphen/>
        <w:t>ке, переподгото</w:t>
      </w:r>
      <w:r w:rsidR="003D6E43" w:rsidRPr="00AA182C">
        <w:rPr>
          <w:sz w:val="28"/>
          <w:szCs w:val="28"/>
          <w:highlight w:val="lightGray"/>
        </w:rPr>
        <w:t>в</w:t>
      </w:r>
      <w:r w:rsidR="003D6E43" w:rsidRPr="00AA182C">
        <w:rPr>
          <w:sz w:val="28"/>
          <w:szCs w:val="28"/>
          <w:highlight w:val="lightGray"/>
        </w:rPr>
        <w:t>ке, повышению квалификации</w:t>
      </w:r>
      <w:r w:rsidR="002B14B5" w:rsidRPr="00AA182C">
        <w:rPr>
          <w:sz w:val="28"/>
          <w:szCs w:val="28"/>
          <w:highlight w:val="lightGray"/>
        </w:rPr>
        <w:t>;</w:t>
      </w:r>
    </w:p>
    <w:p w:rsidR="002B14B5" w:rsidRPr="00E85274" w:rsidRDefault="002B14B5" w:rsidP="002B14B5">
      <w:pPr>
        <w:tabs>
          <w:tab w:val="left" w:pos="3349"/>
        </w:tabs>
        <w:ind w:right="-1" w:firstLine="709"/>
        <w:rPr>
          <w:sz w:val="28"/>
          <w:szCs w:val="28"/>
        </w:rPr>
      </w:pPr>
      <w:r w:rsidRPr="00E85274">
        <w:rPr>
          <w:b/>
          <w:sz w:val="28"/>
          <w:szCs w:val="28"/>
        </w:rPr>
        <w:t>3 подпрограмма</w:t>
      </w:r>
    </w:p>
    <w:p w:rsidR="002B14B5" w:rsidRPr="00E85274" w:rsidRDefault="002B14B5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E364FA" w:rsidRPr="00E85274">
        <w:rPr>
          <w:sz w:val="28"/>
          <w:szCs w:val="28"/>
        </w:rPr>
        <w:t xml:space="preserve">Развитие </w:t>
      </w:r>
      <w:r w:rsidRPr="00E85274">
        <w:rPr>
          <w:sz w:val="28"/>
          <w:szCs w:val="28"/>
        </w:rPr>
        <w:t xml:space="preserve"> дополнительного  образования»: количество образовател</w:t>
      </w:r>
      <w:r w:rsidRPr="00E85274">
        <w:rPr>
          <w:sz w:val="28"/>
          <w:szCs w:val="28"/>
        </w:rPr>
        <w:t>ь</w:t>
      </w:r>
      <w:r w:rsidRPr="00E85274">
        <w:rPr>
          <w:sz w:val="28"/>
          <w:szCs w:val="28"/>
        </w:rPr>
        <w:t>ных организаций, получающих выплаты по персонифицированному финанс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рованию дополнительного образования</w:t>
      </w:r>
      <w:r w:rsidR="003D6E43" w:rsidRPr="00E85274">
        <w:rPr>
          <w:sz w:val="28"/>
          <w:szCs w:val="28"/>
        </w:rPr>
        <w:t>; количество педагогических работн</w:t>
      </w:r>
      <w:r w:rsidR="003D6E43" w:rsidRPr="00E85274">
        <w:rPr>
          <w:sz w:val="28"/>
          <w:szCs w:val="28"/>
        </w:rPr>
        <w:t>и</w:t>
      </w:r>
      <w:r w:rsidR="003D6E43" w:rsidRPr="00E85274">
        <w:rPr>
          <w:sz w:val="28"/>
          <w:szCs w:val="28"/>
        </w:rPr>
        <w:t>ков, прошедших курсы по подготов</w:t>
      </w:r>
      <w:r w:rsidR="003D6E43" w:rsidRPr="00E85274">
        <w:rPr>
          <w:sz w:val="28"/>
          <w:szCs w:val="28"/>
        </w:rPr>
        <w:softHyphen/>
        <w:t>ке, переподготовке, повышению квалиф</w:t>
      </w:r>
      <w:r w:rsidR="003D6E43" w:rsidRPr="00E85274">
        <w:rPr>
          <w:sz w:val="28"/>
          <w:szCs w:val="28"/>
        </w:rPr>
        <w:t>и</w:t>
      </w:r>
      <w:r w:rsidR="003D6E43" w:rsidRPr="00E85274">
        <w:rPr>
          <w:sz w:val="28"/>
          <w:szCs w:val="28"/>
        </w:rPr>
        <w:t>кации</w:t>
      </w:r>
      <w:r w:rsidR="001B2B4A" w:rsidRPr="00E85274">
        <w:rPr>
          <w:sz w:val="28"/>
          <w:szCs w:val="28"/>
        </w:rPr>
        <w:t>,</w:t>
      </w:r>
      <w:r w:rsidR="001B2B4A" w:rsidRPr="00E85274">
        <w:rPr>
          <w:color w:val="000000"/>
          <w:sz w:val="28"/>
          <w:szCs w:val="28"/>
        </w:rPr>
        <w:t xml:space="preserve"> реализация региональной модульной программы «Финансовая грамо</w:t>
      </w:r>
      <w:r w:rsidR="001B2B4A" w:rsidRPr="00E85274">
        <w:rPr>
          <w:color w:val="000000"/>
          <w:sz w:val="28"/>
          <w:szCs w:val="28"/>
        </w:rPr>
        <w:t>т</w:t>
      </w:r>
      <w:r w:rsidR="001B2B4A" w:rsidRPr="00E85274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0C365B" w:rsidRPr="00E85274" w:rsidRDefault="003513AF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 </w:t>
      </w:r>
      <w:r w:rsidR="004A236A" w:rsidRPr="00E85274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="004A236A" w:rsidRPr="00E85274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="004A236A" w:rsidRPr="00E85274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="000C365B" w:rsidRPr="00E85274">
        <w:rPr>
          <w:sz w:val="28"/>
          <w:szCs w:val="28"/>
        </w:rPr>
        <w:t>.</w:t>
      </w:r>
    </w:p>
    <w:p w:rsidR="00AA5087" w:rsidRPr="00E85274" w:rsidRDefault="000C365B" w:rsidP="00225DF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E85274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E85274">
        <w:rPr>
          <w:rFonts w:ascii="Times New Roman" w:hAnsi="Times New Roman" w:cs="Times New Roman"/>
          <w:sz w:val="28"/>
          <w:szCs w:val="28"/>
        </w:rPr>
        <w:t xml:space="preserve"> 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пребывания детей в образовательных организациях, ре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="002B14B5" w:rsidRPr="00E85274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="002B14B5" w:rsidRPr="00E85274">
        <w:rPr>
          <w:rFonts w:ascii="Times New Roman" w:hAnsi="Times New Roman" w:cs="Times New Roman"/>
          <w:sz w:val="28"/>
          <w:szCs w:val="28"/>
        </w:rPr>
        <w:t>ы</w:t>
      </w:r>
      <w:r w:rsidR="002B14B5" w:rsidRPr="00E85274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доступностью.</w:t>
      </w:r>
    </w:p>
    <w:p w:rsidR="002B14B5" w:rsidRPr="00E85274" w:rsidRDefault="002B14B5" w:rsidP="002B14B5"/>
    <w:p w:rsidR="002B14B5" w:rsidRPr="00E85274" w:rsidRDefault="002B14B5" w:rsidP="002B14B5"/>
    <w:p w:rsidR="000C365B" w:rsidRPr="00E85274" w:rsidRDefault="000C365B" w:rsidP="000C365B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4</w:t>
      </w:r>
      <w:r w:rsidR="00AA5087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E85274" w:rsidRDefault="000C365B" w:rsidP="00FE31B9">
      <w:pPr>
        <w:widowControl w:val="0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</w:t>
      </w:r>
      <w:r w:rsidR="00AA5087" w:rsidRPr="00E85274">
        <w:rPr>
          <w:b/>
          <w:sz w:val="28"/>
          <w:szCs w:val="28"/>
        </w:rPr>
        <w:t>альной программы (подпрограммы)</w:t>
      </w:r>
    </w:p>
    <w:p w:rsidR="000C365B" w:rsidRPr="00E85274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85274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E85274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1подпрограмма</w:t>
      </w:r>
    </w:p>
    <w:p w:rsidR="002B14B5" w:rsidRPr="00E85274" w:rsidRDefault="002B14B5" w:rsidP="000C365B">
      <w:pPr>
        <w:ind w:firstLine="709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«</w:t>
      </w:r>
      <w:r w:rsidR="0044582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дошкольного образования»:</w:t>
      </w:r>
      <w:r w:rsidRPr="00E85274">
        <w:rPr>
          <w:b/>
          <w:sz w:val="28"/>
          <w:szCs w:val="28"/>
        </w:rPr>
        <w:t xml:space="preserve">  </w:t>
      </w:r>
    </w:p>
    <w:p w:rsidR="002B14B5" w:rsidRPr="00E85274" w:rsidRDefault="002B14B5" w:rsidP="000C365B">
      <w:pPr>
        <w:ind w:firstLine="709"/>
        <w:jc w:val="both"/>
        <w:rPr>
          <w:color w:val="000000"/>
          <w:sz w:val="28"/>
          <w:szCs w:val="28"/>
        </w:rPr>
      </w:pPr>
      <w:r w:rsidRPr="00E85274">
        <w:rPr>
          <w:b/>
          <w:sz w:val="28"/>
          <w:szCs w:val="28"/>
        </w:rPr>
        <w:t xml:space="preserve">- </w:t>
      </w:r>
      <w:r w:rsidR="00050894" w:rsidRPr="00E85274">
        <w:rPr>
          <w:color w:val="000000"/>
          <w:sz w:val="28"/>
          <w:szCs w:val="28"/>
        </w:rPr>
        <w:t>реализация региональной модульной программы «Финансовая грамо</w:t>
      </w:r>
      <w:r w:rsidR="00050894" w:rsidRPr="00E85274">
        <w:rPr>
          <w:color w:val="000000"/>
          <w:sz w:val="28"/>
          <w:szCs w:val="28"/>
        </w:rPr>
        <w:t>т</w:t>
      </w:r>
      <w:r w:rsidR="00050894" w:rsidRPr="00E85274">
        <w:rPr>
          <w:color w:val="000000"/>
          <w:sz w:val="28"/>
          <w:szCs w:val="28"/>
        </w:rPr>
        <w:t>ность»</w:t>
      </w:r>
      <w:r w:rsidR="00B2314F" w:rsidRPr="00E85274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E21A7B" w:rsidRPr="00E85274">
        <w:rPr>
          <w:color w:val="000000"/>
          <w:sz w:val="28"/>
          <w:szCs w:val="28"/>
        </w:rPr>
        <w:t>;</w:t>
      </w:r>
    </w:p>
    <w:p w:rsidR="00E21A7B" w:rsidRPr="00E85274" w:rsidRDefault="00E21A7B" w:rsidP="000C365B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подготов</w:t>
      </w:r>
      <w:r w:rsidRPr="00E85274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85274">
        <w:rPr>
          <w:color w:val="000000"/>
          <w:sz w:val="28"/>
          <w:szCs w:val="28"/>
        </w:rPr>
        <w:t>в дошкольных образовательных учреждениях.</w:t>
      </w:r>
    </w:p>
    <w:p w:rsidR="001D65EC" w:rsidRPr="00E85274" w:rsidRDefault="000C365B" w:rsidP="00225DF3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Данн</w:t>
      </w:r>
      <w:r w:rsidR="00B1676C" w:rsidRPr="00E85274">
        <w:rPr>
          <w:sz w:val="28"/>
          <w:szCs w:val="28"/>
        </w:rPr>
        <w:t xml:space="preserve">ая подпрограмма  направлена на </w:t>
      </w:r>
      <w:r w:rsidR="007A03AB" w:rsidRPr="00E85274">
        <w:rPr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  <w:r w:rsidR="001D65EC" w:rsidRPr="00E85274">
        <w:rPr>
          <w:sz w:val="28"/>
          <w:szCs w:val="28"/>
        </w:rPr>
        <w:t>.</w:t>
      </w:r>
    </w:p>
    <w:p w:rsidR="007A03AB" w:rsidRPr="00E85274" w:rsidRDefault="007A03AB" w:rsidP="00225DF3">
      <w:pPr>
        <w:ind w:firstLine="709"/>
        <w:jc w:val="both"/>
      </w:pPr>
    </w:p>
    <w:p w:rsidR="000C365B" w:rsidRPr="00E85274" w:rsidRDefault="000C365B" w:rsidP="00225DF3">
      <w:pPr>
        <w:ind w:firstLine="709"/>
        <w:jc w:val="both"/>
        <w:rPr>
          <w:b/>
          <w:i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2 подпрограмма</w:t>
      </w:r>
    </w:p>
    <w:p w:rsidR="001D65EC" w:rsidRPr="00E85274" w:rsidRDefault="001D65EC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44582A" w:rsidRPr="00E85274">
        <w:rPr>
          <w:sz w:val="28"/>
          <w:szCs w:val="28"/>
        </w:rPr>
        <w:t xml:space="preserve">Развитие </w:t>
      </w:r>
      <w:r w:rsidRPr="00E85274">
        <w:rPr>
          <w:sz w:val="28"/>
          <w:szCs w:val="28"/>
        </w:rPr>
        <w:t xml:space="preserve"> начального, основного, среднего (полного) общего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 xml:space="preserve">ния»: </w:t>
      </w:r>
    </w:p>
    <w:p w:rsidR="00050894" w:rsidRPr="00E85274" w:rsidRDefault="00050894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color w:val="000000"/>
          <w:sz w:val="28"/>
          <w:szCs w:val="28"/>
        </w:rPr>
        <w:t>- реализация региональной модульной программы «Финансовая грамо</w:t>
      </w:r>
      <w:r w:rsidRPr="00E85274">
        <w:rPr>
          <w:color w:val="000000"/>
          <w:sz w:val="28"/>
          <w:szCs w:val="28"/>
        </w:rPr>
        <w:t>т</w:t>
      </w:r>
      <w:r w:rsidRPr="00E85274">
        <w:rPr>
          <w:color w:val="000000"/>
          <w:sz w:val="28"/>
          <w:szCs w:val="28"/>
        </w:rPr>
        <w:t>ность»</w:t>
      </w:r>
      <w:r w:rsidR="00B2314F" w:rsidRPr="00E85274">
        <w:rPr>
          <w:color w:val="000000"/>
          <w:sz w:val="28"/>
          <w:szCs w:val="28"/>
        </w:rPr>
        <w:t xml:space="preserve"> в общеобразовательных учреждениях</w:t>
      </w:r>
      <w:r w:rsidRPr="00E85274">
        <w:rPr>
          <w:color w:val="000000"/>
          <w:sz w:val="28"/>
          <w:szCs w:val="28"/>
        </w:rPr>
        <w:t>;</w:t>
      </w:r>
    </w:p>
    <w:p w:rsidR="001D65EC" w:rsidRPr="004D41DE" w:rsidRDefault="001D65EC" w:rsidP="004D41DE">
      <w:pPr>
        <w:ind w:firstLine="709"/>
        <w:rPr>
          <w:sz w:val="28"/>
          <w:szCs w:val="28"/>
        </w:rPr>
      </w:pPr>
      <w:r w:rsidRPr="004D41DE">
        <w:rPr>
          <w:sz w:val="28"/>
          <w:szCs w:val="28"/>
          <w:highlight w:val="lightGray"/>
        </w:rPr>
        <w:t xml:space="preserve">- </w:t>
      </w:r>
      <w:r w:rsidR="004D41DE" w:rsidRPr="004D41DE">
        <w:rPr>
          <w:sz w:val="28"/>
          <w:szCs w:val="28"/>
          <w:highlight w:val="lightGray"/>
        </w:rPr>
        <w:t>Ежемесячное денежное вознаграждение за классное руководство пед</w:t>
      </w:r>
      <w:r w:rsidR="004D41DE" w:rsidRPr="004D41DE">
        <w:rPr>
          <w:sz w:val="28"/>
          <w:szCs w:val="28"/>
          <w:highlight w:val="lightGray"/>
        </w:rPr>
        <w:t>а</w:t>
      </w:r>
      <w:r w:rsidR="004D41DE" w:rsidRPr="004D41DE">
        <w:rPr>
          <w:sz w:val="28"/>
          <w:szCs w:val="28"/>
          <w:highlight w:val="lightGray"/>
        </w:rPr>
        <w:t>гогическим работникам муниципальных образовательных организаций Волг</w:t>
      </w:r>
      <w:r w:rsidR="004D41DE" w:rsidRPr="004D41DE">
        <w:rPr>
          <w:sz w:val="28"/>
          <w:szCs w:val="28"/>
          <w:highlight w:val="lightGray"/>
        </w:rPr>
        <w:t>о</w:t>
      </w:r>
      <w:r w:rsidR="004D41DE" w:rsidRPr="004D41DE">
        <w:rPr>
          <w:sz w:val="28"/>
          <w:szCs w:val="28"/>
          <w:highlight w:val="lightGray"/>
        </w:rPr>
        <w:t>гра</w:t>
      </w:r>
      <w:r w:rsidR="004D41DE" w:rsidRPr="004D41DE">
        <w:rPr>
          <w:sz w:val="28"/>
          <w:szCs w:val="28"/>
          <w:highlight w:val="lightGray"/>
        </w:rPr>
        <w:t>д</w:t>
      </w:r>
      <w:r w:rsidR="004D41DE" w:rsidRPr="004D41DE">
        <w:rPr>
          <w:sz w:val="28"/>
          <w:szCs w:val="28"/>
          <w:highlight w:val="lightGray"/>
        </w:rPr>
        <w:t>ской области</w:t>
      </w:r>
      <w:r w:rsidRPr="004D41DE">
        <w:rPr>
          <w:sz w:val="28"/>
          <w:szCs w:val="28"/>
          <w:highlight w:val="lightGray"/>
        </w:rPr>
        <w:t>;</w:t>
      </w:r>
      <w:r w:rsidRPr="004D41DE">
        <w:rPr>
          <w:sz w:val="28"/>
          <w:szCs w:val="28"/>
        </w:rPr>
        <w:t xml:space="preserve"> </w:t>
      </w:r>
    </w:p>
    <w:p w:rsidR="001D65EC" w:rsidRPr="00AA182C" w:rsidRDefault="001D65EC" w:rsidP="00AA182C">
      <w:pPr>
        <w:ind w:firstLine="709"/>
        <w:rPr>
          <w:sz w:val="28"/>
          <w:szCs w:val="28"/>
        </w:rPr>
      </w:pPr>
      <w:r w:rsidRPr="00AA182C">
        <w:rPr>
          <w:sz w:val="28"/>
          <w:szCs w:val="28"/>
          <w:highlight w:val="lightGray"/>
        </w:rPr>
        <w:lastRenderedPageBreak/>
        <w:t xml:space="preserve">- </w:t>
      </w:r>
      <w:r w:rsidR="00AA182C" w:rsidRPr="00AA182C">
        <w:rPr>
          <w:sz w:val="28"/>
          <w:szCs w:val="28"/>
          <w:highlight w:val="lightGray"/>
        </w:rPr>
        <w:t>Организация бесплатного горячего питания обучающихся, получа</w:t>
      </w:r>
      <w:r w:rsidR="00AA182C" w:rsidRPr="00AA182C">
        <w:rPr>
          <w:sz w:val="28"/>
          <w:szCs w:val="28"/>
          <w:highlight w:val="lightGray"/>
        </w:rPr>
        <w:t>ю</w:t>
      </w:r>
      <w:r w:rsidR="00AA182C" w:rsidRPr="00AA182C">
        <w:rPr>
          <w:sz w:val="28"/>
          <w:szCs w:val="28"/>
          <w:highlight w:val="lightGray"/>
        </w:rPr>
        <w:t>щих начальное общее образование в муниципальных образовательных орган</w:t>
      </w:r>
      <w:r w:rsidR="00AA182C" w:rsidRPr="00AA182C">
        <w:rPr>
          <w:sz w:val="28"/>
          <w:szCs w:val="28"/>
          <w:highlight w:val="lightGray"/>
        </w:rPr>
        <w:t>и</w:t>
      </w:r>
      <w:r w:rsidR="00AA182C" w:rsidRPr="00AA182C">
        <w:rPr>
          <w:sz w:val="28"/>
          <w:szCs w:val="28"/>
          <w:highlight w:val="lightGray"/>
        </w:rPr>
        <w:t>зациях Волгоградской обла</w:t>
      </w:r>
      <w:r w:rsidR="00AA182C" w:rsidRPr="00AA182C">
        <w:rPr>
          <w:sz w:val="28"/>
          <w:szCs w:val="28"/>
          <w:highlight w:val="lightGray"/>
        </w:rPr>
        <w:t>с</w:t>
      </w:r>
      <w:r w:rsidR="00AA182C" w:rsidRPr="00AA182C">
        <w:rPr>
          <w:sz w:val="28"/>
          <w:szCs w:val="28"/>
          <w:highlight w:val="lightGray"/>
        </w:rPr>
        <w:t>ти</w:t>
      </w:r>
      <w:r w:rsidR="00E21A7B" w:rsidRPr="00AA182C">
        <w:rPr>
          <w:sz w:val="28"/>
          <w:szCs w:val="28"/>
          <w:highlight w:val="lightGray"/>
        </w:rPr>
        <w:t>;</w:t>
      </w:r>
    </w:p>
    <w:p w:rsidR="00E21A7B" w:rsidRPr="00AA182C" w:rsidRDefault="00E21A7B" w:rsidP="00225DF3">
      <w:pPr>
        <w:ind w:right="-1" w:firstLine="709"/>
        <w:jc w:val="both"/>
        <w:rPr>
          <w:sz w:val="28"/>
          <w:szCs w:val="28"/>
        </w:rPr>
      </w:pPr>
      <w:r w:rsidRPr="00AA182C">
        <w:rPr>
          <w:sz w:val="28"/>
          <w:szCs w:val="28"/>
        </w:rPr>
        <w:t>- подготов</w:t>
      </w:r>
      <w:r w:rsidRPr="00AA182C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AA182C">
        <w:rPr>
          <w:color w:val="000000"/>
          <w:sz w:val="28"/>
          <w:szCs w:val="28"/>
        </w:rPr>
        <w:t>в общеобразовательных учреждениях</w:t>
      </w:r>
    </w:p>
    <w:p w:rsidR="001D65EC" w:rsidRPr="00E85274" w:rsidRDefault="000C365B" w:rsidP="00E21A7B">
      <w:pPr>
        <w:snapToGrid w:val="0"/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В рамках данной подпрограммы реализуется ряд задач и целей: </w:t>
      </w:r>
      <w:r w:rsidR="007A03AB" w:rsidRPr="00E85274">
        <w:rPr>
          <w:sz w:val="28"/>
          <w:szCs w:val="28"/>
        </w:rPr>
        <w:t>создание механизмов мотивации педагогов к повышению качества работы и непреры</w:t>
      </w:r>
      <w:r w:rsidR="007A03AB" w:rsidRPr="00E85274">
        <w:rPr>
          <w:sz w:val="28"/>
          <w:szCs w:val="28"/>
        </w:rPr>
        <w:t>в</w:t>
      </w:r>
      <w:r w:rsidR="007A03AB" w:rsidRPr="00E85274">
        <w:rPr>
          <w:sz w:val="28"/>
          <w:szCs w:val="28"/>
        </w:rPr>
        <w:t>ному профессиональному развитию; предоставление равного доступа насел</w:t>
      </w:r>
      <w:r w:rsidR="007A03AB" w:rsidRPr="00E85274">
        <w:rPr>
          <w:sz w:val="28"/>
          <w:szCs w:val="28"/>
        </w:rPr>
        <w:t>е</w:t>
      </w:r>
      <w:r w:rsidR="007A03AB" w:rsidRPr="00E85274">
        <w:rPr>
          <w:sz w:val="28"/>
          <w:szCs w:val="28"/>
        </w:rPr>
        <w:t>ния к качественным услугам дошкольного, общего и дополнительного образ</w:t>
      </w:r>
      <w:r w:rsidR="007A03AB" w:rsidRPr="00E85274">
        <w:rPr>
          <w:sz w:val="28"/>
          <w:szCs w:val="28"/>
        </w:rPr>
        <w:t>о</w:t>
      </w:r>
      <w:r w:rsidR="007A03AB" w:rsidRPr="00E85274">
        <w:rPr>
          <w:sz w:val="28"/>
          <w:szCs w:val="28"/>
        </w:rPr>
        <w:t>вания; совершенствование деятельности муниципальных образовательных у</w:t>
      </w:r>
      <w:r w:rsidR="007A03AB" w:rsidRPr="00E85274">
        <w:rPr>
          <w:sz w:val="28"/>
          <w:szCs w:val="28"/>
        </w:rPr>
        <w:t>ч</w:t>
      </w:r>
      <w:r w:rsidR="007A03AB" w:rsidRPr="00E85274">
        <w:rPr>
          <w:sz w:val="28"/>
          <w:szCs w:val="28"/>
        </w:rPr>
        <w:t>реждений по сохранению, укреплению здоровья обучающихся</w:t>
      </w:r>
      <w:r w:rsidR="001D65EC" w:rsidRPr="00E85274">
        <w:rPr>
          <w:sz w:val="28"/>
          <w:szCs w:val="28"/>
        </w:rPr>
        <w:t>.</w:t>
      </w:r>
    </w:p>
    <w:p w:rsidR="001D65EC" w:rsidRPr="00E85274" w:rsidRDefault="001D65EC" w:rsidP="001D65EC">
      <w:pPr>
        <w:tabs>
          <w:tab w:val="left" w:pos="3349"/>
        </w:tabs>
        <w:ind w:right="-1" w:firstLine="709"/>
        <w:rPr>
          <w:sz w:val="28"/>
          <w:szCs w:val="28"/>
        </w:rPr>
      </w:pPr>
      <w:r w:rsidRPr="00E85274">
        <w:rPr>
          <w:b/>
          <w:sz w:val="28"/>
          <w:szCs w:val="28"/>
        </w:rPr>
        <w:t>3 подпрограмма</w:t>
      </w:r>
    </w:p>
    <w:p w:rsidR="001D65EC" w:rsidRPr="00E85274" w:rsidRDefault="001D65EC" w:rsidP="001D65EC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44582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дополнительного  образования»: </w:t>
      </w:r>
    </w:p>
    <w:p w:rsidR="001D65EC" w:rsidRPr="00E85274" w:rsidRDefault="001D65EC" w:rsidP="001D65EC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 xml:space="preserve">- </w:t>
      </w:r>
      <w:r w:rsidR="00050894" w:rsidRPr="00E85274">
        <w:rPr>
          <w:sz w:val="28"/>
          <w:szCs w:val="28"/>
        </w:rPr>
        <w:t>п</w:t>
      </w:r>
      <w:r w:rsidRPr="00E85274">
        <w:rPr>
          <w:sz w:val="28"/>
          <w:szCs w:val="28"/>
        </w:rPr>
        <w:t>ерсонифицированно</w:t>
      </w:r>
      <w:r w:rsidR="00050894"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 xml:space="preserve"> финансирован</w:t>
      </w:r>
      <w:r w:rsidR="00934842" w:rsidRPr="00E85274">
        <w:rPr>
          <w:sz w:val="28"/>
          <w:szCs w:val="28"/>
        </w:rPr>
        <w:t>и</w:t>
      </w:r>
      <w:r w:rsidR="00050894" w:rsidRPr="00E85274">
        <w:rPr>
          <w:sz w:val="28"/>
          <w:szCs w:val="28"/>
        </w:rPr>
        <w:t>е</w:t>
      </w:r>
      <w:r w:rsidR="00E21A7B" w:rsidRPr="00E85274">
        <w:rPr>
          <w:sz w:val="28"/>
          <w:szCs w:val="28"/>
        </w:rPr>
        <w:t xml:space="preserve"> дополнительного образования;</w:t>
      </w:r>
    </w:p>
    <w:p w:rsidR="00E21A7B" w:rsidRPr="00E85274" w:rsidRDefault="00E21A7B" w:rsidP="00FC34E8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- подготов</w:t>
      </w:r>
      <w:r w:rsidRPr="00E85274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85274">
        <w:rPr>
          <w:color w:val="000000"/>
          <w:sz w:val="28"/>
          <w:szCs w:val="28"/>
        </w:rPr>
        <w:t>в учреждениях</w:t>
      </w:r>
      <w:r w:rsidR="00FC22F7" w:rsidRPr="00E85274">
        <w:rPr>
          <w:color w:val="000000"/>
          <w:sz w:val="28"/>
          <w:szCs w:val="28"/>
        </w:rPr>
        <w:t xml:space="preserve"> дополнительного образования</w:t>
      </w:r>
      <w:r w:rsidRPr="00E85274">
        <w:rPr>
          <w:color w:val="000000"/>
          <w:sz w:val="28"/>
          <w:szCs w:val="28"/>
        </w:rPr>
        <w:t>.</w:t>
      </w:r>
      <w:r w:rsidR="001B2B4A" w:rsidRPr="00E85274">
        <w:rPr>
          <w:color w:val="000000"/>
          <w:sz w:val="28"/>
          <w:szCs w:val="28"/>
        </w:rPr>
        <w:br/>
        <w:t xml:space="preserve">          - реализация региональной модульной программы «Финансовая грамо</w:t>
      </w:r>
      <w:r w:rsidR="001B2B4A" w:rsidRPr="00E85274">
        <w:rPr>
          <w:color w:val="000000"/>
          <w:sz w:val="28"/>
          <w:szCs w:val="28"/>
        </w:rPr>
        <w:t>т</w:t>
      </w:r>
      <w:r w:rsidR="001B2B4A" w:rsidRPr="00E85274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7A03AB" w:rsidRPr="00E85274" w:rsidRDefault="001D65EC" w:rsidP="007A03AB">
      <w:pPr>
        <w:ind w:firstLine="709"/>
        <w:rPr>
          <w:sz w:val="28"/>
          <w:szCs w:val="28"/>
        </w:rPr>
      </w:pPr>
      <w:r w:rsidRPr="00E85274">
        <w:rPr>
          <w:sz w:val="28"/>
          <w:szCs w:val="28"/>
        </w:rPr>
        <w:t xml:space="preserve">Данная подпрограмма  направлена на </w:t>
      </w:r>
      <w:r w:rsidR="007A03AB" w:rsidRPr="00E85274">
        <w:rPr>
          <w:sz w:val="28"/>
          <w:szCs w:val="28"/>
        </w:rPr>
        <w:t>развитие спектра дополнительных образовательных услуг с учетом потребностей населения.</w:t>
      </w:r>
    </w:p>
    <w:p w:rsidR="000C365B" w:rsidRPr="00E85274" w:rsidRDefault="000C365B" w:rsidP="007A03AB">
      <w:pPr>
        <w:ind w:firstLine="709"/>
        <w:rPr>
          <w:sz w:val="28"/>
          <w:szCs w:val="28"/>
        </w:rPr>
      </w:pPr>
      <w:r w:rsidRPr="00E85274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Pr="00E85274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E85274" w:rsidRDefault="000C365B" w:rsidP="000C365B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5</w:t>
      </w:r>
      <w:r w:rsidR="00B1676C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E85274" w:rsidRDefault="000C365B" w:rsidP="001D65EC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необходимых для реа</w:t>
      </w:r>
      <w:r w:rsidR="00B1676C" w:rsidRPr="00E85274">
        <w:rPr>
          <w:b/>
          <w:sz w:val="28"/>
          <w:szCs w:val="28"/>
        </w:rPr>
        <w:t>лизации муниципальной программы</w:t>
      </w:r>
    </w:p>
    <w:p w:rsidR="00B20DF0" w:rsidRPr="00E85274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E85274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 w:rsidRPr="00E85274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 w:rsidRPr="00E85274">
        <w:rPr>
          <w:rFonts w:cs="Times New Roman"/>
          <w:sz w:val="28"/>
          <w:szCs w:val="28"/>
          <w:lang w:val="ru-RU"/>
        </w:rPr>
        <w:t xml:space="preserve"> района</w:t>
      </w:r>
      <w:r w:rsidR="002C16C3" w:rsidRPr="00E85274">
        <w:rPr>
          <w:rFonts w:cs="Times New Roman"/>
          <w:sz w:val="28"/>
          <w:szCs w:val="28"/>
          <w:lang w:val="ru-RU"/>
        </w:rPr>
        <w:t>.</w:t>
      </w:r>
      <w:r w:rsidR="001D65EC" w:rsidRPr="00E85274">
        <w:rPr>
          <w:rFonts w:cs="Times New Roman"/>
          <w:sz w:val="28"/>
          <w:szCs w:val="28"/>
          <w:lang w:val="ru-RU"/>
        </w:rPr>
        <w:t xml:space="preserve"> </w:t>
      </w:r>
    </w:p>
    <w:p w:rsidR="00567E14" w:rsidRPr="00567E14" w:rsidRDefault="00567E14" w:rsidP="00567E14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highlight w:val="lightGray"/>
          <w:lang w:bidi="ru-RU"/>
        </w:rPr>
      </w:pPr>
      <w:r w:rsidRPr="00567E14">
        <w:rPr>
          <w:highlight w:val="lightGray"/>
        </w:rPr>
        <w:t xml:space="preserve">Финансирование Программы осуществляется за счёт </w:t>
      </w:r>
      <w:r w:rsidRPr="00567E14">
        <w:rPr>
          <w:bCs/>
          <w:highlight w:val="lightGray"/>
        </w:rPr>
        <w:t xml:space="preserve">средств бюджета Ленинского муниципального района и иных </w:t>
      </w:r>
      <w:r w:rsidRPr="00567E14">
        <w:rPr>
          <w:highlight w:val="lightGray"/>
        </w:rPr>
        <w:t xml:space="preserve">источников финансирования  в сумме  </w:t>
      </w:r>
      <w:r w:rsidRPr="00567E14">
        <w:rPr>
          <w:highlight w:val="lightGray"/>
          <w:lang w:bidi="ru-RU"/>
        </w:rPr>
        <w:t xml:space="preserve">143 425,71 тысяч рублей, в том числе: за счет федерального бюджета </w:t>
      </w:r>
      <w:r w:rsidRPr="00567E14">
        <w:rPr>
          <w:highlight w:val="lightGray"/>
          <w:lang w:bidi="ru-RU"/>
        </w:rPr>
        <w:br/>
        <w:t>0,00 тысяч рублей, за счет областного бюджета – 115 914,01 тысяч рублей, из бюджета района – 27 511,70 тысяч рублей. В том числе по годам:</w:t>
      </w:r>
    </w:p>
    <w:p w:rsidR="00567E14" w:rsidRPr="00567E1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567E14">
        <w:rPr>
          <w:highlight w:val="lightGray"/>
        </w:rPr>
        <w:t xml:space="preserve">2020 </w:t>
      </w:r>
      <w:r w:rsidRPr="00567E14">
        <w:rPr>
          <w:highlight w:val="lightGray"/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567E14">
        <w:rPr>
          <w:highlight w:val="lightGray"/>
          <w:lang w:bidi="ru-RU"/>
        </w:rPr>
        <w:t>б</w:t>
      </w:r>
      <w:r w:rsidRPr="00567E14">
        <w:rPr>
          <w:highlight w:val="lightGray"/>
          <w:lang w:bidi="ru-RU"/>
        </w:rPr>
        <w:t>лей, из бюджета района – 1 592,09 тысяч рублей;</w:t>
      </w:r>
    </w:p>
    <w:p w:rsidR="00567E14" w:rsidRPr="00567E1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567E14">
        <w:rPr>
          <w:highlight w:val="lightGray"/>
        </w:rPr>
        <w:t xml:space="preserve">2021 </w:t>
      </w:r>
      <w:r w:rsidRPr="00567E14">
        <w:rPr>
          <w:highlight w:val="lightGray"/>
          <w:lang w:bidi="ru-RU"/>
        </w:rPr>
        <w:t>год –</w:t>
      </w:r>
      <w:r w:rsidRPr="00567E14">
        <w:rPr>
          <w:color w:val="000000" w:themeColor="text1"/>
          <w:highlight w:val="lightGray"/>
        </w:rPr>
        <w:t xml:space="preserve">31 989,73 </w:t>
      </w:r>
      <w:r w:rsidRPr="00567E14">
        <w:rPr>
          <w:highlight w:val="lightGray"/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567E14">
        <w:rPr>
          <w:color w:val="000000" w:themeColor="text1"/>
          <w:highlight w:val="lightGray"/>
        </w:rPr>
        <w:t xml:space="preserve">4 805,03 </w:t>
      </w:r>
      <w:r w:rsidRPr="00567E14">
        <w:rPr>
          <w:highlight w:val="lightGray"/>
          <w:lang w:bidi="ru-RU"/>
        </w:rPr>
        <w:t>тысяч рублей;</w:t>
      </w:r>
    </w:p>
    <w:p w:rsidR="00567E14" w:rsidRPr="00567E14" w:rsidRDefault="00567E14" w:rsidP="00567E1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567E14">
        <w:rPr>
          <w:highlight w:val="lightGray"/>
        </w:rPr>
        <w:t xml:space="preserve">2022 </w:t>
      </w:r>
      <w:r w:rsidRPr="00567E14">
        <w:rPr>
          <w:highlight w:val="lightGray"/>
          <w:lang w:bidi="ru-RU"/>
        </w:rPr>
        <w:t>год – 33 383,70 тысяч рублей, в том числе: за счет федерального бюджета 0,00 тысяч рублей, за счет областного бюджета – 27 704,14 тысяч рублей, из бюджета района – 5 679,56 тысяч рублей;</w:t>
      </w:r>
    </w:p>
    <w:p w:rsidR="00567E14" w:rsidRPr="00567E14" w:rsidRDefault="00567E14" w:rsidP="00567E14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highlight w:val="lightGray"/>
          <w:lang w:bidi="ru-RU"/>
        </w:rPr>
      </w:pPr>
      <w:r w:rsidRPr="00567E14">
        <w:rPr>
          <w:sz w:val="28"/>
          <w:szCs w:val="28"/>
          <w:highlight w:val="lightGray"/>
        </w:rPr>
        <w:t xml:space="preserve">2023 </w:t>
      </w:r>
      <w:r w:rsidRPr="00567E14">
        <w:rPr>
          <w:sz w:val="28"/>
          <w:szCs w:val="28"/>
          <w:highlight w:val="lightGray"/>
          <w:lang w:bidi="ru-RU"/>
        </w:rPr>
        <w:t>год – 35 429,46 тысяч рублей, в том числе: за счет федерального бюджета 0,00 тысяч рублей, за счет областного бюджета – 27 882,14  тысяч рублей, из бюджета района – 7 547,32 тысяч рублей</w:t>
      </w:r>
      <w:r w:rsidRPr="00567E14">
        <w:rPr>
          <w:color w:val="000000" w:themeColor="text1"/>
          <w:sz w:val="28"/>
          <w:szCs w:val="28"/>
          <w:highlight w:val="lightGray"/>
          <w:lang w:bidi="ru-RU"/>
        </w:rPr>
        <w:t>;</w:t>
      </w:r>
    </w:p>
    <w:p w:rsidR="00152423" w:rsidRPr="00E85274" w:rsidRDefault="00567E14" w:rsidP="00567E14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567E14">
        <w:rPr>
          <w:sz w:val="28"/>
          <w:szCs w:val="28"/>
          <w:highlight w:val="lightGray"/>
        </w:rPr>
        <w:t xml:space="preserve">2024 </w:t>
      </w:r>
      <w:r w:rsidRPr="00567E14">
        <w:rPr>
          <w:sz w:val="28"/>
          <w:szCs w:val="28"/>
          <w:highlight w:val="lightGray"/>
          <w:lang w:bidi="ru-RU"/>
        </w:rPr>
        <w:t>год – 36 145,64 тысяч рублей, в том числе: за счет федерального бюджета 0,00 тысяч рублей, за счет областного бюджета – 28 257,94 тысяч рублей, из бюджета района – 7 887,70 тысяч рублей</w:t>
      </w:r>
      <w:r w:rsidR="00152423">
        <w:rPr>
          <w:sz w:val="28"/>
          <w:szCs w:val="28"/>
          <w:lang w:bidi="ru-RU"/>
        </w:rPr>
        <w:t>.</w:t>
      </w:r>
    </w:p>
    <w:p w:rsidR="000C365B" w:rsidRPr="00E85274" w:rsidRDefault="000C365B" w:rsidP="000A355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85274">
        <w:rPr>
          <w:sz w:val="28"/>
          <w:szCs w:val="28"/>
        </w:rPr>
        <w:lastRenderedPageBreak/>
        <w:t>Ресурсное обеспечение муниципальной программы осуществляется за счет средств бюджета Ленинского муниципального района</w:t>
      </w:r>
      <w:r w:rsidR="001D65EC" w:rsidRPr="00E85274">
        <w:rPr>
          <w:sz w:val="28"/>
          <w:szCs w:val="28"/>
        </w:rPr>
        <w:t>,</w:t>
      </w:r>
      <w:r w:rsidR="001D65EC" w:rsidRPr="00E85274">
        <w:rPr>
          <w:sz w:val="28"/>
          <w:szCs w:val="28"/>
          <w:lang w:bidi="ru-RU"/>
        </w:rPr>
        <w:t xml:space="preserve"> федерального бюджета, </w:t>
      </w:r>
      <w:r w:rsidR="001D65EC" w:rsidRPr="00E85274">
        <w:rPr>
          <w:sz w:val="28"/>
          <w:szCs w:val="28"/>
        </w:rPr>
        <w:t xml:space="preserve"> </w:t>
      </w:r>
      <w:r w:rsidR="001D65EC" w:rsidRPr="00E85274">
        <w:rPr>
          <w:sz w:val="28"/>
          <w:szCs w:val="28"/>
          <w:lang w:bidi="ru-RU"/>
        </w:rPr>
        <w:t>областного бюджета</w:t>
      </w:r>
      <w:r w:rsidRPr="00E85274">
        <w:rPr>
          <w:sz w:val="28"/>
          <w:szCs w:val="28"/>
        </w:rPr>
        <w:t xml:space="preserve"> по форме 3 (прилагается).</w:t>
      </w:r>
    </w:p>
    <w:p w:rsidR="00B00793" w:rsidRPr="00152423" w:rsidRDefault="00B00793" w:rsidP="00B00793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152423" w:rsidRPr="00152423">
        <w:rPr>
          <w:color w:val="000000" w:themeColor="text1"/>
          <w:sz w:val="28"/>
          <w:szCs w:val="28"/>
          <w:highlight w:val="lightGray"/>
        </w:rPr>
        <w:t>4</w:t>
      </w:r>
      <w:r w:rsid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 xml:space="preserve">года составит 0,00 тыс.рублей в том числе по годам: </w:t>
      </w:r>
    </w:p>
    <w:p w:rsidR="00B00793" w:rsidRPr="0015242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2021- 0,00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>рублей;</w:t>
      </w:r>
    </w:p>
    <w:p w:rsidR="00B00793" w:rsidRPr="0015242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2022-0,00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>рублей;</w:t>
      </w:r>
    </w:p>
    <w:p w:rsidR="00B0079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2023-0,00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="00152423">
        <w:rPr>
          <w:color w:val="000000" w:themeColor="text1"/>
          <w:sz w:val="28"/>
          <w:szCs w:val="28"/>
          <w:highlight w:val="lightGray"/>
        </w:rPr>
        <w:t>рублей</w:t>
      </w:r>
      <w:r w:rsidR="00152423">
        <w:rPr>
          <w:color w:val="000000" w:themeColor="text1"/>
          <w:sz w:val="28"/>
          <w:szCs w:val="28"/>
        </w:rPr>
        <w:t>;</w:t>
      </w:r>
    </w:p>
    <w:p w:rsidR="00152423" w:rsidRPr="00E85274" w:rsidRDefault="0015242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lightGray"/>
        </w:rPr>
        <w:t xml:space="preserve">            </w:t>
      </w:r>
      <w:r w:rsidRPr="00152423">
        <w:rPr>
          <w:color w:val="000000" w:themeColor="text1"/>
          <w:sz w:val="28"/>
          <w:szCs w:val="28"/>
          <w:highlight w:val="lightGray"/>
        </w:rPr>
        <w:t>202</w:t>
      </w:r>
      <w:r>
        <w:rPr>
          <w:color w:val="000000" w:themeColor="text1"/>
          <w:sz w:val="28"/>
          <w:szCs w:val="28"/>
          <w:highlight w:val="lightGray"/>
        </w:rPr>
        <w:t>4</w:t>
      </w:r>
      <w:r w:rsidRPr="00152423">
        <w:rPr>
          <w:color w:val="000000" w:themeColor="text1"/>
          <w:sz w:val="28"/>
          <w:szCs w:val="28"/>
          <w:highlight w:val="lightGray"/>
        </w:rPr>
        <w:t xml:space="preserve">-0,00 тыс. </w:t>
      </w:r>
      <w:r>
        <w:rPr>
          <w:color w:val="000000" w:themeColor="text1"/>
          <w:sz w:val="28"/>
          <w:szCs w:val="28"/>
          <w:highlight w:val="lightGray"/>
        </w:rPr>
        <w:t>рублей</w:t>
      </w:r>
      <w:r w:rsidR="002C2A68">
        <w:rPr>
          <w:color w:val="000000" w:themeColor="text1"/>
          <w:sz w:val="28"/>
          <w:szCs w:val="28"/>
        </w:rPr>
        <w:t>.</w:t>
      </w:r>
    </w:p>
    <w:p w:rsidR="000C365B" w:rsidRPr="00E85274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E85274" w:rsidRDefault="000C365B" w:rsidP="00B1676C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6</w:t>
      </w:r>
      <w:r w:rsidR="00B1676C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>Механизмы реа</w:t>
      </w:r>
      <w:r w:rsidR="00B1676C" w:rsidRPr="00E85274">
        <w:rPr>
          <w:b/>
          <w:sz w:val="28"/>
          <w:szCs w:val="28"/>
        </w:rPr>
        <w:t>лизации муниципальной программы</w:t>
      </w:r>
    </w:p>
    <w:p w:rsidR="000C365B" w:rsidRPr="00E85274" w:rsidRDefault="000C365B" w:rsidP="000C365B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Муниципальная программа реализуется через исполнителей </w:t>
      </w:r>
      <w:r w:rsidR="00827E75" w:rsidRPr="00E85274">
        <w:rPr>
          <w:sz w:val="28"/>
          <w:szCs w:val="28"/>
        </w:rPr>
        <w:t>и соиспо</w:t>
      </w:r>
      <w:r w:rsidR="00827E75" w:rsidRPr="00E85274">
        <w:rPr>
          <w:sz w:val="28"/>
          <w:szCs w:val="28"/>
        </w:rPr>
        <w:t>л</w:t>
      </w:r>
      <w:r w:rsidR="00827E75" w:rsidRPr="00E85274">
        <w:rPr>
          <w:sz w:val="28"/>
          <w:szCs w:val="28"/>
        </w:rPr>
        <w:t xml:space="preserve">нителей, </w:t>
      </w:r>
      <w:r w:rsidRPr="00E85274">
        <w:rPr>
          <w:sz w:val="28"/>
          <w:szCs w:val="28"/>
        </w:rPr>
        <w:t>посредством использования  финансовых ресурсов, утвержденных бюджетом на текущий ка</w:t>
      </w:r>
      <w:r w:rsidR="00B1676C" w:rsidRPr="00E85274">
        <w:rPr>
          <w:sz w:val="28"/>
          <w:szCs w:val="28"/>
        </w:rPr>
        <w:t>лендарный год, в соответствии с</w:t>
      </w:r>
      <w:r w:rsidRPr="00E85274">
        <w:rPr>
          <w:sz w:val="28"/>
          <w:szCs w:val="28"/>
        </w:rPr>
        <w:t xml:space="preserve"> </w:t>
      </w:r>
      <w:r w:rsidR="00B1676C" w:rsidRPr="00E85274">
        <w:rPr>
          <w:sz w:val="28"/>
          <w:szCs w:val="28"/>
        </w:rPr>
        <w:t>Ф</w:t>
      </w:r>
      <w:r w:rsidRPr="00E85274">
        <w:rPr>
          <w:sz w:val="28"/>
          <w:szCs w:val="28"/>
        </w:rPr>
        <w:t>едеральным зак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ном от 05.04.2013 № 44-ФЗ «О контрактной системе в сфере закупок, товаров, работ, услуг для обеспечения госуда</w:t>
      </w:r>
      <w:r w:rsidR="004809FD" w:rsidRPr="00E85274">
        <w:rPr>
          <w:sz w:val="28"/>
          <w:szCs w:val="28"/>
        </w:rPr>
        <w:t>рственных и муниципальных нужд».</w:t>
      </w:r>
    </w:p>
    <w:p w:rsidR="000C365B" w:rsidRPr="00E85274" w:rsidRDefault="000C365B" w:rsidP="000C365B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Исполнители</w:t>
      </w:r>
      <w:r w:rsidR="00827E75" w:rsidRPr="00E85274">
        <w:rPr>
          <w:sz w:val="28"/>
          <w:szCs w:val="28"/>
        </w:rPr>
        <w:t xml:space="preserve"> и соисполнители </w:t>
      </w:r>
      <w:r w:rsidRPr="00E85274">
        <w:rPr>
          <w:sz w:val="28"/>
          <w:szCs w:val="28"/>
        </w:rPr>
        <w:t>обеспечивают: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своевременную и качественную подготовку и реализацию муниц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E85274">
        <w:rPr>
          <w:sz w:val="28"/>
          <w:szCs w:val="28"/>
        </w:rPr>
        <w:t>р</w:t>
      </w:r>
      <w:r w:rsidR="00225DF3" w:rsidRPr="00E85274">
        <w:rPr>
          <w:sz w:val="28"/>
          <w:szCs w:val="28"/>
        </w:rPr>
        <w:t>еал</w:t>
      </w:r>
      <w:r w:rsidR="001F6E44"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зации Программы.</w:t>
      </w:r>
    </w:p>
    <w:p w:rsidR="00A15DE9" w:rsidRPr="00E85274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подписание </w:t>
      </w:r>
      <w:r w:rsidR="00B1676C" w:rsidRPr="00E85274">
        <w:rPr>
          <w:sz w:val="28"/>
          <w:szCs w:val="28"/>
        </w:rPr>
        <w:t>С</w:t>
      </w:r>
      <w:r w:rsidRPr="00E85274">
        <w:rPr>
          <w:sz w:val="28"/>
          <w:szCs w:val="28"/>
        </w:rPr>
        <w:t>оглашения (контракта) о намерениях, предусматрива</w:t>
      </w:r>
      <w:r w:rsidRPr="00E85274">
        <w:rPr>
          <w:sz w:val="28"/>
          <w:szCs w:val="28"/>
        </w:rPr>
        <w:t>ю</w:t>
      </w:r>
      <w:r w:rsidRPr="00E85274">
        <w:rPr>
          <w:sz w:val="28"/>
          <w:szCs w:val="28"/>
        </w:rPr>
        <w:t>щих финансирование за сч</w:t>
      </w:r>
      <w:r w:rsidR="00FE31B9"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т средств других бюджетов и внебюджетных и</w:t>
      </w:r>
      <w:r w:rsidRPr="00E85274">
        <w:rPr>
          <w:sz w:val="28"/>
          <w:szCs w:val="28"/>
        </w:rPr>
        <w:t>с</w:t>
      </w:r>
      <w:r w:rsidRPr="00E85274">
        <w:rPr>
          <w:sz w:val="28"/>
          <w:szCs w:val="28"/>
        </w:rPr>
        <w:t>точников.</w:t>
      </w:r>
    </w:p>
    <w:p w:rsidR="002C2106" w:rsidRPr="00E85274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2C2106" w:rsidRPr="00E85274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E85274">
        <w:rPr>
          <w:color w:val="000000" w:themeColor="text1"/>
          <w:sz w:val="28"/>
          <w:szCs w:val="28"/>
        </w:rPr>
        <w:t>о</w:t>
      </w:r>
      <w:r w:rsidRPr="00E85274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E85274">
        <w:rPr>
          <w:color w:val="000000" w:themeColor="text1"/>
          <w:sz w:val="28"/>
          <w:szCs w:val="28"/>
        </w:rPr>
        <w:t>б</w:t>
      </w:r>
      <w:r w:rsidRPr="00E85274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лет к 2023 году,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E85274">
        <w:rPr>
          <w:color w:val="000000" w:themeColor="text1"/>
          <w:sz w:val="28"/>
          <w:szCs w:val="28"/>
        </w:rPr>
        <w:t>з</w:t>
      </w:r>
      <w:r w:rsidRPr="00E85274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</w:p>
    <w:p w:rsidR="00AA76BD" w:rsidRPr="00E85274" w:rsidRDefault="000E0EE3" w:rsidP="00FE31B9">
      <w:pPr>
        <w:widowControl w:val="0"/>
        <w:ind w:firstLine="709"/>
        <w:jc w:val="both"/>
        <w:rPr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Факторами </w:t>
      </w:r>
      <w:r w:rsidR="00626305" w:rsidRPr="00E85274">
        <w:rPr>
          <w:color w:val="000000" w:themeColor="text1"/>
          <w:sz w:val="28"/>
          <w:szCs w:val="28"/>
        </w:rPr>
        <w:t>риска</w:t>
      </w:r>
      <w:r w:rsidR="00AA76BD" w:rsidRPr="00E85274">
        <w:rPr>
          <w:sz w:val="28"/>
          <w:szCs w:val="28"/>
        </w:rPr>
        <w:t xml:space="preserve"> реализации муниципальной программы является о</w:t>
      </w:r>
      <w:r w:rsidR="00AA76BD" w:rsidRPr="00E85274">
        <w:rPr>
          <w:sz w:val="28"/>
          <w:szCs w:val="28"/>
        </w:rPr>
        <w:t>т</w:t>
      </w:r>
      <w:r w:rsidR="00AA76BD" w:rsidRPr="00E85274">
        <w:rPr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E85274">
        <w:rPr>
          <w:sz w:val="28"/>
          <w:szCs w:val="28"/>
        </w:rPr>
        <w:t>в</w:t>
      </w:r>
      <w:r w:rsidR="00AA76BD" w:rsidRPr="00E85274">
        <w:rPr>
          <w:sz w:val="28"/>
          <w:szCs w:val="28"/>
        </w:rPr>
        <w:lastRenderedPageBreak/>
        <w:t>щиками услуг.</w:t>
      </w:r>
    </w:p>
    <w:p w:rsidR="00827E75" w:rsidRPr="00E85274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в ходе реализации муниципальной программы</w:t>
      </w:r>
    </w:p>
    <w:p w:rsidR="00827E75" w:rsidRPr="00E85274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6F31ED" w:rsidRPr="00B96952" w:rsidRDefault="006F31ED" w:rsidP="006F31ED">
      <w:pPr>
        <w:ind w:right="-1" w:firstLine="993"/>
        <w:jc w:val="both"/>
        <w:rPr>
          <w:sz w:val="28"/>
          <w:szCs w:val="28"/>
        </w:rPr>
      </w:pPr>
      <w:r w:rsidRPr="00B96952">
        <w:rPr>
          <w:iCs/>
          <w:sz w:val="28"/>
          <w:szCs w:val="28"/>
        </w:rPr>
        <w:t>В ходе реализации Программы будут оказаны услуги по приобрет</w:t>
      </w:r>
      <w:r w:rsidRPr="00B96952">
        <w:rPr>
          <w:iCs/>
          <w:sz w:val="28"/>
          <w:szCs w:val="28"/>
        </w:rPr>
        <w:t>е</w:t>
      </w:r>
      <w:r w:rsidRPr="00B96952">
        <w:rPr>
          <w:iCs/>
          <w:sz w:val="28"/>
          <w:szCs w:val="28"/>
        </w:rPr>
        <w:t>нию (тиражированию) методических пособий, методической литературы, н</w:t>
      </w:r>
      <w:r w:rsidRPr="00B96952">
        <w:rPr>
          <w:iCs/>
          <w:sz w:val="28"/>
          <w:szCs w:val="28"/>
        </w:rPr>
        <w:t>а</w:t>
      </w:r>
      <w:r w:rsidRPr="00B96952">
        <w:rPr>
          <w:iCs/>
          <w:sz w:val="28"/>
          <w:szCs w:val="28"/>
        </w:rPr>
        <w:t xml:space="preserve">глядных пособий, приобретены канцелярские товары в </w:t>
      </w:r>
      <w:r w:rsidRPr="00B96952">
        <w:rPr>
          <w:sz w:val="28"/>
          <w:szCs w:val="28"/>
        </w:rPr>
        <w:t xml:space="preserve">МКДОУ «Детский сад № 1 «Буратино» Ленинского муниципального района, </w:t>
      </w:r>
      <w:r w:rsidRPr="00B96952">
        <w:rPr>
          <w:color w:val="000000" w:themeColor="text1"/>
          <w:sz w:val="28"/>
          <w:szCs w:val="28"/>
        </w:rPr>
        <w:t>МКДОУ «Детский сад № 2 «Родничок»</w:t>
      </w:r>
      <w:r w:rsidRPr="00B96952">
        <w:rPr>
          <w:sz w:val="28"/>
          <w:szCs w:val="28"/>
        </w:rPr>
        <w:t xml:space="preserve"> Ленинского муниципального района Волгоградской области, МКДОУ «Детский сад № 3 «Колокольчик» Ленинского муниципального ра</w:t>
      </w:r>
      <w:r w:rsidRPr="00B96952">
        <w:rPr>
          <w:sz w:val="28"/>
          <w:szCs w:val="28"/>
        </w:rPr>
        <w:t>й</w:t>
      </w:r>
      <w:r w:rsidRPr="00B96952">
        <w:rPr>
          <w:sz w:val="28"/>
          <w:szCs w:val="28"/>
        </w:rPr>
        <w:t xml:space="preserve">она Волгоградской области, </w:t>
      </w:r>
      <w:r w:rsidRPr="00B96952">
        <w:rPr>
          <w:color w:val="000000" w:themeColor="text1"/>
          <w:sz w:val="28"/>
          <w:szCs w:val="28"/>
        </w:rPr>
        <w:t>МКДОУ «Детский сад № 5 «Солнышко»</w:t>
      </w:r>
      <w:r w:rsidRPr="00B96952">
        <w:rPr>
          <w:sz w:val="28"/>
          <w:szCs w:val="28"/>
        </w:rPr>
        <w:t xml:space="preserve"> Лени</w:t>
      </w:r>
      <w:r w:rsidRPr="00B96952">
        <w:rPr>
          <w:sz w:val="28"/>
          <w:szCs w:val="28"/>
        </w:rPr>
        <w:t>н</w:t>
      </w:r>
      <w:r w:rsidRPr="00B96952">
        <w:rPr>
          <w:sz w:val="28"/>
          <w:szCs w:val="28"/>
        </w:rPr>
        <w:t>ского муниципального района Волгоградской области</w:t>
      </w:r>
      <w:r w:rsidRPr="00B96952">
        <w:rPr>
          <w:color w:val="000000" w:themeColor="text1"/>
          <w:sz w:val="28"/>
          <w:szCs w:val="28"/>
        </w:rPr>
        <w:t>, МКДОУ «Детский сад № 6 «Радуга»</w:t>
      </w:r>
      <w:r w:rsidRPr="00B96952">
        <w:rPr>
          <w:sz w:val="28"/>
          <w:szCs w:val="28"/>
        </w:rPr>
        <w:t xml:space="preserve"> Ленинского муниципального района Волгоградской области</w:t>
      </w:r>
      <w:r w:rsidRPr="00B96952">
        <w:rPr>
          <w:color w:val="000000" w:themeColor="text1"/>
          <w:sz w:val="28"/>
          <w:szCs w:val="28"/>
        </w:rPr>
        <w:t>, МКДОУ «Детский сад № 7 «Сказка»</w:t>
      </w:r>
      <w:r w:rsidRPr="00B96952">
        <w:rPr>
          <w:sz w:val="28"/>
          <w:szCs w:val="28"/>
        </w:rPr>
        <w:t xml:space="preserve"> Ленинского муниципального района Волгоградской области</w:t>
      </w:r>
      <w:r w:rsidRPr="00B96952">
        <w:rPr>
          <w:color w:val="000000" w:themeColor="text1"/>
          <w:sz w:val="28"/>
          <w:szCs w:val="28"/>
        </w:rPr>
        <w:t>, МКДОУ «Царевский детский сад»</w:t>
      </w:r>
      <w:r w:rsidRPr="00B96952">
        <w:rPr>
          <w:sz w:val="28"/>
          <w:szCs w:val="28"/>
        </w:rPr>
        <w:t xml:space="preserve"> Ленинского мун</w:t>
      </w:r>
      <w:r w:rsidRPr="00B96952">
        <w:rPr>
          <w:sz w:val="28"/>
          <w:szCs w:val="28"/>
        </w:rPr>
        <w:t>и</w:t>
      </w:r>
      <w:r w:rsidRPr="00B96952">
        <w:rPr>
          <w:sz w:val="28"/>
          <w:szCs w:val="28"/>
        </w:rPr>
        <w:t>ципального района Волгоградской области</w:t>
      </w:r>
      <w:r w:rsidRPr="00B96952">
        <w:rPr>
          <w:color w:val="000000" w:themeColor="text1"/>
          <w:sz w:val="28"/>
          <w:szCs w:val="28"/>
        </w:rPr>
        <w:t>, МКДОУ «Заплавинский детский сад»</w:t>
      </w:r>
      <w:r w:rsidRPr="00B96952">
        <w:rPr>
          <w:sz w:val="28"/>
          <w:szCs w:val="28"/>
        </w:rPr>
        <w:t xml:space="preserve"> Ленинского муниципального района Волгоградской области</w:t>
      </w:r>
      <w:r w:rsidRPr="00B96952">
        <w:rPr>
          <w:color w:val="000000" w:themeColor="text1"/>
          <w:sz w:val="28"/>
          <w:szCs w:val="28"/>
        </w:rPr>
        <w:t>, МКДОУ «Маляевский детский сад»</w:t>
      </w:r>
      <w:r w:rsidRPr="00B96952">
        <w:rPr>
          <w:sz w:val="28"/>
          <w:szCs w:val="28"/>
        </w:rPr>
        <w:t xml:space="preserve"> Ленинского муниципального района Волгогра</w:t>
      </w:r>
      <w:r w:rsidRPr="00B96952">
        <w:rPr>
          <w:sz w:val="28"/>
          <w:szCs w:val="28"/>
        </w:rPr>
        <w:t>д</w:t>
      </w:r>
      <w:r w:rsidRPr="00B96952">
        <w:rPr>
          <w:sz w:val="28"/>
          <w:szCs w:val="28"/>
        </w:rPr>
        <w:t>ской области, МКОУ «Заплавинская СОШ» Ленинского муниципального ра</w:t>
      </w:r>
      <w:r w:rsidRPr="00B96952">
        <w:rPr>
          <w:sz w:val="28"/>
          <w:szCs w:val="28"/>
        </w:rPr>
        <w:t>й</w:t>
      </w:r>
      <w:r w:rsidRPr="00B96952">
        <w:rPr>
          <w:sz w:val="28"/>
          <w:szCs w:val="28"/>
        </w:rPr>
        <w:t>она Волгоградской области, МКОУ «Ильичевская СОШ» Ленинского мун</w:t>
      </w:r>
      <w:r w:rsidRPr="00B96952">
        <w:rPr>
          <w:sz w:val="28"/>
          <w:szCs w:val="28"/>
        </w:rPr>
        <w:t>и</w:t>
      </w:r>
      <w:r w:rsidRPr="00B96952">
        <w:rPr>
          <w:sz w:val="28"/>
          <w:szCs w:val="28"/>
        </w:rPr>
        <w:t>ципального района Волгоградской области, МКОУ «Каршевитская СОШ» Л</w:t>
      </w:r>
      <w:r w:rsidRPr="00B96952">
        <w:rPr>
          <w:sz w:val="28"/>
          <w:szCs w:val="28"/>
        </w:rPr>
        <w:t>е</w:t>
      </w:r>
      <w:r w:rsidRPr="00B96952">
        <w:rPr>
          <w:sz w:val="28"/>
          <w:szCs w:val="28"/>
        </w:rPr>
        <w:t>нинского муниципального района Волгоградской области, МКОУ «Колобо</w:t>
      </w:r>
      <w:r w:rsidRPr="00B96952">
        <w:rPr>
          <w:sz w:val="28"/>
          <w:szCs w:val="28"/>
        </w:rPr>
        <w:t>в</w:t>
      </w:r>
      <w:r w:rsidRPr="00B96952">
        <w:rPr>
          <w:sz w:val="28"/>
          <w:szCs w:val="28"/>
        </w:rPr>
        <w:t>ская СОШ» Ленинского муниципального района Волгоградской области, МКОУ «Коммунаровская СОШ» Ленинского муниципального района Волг</w:t>
      </w:r>
      <w:r w:rsidRPr="00B96952">
        <w:rPr>
          <w:sz w:val="28"/>
          <w:szCs w:val="28"/>
        </w:rPr>
        <w:t>о</w:t>
      </w:r>
      <w:r w:rsidRPr="00B96952">
        <w:rPr>
          <w:sz w:val="28"/>
          <w:szCs w:val="28"/>
        </w:rPr>
        <w:t>градской области, МКОУ «Ленинская СОШ №1» Ленинского муниципального района Волгоградской области, МКОУ «Ленинская  СОШ №2» Ленинского муниципального района Волгоградской области, МКОУ «Ленинская СОШ №3» Ленинского муниципального района Волгоградской области, МКОУ «Маляевская ООШ» Ленинского муниципального района Волгоградской о</w:t>
      </w:r>
      <w:r w:rsidRPr="00B96952">
        <w:rPr>
          <w:sz w:val="28"/>
          <w:szCs w:val="28"/>
        </w:rPr>
        <w:t>б</w:t>
      </w:r>
      <w:r w:rsidRPr="00B96952">
        <w:rPr>
          <w:sz w:val="28"/>
          <w:szCs w:val="28"/>
        </w:rPr>
        <w:t>ласти, МКОУ «Покровская СОШ» Ленинского муниципального района Волг</w:t>
      </w:r>
      <w:r w:rsidRPr="00B96952">
        <w:rPr>
          <w:sz w:val="28"/>
          <w:szCs w:val="28"/>
        </w:rPr>
        <w:t>о</w:t>
      </w:r>
      <w:r w:rsidRPr="00B96952">
        <w:rPr>
          <w:sz w:val="28"/>
          <w:szCs w:val="28"/>
        </w:rPr>
        <w:t>градской области, МКОУ «Степновская СОШ» Ленинского муниципального района Волгоградской области, МКОУ «Царевская СОШ» Ленинского мун</w:t>
      </w:r>
      <w:r w:rsidRPr="00B96952">
        <w:rPr>
          <w:sz w:val="28"/>
          <w:szCs w:val="28"/>
        </w:rPr>
        <w:t>и</w:t>
      </w:r>
      <w:r w:rsidRPr="00B96952">
        <w:rPr>
          <w:sz w:val="28"/>
          <w:szCs w:val="28"/>
        </w:rPr>
        <w:t>ципального района Волгоградской области.</w:t>
      </w:r>
    </w:p>
    <w:p w:rsidR="006F31ED" w:rsidRPr="00B96952" w:rsidRDefault="006F31ED" w:rsidP="006F31ED">
      <w:pPr>
        <w:ind w:right="-1" w:firstLine="993"/>
        <w:jc w:val="both"/>
        <w:rPr>
          <w:iCs/>
          <w:sz w:val="28"/>
          <w:szCs w:val="28"/>
        </w:rPr>
      </w:pPr>
      <w:r w:rsidRPr="00B96952">
        <w:rPr>
          <w:iCs/>
          <w:sz w:val="28"/>
          <w:szCs w:val="28"/>
        </w:rPr>
        <w:t>2021 год. Общий объем финансирования на указанные мероприятия составит – 201,99 тысяч рублей.</w:t>
      </w:r>
    </w:p>
    <w:p w:rsidR="006F31ED" w:rsidRPr="00B96952" w:rsidRDefault="006F31ED" w:rsidP="006F31ED">
      <w:pPr>
        <w:ind w:right="-1" w:firstLine="993"/>
        <w:jc w:val="both"/>
        <w:rPr>
          <w:iCs/>
          <w:sz w:val="28"/>
          <w:szCs w:val="28"/>
        </w:rPr>
      </w:pPr>
      <w:r w:rsidRPr="00B96952">
        <w:rPr>
          <w:iCs/>
          <w:sz w:val="28"/>
          <w:szCs w:val="28"/>
        </w:rPr>
        <w:t>2022 год. Общий объем финансирования на указанные мероприятия составит – 0,00 тысяч рублей.</w:t>
      </w:r>
    </w:p>
    <w:p w:rsidR="006F31ED" w:rsidRPr="00B96952" w:rsidRDefault="006F31ED" w:rsidP="006F31ED">
      <w:pPr>
        <w:ind w:right="-1" w:firstLine="993"/>
        <w:jc w:val="both"/>
        <w:rPr>
          <w:iCs/>
          <w:sz w:val="28"/>
          <w:szCs w:val="28"/>
        </w:rPr>
      </w:pPr>
      <w:r w:rsidRPr="00B96952">
        <w:rPr>
          <w:iCs/>
          <w:sz w:val="28"/>
          <w:szCs w:val="28"/>
        </w:rPr>
        <w:t>2023 год. Общий объем финансирования на указанные мероприятия составит – 0,00 тысяч рублей.</w:t>
      </w: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0C365B" w:rsidRPr="00E85274" w:rsidRDefault="000C365B" w:rsidP="000C365B">
      <w:pPr>
        <w:ind w:right="-1"/>
        <w:jc w:val="both"/>
        <w:rPr>
          <w:iCs/>
          <w:sz w:val="24"/>
        </w:rPr>
        <w:sectPr w:rsidR="000C365B" w:rsidRPr="00E85274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E85274" w:rsidRDefault="000C365B" w:rsidP="000C365B">
      <w:pPr>
        <w:ind w:left="9923" w:right="-31"/>
        <w:jc w:val="both"/>
        <w:rPr>
          <w:iCs/>
          <w:sz w:val="24"/>
        </w:rPr>
      </w:pPr>
      <w:r w:rsidRPr="00E85274">
        <w:rPr>
          <w:iCs/>
          <w:sz w:val="24"/>
        </w:rPr>
        <w:lastRenderedPageBreak/>
        <w:t>ФОРМА 1</w:t>
      </w:r>
    </w:p>
    <w:p w:rsidR="000C365B" w:rsidRPr="00E85274" w:rsidRDefault="000C365B" w:rsidP="000C365B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="00442D34"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="00442D34" w:rsidRPr="00E85274">
        <w:rPr>
          <w:sz w:val="24"/>
          <w:szCs w:val="24"/>
          <w:lang w:bidi="ru-RU"/>
        </w:rPr>
        <w:t>у</w:t>
      </w:r>
      <w:r w:rsidR="00442D34"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="00290E54"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630B2D" w:rsidRPr="00E85274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Перечень</w:t>
      </w:r>
      <w:r w:rsidR="0020696F" w:rsidRPr="00E85274">
        <w:rPr>
          <w:b/>
          <w:iCs/>
          <w:sz w:val="28"/>
          <w:szCs w:val="28"/>
        </w:rPr>
        <w:t xml:space="preserve"> </w:t>
      </w:r>
    </w:p>
    <w:p w:rsidR="000E68A6" w:rsidRPr="00E85274" w:rsidRDefault="00630B2D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8"/>
          <w:szCs w:val="28"/>
        </w:rPr>
        <w:t>целевых показателей достижения поставленных целей и задач</w:t>
      </w:r>
      <w:r w:rsidRPr="00E85274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E85274">
        <w:rPr>
          <w:iCs/>
          <w:sz w:val="28"/>
          <w:szCs w:val="26"/>
        </w:rPr>
        <w:t xml:space="preserve">»  </w:t>
      </w:r>
      <w:r w:rsidR="00034BAF" w:rsidRPr="00E85274">
        <w:rPr>
          <w:iCs/>
          <w:sz w:val="28"/>
          <w:szCs w:val="26"/>
        </w:rPr>
        <w:br/>
      </w:r>
      <w:r w:rsidR="00B32E88" w:rsidRPr="00E85274">
        <w:rPr>
          <w:sz w:val="24"/>
          <w:szCs w:val="28"/>
        </w:rPr>
        <w:t xml:space="preserve">(в редакции постановлений от </w:t>
      </w:r>
      <w:r w:rsidR="006F31ED" w:rsidRPr="00E85274">
        <w:rPr>
          <w:sz w:val="24"/>
          <w:szCs w:val="28"/>
        </w:rPr>
        <w:t xml:space="preserve">26.01.2021 №39; </w:t>
      </w:r>
      <w:r w:rsidR="006F31ED">
        <w:rPr>
          <w:sz w:val="24"/>
          <w:szCs w:val="28"/>
        </w:rPr>
        <w:t xml:space="preserve">от 07.04.2021 №194; от 08.10.2021 №529, от 14.12.2021 № 631, от  </w:t>
      </w:r>
      <w:r w:rsidR="006F31ED" w:rsidRPr="00E85274">
        <w:rPr>
          <w:sz w:val="24"/>
          <w:szCs w:val="28"/>
        </w:rPr>
        <w:t xml:space="preserve">  </w:t>
      </w:r>
      <w:r w:rsidR="006F31ED">
        <w:rPr>
          <w:sz w:val="24"/>
          <w:szCs w:val="28"/>
        </w:rPr>
        <w:t xml:space="preserve">   №    </w:t>
      </w:r>
      <w:r w:rsidR="006F31ED" w:rsidRPr="00E85274">
        <w:rPr>
          <w:sz w:val="24"/>
          <w:szCs w:val="28"/>
        </w:rPr>
        <w:t xml:space="preserve">   </w:t>
      </w:r>
      <w:r w:rsidR="00B32E88" w:rsidRPr="00E85274">
        <w:rPr>
          <w:sz w:val="24"/>
          <w:szCs w:val="28"/>
        </w:rPr>
        <w:t>)</w:t>
      </w:r>
    </w:p>
    <w:tbl>
      <w:tblPr>
        <w:tblW w:w="15736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275"/>
        <w:gridCol w:w="1560"/>
        <w:gridCol w:w="141"/>
        <w:gridCol w:w="1701"/>
        <w:gridCol w:w="1843"/>
        <w:gridCol w:w="1843"/>
        <w:gridCol w:w="1843"/>
      </w:tblGrid>
      <w:tr w:rsidR="00795511" w:rsidRPr="00E85274" w:rsidTr="00A21FA4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целевых показате</w:t>
            </w: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95511" w:rsidRPr="00E85274" w:rsidTr="00795511">
        <w:trPr>
          <w:trHeight w:val="720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Текущий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Первый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муниц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подпр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 2021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Второй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ципальной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</w:t>
            </w:r>
            <w:r w:rsidRPr="00E85274">
              <w:rPr>
                <w:iCs/>
                <w:sz w:val="24"/>
                <w:szCs w:val="24"/>
              </w:rPr>
              <w:t>д</w:t>
            </w:r>
            <w:r w:rsidRPr="00E85274">
              <w:rPr>
                <w:iCs/>
                <w:sz w:val="24"/>
                <w:szCs w:val="24"/>
              </w:rPr>
              <w:t>программы 2022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Третий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муниц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подпр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 2023 год</w:t>
            </w:r>
          </w:p>
          <w:p w:rsidR="00795511" w:rsidRPr="00E85274" w:rsidRDefault="00795511" w:rsidP="00E7111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Четвертый</w:t>
            </w:r>
            <w:r w:rsidRPr="00E85274">
              <w:rPr>
                <w:iCs/>
                <w:sz w:val="24"/>
                <w:szCs w:val="24"/>
              </w:rPr>
              <w:t xml:space="preserve"> год реализации м</w:t>
            </w:r>
            <w:r w:rsidRPr="00E85274">
              <w:rPr>
                <w:iCs/>
                <w:sz w:val="24"/>
                <w:szCs w:val="24"/>
              </w:rPr>
              <w:t>у</w:t>
            </w:r>
            <w:r w:rsidRPr="00E85274">
              <w:rPr>
                <w:iCs/>
                <w:sz w:val="24"/>
                <w:szCs w:val="24"/>
              </w:rPr>
              <w:t>ниципальной программы, по</w:t>
            </w:r>
            <w:r w:rsidRPr="00E85274">
              <w:rPr>
                <w:iCs/>
                <w:sz w:val="24"/>
                <w:szCs w:val="24"/>
              </w:rPr>
              <w:t>д</w:t>
            </w:r>
            <w:r w:rsidRPr="00E85274">
              <w:rPr>
                <w:iCs/>
                <w:sz w:val="24"/>
                <w:szCs w:val="24"/>
              </w:rPr>
              <w:t>программы 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  <w:p w:rsidR="00795511" w:rsidRPr="00E85274" w:rsidRDefault="00795511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</w:tr>
      <w:tr w:rsidR="00795511" w:rsidRPr="00E85274" w:rsidTr="00795511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5511" w:rsidRPr="00795511" w:rsidTr="00A21FA4">
        <w:trPr>
          <w:tblCellSpacing w:w="5" w:type="nil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ние качества муниципальных услуг.</w:t>
            </w:r>
          </w:p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растающего поколения.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ровья обучающихся; 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34842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 xml:space="preserve">Реализация региональной модульной программы «Финансовая грамотность» 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в дошкольных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795511" w:rsidRPr="00E85274" w:rsidRDefault="00795511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lastRenderedPageBreak/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дошкольных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B2314F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Ежемесячное </w:t>
            </w:r>
            <w:r w:rsidR="004D41DE">
              <w:rPr>
                <w:sz w:val="24"/>
                <w:szCs w:val="24"/>
              </w:rPr>
              <w:t xml:space="preserve">денежное </w:t>
            </w:r>
            <w:r w:rsidRPr="00E85274">
              <w:rPr>
                <w:sz w:val="24"/>
                <w:szCs w:val="24"/>
              </w:rPr>
              <w:t>вознаграждение за клас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ное руководство педагог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ческим работникам</w:t>
            </w:r>
            <w:r w:rsidR="004D41DE">
              <w:rPr>
                <w:sz w:val="24"/>
                <w:szCs w:val="24"/>
              </w:rPr>
              <w:t xml:space="preserve"> мун</w:t>
            </w:r>
            <w:r w:rsidR="004D41DE">
              <w:rPr>
                <w:sz w:val="24"/>
                <w:szCs w:val="24"/>
              </w:rPr>
              <w:t>и</w:t>
            </w:r>
            <w:r w:rsidR="004D41DE">
              <w:rPr>
                <w:sz w:val="24"/>
                <w:szCs w:val="24"/>
              </w:rPr>
              <w:t>ципальных образовател</w:t>
            </w:r>
            <w:r w:rsidR="004D41DE">
              <w:rPr>
                <w:sz w:val="24"/>
                <w:szCs w:val="24"/>
              </w:rPr>
              <w:t>ь</w:t>
            </w:r>
            <w:r w:rsidR="004D41DE">
              <w:rPr>
                <w:sz w:val="24"/>
                <w:szCs w:val="24"/>
              </w:rPr>
              <w:t>ных организаций Волг</w:t>
            </w:r>
            <w:r w:rsidR="004D41DE">
              <w:rPr>
                <w:sz w:val="24"/>
                <w:szCs w:val="24"/>
              </w:rPr>
              <w:t>о</w:t>
            </w:r>
            <w:r w:rsidR="004D41DE">
              <w:rPr>
                <w:sz w:val="24"/>
                <w:szCs w:val="24"/>
              </w:rPr>
              <w:t>градской области</w:t>
            </w:r>
          </w:p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D41D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бесплатного горячего питания обуча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A56AF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полняющих у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ловия по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общеобразов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шедших курсы </w:t>
            </w:r>
            <w:r w:rsidRPr="00E85274">
              <w:rPr>
                <w:sz w:val="24"/>
                <w:szCs w:val="24"/>
              </w:rPr>
              <w:lastRenderedPageBreak/>
              <w:t>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Персонифицированное финансирование дополн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тельного образования</w:t>
            </w:r>
          </w:p>
          <w:p w:rsidR="00795511" w:rsidRPr="00E85274" w:rsidRDefault="00795511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персонифиц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рованному ф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795511" w:rsidRPr="00E85274" w:rsidRDefault="00795511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6F31ED" w:rsidRDefault="006F31E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6F31ED" w:rsidRDefault="006F31E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6F31ED" w:rsidRDefault="006F31E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</w:tr>
      <w:tr w:rsidR="00795511" w:rsidRPr="00E85274" w:rsidTr="00795511">
        <w:trPr>
          <w:trHeight w:val="228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8E38AB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D7319E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2046E2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 подпрограмма: «</w:t>
            </w:r>
            <w:r w:rsidRPr="00E85274">
              <w:rPr>
                <w:sz w:val="24"/>
                <w:szCs w:val="24"/>
              </w:rPr>
              <w:t>Развитие дошкольного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lastRenderedPageBreak/>
              <w:t>разования;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дошкольных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дошкольных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 подпрограмма: «</w:t>
            </w:r>
            <w:r w:rsidRPr="00E85274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ние качества муниципальных услуг.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ровья обучающихся; 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общеобразовательных учреждениях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E" w:rsidRPr="00E85274" w:rsidRDefault="004D41DE" w:rsidP="004D41DE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Ежемесячное </w:t>
            </w:r>
            <w:r>
              <w:rPr>
                <w:sz w:val="24"/>
                <w:szCs w:val="24"/>
              </w:rPr>
              <w:t xml:space="preserve">денежное </w:t>
            </w:r>
            <w:r w:rsidRPr="00E85274">
              <w:rPr>
                <w:sz w:val="24"/>
                <w:szCs w:val="24"/>
              </w:rPr>
              <w:t>вознаграждение за клас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ное руководство педагог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ческим работникам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организаций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1A56AF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A23159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бесплатного горячего питания обуча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A23159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полняющих у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ловия по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F" w:rsidRPr="00E85274" w:rsidRDefault="001A56A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общеобразов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Pr="00E85274">
              <w:rPr>
                <w:sz w:val="24"/>
                <w:szCs w:val="24"/>
              </w:rPr>
              <w:t>Развитие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растающего поколения.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Персонифицированное финансирование дополн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тельного образования</w:t>
            </w:r>
          </w:p>
          <w:p w:rsidR="00795511" w:rsidRPr="00E85274" w:rsidRDefault="00795511" w:rsidP="0079778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041D0"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персонифиц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рованному ф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6F31ED" w:rsidRDefault="006F31ED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6F31ED" w:rsidRDefault="006F31ED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6F31ED" w:rsidRDefault="006F31ED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F31ED">
              <w:rPr>
                <w:iCs/>
                <w:sz w:val="24"/>
                <w:szCs w:val="24"/>
                <w:highlight w:val="lightGray"/>
              </w:rPr>
              <w:t>1</w:t>
            </w:r>
          </w:p>
        </w:tc>
      </w:tr>
      <w:tr w:rsidR="00795511" w:rsidRPr="00E85274" w:rsidTr="00795511">
        <w:trPr>
          <w:trHeight w:val="243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  <w:p w:rsidR="00795511" w:rsidRPr="00E85274" w:rsidRDefault="00795511" w:rsidP="003768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37104E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C6D98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37104E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</w:tr>
    </w:tbl>
    <w:p w:rsidR="00912B04" w:rsidRPr="00E85274" w:rsidRDefault="00912B04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0C365B" w:rsidRPr="00E85274" w:rsidRDefault="000C365B" w:rsidP="0049526C">
      <w:pPr>
        <w:ind w:left="9923" w:right="-28"/>
        <w:jc w:val="both"/>
        <w:rPr>
          <w:iCs/>
          <w:sz w:val="24"/>
        </w:rPr>
      </w:pPr>
      <w:r w:rsidRPr="00E85274">
        <w:rPr>
          <w:iCs/>
          <w:sz w:val="24"/>
        </w:rPr>
        <w:lastRenderedPageBreak/>
        <w:t>ФОРМА 2</w:t>
      </w:r>
    </w:p>
    <w:p w:rsidR="006D5C0A" w:rsidRPr="00E85274" w:rsidRDefault="006D5C0A" w:rsidP="006D5C0A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Pr="00E85274">
        <w:rPr>
          <w:sz w:val="24"/>
          <w:szCs w:val="24"/>
          <w:lang w:bidi="ru-RU"/>
        </w:rPr>
        <w:t>у</w:t>
      </w:r>
      <w:r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0C365B" w:rsidRPr="00E85274" w:rsidRDefault="000C365B" w:rsidP="000C365B">
      <w:pPr>
        <w:jc w:val="center"/>
        <w:rPr>
          <w:b/>
          <w:sz w:val="16"/>
          <w:szCs w:val="16"/>
        </w:rPr>
      </w:pPr>
    </w:p>
    <w:p w:rsidR="0020696F" w:rsidRPr="00E85274" w:rsidRDefault="000C365B" w:rsidP="000C365B">
      <w:pPr>
        <w:jc w:val="center"/>
        <w:rPr>
          <w:sz w:val="28"/>
          <w:szCs w:val="28"/>
        </w:rPr>
      </w:pPr>
      <w:r w:rsidRPr="00E85274">
        <w:rPr>
          <w:sz w:val="28"/>
          <w:szCs w:val="28"/>
        </w:rPr>
        <w:t>Перечень</w:t>
      </w:r>
      <w:r w:rsidR="00022499" w:rsidRPr="00E85274">
        <w:rPr>
          <w:sz w:val="28"/>
          <w:szCs w:val="28"/>
        </w:rPr>
        <w:t xml:space="preserve"> </w:t>
      </w:r>
      <w:r w:rsidR="00550823" w:rsidRPr="00E85274">
        <w:rPr>
          <w:sz w:val="28"/>
          <w:szCs w:val="28"/>
        </w:rPr>
        <w:t>(проект)</w:t>
      </w:r>
    </w:p>
    <w:p w:rsidR="00EF2B73" w:rsidRPr="00E85274" w:rsidRDefault="000C365B" w:rsidP="00414CC8">
      <w:pPr>
        <w:jc w:val="center"/>
        <w:rPr>
          <w:sz w:val="28"/>
          <w:szCs w:val="28"/>
        </w:rPr>
      </w:pPr>
      <w:r w:rsidRPr="00E85274">
        <w:rPr>
          <w:sz w:val="28"/>
          <w:szCs w:val="28"/>
        </w:rPr>
        <w:t>мероприятий муниципальной программы</w:t>
      </w:r>
      <w:r w:rsidR="00282FF7"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</w:rPr>
        <w:t>Ленинского муниципального района</w:t>
      </w:r>
    </w:p>
    <w:p w:rsidR="000C365B" w:rsidRPr="00E85274" w:rsidRDefault="00282FF7" w:rsidP="00414CC8">
      <w:pPr>
        <w:jc w:val="center"/>
        <w:rPr>
          <w:iCs/>
          <w:sz w:val="28"/>
          <w:szCs w:val="28"/>
        </w:rPr>
      </w:pPr>
      <w:r w:rsidRPr="00E85274">
        <w:rPr>
          <w:sz w:val="28"/>
          <w:szCs w:val="28"/>
        </w:rPr>
        <w:t xml:space="preserve"> </w:t>
      </w:r>
      <w:r w:rsidR="000C365B" w:rsidRPr="00E85274">
        <w:rPr>
          <w:iCs/>
          <w:sz w:val="28"/>
          <w:szCs w:val="28"/>
        </w:rPr>
        <w:t>«</w:t>
      </w:r>
      <w:r w:rsidR="006D5C0A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0C365B" w:rsidRPr="00E85274">
        <w:rPr>
          <w:iCs/>
          <w:sz w:val="28"/>
          <w:szCs w:val="28"/>
        </w:rPr>
        <w:t xml:space="preserve">» </w:t>
      </w:r>
    </w:p>
    <w:p w:rsidR="009B6791" w:rsidRPr="00E85274" w:rsidRDefault="00B32E88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 xml:space="preserve">(в редакции постановлений от </w:t>
      </w:r>
      <w:r w:rsidR="006F31ED" w:rsidRPr="00E85274">
        <w:rPr>
          <w:sz w:val="24"/>
          <w:szCs w:val="28"/>
        </w:rPr>
        <w:t xml:space="preserve">26.01.2021 №39; </w:t>
      </w:r>
      <w:r w:rsidR="006F31ED">
        <w:rPr>
          <w:sz w:val="24"/>
          <w:szCs w:val="28"/>
        </w:rPr>
        <w:t xml:space="preserve">от 07.04.2021 №194; от 08.10.2021 №529, от 14.12.2021 № 631, от  </w:t>
      </w:r>
      <w:r w:rsidR="006F31ED" w:rsidRPr="00E85274">
        <w:rPr>
          <w:sz w:val="24"/>
          <w:szCs w:val="28"/>
        </w:rPr>
        <w:t xml:space="preserve">  </w:t>
      </w:r>
      <w:r w:rsidR="006F31ED">
        <w:rPr>
          <w:sz w:val="24"/>
          <w:szCs w:val="28"/>
        </w:rPr>
        <w:t xml:space="preserve">   №    </w:t>
      </w:r>
      <w:r w:rsidR="006F31ED" w:rsidRPr="00E85274">
        <w:rPr>
          <w:sz w:val="24"/>
          <w:szCs w:val="28"/>
        </w:rPr>
        <w:t xml:space="preserve">   </w:t>
      </w:r>
      <w:r w:rsidRPr="00E85274">
        <w:rPr>
          <w:sz w:val="24"/>
          <w:szCs w:val="28"/>
        </w:rPr>
        <w:t xml:space="preserve">   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405"/>
        <w:gridCol w:w="2578"/>
        <w:gridCol w:w="111"/>
        <w:gridCol w:w="1023"/>
        <w:gridCol w:w="116"/>
        <w:gridCol w:w="13"/>
        <w:gridCol w:w="1140"/>
        <w:gridCol w:w="7"/>
        <w:gridCol w:w="985"/>
        <w:gridCol w:w="145"/>
        <w:gridCol w:w="995"/>
        <w:gridCol w:w="142"/>
        <w:gridCol w:w="994"/>
        <w:gridCol w:w="95"/>
        <w:gridCol w:w="46"/>
        <w:gridCol w:w="675"/>
        <w:gridCol w:w="35"/>
        <w:gridCol w:w="4062"/>
      </w:tblGrid>
      <w:tr w:rsidR="000C365B" w:rsidRPr="00E85274" w:rsidTr="008007A8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Наименование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Ответственный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исполнитель,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соисполнитель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муниципальной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программы,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Год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Всего</w:t>
            </w: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реализации мероприятий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21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72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Фед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Облас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ной бюджет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Мес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ный бюджет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Вн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бюдже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ные сре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ства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3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9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10</w:t>
            </w:r>
          </w:p>
        </w:tc>
      </w:tr>
      <w:tr w:rsidR="000C365B" w:rsidRPr="00E85274" w:rsidTr="008007A8">
        <w:trPr>
          <w:trHeight w:val="3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E85274">
              <w:rPr>
                <w:b/>
                <w:bCs/>
                <w:sz w:val="24"/>
                <w:szCs w:val="24"/>
              </w:rPr>
              <w:t>«</w:t>
            </w:r>
            <w:r w:rsidR="00F876DF"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322B4" w:rsidRPr="00E85274" w:rsidTr="008007A8">
        <w:trPr>
          <w:trHeight w:val="6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181FD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дошкольных образ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вательных учрежд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E322B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  <w:p w:rsidR="0037104E" w:rsidRPr="00E85274" w:rsidRDefault="0037104E" w:rsidP="00ED58A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8B29A8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2A579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E85274" w:rsidRDefault="00B2314F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E85274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E85274" w:rsidTr="008007A8">
        <w:trPr>
          <w:trHeight w:val="6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79778A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E54" w:rsidRPr="00E85274" w:rsidRDefault="008D3E54" w:rsidP="008D3E5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8D3E54" w:rsidP="008D3E5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  <w:r w:rsidR="00376810" w:rsidRPr="00E85274">
              <w:rPr>
                <w:sz w:val="24"/>
                <w:szCs w:val="24"/>
              </w:rPr>
              <w:t xml:space="preserve"> </w:t>
            </w:r>
          </w:p>
        </w:tc>
      </w:tr>
      <w:tr w:rsidR="00E322B4" w:rsidRPr="00E85274" w:rsidTr="008007A8">
        <w:trPr>
          <w:trHeight w:val="14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181FD1" w:rsidP="00181FD1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общеобразовател</w:t>
            </w:r>
            <w:r w:rsidRPr="00E85274">
              <w:rPr>
                <w:color w:val="000000"/>
                <w:sz w:val="24"/>
                <w:szCs w:val="24"/>
              </w:rPr>
              <w:t>ь</w:t>
            </w:r>
            <w:r w:rsidRPr="00E85274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E322B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4260D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4260D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4F" w:rsidRPr="00E85274" w:rsidRDefault="00B2314F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E85274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2503AB" w:rsidRPr="00E85274" w:rsidTr="008007A8">
        <w:trPr>
          <w:trHeight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4D41DE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Ежемесячное </w:t>
            </w:r>
            <w:r>
              <w:rPr>
                <w:sz w:val="24"/>
                <w:szCs w:val="24"/>
              </w:rPr>
              <w:t>дене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ное </w:t>
            </w:r>
            <w:r w:rsidRPr="00E85274">
              <w:rPr>
                <w:sz w:val="24"/>
                <w:szCs w:val="24"/>
              </w:rPr>
              <w:t>вознаграждение за классное руков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дство педагогич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ским работникам</w:t>
            </w:r>
            <w:r>
              <w:rPr>
                <w:sz w:val="24"/>
                <w:szCs w:val="24"/>
              </w:rPr>
              <w:t xml:space="preserve"> муниципальных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2503AB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  <w:r w:rsidR="006F31ED" w:rsidRPr="00B96952">
              <w:rPr>
                <w:sz w:val="24"/>
                <w:szCs w:val="24"/>
              </w:rPr>
              <w:t>14738,64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  <w:r w:rsidR="006F31ED" w:rsidRPr="00B96952">
              <w:rPr>
                <w:sz w:val="24"/>
                <w:szCs w:val="24"/>
              </w:rPr>
              <w:t>14738,64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2503AB" w:rsidRPr="00E85274" w:rsidRDefault="002503AB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2503AB" w:rsidRPr="00E85274" w:rsidTr="008007A8">
        <w:trPr>
          <w:trHeight w:val="17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1A56AF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платного горячего питания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щихся, получающих начальное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Волгоградской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2503AB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503AB" w:rsidRPr="007D4C19" w:rsidRDefault="002503AB" w:rsidP="007C513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  <w:t>15462,02</w:t>
            </w:r>
            <w:r w:rsidRPr="00E85274">
              <w:rPr>
                <w:sz w:val="24"/>
                <w:szCs w:val="24"/>
              </w:rPr>
              <w:br/>
            </w:r>
            <w:r w:rsidR="00627A22" w:rsidRPr="007D4C19">
              <w:rPr>
                <w:sz w:val="24"/>
                <w:szCs w:val="24"/>
                <w:highlight w:val="lightGray"/>
              </w:rPr>
              <w:t>16346,93</w:t>
            </w:r>
          </w:p>
          <w:p w:rsidR="002503AB" w:rsidRPr="007D4C19" w:rsidRDefault="007D4C19" w:rsidP="007C513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18242,69</w:t>
            </w:r>
          </w:p>
          <w:p w:rsidR="0037104E" w:rsidRPr="00E85274" w:rsidRDefault="007D4C19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18793,87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  <w:t>11661,46</w:t>
            </w:r>
          </w:p>
          <w:p w:rsidR="002503AB" w:rsidRPr="007D4C19" w:rsidRDefault="007D4C19" w:rsidP="007C513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12260,20</w:t>
            </w:r>
          </w:p>
          <w:p w:rsidR="002503AB" w:rsidRPr="007D4C19" w:rsidRDefault="007D4C19" w:rsidP="007C513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12438,20</w:t>
            </w:r>
          </w:p>
          <w:p w:rsidR="0037104E" w:rsidRPr="00E85274" w:rsidRDefault="007D4C19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12814,00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7D4C19" w:rsidRDefault="002503AB" w:rsidP="00E8527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  <w:t>3800,56</w:t>
            </w:r>
            <w:r w:rsidRPr="00E85274">
              <w:rPr>
                <w:sz w:val="24"/>
                <w:szCs w:val="24"/>
              </w:rPr>
              <w:br/>
            </w:r>
            <w:r w:rsidR="007D4C19" w:rsidRPr="007D4C19">
              <w:rPr>
                <w:sz w:val="24"/>
                <w:szCs w:val="24"/>
                <w:highlight w:val="lightGray"/>
              </w:rPr>
              <w:t>4086,73</w:t>
            </w:r>
            <w:r w:rsidRPr="007D4C19">
              <w:rPr>
                <w:sz w:val="24"/>
                <w:szCs w:val="24"/>
                <w:highlight w:val="lightGray"/>
              </w:rPr>
              <w:br/>
            </w:r>
            <w:r w:rsidR="007D4C19" w:rsidRPr="007D4C19">
              <w:rPr>
                <w:sz w:val="24"/>
                <w:szCs w:val="24"/>
                <w:highlight w:val="lightGray"/>
              </w:rPr>
              <w:t>5804,49</w:t>
            </w:r>
          </w:p>
          <w:p w:rsidR="0037104E" w:rsidRPr="00E85274" w:rsidRDefault="007D4C19" w:rsidP="00E85274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5979,87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E85274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E85274">
              <w:rPr>
                <w:rFonts w:ascii="Times New Roman" w:hAnsi="Times New Roman" w:cs="Times New Roman"/>
              </w:rPr>
              <w:t>у</w:t>
            </w:r>
            <w:r w:rsidRPr="00E85274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8D3E54" w:rsidRPr="00E85274" w:rsidTr="008007A8">
        <w:trPr>
          <w:trHeight w:val="17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общ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образовательных у</w:t>
            </w:r>
            <w:r w:rsidRPr="00E85274">
              <w:rPr>
                <w:color w:val="000000"/>
                <w:sz w:val="24"/>
                <w:szCs w:val="24"/>
              </w:rPr>
              <w:t>ч</w:t>
            </w:r>
            <w:r w:rsidRPr="00E85274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0" w:rsidRPr="00E85274" w:rsidRDefault="00FE3B80" w:rsidP="00FE3B8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FE3B80" w:rsidP="00FE3B80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</w:rPr>
              <w:t>повышение удовлетворенности н</w:t>
            </w:r>
            <w:r w:rsidRPr="00E85274">
              <w:rPr>
                <w:rFonts w:ascii="Times New Roman" w:hAnsi="Times New Roman" w:cs="Times New Roman"/>
              </w:rPr>
              <w:t>а</w:t>
            </w:r>
            <w:r w:rsidRPr="00E85274">
              <w:rPr>
                <w:rFonts w:ascii="Times New Roman" w:hAnsi="Times New Roman" w:cs="Times New Roman"/>
              </w:rPr>
              <w:t>селения Ленинского муниципальн</w:t>
            </w:r>
            <w:r w:rsidRPr="00E85274">
              <w:rPr>
                <w:rFonts w:ascii="Times New Roman" w:hAnsi="Times New Roman" w:cs="Times New Roman"/>
              </w:rPr>
              <w:t>о</w:t>
            </w:r>
            <w:r w:rsidRPr="00E85274">
              <w:rPr>
                <w:rFonts w:ascii="Times New Roman" w:hAnsi="Times New Roman" w:cs="Times New Roman"/>
              </w:rPr>
              <w:t>го района Волгоградской области качеством образовательных услуг и их доступностью</w:t>
            </w:r>
            <w:r w:rsidRPr="00E85274">
              <w:t>.</w:t>
            </w:r>
          </w:p>
        </w:tc>
      </w:tr>
      <w:tr w:rsidR="002503AB" w:rsidRPr="00E85274" w:rsidTr="008007A8">
        <w:trPr>
          <w:trHeight w:val="16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3AB" w:rsidRPr="00E85274" w:rsidRDefault="002503A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color w:val="000000" w:themeColor="text1"/>
                <w:sz w:val="24"/>
                <w:szCs w:val="24"/>
              </w:rPr>
              <w:t>е</w:t>
            </w:r>
            <w:r w:rsidRPr="00E85274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E85274">
              <w:rPr>
                <w:color w:val="000000" w:themeColor="text1"/>
                <w:sz w:val="24"/>
                <w:szCs w:val="24"/>
              </w:rPr>
              <w:t>б</w:t>
            </w:r>
            <w:r w:rsidRPr="00E85274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3AB" w:rsidRPr="00E85274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2503AB" w:rsidRPr="00E85274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503AB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7D4C19" w:rsidRDefault="00070229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917,29</w:t>
            </w:r>
            <w:r w:rsidR="002503AB" w:rsidRPr="00E85274">
              <w:rPr>
                <w:color w:val="000000" w:themeColor="text1"/>
                <w:sz w:val="24"/>
                <w:szCs w:val="24"/>
              </w:rPr>
              <w:br/>
            </w:r>
            <w:r w:rsidR="00E85274" w:rsidRPr="007D4C19">
              <w:rPr>
                <w:color w:val="000000" w:themeColor="text1"/>
                <w:sz w:val="24"/>
                <w:szCs w:val="24"/>
                <w:highlight w:val="lightGray"/>
              </w:rPr>
              <w:t>1500,00</w:t>
            </w:r>
          </w:p>
          <w:p w:rsidR="002503AB" w:rsidRPr="007D4C19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D4C19">
              <w:rPr>
                <w:color w:val="000000" w:themeColor="text1"/>
                <w:sz w:val="24"/>
                <w:szCs w:val="24"/>
                <w:highlight w:val="lightGray"/>
              </w:rPr>
              <w:t>1650,00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D4C19">
              <w:rPr>
                <w:color w:val="000000" w:themeColor="text1"/>
                <w:sz w:val="24"/>
                <w:szCs w:val="24"/>
                <w:highlight w:val="lightGray"/>
              </w:rPr>
              <w:t>1815,00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070229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917,29</w:t>
            </w:r>
          </w:p>
          <w:p w:rsidR="002503AB" w:rsidRPr="007D4C19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D4C19">
              <w:rPr>
                <w:color w:val="000000" w:themeColor="text1"/>
                <w:sz w:val="24"/>
                <w:szCs w:val="24"/>
                <w:highlight w:val="lightGray"/>
              </w:rPr>
              <w:t>1500,00</w:t>
            </w:r>
          </w:p>
          <w:p w:rsidR="002503AB" w:rsidRPr="007D4C19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D4C19">
              <w:rPr>
                <w:color w:val="000000" w:themeColor="text1"/>
                <w:sz w:val="24"/>
                <w:szCs w:val="24"/>
                <w:highlight w:val="lightGray"/>
              </w:rPr>
              <w:t>1650,00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D4C19">
              <w:rPr>
                <w:color w:val="000000" w:themeColor="text1"/>
                <w:sz w:val="24"/>
                <w:szCs w:val="24"/>
                <w:highlight w:val="lightGray"/>
              </w:rPr>
              <w:t>1815,00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2503AB" w:rsidRPr="00E85274" w:rsidRDefault="002503AB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E85274" w:rsidTr="008007A8">
        <w:trPr>
          <w:trHeight w:val="20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учр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E85274" w:rsidRDefault="008D3E54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color w:val="000000" w:themeColor="text1"/>
                <w:sz w:val="24"/>
                <w:szCs w:val="24"/>
              </w:rPr>
              <w:t>е</w:t>
            </w:r>
            <w:r w:rsidRPr="00E85274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E85274">
              <w:rPr>
                <w:color w:val="000000" w:themeColor="text1"/>
                <w:sz w:val="24"/>
                <w:szCs w:val="24"/>
              </w:rPr>
              <w:t>б</w:t>
            </w:r>
            <w:r w:rsidRPr="00E85274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104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341E01" w:rsidRPr="00E85274" w:rsidTr="008007A8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01" w:rsidRPr="00E85274" w:rsidRDefault="00341E01" w:rsidP="00782D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зации.</w:t>
            </w:r>
          </w:p>
          <w:p w:rsidR="00341E01" w:rsidRPr="00E85274" w:rsidRDefault="00341E01" w:rsidP="001C6D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E01" w:rsidRDefault="00341E01" w:rsidP="001C6D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2020 год</w:t>
            </w:r>
            <w:r w:rsidRPr="00E85274">
              <w:rPr>
                <w:iCs/>
                <w:sz w:val="24"/>
                <w:szCs w:val="24"/>
              </w:rPr>
              <w:br/>
              <w:t>2021 год</w:t>
            </w:r>
            <w:r w:rsidRPr="00E85274">
              <w:rPr>
                <w:iCs/>
                <w:sz w:val="24"/>
                <w:szCs w:val="24"/>
              </w:rPr>
              <w:br/>
              <w:t>2022 год</w:t>
            </w:r>
            <w:r w:rsidRPr="00E85274">
              <w:rPr>
                <w:iCs/>
                <w:sz w:val="24"/>
                <w:szCs w:val="24"/>
              </w:rPr>
              <w:br/>
              <w:t>2023 год</w:t>
            </w:r>
          </w:p>
          <w:p w:rsidR="00341E01" w:rsidRPr="0037104E" w:rsidRDefault="00341E01" w:rsidP="0037104E">
            <w:pPr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341E01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94754B" w:rsidRDefault="0094754B" w:rsidP="009475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94754B" w:rsidRPr="002C35D1" w:rsidRDefault="0094754B" w:rsidP="0094754B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341E01" w:rsidRPr="00E85274" w:rsidRDefault="00341E01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37104E" w:rsidRDefault="00341E01" w:rsidP="004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341E01" w:rsidRPr="00E85274" w:rsidRDefault="00341E01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92,83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92,83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92,83</w:t>
            </w:r>
          </w:p>
          <w:p w:rsidR="00341E01" w:rsidRPr="00E85274" w:rsidRDefault="00341E01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2D7E61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341E01" w:rsidRPr="00E85274" w:rsidRDefault="00341E01" w:rsidP="002D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782DCB" w:rsidRPr="00E85274" w:rsidTr="008007A8">
        <w:trPr>
          <w:trHeight w:val="987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CB" w:rsidRPr="00E85274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зации.</w:t>
            </w:r>
          </w:p>
          <w:p w:rsidR="00782DCB" w:rsidRPr="00E85274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DCB" w:rsidRPr="00E85274" w:rsidRDefault="00782DCB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EB0D6E">
              <w:rPr>
                <w:sz w:val="24"/>
                <w:szCs w:val="24"/>
              </w:rPr>
              <w:t>4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DCB" w:rsidRPr="00453880" w:rsidRDefault="00341E01" w:rsidP="002C01C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143425,71</w:t>
            </w:r>
            <w:r w:rsidR="008F1910" w:rsidRPr="00453880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</w:p>
          <w:p w:rsidR="00782DCB" w:rsidRPr="00453880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453880" w:rsidRDefault="009A51E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453880" w:rsidRDefault="00453880" w:rsidP="00CA484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115914,01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453880" w:rsidRDefault="00341E01" w:rsidP="008F191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27511,70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453880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82DCB" w:rsidRPr="00453880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782DCB" w:rsidRPr="00453880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2DCB" w:rsidRPr="00E85274" w:rsidRDefault="00782DCB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82DCB" w:rsidRPr="00E85274" w:rsidTr="008007A8">
        <w:trPr>
          <w:trHeight w:val="8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782DCB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2023год</w:t>
            </w:r>
          </w:p>
          <w:p w:rsidR="00EB0D6E" w:rsidRPr="00E85274" w:rsidRDefault="00EB0D6E" w:rsidP="00EB0D6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E85274" w:rsidRDefault="00C56D5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="00453880">
              <w:rPr>
                <w:color w:val="000000" w:themeColor="text1"/>
                <w:sz w:val="24"/>
                <w:szCs w:val="24"/>
              </w:rPr>
              <w:t>31989,73</w:t>
            </w:r>
            <w:r w:rsidR="00782DCB" w:rsidRPr="00E85274">
              <w:rPr>
                <w:color w:val="000000" w:themeColor="text1"/>
                <w:sz w:val="24"/>
                <w:szCs w:val="24"/>
              </w:rPr>
              <w:br/>
            </w:r>
            <w:r w:rsidR="00341E01" w:rsidRPr="00341E01">
              <w:rPr>
                <w:color w:val="000000" w:themeColor="text1"/>
                <w:sz w:val="24"/>
                <w:szCs w:val="24"/>
                <w:highlight w:val="lightGray"/>
              </w:rPr>
              <w:t>33383,70</w:t>
            </w:r>
          </w:p>
          <w:p w:rsidR="00782DCB" w:rsidRPr="00453880" w:rsidRDefault="00341E01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35429,46</w:t>
            </w:r>
          </w:p>
          <w:p w:rsidR="00EB0D6E" w:rsidRPr="00E85274" w:rsidRDefault="00341E01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41E01">
              <w:rPr>
                <w:color w:val="000000" w:themeColor="text1"/>
                <w:sz w:val="24"/>
                <w:szCs w:val="24"/>
                <w:highlight w:val="lightGray"/>
              </w:rPr>
              <w:t>36145,64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82DCB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B84632" w:rsidRPr="00E85274" w:rsidRDefault="00B84632" w:rsidP="009A51E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CA484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</w:r>
            <w:r w:rsidR="006F2361">
              <w:rPr>
                <w:color w:val="000000" w:themeColor="text1"/>
                <w:sz w:val="24"/>
                <w:szCs w:val="24"/>
              </w:rPr>
              <w:t>27184,70</w:t>
            </w:r>
          </w:p>
          <w:p w:rsidR="00782DCB" w:rsidRPr="006F2361" w:rsidRDefault="006F236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27704,14</w:t>
            </w:r>
          </w:p>
          <w:p w:rsidR="00782DCB" w:rsidRPr="006F2361" w:rsidRDefault="006F236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27882,14</w:t>
            </w:r>
          </w:p>
          <w:p w:rsidR="00EB0D6E" w:rsidRPr="00E85274" w:rsidRDefault="006F236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28257,94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6F2361" w:rsidRDefault="00C56D5D" w:rsidP="004D3CB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</w:r>
            <w:r w:rsidR="00453880">
              <w:rPr>
                <w:color w:val="000000" w:themeColor="text1"/>
                <w:sz w:val="24"/>
                <w:szCs w:val="24"/>
              </w:rPr>
              <w:t>4805,03</w:t>
            </w:r>
            <w:r w:rsidR="00782DCB" w:rsidRPr="00E85274">
              <w:rPr>
                <w:color w:val="000000" w:themeColor="text1"/>
                <w:sz w:val="24"/>
                <w:szCs w:val="24"/>
              </w:rPr>
              <w:br/>
            </w:r>
            <w:r w:rsidR="00341E01">
              <w:rPr>
                <w:sz w:val="24"/>
                <w:szCs w:val="24"/>
                <w:highlight w:val="lightGray"/>
              </w:rPr>
              <w:t>5679,56</w:t>
            </w:r>
            <w:r w:rsidR="00715FCC" w:rsidRPr="006F2361">
              <w:rPr>
                <w:sz w:val="24"/>
                <w:szCs w:val="24"/>
                <w:highlight w:val="lightGray"/>
              </w:rPr>
              <w:br/>
            </w:r>
            <w:r w:rsidR="00341E01">
              <w:rPr>
                <w:sz w:val="24"/>
                <w:szCs w:val="24"/>
                <w:highlight w:val="lightGray"/>
              </w:rPr>
              <w:t>7547,32</w:t>
            </w:r>
          </w:p>
          <w:p w:rsidR="00EB0D6E" w:rsidRPr="00E85274" w:rsidRDefault="00341E01" w:rsidP="004D3CB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7887,70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F457F3" w:rsidRPr="00E85274" w:rsidRDefault="00F457F3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782DCB" w:rsidRPr="00E85274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414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iCs/>
                <w:color w:val="000000" w:themeColor="text1"/>
                <w:sz w:val="24"/>
                <w:szCs w:val="24"/>
              </w:rPr>
              <w:t>1 подпрограмма: «</w:t>
            </w:r>
            <w:r w:rsidRPr="00E85274">
              <w:rPr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Pr="00E85274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A52B44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дошкольных образ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вательных учрежд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ниях</w:t>
            </w:r>
            <w:r w:rsidRPr="00E85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lastRenderedPageBreak/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2020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485752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Повышение качества образования;</w:t>
            </w:r>
          </w:p>
          <w:p w:rsidR="00A52B44" w:rsidRPr="00E85274" w:rsidRDefault="00A52B44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 xml:space="preserve">ством образовательных услуг и их </w:t>
            </w:r>
            <w:r w:rsidRPr="00E85274">
              <w:rPr>
                <w:sz w:val="24"/>
                <w:szCs w:val="24"/>
              </w:rPr>
              <w:lastRenderedPageBreak/>
              <w:t>доступностью.</w:t>
            </w:r>
          </w:p>
        </w:tc>
      </w:tr>
      <w:tr w:rsidR="00A52B44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A52B44" w:rsidRPr="00E85274" w:rsidRDefault="00A52B4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D255D3" w:rsidRPr="00E85274" w:rsidTr="008007A8">
        <w:trPr>
          <w:trHeight w:val="5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1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A52B44">
              <w:rPr>
                <w:sz w:val="24"/>
                <w:szCs w:val="24"/>
              </w:rPr>
              <w:t>4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D255D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Pr="00E85274" w:rsidRDefault="00A52B44" w:rsidP="00A93F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rPr>
                <w:sz w:val="24"/>
                <w:szCs w:val="24"/>
              </w:rPr>
            </w:pPr>
          </w:p>
        </w:tc>
      </w:tr>
      <w:tr w:rsidR="00D255D3" w:rsidRPr="00E85274" w:rsidTr="008007A8">
        <w:trPr>
          <w:trHeight w:val="163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rPr>
                <w:sz w:val="24"/>
                <w:szCs w:val="24"/>
              </w:rPr>
            </w:pPr>
          </w:p>
        </w:tc>
      </w:tr>
      <w:tr w:rsidR="00782DCB" w:rsidRPr="00E85274" w:rsidTr="00A93FBD">
        <w:trPr>
          <w:trHeight w:val="268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414CC8">
            <w:pPr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 подпрограмма: «</w:t>
            </w:r>
            <w:r w:rsidRPr="00E85274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5D0EFD" w:rsidRPr="00E85274" w:rsidTr="008007A8">
        <w:trPr>
          <w:trHeight w:val="8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181FD1"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общеобразовател</w:t>
            </w:r>
            <w:r w:rsidRPr="00E85274">
              <w:rPr>
                <w:color w:val="000000"/>
                <w:sz w:val="24"/>
                <w:szCs w:val="24"/>
              </w:rPr>
              <w:t>ь</w:t>
            </w:r>
            <w:r w:rsidRPr="00E85274">
              <w:rPr>
                <w:color w:val="000000"/>
                <w:sz w:val="24"/>
                <w:szCs w:val="24"/>
              </w:rPr>
              <w:t>ных учреждениях</w:t>
            </w:r>
            <w:r w:rsidRPr="00E85274"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A16D76" w:rsidRPr="00E85274" w:rsidTr="008007A8">
        <w:trPr>
          <w:trHeight w:val="16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4D41DE" w:rsidP="00A93FBD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Ежемесячное </w:t>
            </w:r>
            <w:r>
              <w:rPr>
                <w:sz w:val="24"/>
                <w:szCs w:val="24"/>
              </w:rPr>
              <w:t>дене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ное </w:t>
            </w:r>
            <w:r w:rsidRPr="00E85274">
              <w:rPr>
                <w:sz w:val="24"/>
                <w:szCs w:val="24"/>
              </w:rPr>
              <w:t>вознаграждение за классное руков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дство педагогич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ским работникам</w:t>
            </w:r>
            <w:r>
              <w:rPr>
                <w:sz w:val="24"/>
                <w:szCs w:val="24"/>
              </w:rPr>
              <w:t xml:space="preserve"> муниципальных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D76" w:rsidRPr="00E85274" w:rsidRDefault="00A16D76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A16D76" w:rsidRPr="00E85274" w:rsidRDefault="00A16D76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16D76" w:rsidRPr="00E85274" w:rsidRDefault="00A16D76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16D76" w:rsidRDefault="00A16D76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16D76" w:rsidRPr="00E85274" w:rsidRDefault="00A16D76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  <w:r w:rsidRPr="00B96952">
              <w:rPr>
                <w:sz w:val="24"/>
                <w:szCs w:val="24"/>
              </w:rPr>
              <w:t>14738,64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A16D76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  <w:r w:rsidRPr="00B96952">
              <w:rPr>
                <w:sz w:val="24"/>
                <w:szCs w:val="24"/>
              </w:rPr>
              <w:t>14738,64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A16D76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A16D76" w:rsidRPr="00E85274" w:rsidRDefault="00A16D76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A16D76" w:rsidRPr="00E85274" w:rsidTr="008007A8">
        <w:trPr>
          <w:trHeight w:val="17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1A56AF" w:rsidP="00A93FBD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платного горячего питания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щихся, получающих начальное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Волгоградской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  <w:p w:rsidR="00A16D76" w:rsidRPr="00E85274" w:rsidRDefault="00A16D76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16D76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16D76" w:rsidRPr="007D4C19" w:rsidRDefault="00A16D76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  <w:t>15462,02</w:t>
            </w:r>
            <w:r w:rsidRPr="00E85274">
              <w:rPr>
                <w:sz w:val="24"/>
                <w:szCs w:val="24"/>
              </w:rPr>
              <w:br/>
            </w:r>
            <w:r w:rsidRPr="007D4C19">
              <w:rPr>
                <w:sz w:val="24"/>
                <w:szCs w:val="24"/>
                <w:highlight w:val="lightGray"/>
              </w:rPr>
              <w:t>16346,93</w:t>
            </w:r>
          </w:p>
          <w:p w:rsidR="00A16D76" w:rsidRPr="007D4C19" w:rsidRDefault="00A16D76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18242,69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18793,87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  <w:t>11661,46</w:t>
            </w:r>
          </w:p>
          <w:p w:rsidR="00A16D76" w:rsidRPr="007D4C19" w:rsidRDefault="00A16D76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12260,20</w:t>
            </w:r>
          </w:p>
          <w:p w:rsidR="00A16D76" w:rsidRPr="007D4C19" w:rsidRDefault="00A16D76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D4C19">
              <w:rPr>
                <w:sz w:val="24"/>
                <w:szCs w:val="24"/>
                <w:highlight w:val="lightGray"/>
              </w:rPr>
              <w:t>12438,20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12814,00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6D76" w:rsidRPr="007D4C19" w:rsidRDefault="00A16D76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  <w:t>3800,56</w:t>
            </w:r>
            <w:r w:rsidRPr="00E85274">
              <w:rPr>
                <w:sz w:val="24"/>
                <w:szCs w:val="24"/>
              </w:rPr>
              <w:br/>
            </w:r>
            <w:r w:rsidRPr="007D4C19">
              <w:rPr>
                <w:sz w:val="24"/>
                <w:szCs w:val="24"/>
                <w:highlight w:val="lightGray"/>
              </w:rPr>
              <w:t>4086,73</w:t>
            </w:r>
            <w:r w:rsidRPr="007D4C19">
              <w:rPr>
                <w:sz w:val="24"/>
                <w:szCs w:val="24"/>
                <w:highlight w:val="lightGray"/>
              </w:rPr>
              <w:br/>
              <w:t>5804,49</w:t>
            </w:r>
          </w:p>
          <w:p w:rsidR="00A16D76" w:rsidRPr="00E85274" w:rsidRDefault="00A16D7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D4C19">
              <w:rPr>
                <w:sz w:val="24"/>
                <w:szCs w:val="24"/>
                <w:highlight w:val="lightGray"/>
              </w:rPr>
              <w:t>5979,87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16D76" w:rsidRPr="00E85274" w:rsidRDefault="00A16D76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6D76" w:rsidRPr="00E85274" w:rsidRDefault="00A16D76" w:rsidP="00C3386E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E85274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E85274">
              <w:rPr>
                <w:rFonts w:ascii="Times New Roman" w:hAnsi="Times New Roman" w:cs="Times New Roman"/>
              </w:rPr>
              <w:t>у</w:t>
            </w:r>
            <w:r w:rsidRPr="00E85274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5D0EFD" w:rsidRPr="00E85274" w:rsidTr="008007A8">
        <w:trPr>
          <w:trHeight w:val="17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общ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образовательных у</w:t>
            </w:r>
            <w:r w:rsidRPr="00E85274">
              <w:rPr>
                <w:color w:val="000000"/>
                <w:sz w:val="24"/>
                <w:szCs w:val="24"/>
              </w:rPr>
              <w:t>ч</w:t>
            </w:r>
            <w:r w:rsidRPr="00E85274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FE3B8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FE3B80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</w:rPr>
              <w:t>повышение удовлетворенности нас</w:t>
            </w:r>
            <w:r w:rsidRPr="00E85274">
              <w:rPr>
                <w:rFonts w:ascii="Times New Roman" w:hAnsi="Times New Roman" w:cs="Times New Roman"/>
              </w:rPr>
              <w:t>е</w:t>
            </w:r>
            <w:r w:rsidRPr="00E85274">
              <w:rPr>
                <w:rFonts w:ascii="Times New Roman" w:hAnsi="Times New Roman" w:cs="Times New Roman"/>
              </w:rPr>
              <w:t>ления Ленинского муниципального района Волгоградской области кач</w:t>
            </w:r>
            <w:r w:rsidRPr="00E85274">
              <w:rPr>
                <w:rFonts w:ascii="Times New Roman" w:hAnsi="Times New Roman" w:cs="Times New Roman"/>
              </w:rPr>
              <w:t>е</w:t>
            </w:r>
            <w:r w:rsidRPr="00E85274">
              <w:rPr>
                <w:rFonts w:ascii="Times New Roman" w:hAnsi="Times New Roman" w:cs="Times New Roman"/>
              </w:rPr>
              <w:t>ством образовательных услуг и их доступностью.</w:t>
            </w:r>
          </w:p>
        </w:tc>
      </w:tr>
      <w:tr w:rsidR="000B1A68" w:rsidRPr="00E85274" w:rsidTr="008007A8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457F7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2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5D0EFD">
              <w:rPr>
                <w:sz w:val="24"/>
                <w:szCs w:val="24"/>
              </w:rPr>
              <w:t>4</w:t>
            </w:r>
          </w:p>
          <w:p w:rsidR="000B1A68" w:rsidRPr="00E85274" w:rsidRDefault="000B1A68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0B1A68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2C35D1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13388</w:t>
            </w:r>
            <w:r w:rsidRPr="00491D6C">
              <w:rPr>
                <w:color w:val="000000" w:themeColor="text1"/>
                <w:sz w:val="24"/>
                <w:szCs w:val="24"/>
                <w:highlight w:val="lightGray"/>
              </w:rPr>
              <w:t>6,</w:t>
            </w:r>
            <w:r w:rsidR="00491D6C" w:rsidRPr="00491D6C">
              <w:rPr>
                <w:color w:val="000000" w:themeColor="text1"/>
                <w:sz w:val="24"/>
                <w:szCs w:val="24"/>
                <w:highlight w:val="lightGray"/>
              </w:rPr>
              <w:t>65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2C35D1" w:rsidP="00491D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91D6C">
              <w:rPr>
                <w:color w:val="000000" w:themeColor="text1"/>
                <w:sz w:val="24"/>
                <w:szCs w:val="24"/>
                <w:highlight w:val="lightGray"/>
              </w:rPr>
              <w:t>112622,</w:t>
            </w:r>
            <w:r w:rsidR="00491D6C" w:rsidRPr="00491D6C">
              <w:rPr>
                <w:color w:val="000000" w:themeColor="text1"/>
                <w:sz w:val="24"/>
                <w:szCs w:val="24"/>
                <w:highlight w:val="lightGray"/>
              </w:rPr>
              <w:t>91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2C35D1" w:rsidP="005B0B4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21263,74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0B1A68" w:rsidRPr="00E85274" w:rsidTr="008007A8">
        <w:trPr>
          <w:trHeight w:val="2019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0B1A68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="002C35D1">
              <w:rPr>
                <w:color w:val="000000" w:themeColor="text1"/>
                <w:sz w:val="24"/>
                <w:szCs w:val="24"/>
              </w:rPr>
              <w:t>30200,66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="002C35D1" w:rsidRPr="002C35D1">
              <w:rPr>
                <w:color w:val="000000" w:themeColor="text1"/>
                <w:sz w:val="24"/>
                <w:szCs w:val="24"/>
                <w:highlight w:val="lightGray"/>
              </w:rPr>
              <w:t>30955,37</w:t>
            </w:r>
          </w:p>
          <w:p w:rsidR="000B1A68" w:rsidRDefault="002C35D1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32851,13</w:t>
            </w:r>
          </w:p>
          <w:p w:rsidR="005D0EFD" w:rsidRPr="00E85274" w:rsidRDefault="002C35D1" w:rsidP="00491D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33402,</w:t>
            </w:r>
            <w:r w:rsidR="00491D6C" w:rsidRPr="00491D6C">
              <w:rPr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0B1A68" w:rsidRPr="00E85274" w:rsidRDefault="00A16D76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26400,10</w:t>
            </w:r>
          </w:p>
          <w:p w:rsidR="000B1A68" w:rsidRPr="002C35D1" w:rsidRDefault="002C35D1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26868,64</w:t>
            </w:r>
          </w:p>
          <w:p w:rsidR="000B1A68" w:rsidRPr="002C35D1" w:rsidRDefault="002C35D1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27046,64</w:t>
            </w:r>
          </w:p>
          <w:p w:rsidR="005D0EFD" w:rsidRPr="00E85274" w:rsidRDefault="002C35D1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27422,4</w:t>
            </w:r>
            <w:r w:rsidR="00491D6C" w:rsidRPr="00491D6C">
              <w:rPr>
                <w:sz w:val="24"/>
                <w:szCs w:val="24"/>
                <w:highlight w:val="lightGray"/>
              </w:rPr>
              <w:t>4</w:t>
            </w:r>
          </w:p>
          <w:p w:rsidR="005D0EFD" w:rsidRPr="00E85274" w:rsidRDefault="005D0EFD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A68" w:rsidRPr="002C35D1" w:rsidRDefault="000B1A68" w:rsidP="006B1F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="004D3CB2" w:rsidRPr="00E85274">
              <w:rPr>
                <w:sz w:val="24"/>
                <w:szCs w:val="24"/>
              </w:rPr>
              <w:t>1592,09</w:t>
            </w:r>
            <w:r w:rsidR="004D3CB2" w:rsidRPr="00E85274">
              <w:rPr>
                <w:sz w:val="24"/>
                <w:szCs w:val="24"/>
              </w:rPr>
              <w:br/>
            </w:r>
            <w:r w:rsidR="002C35D1">
              <w:rPr>
                <w:sz w:val="24"/>
                <w:szCs w:val="24"/>
              </w:rPr>
              <w:t>3800,56</w:t>
            </w:r>
            <w:r w:rsidR="004D3CB2" w:rsidRPr="00E85274">
              <w:rPr>
                <w:sz w:val="24"/>
                <w:szCs w:val="24"/>
              </w:rPr>
              <w:br/>
            </w:r>
            <w:r w:rsidR="002C35D1" w:rsidRPr="002C35D1">
              <w:rPr>
                <w:sz w:val="24"/>
                <w:szCs w:val="24"/>
                <w:highlight w:val="lightGray"/>
              </w:rPr>
              <w:t>4086,73</w:t>
            </w:r>
            <w:r w:rsidR="004D3CB2" w:rsidRPr="002C35D1">
              <w:rPr>
                <w:sz w:val="24"/>
                <w:szCs w:val="24"/>
                <w:highlight w:val="lightGray"/>
              </w:rPr>
              <w:br/>
            </w:r>
            <w:r w:rsidR="002C35D1" w:rsidRPr="002C35D1">
              <w:rPr>
                <w:sz w:val="24"/>
                <w:szCs w:val="24"/>
                <w:highlight w:val="lightGray"/>
              </w:rPr>
              <w:t>5804,49</w:t>
            </w:r>
          </w:p>
          <w:p w:rsidR="005D0EFD" w:rsidRPr="00E85274" w:rsidRDefault="002C35D1" w:rsidP="006B1F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5979,87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5B0B4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6C6FC7" w:rsidRPr="00E85274" w:rsidRDefault="006C6FC7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82DCB" w:rsidRPr="00E85274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414CC8">
            <w:pPr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Pr="00E85274">
              <w:rPr>
                <w:sz w:val="24"/>
                <w:szCs w:val="24"/>
              </w:rPr>
              <w:t>Развитие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5D0EFD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E85274">
              <w:rPr>
                <w:color w:val="000000" w:themeColor="text1"/>
                <w:sz w:val="24"/>
                <w:szCs w:val="24"/>
              </w:rPr>
              <w:t>д</w:t>
            </w:r>
            <w:r w:rsidRPr="00E8527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E85274">
              <w:rPr>
                <w:color w:val="000000" w:themeColor="text1"/>
                <w:sz w:val="24"/>
                <w:szCs w:val="24"/>
              </w:rPr>
              <w:t>н</w:t>
            </w:r>
            <w:r w:rsidRPr="00E8527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color w:val="000000" w:themeColor="text1"/>
                <w:sz w:val="24"/>
                <w:szCs w:val="24"/>
              </w:rPr>
              <w:t>ь</w:t>
            </w:r>
            <w:r w:rsidRPr="00E8527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2C35D1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917,29</w:t>
            </w:r>
            <w:r w:rsidR="005D0EFD" w:rsidRPr="00E85274">
              <w:rPr>
                <w:color w:val="000000" w:themeColor="text1"/>
                <w:sz w:val="24"/>
                <w:szCs w:val="24"/>
              </w:rPr>
              <w:br/>
            </w:r>
            <w:r w:rsidR="005D0EFD">
              <w:rPr>
                <w:color w:val="000000" w:themeColor="text1"/>
                <w:sz w:val="24"/>
                <w:szCs w:val="24"/>
              </w:rPr>
              <w:t>1500,00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2C35D1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917,29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5D0EFD" w:rsidRPr="00E85274" w:rsidTr="008007A8">
        <w:trPr>
          <w:trHeight w:val="21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учр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E85274">
              <w:rPr>
                <w:color w:val="000000" w:themeColor="text1"/>
                <w:sz w:val="24"/>
                <w:szCs w:val="24"/>
              </w:rPr>
              <w:t>д</w:t>
            </w:r>
            <w:r w:rsidRPr="00E8527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E85274">
              <w:rPr>
                <w:color w:val="000000" w:themeColor="text1"/>
                <w:sz w:val="24"/>
                <w:szCs w:val="24"/>
              </w:rPr>
              <w:t>н</w:t>
            </w:r>
            <w:r w:rsidRPr="00E8527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color w:val="000000" w:themeColor="text1"/>
                <w:sz w:val="24"/>
                <w:szCs w:val="24"/>
              </w:rPr>
              <w:t>ь</w:t>
            </w:r>
            <w:r w:rsidRPr="00E8527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94754B" w:rsidRPr="00E85274" w:rsidTr="008007A8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54B" w:rsidRPr="00E85274" w:rsidRDefault="0094754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4B" w:rsidRPr="00E85274" w:rsidRDefault="0094754B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4B" w:rsidRPr="00E85274" w:rsidRDefault="0094754B" w:rsidP="001C6D98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4B" w:rsidRDefault="0094754B" w:rsidP="00A21FA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2020 год</w:t>
            </w:r>
            <w:r w:rsidRPr="00E85274">
              <w:rPr>
                <w:iCs/>
                <w:sz w:val="24"/>
                <w:szCs w:val="24"/>
              </w:rPr>
              <w:br/>
              <w:t>2021 год</w:t>
            </w:r>
            <w:r w:rsidRPr="00E85274">
              <w:rPr>
                <w:iCs/>
                <w:sz w:val="24"/>
                <w:szCs w:val="24"/>
              </w:rPr>
              <w:br/>
              <w:t>2022 год</w:t>
            </w:r>
            <w:r w:rsidRPr="00E85274">
              <w:rPr>
                <w:iCs/>
                <w:sz w:val="24"/>
                <w:szCs w:val="24"/>
              </w:rPr>
              <w:br/>
              <w:t>2023 год</w:t>
            </w:r>
          </w:p>
          <w:p w:rsidR="0094754B" w:rsidRPr="0037104E" w:rsidRDefault="0094754B" w:rsidP="00A21FA4">
            <w:pPr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94754B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928,33</w:t>
            </w:r>
          </w:p>
          <w:p w:rsidR="0094754B" w:rsidRPr="00E85274" w:rsidRDefault="0094754B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37104E" w:rsidRDefault="0094754B" w:rsidP="004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94754B" w:rsidRPr="00E85274" w:rsidRDefault="0094754B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92,83</w:t>
            </w:r>
          </w:p>
          <w:p w:rsidR="0094754B" w:rsidRPr="002C35D1" w:rsidRDefault="0094754B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92,83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92,83</w:t>
            </w:r>
          </w:p>
          <w:p w:rsidR="0094754B" w:rsidRPr="00E85274" w:rsidRDefault="0094754B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4754B" w:rsidRPr="00E8527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4B" w:rsidRPr="00E85274" w:rsidRDefault="0094754B" w:rsidP="00173D0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94754B" w:rsidRPr="00E85274" w:rsidRDefault="0094754B" w:rsidP="00173D0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B1FCD" w:rsidRPr="00E85274" w:rsidTr="008007A8">
        <w:trPr>
          <w:trHeight w:val="56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457F7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3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5D0EFD"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гг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7B1FCD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9539,06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2C35D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3291,10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EA0954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6247,96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B1FCD" w:rsidRPr="00E85274" w:rsidTr="008007A8">
        <w:trPr>
          <w:trHeight w:val="19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2C35D1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1789,07</w:t>
            </w:r>
          </w:p>
          <w:p w:rsidR="007B1FCD" w:rsidRPr="00C90A29" w:rsidRDefault="00EA0954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2428,33</w:t>
            </w:r>
          </w:p>
          <w:p w:rsidR="007B1FCD" w:rsidRPr="00C90A29" w:rsidRDefault="00EA0954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2578,33</w:t>
            </w:r>
          </w:p>
          <w:p w:rsidR="007B1FCD" w:rsidRPr="00E85274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2743,33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2C35D1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784,60</w:t>
            </w:r>
          </w:p>
          <w:p w:rsidR="007B1FCD" w:rsidRPr="002C35D1" w:rsidRDefault="002C35D1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7B1FCD" w:rsidRPr="002C35D1" w:rsidRDefault="002C35D1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7B1FCD" w:rsidRPr="00E85274" w:rsidRDefault="002C35D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2C35D1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1004,47</w:t>
            </w:r>
          </w:p>
          <w:p w:rsidR="007B1FCD" w:rsidRPr="002C35D1" w:rsidRDefault="00A93BA6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1</w:t>
            </w:r>
            <w:r w:rsidR="00EA0954">
              <w:rPr>
                <w:sz w:val="24"/>
                <w:szCs w:val="24"/>
                <w:highlight w:val="lightGray"/>
              </w:rPr>
              <w:t>592,83</w:t>
            </w:r>
          </w:p>
          <w:p w:rsidR="007B1FCD" w:rsidRPr="00EA0954" w:rsidRDefault="00A93BA6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A0954">
              <w:rPr>
                <w:sz w:val="24"/>
                <w:szCs w:val="24"/>
                <w:highlight w:val="lightGray"/>
              </w:rPr>
              <w:t>17</w:t>
            </w:r>
            <w:r w:rsidR="00EA0954" w:rsidRPr="00EA0954">
              <w:rPr>
                <w:sz w:val="24"/>
                <w:szCs w:val="24"/>
                <w:highlight w:val="lightGray"/>
              </w:rPr>
              <w:t>42,83</w:t>
            </w:r>
          </w:p>
          <w:p w:rsidR="007B1FCD" w:rsidRPr="00E85274" w:rsidRDefault="005D0EFD" w:rsidP="00EA0954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19</w:t>
            </w:r>
            <w:r w:rsidR="00EA0954" w:rsidRPr="00EA0954">
              <w:rPr>
                <w:sz w:val="24"/>
                <w:szCs w:val="24"/>
                <w:highlight w:val="lightGray"/>
              </w:rPr>
              <w:t>07,83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Default="007B1FCD" w:rsidP="00B32E88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ab/>
              <w:t>0,00</w:t>
            </w:r>
          </w:p>
          <w:p w:rsidR="005D0EFD" w:rsidRPr="00E85274" w:rsidRDefault="005D0EFD" w:rsidP="00B32E88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E85274" w:rsidRDefault="000C365B" w:rsidP="007C2ADC">
      <w:pPr>
        <w:jc w:val="both"/>
        <w:rPr>
          <w:b/>
          <w:sz w:val="22"/>
          <w:szCs w:val="22"/>
        </w:rPr>
      </w:pPr>
    </w:p>
    <w:p w:rsidR="00E57036" w:rsidRPr="00E85274" w:rsidRDefault="00E57036" w:rsidP="007C2ADC">
      <w:pPr>
        <w:jc w:val="both"/>
        <w:rPr>
          <w:b/>
          <w:sz w:val="22"/>
          <w:szCs w:val="22"/>
        </w:rPr>
      </w:pPr>
    </w:p>
    <w:p w:rsidR="00E57036" w:rsidRPr="00E85274" w:rsidRDefault="00E57036" w:rsidP="007C2ADC">
      <w:pPr>
        <w:jc w:val="both"/>
        <w:rPr>
          <w:b/>
          <w:sz w:val="22"/>
          <w:szCs w:val="22"/>
        </w:rPr>
      </w:pPr>
    </w:p>
    <w:p w:rsidR="008D3E54" w:rsidRPr="00E85274" w:rsidRDefault="008D3E54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815FC2" w:rsidRPr="00E85274" w:rsidRDefault="00815FC2" w:rsidP="007C2ADC">
      <w:pPr>
        <w:jc w:val="both"/>
        <w:rPr>
          <w:b/>
          <w:sz w:val="22"/>
          <w:szCs w:val="22"/>
        </w:rPr>
      </w:pPr>
    </w:p>
    <w:p w:rsidR="00022499" w:rsidRPr="00E85274" w:rsidRDefault="00022499" w:rsidP="007C2ADC">
      <w:pPr>
        <w:jc w:val="both"/>
        <w:rPr>
          <w:b/>
          <w:sz w:val="22"/>
          <w:szCs w:val="22"/>
        </w:rPr>
      </w:pPr>
    </w:p>
    <w:p w:rsidR="000C365B" w:rsidRPr="00E85274" w:rsidRDefault="000C365B" w:rsidP="000C365B">
      <w:pPr>
        <w:ind w:left="9923" w:right="-31"/>
        <w:jc w:val="both"/>
        <w:rPr>
          <w:iCs/>
          <w:sz w:val="24"/>
        </w:rPr>
      </w:pPr>
      <w:r w:rsidRPr="00E85274">
        <w:rPr>
          <w:iCs/>
          <w:sz w:val="24"/>
        </w:rPr>
        <w:t>ФОРМА 3</w:t>
      </w:r>
    </w:p>
    <w:p w:rsidR="00AA2274" w:rsidRPr="00E85274" w:rsidRDefault="00AA2274" w:rsidP="00AA2274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Pr="00E85274">
        <w:rPr>
          <w:sz w:val="24"/>
          <w:szCs w:val="24"/>
          <w:lang w:bidi="ru-RU"/>
        </w:rPr>
        <w:t>у</w:t>
      </w:r>
      <w:r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0C365B" w:rsidRPr="00E85274" w:rsidRDefault="000C365B" w:rsidP="000C365B">
      <w:pPr>
        <w:jc w:val="right"/>
        <w:rPr>
          <w:sz w:val="16"/>
          <w:szCs w:val="16"/>
        </w:rPr>
      </w:pPr>
    </w:p>
    <w:p w:rsidR="000C365B" w:rsidRPr="00E85274" w:rsidRDefault="000C365B" w:rsidP="000C365B">
      <w:pPr>
        <w:jc w:val="center"/>
        <w:rPr>
          <w:b/>
          <w:sz w:val="28"/>
          <w:szCs w:val="28"/>
        </w:rPr>
      </w:pPr>
    </w:p>
    <w:p w:rsidR="00080545" w:rsidRPr="00E85274" w:rsidRDefault="00080545" w:rsidP="00080545">
      <w:pPr>
        <w:jc w:val="center"/>
        <w:rPr>
          <w:b/>
          <w:color w:val="000000" w:themeColor="text1"/>
          <w:sz w:val="28"/>
          <w:szCs w:val="28"/>
        </w:rPr>
      </w:pPr>
      <w:r w:rsidRPr="00E85274">
        <w:rPr>
          <w:b/>
          <w:color w:val="000000" w:themeColor="text1"/>
          <w:sz w:val="28"/>
          <w:szCs w:val="28"/>
        </w:rPr>
        <w:t>РЕСУРСНОЕ ОБЕСПЕЧЕНИЕ (проект)</w:t>
      </w:r>
    </w:p>
    <w:p w:rsidR="00080545" w:rsidRPr="00E85274" w:rsidRDefault="00080545" w:rsidP="00080545">
      <w:pPr>
        <w:jc w:val="center"/>
        <w:rPr>
          <w:iCs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E85274">
        <w:rPr>
          <w:iCs/>
          <w:sz w:val="28"/>
          <w:szCs w:val="28"/>
        </w:rPr>
        <w:t xml:space="preserve"> </w:t>
      </w:r>
    </w:p>
    <w:p w:rsidR="00080545" w:rsidRPr="00E85274" w:rsidRDefault="00080545" w:rsidP="00080545">
      <w:pPr>
        <w:jc w:val="center"/>
        <w:rPr>
          <w:color w:val="000000" w:themeColor="text1"/>
          <w:sz w:val="28"/>
          <w:szCs w:val="28"/>
        </w:rPr>
      </w:pPr>
      <w:r w:rsidRPr="00E85274">
        <w:rPr>
          <w:iCs/>
          <w:sz w:val="28"/>
          <w:szCs w:val="28"/>
        </w:rPr>
        <w:t>«</w:t>
      </w:r>
      <w:r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E85274">
        <w:rPr>
          <w:iCs/>
          <w:sz w:val="28"/>
          <w:szCs w:val="28"/>
        </w:rPr>
        <w:t xml:space="preserve">» </w:t>
      </w:r>
      <w:r w:rsidRPr="00E85274">
        <w:rPr>
          <w:color w:val="000000" w:themeColor="text1"/>
          <w:sz w:val="28"/>
          <w:szCs w:val="28"/>
        </w:rPr>
        <w:t>за счет средств,</w:t>
      </w:r>
    </w:p>
    <w:p w:rsidR="000C365B" w:rsidRPr="00E85274" w:rsidRDefault="00080545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color w:val="000000" w:themeColor="text1"/>
          <w:sz w:val="28"/>
          <w:szCs w:val="28"/>
        </w:rPr>
        <w:t>привлеченных из различных источников финансирования</w:t>
      </w:r>
    </w:p>
    <w:p w:rsidR="009B6791" w:rsidRPr="00E85274" w:rsidRDefault="009B6791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>(</w:t>
      </w:r>
      <w:r w:rsidR="00DA3537" w:rsidRPr="00E85274">
        <w:rPr>
          <w:sz w:val="24"/>
          <w:szCs w:val="28"/>
        </w:rPr>
        <w:t xml:space="preserve">в редакции постановлений от </w:t>
      </w:r>
      <w:r w:rsidR="00C90A29" w:rsidRPr="00E85274">
        <w:rPr>
          <w:sz w:val="24"/>
          <w:szCs w:val="28"/>
        </w:rPr>
        <w:t xml:space="preserve">26.01.2021 №39; </w:t>
      </w:r>
      <w:r w:rsidR="00C90A29">
        <w:rPr>
          <w:sz w:val="24"/>
          <w:szCs w:val="28"/>
        </w:rPr>
        <w:t xml:space="preserve">от 07.04.2021 №194; от 08.10.2021 №529, от 14.12.2021 № 631, от  </w:t>
      </w:r>
      <w:r w:rsidR="00C90A29" w:rsidRPr="00E85274">
        <w:rPr>
          <w:sz w:val="24"/>
          <w:szCs w:val="28"/>
        </w:rPr>
        <w:t xml:space="preserve">  </w:t>
      </w:r>
      <w:r w:rsidR="00C90A29">
        <w:rPr>
          <w:sz w:val="24"/>
          <w:szCs w:val="28"/>
        </w:rPr>
        <w:t xml:space="preserve">   №    </w:t>
      </w:r>
      <w:r w:rsidR="00C90A29" w:rsidRPr="00E85274">
        <w:rPr>
          <w:sz w:val="24"/>
          <w:szCs w:val="28"/>
        </w:rPr>
        <w:t xml:space="preserve">  </w:t>
      </w:r>
      <w:r w:rsidRPr="00E85274">
        <w:rPr>
          <w:sz w:val="24"/>
          <w:szCs w:val="28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E8527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Год </w:t>
            </w:r>
          </w:p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E8527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</w:tc>
      </w:tr>
      <w:tr w:rsidR="000C365B" w:rsidRPr="00E8527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фед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внебю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E8527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</w:t>
            </w:r>
          </w:p>
        </w:tc>
      </w:tr>
      <w:tr w:rsidR="000C365B" w:rsidRPr="00E8527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341E01" w:rsidRPr="00E85274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01" w:rsidRPr="00E85274" w:rsidRDefault="00341E01" w:rsidP="00ED58A5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01" w:rsidRPr="00E85274" w:rsidRDefault="00341E01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453880" w:rsidRDefault="00491D6C" w:rsidP="004D41DE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</w:t>
            </w:r>
            <w:r w:rsidR="00341E01">
              <w:rPr>
                <w:color w:val="000000" w:themeColor="text1"/>
                <w:sz w:val="24"/>
                <w:szCs w:val="24"/>
                <w:highlight w:val="lightGray"/>
              </w:rPr>
              <w:t>143425,71</w:t>
            </w:r>
            <w:r w:rsidR="00341E01" w:rsidRPr="00453880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</w:p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115914,01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453880" w:rsidRDefault="00341E01" w:rsidP="004D41D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27511,70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3880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341E01" w:rsidRPr="00E85274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01" w:rsidRPr="00E85274" w:rsidRDefault="00341E01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341E01" w:rsidRPr="00E85274" w:rsidRDefault="00341E0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341E01" w:rsidRPr="00E85274" w:rsidRDefault="00341E0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341E01" w:rsidRPr="00E85274" w:rsidRDefault="00341E0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341E01" w:rsidRDefault="00341E0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41E01" w:rsidRPr="00E85274" w:rsidRDefault="00341E0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01" w:rsidRPr="00E85274" w:rsidRDefault="00341E01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31989,73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341E01">
              <w:rPr>
                <w:color w:val="000000" w:themeColor="text1"/>
                <w:sz w:val="24"/>
                <w:szCs w:val="24"/>
                <w:highlight w:val="lightGray"/>
              </w:rPr>
              <w:t>33383,70</w:t>
            </w:r>
          </w:p>
          <w:p w:rsidR="00341E01" w:rsidRPr="00453880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35429,46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41E01">
              <w:rPr>
                <w:color w:val="000000" w:themeColor="text1"/>
                <w:sz w:val="24"/>
                <w:szCs w:val="24"/>
                <w:highlight w:val="lightGray"/>
              </w:rPr>
              <w:t>36145,64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27184,70</w:t>
            </w:r>
          </w:p>
          <w:p w:rsidR="00341E01" w:rsidRPr="006F2361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27704,14</w:t>
            </w:r>
          </w:p>
          <w:p w:rsidR="00341E01" w:rsidRPr="006F2361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27882,14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2361">
              <w:rPr>
                <w:color w:val="000000" w:themeColor="text1"/>
                <w:sz w:val="24"/>
                <w:szCs w:val="24"/>
                <w:highlight w:val="lightGray"/>
              </w:rPr>
              <w:t>28257,94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</w:p>
          <w:p w:rsidR="00341E01" w:rsidRPr="006F236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4805,03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lightGray"/>
              </w:rPr>
              <w:t>5679,56</w:t>
            </w:r>
            <w:r w:rsidRPr="006F2361">
              <w:rPr>
                <w:sz w:val="24"/>
                <w:szCs w:val="24"/>
                <w:highlight w:val="lightGray"/>
              </w:rPr>
              <w:br/>
            </w:r>
            <w:r>
              <w:rPr>
                <w:sz w:val="24"/>
                <w:szCs w:val="24"/>
                <w:highlight w:val="lightGray"/>
              </w:rPr>
              <w:t>7547,32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7887,70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41E01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E8527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дошкольного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6C6FC7" w:rsidRPr="00E85274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Итого по 1 подпрограмме:</w:t>
            </w:r>
          </w:p>
          <w:p w:rsidR="006C6FC7" w:rsidRPr="00E85274" w:rsidRDefault="006C6FC7" w:rsidP="00414CC8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дошкольного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6C6FC7">
            <w:pPr>
              <w:ind w:right="-115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C6FC7" w:rsidRPr="00E85274" w:rsidTr="00D255D3">
        <w:trPr>
          <w:gridAfter w:val="1"/>
          <w:wAfter w:w="7" w:type="dxa"/>
          <w:trHeight w:val="416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2022 год</w:t>
            </w:r>
          </w:p>
          <w:p w:rsidR="006C6FC7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6C6FC7" w:rsidRPr="00E85274" w:rsidRDefault="006C6FC7" w:rsidP="006C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341E01">
            <w:pPr>
              <w:ind w:right="-1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341E01">
            <w:pPr>
              <w:ind w:right="-1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341E01">
            <w:pPr>
              <w:ind w:right="-1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341E01">
            <w:pPr>
              <w:ind w:right="-1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341E01">
            <w:pPr>
              <w:ind w:right="-1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</w:tr>
      <w:tr w:rsidR="000C365B" w:rsidRPr="00E8527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2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491D6C" w:rsidRPr="00E85274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6C" w:rsidRPr="00E85274" w:rsidRDefault="00491D6C" w:rsidP="00ED58A5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491D6C" w:rsidRPr="00E85274" w:rsidRDefault="00491D6C" w:rsidP="00414CC8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начального, осно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ного, среднего (полного) общ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6C" w:rsidRPr="00E85274" w:rsidRDefault="00491D6C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13388</w:t>
            </w:r>
            <w:r w:rsidRPr="00491D6C">
              <w:rPr>
                <w:color w:val="000000" w:themeColor="text1"/>
                <w:sz w:val="24"/>
                <w:szCs w:val="24"/>
                <w:highlight w:val="lightGray"/>
              </w:rPr>
              <w:t>6,65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91D6C">
              <w:rPr>
                <w:color w:val="000000" w:themeColor="text1"/>
                <w:sz w:val="24"/>
                <w:szCs w:val="24"/>
                <w:highlight w:val="lightGray"/>
              </w:rPr>
              <w:t>112622,91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4D41D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21263,74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1D6C" w:rsidRPr="00E85274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D6C" w:rsidRPr="00E85274" w:rsidRDefault="00491D6C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6C" w:rsidRPr="00E85274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  <w:p w:rsidR="00491D6C" w:rsidRPr="00E85274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491D6C" w:rsidRPr="00E85274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491D6C" w:rsidRPr="00E85274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491D6C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491D6C" w:rsidRPr="00E85274" w:rsidRDefault="00491D6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D6C" w:rsidRPr="00E85274" w:rsidRDefault="00491D6C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30200,66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30955,37</w:t>
            </w:r>
          </w:p>
          <w:p w:rsidR="00491D6C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32851,13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33402,</w:t>
            </w:r>
            <w:r w:rsidRPr="00491D6C">
              <w:rPr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26400,10</w:t>
            </w:r>
          </w:p>
          <w:p w:rsidR="00491D6C" w:rsidRPr="002C35D1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26868,64</w:t>
            </w:r>
          </w:p>
          <w:p w:rsidR="00491D6C" w:rsidRPr="002C35D1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35D1">
              <w:rPr>
                <w:color w:val="000000" w:themeColor="text1"/>
                <w:sz w:val="24"/>
                <w:szCs w:val="24"/>
                <w:highlight w:val="lightGray"/>
              </w:rPr>
              <w:t>27046,64</w:t>
            </w:r>
          </w:p>
          <w:p w:rsidR="00491D6C" w:rsidRPr="00E85274" w:rsidRDefault="00491D6C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27422,4</w:t>
            </w:r>
            <w:r w:rsidRPr="00491D6C">
              <w:rPr>
                <w:sz w:val="24"/>
                <w:szCs w:val="24"/>
                <w:highlight w:val="lightGray"/>
              </w:rPr>
              <w:t>4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C" w:rsidRPr="002C35D1" w:rsidRDefault="00491D6C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3800,56</w:t>
            </w:r>
            <w:r w:rsidRPr="00E85274">
              <w:rPr>
                <w:sz w:val="24"/>
                <w:szCs w:val="24"/>
              </w:rPr>
              <w:br/>
            </w:r>
            <w:r w:rsidRPr="002C35D1">
              <w:rPr>
                <w:sz w:val="24"/>
                <w:szCs w:val="24"/>
                <w:highlight w:val="lightGray"/>
              </w:rPr>
              <w:t>4086,73</w:t>
            </w:r>
            <w:r w:rsidRPr="002C35D1">
              <w:rPr>
                <w:sz w:val="24"/>
                <w:szCs w:val="24"/>
                <w:highlight w:val="lightGray"/>
              </w:rPr>
              <w:br/>
              <w:t>5804,49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5979,87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C" w:rsidRPr="00E85274" w:rsidRDefault="00491D6C" w:rsidP="004D41D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491D6C" w:rsidRPr="00E85274" w:rsidRDefault="00491D6C" w:rsidP="004D41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61EA7" w:rsidRPr="00E85274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E85274" w:rsidRDefault="00A61EA7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341E01" w:rsidRPr="00E85274" w:rsidTr="00A93FBD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01" w:rsidRPr="00E85274" w:rsidRDefault="00341E01" w:rsidP="00A93FBD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 xml:space="preserve">Итого по 3 подпрограмме: </w:t>
            </w:r>
          </w:p>
          <w:p w:rsidR="00341E01" w:rsidRPr="00E85274" w:rsidRDefault="00341E01" w:rsidP="00414CC8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дополнительного 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01" w:rsidRPr="00E85274" w:rsidRDefault="00341E0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9539,06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3291,10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6247,96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</w:tr>
      <w:tr w:rsidR="00341E01" w:rsidRPr="0020696F" w:rsidTr="007B1FCD">
        <w:trPr>
          <w:trHeight w:val="1453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01" w:rsidRPr="00E85274" w:rsidRDefault="00341E01" w:rsidP="00A93F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E01" w:rsidRPr="00E85274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  <w:p w:rsidR="00341E01" w:rsidRPr="00E85274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341E01" w:rsidRPr="00E85274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341E01" w:rsidRPr="00E85274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341E01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41E01" w:rsidRPr="00E85274" w:rsidRDefault="00341E01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01" w:rsidRPr="00E85274" w:rsidRDefault="00341E01" w:rsidP="00A93FB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1789,07</w:t>
            </w:r>
          </w:p>
          <w:p w:rsidR="00341E01" w:rsidRPr="00C90A29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2428,33</w:t>
            </w:r>
          </w:p>
          <w:p w:rsidR="00341E01" w:rsidRPr="00C90A29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2578,33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341E01">
              <w:rPr>
                <w:sz w:val="24"/>
                <w:szCs w:val="24"/>
                <w:highlight w:val="lightGray"/>
              </w:rPr>
              <w:t>2743,33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784,60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C35D1">
              <w:rPr>
                <w:sz w:val="24"/>
                <w:szCs w:val="24"/>
                <w:highlight w:val="lightGray"/>
              </w:rPr>
              <w:t>835,50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1004,47</w:t>
            </w:r>
          </w:p>
          <w:p w:rsidR="00341E01" w:rsidRPr="002C35D1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35D1">
              <w:rPr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>592,83</w:t>
            </w:r>
          </w:p>
          <w:p w:rsidR="00341E01" w:rsidRPr="00EA0954" w:rsidRDefault="00341E01" w:rsidP="004D41DE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A0954">
              <w:rPr>
                <w:sz w:val="24"/>
                <w:szCs w:val="24"/>
                <w:highlight w:val="lightGray"/>
              </w:rPr>
              <w:t>1742,83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A0954">
              <w:rPr>
                <w:sz w:val="24"/>
                <w:szCs w:val="24"/>
                <w:highlight w:val="lightGray"/>
              </w:rPr>
              <w:t>1907,83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41E01" w:rsidRDefault="00341E01" w:rsidP="004D41DE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ab/>
            </w:r>
            <w:r w:rsidR="000F3CFC">
              <w:rPr>
                <w:sz w:val="24"/>
                <w:szCs w:val="24"/>
              </w:rPr>
              <w:t xml:space="preserve">      </w:t>
            </w:r>
            <w:r w:rsidRPr="00E85274">
              <w:rPr>
                <w:sz w:val="24"/>
                <w:szCs w:val="24"/>
              </w:rPr>
              <w:t>0,00</w:t>
            </w:r>
          </w:p>
          <w:p w:rsidR="00341E01" w:rsidRPr="00E85274" w:rsidRDefault="000F3CFC" w:rsidP="004D41DE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41E01" w:rsidRPr="00E85274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49526C">
      <w:pgSz w:w="16840" w:h="11907" w:orient="landscape" w:code="9"/>
      <w:pgMar w:top="851" w:right="113" w:bottom="709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2E" w:rsidRDefault="0065062E" w:rsidP="002B14B5">
      <w:r>
        <w:separator/>
      </w:r>
    </w:p>
  </w:endnote>
  <w:endnote w:type="continuationSeparator" w:id="1">
    <w:p w:rsidR="0065062E" w:rsidRDefault="0065062E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2E" w:rsidRDefault="0065062E" w:rsidP="002B14B5">
      <w:r>
        <w:separator/>
      </w:r>
    </w:p>
  </w:footnote>
  <w:footnote w:type="continuationSeparator" w:id="1">
    <w:p w:rsidR="0065062E" w:rsidRDefault="0065062E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188D"/>
    <w:rsid w:val="00003606"/>
    <w:rsid w:val="00004544"/>
    <w:rsid w:val="00004B5D"/>
    <w:rsid w:val="00006796"/>
    <w:rsid w:val="000078A1"/>
    <w:rsid w:val="00014385"/>
    <w:rsid w:val="00015C80"/>
    <w:rsid w:val="000203DE"/>
    <w:rsid w:val="000210A5"/>
    <w:rsid w:val="00022499"/>
    <w:rsid w:val="00022999"/>
    <w:rsid w:val="00023CFC"/>
    <w:rsid w:val="00024809"/>
    <w:rsid w:val="0003211B"/>
    <w:rsid w:val="00032828"/>
    <w:rsid w:val="00033645"/>
    <w:rsid w:val="00034BAF"/>
    <w:rsid w:val="00046BFB"/>
    <w:rsid w:val="0004702F"/>
    <w:rsid w:val="00050894"/>
    <w:rsid w:val="000523AD"/>
    <w:rsid w:val="00052876"/>
    <w:rsid w:val="0005460A"/>
    <w:rsid w:val="000559A8"/>
    <w:rsid w:val="0005687F"/>
    <w:rsid w:val="00060C04"/>
    <w:rsid w:val="00061D7C"/>
    <w:rsid w:val="000625E7"/>
    <w:rsid w:val="00066CE2"/>
    <w:rsid w:val="00070229"/>
    <w:rsid w:val="00070608"/>
    <w:rsid w:val="0007177F"/>
    <w:rsid w:val="000723A9"/>
    <w:rsid w:val="00077453"/>
    <w:rsid w:val="000776D3"/>
    <w:rsid w:val="00080545"/>
    <w:rsid w:val="00081C5D"/>
    <w:rsid w:val="00083401"/>
    <w:rsid w:val="00083608"/>
    <w:rsid w:val="00083741"/>
    <w:rsid w:val="0008648A"/>
    <w:rsid w:val="00086998"/>
    <w:rsid w:val="000869DB"/>
    <w:rsid w:val="000909E3"/>
    <w:rsid w:val="00091494"/>
    <w:rsid w:val="00091861"/>
    <w:rsid w:val="0009442B"/>
    <w:rsid w:val="00096C12"/>
    <w:rsid w:val="000A355C"/>
    <w:rsid w:val="000A65EF"/>
    <w:rsid w:val="000B1A68"/>
    <w:rsid w:val="000B1B23"/>
    <w:rsid w:val="000B34AB"/>
    <w:rsid w:val="000B5BCB"/>
    <w:rsid w:val="000B61AC"/>
    <w:rsid w:val="000B6293"/>
    <w:rsid w:val="000C12CF"/>
    <w:rsid w:val="000C356E"/>
    <w:rsid w:val="000C365B"/>
    <w:rsid w:val="000C49FE"/>
    <w:rsid w:val="000D1199"/>
    <w:rsid w:val="000D1BBE"/>
    <w:rsid w:val="000D410C"/>
    <w:rsid w:val="000D49E4"/>
    <w:rsid w:val="000D4F44"/>
    <w:rsid w:val="000E0EE3"/>
    <w:rsid w:val="000E2C47"/>
    <w:rsid w:val="000E68A6"/>
    <w:rsid w:val="000E742C"/>
    <w:rsid w:val="000F17B8"/>
    <w:rsid w:val="000F2DC8"/>
    <w:rsid w:val="000F3608"/>
    <w:rsid w:val="000F3CFC"/>
    <w:rsid w:val="000F50BB"/>
    <w:rsid w:val="000F6FC0"/>
    <w:rsid w:val="001041D0"/>
    <w:rsid w:val="0010426B"/>
    <w:rsid w:val="00104575"/>
    <w:rsid w:val="0010602D"/>
    <w:rsid w:val="0010749E"/>
    <w:rsid w:val="0011265D"/>
    <w:rsid w:val="0011404F"/>
    <w:rsid w:val="00114DC5"/>
    <w:rsid w:val="001150E7"/>
    <w:rsid w:val="001200F2"/>
    <w:rsid w:val="00120FEA"/>
    <w:rsid w:val="001234D9"/>
    <w:rsid w:val="00123B99"/>
    <w:rsid w:val="00127047"/>
    <w:rsid w:val="00131346"/>
    <w:rsid w:val="0013173F"/>
    <w:rsid w:val="00132EC0"/>
    <w:rsid w:val="00134103"/>
    <w:rsid w:val="00136CD5"/>
    <w:rsid w:val="00141A00"/>
    <w:rsid w:val="0014258A"/>
    <w:rsid w:val="001427B3"/>
    <w:rsid w:val="00143F48"/>
    <w:rsid w:val="001451D8"/>
    <w:rsid w:val="00146546"/>
    <w:rsid w:val="00152423"/>
    <w:rsid w:val="00154176"/>
    <w:rsid w:val="00156BA6"/>
    <w:rsid w:val="0016159B"/>
    <w:rsid w:val="0016374C"/>
    <w:rsid w:val="00163E0F"/>
    <w:rsid w:val="00164607"/>
    <w:rsid w:val="0016695B"/>
    <w:rsid w:val="001738E0"/>
    <w:rsid w:val="00173D0D"/>
    <w:rsid w:val="00173E0F"/>
    <w:rsid w:val="00177056"/>
    <w:rsid w:val="00177271"/>
    <w:rsid w:val="00181926"/>
    <w:rsid w:val="00181FD1"/>
    <w:rsid w:val="001829D0"/>
    <w:rsid w:val="00183C14"/>
    <w:rsid w:val="00184C4A"/>
    <w:rsid w:val="00184D08"/>
    <w:rsid w:val="00190785"/>
    <w:rsid w:val="001948F0"/>
    <w:rsid w:val="001963D2"/>
    <w:rsid w:val="001A31CC"/>
    <w:rsid w:val="001A3828"/>
    <w:rsid w:val="001A56AF"/>
    <w:rsid w:val="001A7AD0"/>
    <w:rsid w:val="001B04D9"/>
    <w:rsid w:val="001B146A"/>
    <w:rsid w:val="001B2986"/>
    <w:rsid w:val="001B2B4A"/>
    <w:rsid w:val="001B3F04"/>
    <w:rsid w:val="001B671E"/>
    <w:rsid w:val="001B69D4"/>
    <w:rsid w:val="001C47B4"/>
    <w:rsid w:val="001C6C75"/>
    <w:rsid w:val="001C6D98"/>
    <w:rsid w:val="001D036C"/>
    <w:rsid w:val="001D2323"/>
    <w:rsid w:val="001D259C"/>
    <w:rsid w:val="001D2E0D"/>
    <w:rsid w:val="001D38C2"/>
    <w:rsid w:val="001D4A81"/>
    <w:rsid w:val="001D65EC"/>
    <w:rsid w:val="001D6F71"/>
    <w:rsid w:val="001D7C9B"/>
    <w:rsid w:val="001E0C46"/>
    <w:rsid w:val="001E208F"/>
    <w:rsid w:val="001E2278"/>
    <w:rsid w:val="001F577D"/>
    <w:rsid w:val="001F5DEE"/>
    <w:rsid w:val="001F61AF"/>
    <w:rsid w:val="001F61FF"/>
    <w:rsid w:val="001F6E44"/>
    <w:rsid w:val="001F7FD9"/>
    <w:rsid w:val="00200391"/>
    <w:rsid w:val="00201425"/>
    <w:rsid w:val="00201C3A"/>
    <w:rsid w:val="002027F5"/>
    <w:rsid w:val="00203B93"/>
    <w:rsid w:val="0020404B"/>
    <w:rsid w:val="002046E2"/>
    <w:rsid w:val="00204C6D"/>
    <w:rsid w:val="0020696F"/>
    <w:rsid w:val="00207239"/>
    <w:rsid w:val="0021299E"/>
    <w:rsid w:val="00213369"/>
    <w:rsid w:val="00213EA3"/>
    <w:rsid w:val="00217B6A"/>
    <w:rsid w:val="002219D0"/>
    <w:rsid w:val="00225DF3"/>
    <w:rsid w:val="002261B9"/>
    <w:rsid w:val="00226300"/>
    <w:rsid w:val="002267C9"/>
    <w:rsid w:val="00226829"/>
    <w:rsid w:val="00227124"/>
    <w:rsid w:val="00231D50"/>
    <w:rsid w:val="00233729"/>
    <w:rsid w:val="00235DBE"/>
    <w:rsid w:val="00236B9B"/>
    <w:rsid w:val="0024092E"/>
    <w:rsid w:val="002423F7"/>
    <w:rsid w:val="00243336"/>
    <w:rsid w:val="00243D59"/>
    <w:rsid w:val="0024417F"/>
    <w:rsid w:val="00244716"/>
    <w:rsid w:val="00246DFC"/>
    <w:rsid w:val="002503AB"/>
    <w:rsid w:val="00257467"/>
    <w:rsid w:val="00257AC4"/>
    <w:rsid w:val="00260309"/>
    <w:rsid w:val="00260F0C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76825"/>
    <w:rsid w:val="00282FF7"/>
    <w:rsid w:val="00285E46"/>
    <w:rsid w:val="00286FD8"/>
    <w:rsid w:val="00290E54"/>
    <w:rsid w:val="0029248B"/>
    <w:rsid w:val="002936F8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14B5"/>
    <w:rsid w:val="002B1F8C"/>
    <w:rsid w:val="002B3A0D"/>
    <w:rsid w:val="002B6AE9"/>
    <w:rsid w:val="002C01C6"/>
    <w:rsid w:val="002C13A3"/>
    <w:rsid w:val="002C16C3"/>
    <w:rsid w:val="002C2106"/>
    <w:rsid w:val="002C2A68"/>
    <w:rsid w:val="002C30FC"/>
    <w:rsid w:val="002C35D1"/>
    <w:rsid w:val="002C499C"/>
    <w:rsid w:val="002C77A9"/>
    <w:rsid w:val="002D2088"/>
    <w:rsid w:val="002D2F9F"/>
    <w:rsid w:val="002D7E61"/>
    <w:rsid w:val="002E1484"/>
    <w:rsid w:val="002E16BC"/>
    <w:rsid w:val="002E3E47"/>
    <w:rsid w:val="002E3F3E"/>
    <w:rsid w:val="002E4014"/>
    <w:rsid w:val="002E643A"/>
    <w:rsid w:val="002F5C4B"/>
    <w:rsid w:val="002F5EAD"/>
    <w:rsid w:val="002F7D8E"/>
    <w:rsid w:val="0030143C"/>
    <w:rsid w:val="00301B24"/>
    <w:rsid w:val="00302226"/>
    <w:rsid w:val="00304E82"/>
    <w:rsid w:val="0030502D"/>
    <w:rsid w:val="0030607E"/>
    <w:rsid w:val="00306826"/>
    <w:rsid w:val="00306DFE"/>
    <w:rsid w:val="00307296"/>
    <w:rsid w:val="003120DA"/>
    <w:rsid w:val="003124DB"/>
    <w:rsid w:val="00312815"/>
    <w:rsid w:val="00313680"/>
    <w:rsid w:val="003138C6"/>
    <w:rsid w:val="0031462F"/>
    <w:rsid w:val="00320240"/>
    <w:rsid w:val="0032508A"/>
    <w:rsid w:val="00325C63"/>
    <w:rsid w:val="00326B7B"/>
    <w:rsid w:val="00327C54"/>
    <w:rsid w:val="00327FE6"/>
    <w:rsid w:val="003305FE"/>
    <w:rsid w:val="0033165B"/>
    <w:rsid w:val="00332F29"/>
    <w:rsid w:val="00337291"/>
    <w:rsid w:val="00341E01"/>
    <w:rsid w:val="00343B35"/>
    <w:rsid w:val="0035081B"/>
    <w:rsid w:val="003513AF"/>
    <w:rsid w:val="00351FBB"/>
    <w:rsid w:val="003533C0"/>
    <w:rsid w:val="00353FBC"/>
    <w:rsid w:val="0036281A"/>
    <w:rsid w:val="00363C89"/>
    <w:rsid w:val="00366CBC"/>
    <w:rsid w:val="00370C32"/>
    <w:rsid w:val="0037104E"/>
    <w:rsid w:val="00371237"/>
    <w:rsid w:val="00373157"/>
    <w:rsid w:val="003735EB"/>
    <w:rsid w:val="00375DB8"/>
    <w:rsid w:val="00376810"/>
    <w:rsid w:val="00377CC5"/>
    <w:rsid w:val="003842CC"/>
    <w:rsid w:val="0038485D"/>
    <w:rsid w:val="00386E21"/>
    <w:rsid w:val="00387B18"/>
    <w:rsid w:val="00391594"/>
    <w:rsid w:val="003915CC"/>
    <w:rsid w:val="00393328"/>
    <w:rsid w:val="00394BAA"/>
    <w:rsid w:val="003954F4"/>
    <w:rsid w:val="00395FFB"/>
    <w:rsid w:val="00396BF8"/>
    <w:rsid w:val="003979B1"/>
    <w:rsid w:val="003A0578"/>
    <w:rsid w:val="003A22FB"/>
    <w:rsid w:val="003A483B"/>
    <w:rsid w:val="003A5127"/>
    <w:rsid w:val="003A6702"/>
    <w:rsid w:val="003A69D8"/>
    <w:rsid w:val="003B6E07"/>
    <w:rsid w:val="003C00BE"/>
    <w:rsid w:val="003C091A"/>
    <w:rsid w:val="003C27FF"/>
    <w:rsid w:val="003C37EE"/>
    <w:rsid w:val="003C4D06"/>
    <w:rsid w:val="003D6E43"/>
    <w:rsid w:val="003D7BF3"/>
    <w:rsid w:val="003D7E75"/>
    <w:rsid w:val="003E0330"/>
    <w:rsid w:val="003E2C97"/>
    <w:rsid w:val="003E58BD"/>
    <w:rsid w:val="003E616B"/>
    <w:rsid w:val="003E6B8B"/>
    <w:rsid w:val="003F14F4"/>
    <w:rsid w:val="003F216A"/>
    <w:rsid w:val="003F4BB4"/>
    <w:rsid w:val="003F62ED"/>
    <w:rsid w:val="0040291C"/>
    <w:rsid w:val="004037B4"/>
    <w:rsid w:val="004048B1"/>
    <w:rsid w:val="004059FA"/>
    <w:rsid w:val="00410A71"/>
    <w:rsid w:val="0041489D"/>
    <w:rsid w:val="00414CC8"/>
    <w:rsid w:val="00415972"/>
    <w:rsid w:val="004213D7"/>
    <w:rsid w:val="00423364"/>
    <w:rsid w:val="00423772"/>
    <w:rsid w:val="00423F5F"/>
    <w:rsid w:val="004245EE"/>
    <w:rsid w:val="00425654"/>
    <w:rsid w:val="004260D3"/>
    <w:rsid w:val="00426A11"/>
    <w:rsid w:val="004344D8"/>
    <w:rsid w:val="004368A0"/>
    <w:rsid w:val="00437976"/>
    <w:rsid w:val="00440A67"/>
    <w:rsid w:val="00441DF3"/>
    <w:rsid w:val="00442D34"/>
    <w:rsid w:val="00442E75"/>
    <w:rsid w:val="00444615"/>
    <w:rsid w:val="0044582A"/>
    <w:rsid w:val="00447869"/>
    <w:rsid w:val="00453880"/>
    <w:rsid w:val="00457F74"/>
    <w:rsid w:val="00465DC6"/>
    <w:rsid w:val="004747C3"/>
    <w:rsid w:val="00476CA9"/>
    <w:rsid w:val="00480606"/>
    <w:rsid w:val="004809FD"/>
    <w:rsid w:val="00481796"/>
    <w:rsid w:val="00485752"/>
    <w:rsid w:val="004910BA"/>
    <w:rsid w:val="00491D6C"/>
    <w:rsid w:val="004922BB"/>
    <w:rsid w:val="004927E2"/>
    <w:rsid w:val="0049526C"/>
    <w:rsid w:val="00496443"/>
    <w:rsid w:val="004A236A"/>
    <w:rsid w:val="004A2B87"/>
    <w:rsid w:val="004A2E99"/>
    <w:rsid w:val="004A304C"/>
    <w:rsid w:val="004A462F"/>
    <w:rsid w:val="004B00EA"/>
    <w:rsid w:val="004B036C"/>
    <w:rsid w:val="004B312A"/>
    <w:rsid w:val="004B39F3"/>
    <w:rsid w:val="004B5857"/>
    <w:rsid w:val="004B6144"/>
    <w:rsid w:val="004B7801"/>
    <w:rsid w:val="004C0AEA"/>
    <w:rsid w:val="004C2A21"/>
    <w:rsid w:val="004C4857"/>
    <w:rsid w:val="004C7C7A"/>
    <w:rsid w:val="004D1108"/>
    <w:rsid w:val="004D3404"/>
    <w:rsid w:val="004D3CB2"/>
    <w:rsid w:val="004D41DE"/>
    <w:rsid w:val="004D42B0"/>
    <w:rsid w:val="004D6DE2"/>
    <w:rsid w:val="004D6F61"/>
    <w:rsid w:val="004D7D73"/>
    <w:rsid w:val="004E1042"/>
    <w:rsid w:val="004E188B"/>
    <w:rsid w:val="004E1E69"/>
    <w:rsid w:val="004E5F8A"/>
    <w:rsid w:val="004E6ADE"/>
    <w:rsid w:val="004F2ABA"/>
    <w:rsid w:val="004F4416"/>
    <w:rsid w:val="00505F66"/>
    <w:rsid w:val="005132EA"/>
    <w:rsid w:val="00514A43"/>
    <w:rsid w:val="00515649"/>
    <w:rsid w:val="0051625A"/>
    <w:rsid w:val="00523D3C"/>
    <w:rsid w:val="00523F54"/>
    <w:rsid w:val="00526844"/>
    <w:rsid w:val="005323CB"/>
    <w:rsid w:val="005414A5"/>
    <w:rsid w:val="005455A2"/>
    <w:rsid w:val="005479D9"/>
    <w:rsid w:val="00547B3F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310F"/>
    <w:rsid w:val="00564327"/>
    <w:rsid w:val="005646AA"/>
    <w:rsid w:val="00564F56"/>
    <w:rsid w:val="00566C37"/>
    <w:rsid w:val="005673A6"/>
    <w:rsid w:val="00567E14"/>
    <w:rsid w:val="00570427"/>
    <w:rsid w:val="005736B1"/>
    <w:rsid w:val="00573923"/>
    <w:rsid w:val="0057427B"/>
    <w:rsid w:val="00574E16"/>
    <w:rsid w:val="00577D30"/>
    <w:rsid w:val="00580DA7"/>
    <w:rsid w:val="005832F6"/>
    <w:rsid w:val="005874C9"/>
    <w:rsid w:val="005977C0"/>
    <w:rsid w:val="005A259C"/>
    <w:rsid w:val="005A40CB"/>
    <w:rsid w:val="005A6093"/>
    <w:rsid w:val="005B0B4E"/>
    <w:rsid w:val="005B569F"/>
    <w:rsid w:val="005B5FC5"/>
    <w:rsid w:val="005B7A34"/>
    <w:rsid w:val="005C36D7"/>
    <w:rsid w:val="005C3EFC"/>
    <w:rsid w:val="005C3F2E"/>
    <w:rsid w:val="005D0EFD"/>
    <w:rsid w:val="005D324D"/>
    <w:rsid w:val="005D6995"/>
    <w:rsid w:val="005E185B"/>
    <w:rsid w:val="005E3AFF"/>
    <w:rsid w:val="005E4104"/>
    <w:rsid w:val="005E4CA7"/>
    <w:rsid w:val="005E4EBC"/>
    <w:rsid w:val="005E51A4"/>
    <w:rsid w:val="005E713F"/>
    <w:rsid w:val="005F6FA1"/>
    <w:rsid w:val="00601737"/>
    <w:rsid w:val="00604107"/>
    <w:rsid w:val="00605783"/>
    <w:rsid w:val="006059E2"/>
    <w:rsid w:val="00607446"/>
    <w:rsid w:val="00607B22"/>
    <w:rsid w:val="00611EEA"/>
    <w:rsid w:val="00612EF8"/>
    <w:rsid w:val="006172B8"/>
    <w:rsid w:val="00620F86"/>
    <w:rsid w:val="00622ABA"/>
    <w:rsid w:val="0062392F"/>
    <w:rsid w:val="00624305"/>
    <w:rsid w:val="0062444C"/>
    <w:rsid w:val="006255B6"/>
    <w:rsid w:val="00626305"/>
    <w:rsid w:val="0062663F"/>
    <w:rsid w:val="00627A22"/>
    <w:rsid w:val="00630B2D"/>
    <w:rsid w:val="00632CFD"/>
    <w:rsid w:val="0063303F"/>
    <w:rsid w:val="00634A4D"/>
    <w:rsid w:val="0064332E"/>
    <w:rsid w:val="0064355B"/>
    <w:rsid w:val="00643F7E"/>
    <w:rsid w:val="00644666"/>
    <w:rsid w:val="0064487D"/>
    <w:rsid w:val="00646A85"/>
    <w:rsid w:val="006504C2"/>
    <w:rsid w:val="0065062E"/>
    <w:rsid w:val="00650909"/>
    <w:rsid w:val="00653EE9"/>
    <w:rsid w:val="00654B47"/>
    <w:rsid w:val="00656ED4"/>
    <w:rsid w:val="00657749"/>
    <w:rsid w:val="00660E79"/>
    <w:rsid w:val="006652B5"/>
    <w:rsid w:val="006721C6"/>
    <w:rsid w:val="00676700"/>
    <w:rsid w:val="00676C26"/>
    <w:rsid w:val="00680B41"/>
    <w:rsid w:val="00684132"/>
    <w:rsid w:val="0068544B"/>
    <w:rsid w:val="00696E31"/>
    <w:rsid w:val="006A0273"/>
    <w:rsid w:val="006A25F4"/>
    <w:rsid w:val="006A2A46"/>
    <w:rsid w:val="006A3237"/>
    <w:rsid w:val="006A5732"/>
    <w:rsid w:val="006A57D5"/>
    <w:rsid w:val="006B1FC6"/>
    <w:rsid w:val="006B28B2"/>
    <w:rsid w:val="006B50A7"/>
    <w:rsid w:val="006B6538"/>
    <w:rsid w:val="006B768A"/>
    <w:rsid w:val="006B7789"/>
    <w:rsid w:val="006C0598"/>
    <w:rsid w:val="006C0727"/>
    <w:rsid w:val="006C0F32"/>
    <w:rsid w:val="006C32FE"/>
    <w:rsid w:val="006C6FC7"/>
    <w:rsid w:val="006D1A41"/>
    <w:rsid w:val="006D1AA5"/>
    <w:rsid w:val="006D2220"/>
    <w:rsid w:val="006D3F9C"/>
    <w:rsid w:val="006D5C0A"/>
    <w:rsid w:val="006D7099"/>
    <w:rsid w:val="006E0416"/>
    <w:rsid w:val="006E24CD"/>
    <w:rsid w:val="006E3526"/>
    <w:rsid w:val="006F2361"/>
    <w:rsid w:val="006F31ED"/>
    <w:rsid w:val="006F49B2"/>
    <w:rsid w:val="006F6F24"/>
    <w:rsid w:val="006F709D"/>
    <w:rsid w:val="006F7DB0"/>
    <w:rsid w:val="00700826"/>
    <w:rsid w:val="0070438C"/>
    <w:rsid w:val="00704CB2"/>
    <w:rsid w:val="007053CC"/>
    <w:rsid w:val="007104D0"/>
    <w:rsid w:val="00710A4D"/>
    <w:rsid w:val="00711C04"/>
    <w:rsid w:val="00715B85"/>
    <w:rsid w:val="00715DD5"/>
    <w:rsid w:val="00715FCC"/>
    <w:rsid w:val="00722F00"/>
    <w:rsid w:val="0072311B"/>
    <w:rsid w:val="007232FE"/>
    <w:rsid w:val="007237CE"/>
    <w:rsid w:val="00724086"/>
    <w:rsid w:val="0072701D"/>
    <w:rsid w:val="00731D3B"/>
    <w:rsid w:val="00732CA2"/>
    <w:rsid w:val="0073378E"/>
    <w:rsid w:val="00733B63"/>
    <w:rsid w:val="00733C2F"/>
    <w:rsid w:val="00737055"/>
    <w:rsid w:val="00740B53"/>
    <w:rsid w:val="00742F03"/>
    <w:rsid w:val="00751C00"/>
    <w:rsid w:val="0075650D"/>
    <w:rsid w:val="007568C3"/>
    <w:rsid w:val="00763912"/>
    <w:rsid w:val="00763E7B"/>
    <w:rsid w:val="0076431B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2DCB"/>
    <w:rsid w:val="007838F9"/>
    <w:rsid w:val="00785257"/>
    <w:rsid w:val="00786AD2"/>
    <w:rsid w:val="00787117"/>
    <w:rsid w:val="00787D84"/>
    <w:rsid w:val="00795511"/>
    <w:rsid w:val="0079778A"/>
    <w:rsid w:val="007A03AB"/>
    <w:rsid w:val="007A528B"/>
    <w:rsid w:val="007A7834"/>
    <w:rsid w:val="007A7F0D"/>
    <w:rsid w:val="007B1FCD"/>
    <w:rsid w:val="007B2B10"/>
    <w:rsid w:val="007C0F1B"/>
    <w:rsid w:val="007C110C"/>
    <w:rsid w:val="007C2ADC"/>
    <w:rsid w:val="007C33EF"/>
    <w:rsid w:val="007C4078"/>
    <w:rsid w:val="007C470B"/>
    <w:rsid w:val="007C4D57"/>
    <w:rsid w:val="007C4FF0"/>
    <w:rsid w:val="007C5139"/>
    <w:rsid w:val="007C6727"/>
    <w:rsid w:val="007D1511"/>
    <w:rsid w:val="007D1C61"/>
    <w:rsid w:val="007D1CA5"/>
    <w:rsid w:val="007D4C19"/>
    <w:rsid w:val="007D73B3"/>
    <w:rsid w:val="007D742A"/>
    <w:rsid w:val="007E17E0"/>
    <w:rsid w:val="007E1BD8"/>
    <w:rsid w:val="007E3273"/>
    <w:rsid w:val="007E5441"/>
    <w:rsid w:val="007E601F"/>
    <w:rsid w:val="007F2606"/>
    <w:rsid w:val="007F3AF7"/>
    <w:rsid w:val="008007A8"/>
    <w:rsid w:val="00801173"/>
    <w:rsid w:val="00803314"/>
    <w:rsid w:val="008034E6"/>
    <w:rsid w:val="008053F2"/>
    <w:rsid w:val="008066BE"/>
    <w:rsid w:val="00811FA1"/>
    <w:rsid w:val="00812A47"/>
    <w:rsid w:val="00812AA2"/>
    <w:rsid w:val="00815FC2"/>
    <w:rsid w:val="00824A5F"/>
    <w:rsid w:val="00825482"/>
    <w:rsid w:val="00827E75"/>
    <w:rsid w:val="00830446"/>
    <w:rsid w:val="00830654"/>
    <w:rsid w:val="00833328"/>
    <w:rsid w:val="008356A3"/>
    <w:rsid w:val="00837836"/>
    <w:rsid w:val="008441C6"/>
    <w:rsid w:val="00846A4C"/>
    <w:rsid w:val="00847827"/>
    <w:rsid w:val="00847F57"/>
    <w:rsid w:val="00851E3E"/>
    <w:rsid w:val="00855CB3"/>
    <w:rsid w:val="008604BC"/>
    <w:rsid w:val="008614AB"/>
    <w:rsid w:val="00865387"/>
    <w:rsid w:val="00865FD4"/>
    <w:rsid w:val="00866165"/>
    <w:rsid w:val="00867BA7"/>
    <w:rsid w:val="00870AF3"/>
    <w:rsid w:val="00870F4C"/>
    <w:rsid w:val="00871E44"/>
    <w:rsid w:val="008812A6"/>
    <w:rsid w:val="00881B3C"/>
    <w:rsid w:val="00882C81"/>
    <w:rsid w:val="008838C6"/>
    <w:rsid w:val="00883936"/>
    <w:rsid w:val="00885AA2"/>
    <w:rsid w:val="00886AB9"/>
    <w:rsid w:val="008947B9"/>
    <w:rsid w:val="0089616D"/>
    <w:rsid w:val="00897817"/>
    <w:rsid w:val="008A2914"/>
    <w:rsid w:val="008A3E64"/>
    <w:rsid w:val="008A5CFF"/>
    <w:rsid w:val="008A717F"/>
    <w:rsid w:val="008B2432"/>
    <w:rsid w:val="008B2458"/>
    <w:rsid w:val="008B29A8"/>
    <w:rsid w:val="008B3575"/>
    <w:rsid w:val="008B37E3"/>
    <w:rsid w:val="008B4EF4"/>
    <w:rsid w:val="008B54C9"/>
    <w:rsid w:val="008C68F5"/>
    <w:rsid w:val="008C700B"/>
    <w:rsid w:val="008D0AE3"/>
    <w:rsid w:val="008D26E0"/>
    <w:rsid w:val="008D2C95"/>
    <w:rsid w:val="008D3E54"/>
    <w:rsid w:val="008D4FAF"/>
    <w:rsid w:val="008D5CD1"/>
    <w:rsid w:val="008D64AB"/>
    <w:rsid w:val="008D6822"/>
    <w:rsid w:val="008D751B"/>
    <w:rsid w:val="008E0195"/>
    <w:rsid w:val="008E1B48"/>
    <w:rsid w:val="008E38AB"/>
    <w:rsid w:val="008E5410"/>
    <w:rsid w:val="008F0D45"/>
    <w:rsid w:val="008F1910"/>
    <w:rsid w:val="008F3036"/>
    <w:rsid w:val="008F39C4"/>
    <w:rsid w:val="008F6896"/>
    <w:rsid w:val="008F69E0"/>
    <w:rsid w:val="008F7E68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550C"/>
    <w:rsid w:val="0091745C"/>
    <w:rsid w:val="00917995"/>
    <w:rsid w:val="00923AD5"/>
    <w:rsid w:val="00923C23"/>
    <w:rsid w:val="00924680"/>
    <w:rsid w:val="00925ED7"/>
    <w:rsid w:val="00927CF8"/>
    <w:rsid w:val="00930FB0"/>
    <w:rsid w:val="00934842"/>
    <w:rsid w:val="00935E3A"/>
    <w:rsid w:val="0093607D"/>
    <w:rsid w:val="00937199"/>
    <w:rsid w:val="00940C35"/>
    <w:rsid w:val="0094222C"/>
    <w:rsid w:val="0094602C"/>
    <w:rsid w:val="00946DD4"/>
    <w:rsid w:val="0094703F"/>
    <w:rsid w:val="0094754B"/>
    <w:rsid w:val="009539F5"/>
    <w:rsid w:val="00955227"/>
    <w:rsid w:val="009611E2"/>
    <w:rsid w:val="009633F6"/>
    <w:rsid w:val="009643EB"/>
    <w:rsid w:val="00964FBF"/>
    <w:rsid w:val="0096558E"/>
    <w:rsid w:val="00965C11"/>
    <w:rsid w:val="009667B7"/>
    <w:rsid w:val="00967933"/>
    <w:rsid w:val="009701C9"/>
    <w:rsid w:val="00970500"/>
    <w:rsid w:val="00973092"/>
    <w:rsid w:val="0097373F"/>
    <w:rsid w:val="00976A6C"/>
    <w:rsid w:val="009776AF"/>
    <w:rsid w:val="0098239F"/>
    <w:rsid w:val="00982527"/>
    <w:rsid w:val="009874F8"/>
    <w:rsid w:val="00987521"/>
    <w:rsid w:val="00994538"/>
    <w:rsid w:val="0099516D"/>
    <w:rsid w:val="00995D4E"/>
    <w:rsid w:val="00996655"/>
    <w:rsid w:val="009A1ED3"/>
    <w:rsid w:val="009A2624"/>
    <w:rsid w:val="009A5004"/>
    <w:rsid w:val="009A51ED"/>
    <w:rsid w:val="009A5283"/>
    <w:rsid w:val="009B4B12"/>
    <w:rsid w:val="009B4D82"/>
    <w:rsid w:val="009B5911"/>
    <w:rsid w:val="009B679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07B67"/>
    <w:rsid w:val="00A109FC"/>
    <w:rsid w:val="00A10A40"/>
    <w:rsid w:val="00A10C0D"/>
    <w:rsid w:val="00A13E7B"/>
    <w:rsid w:val="00A13FF2"/>
    <w:rsid w:val="00A15604"/>
    <w:rsid w:val="00A15DE9"/>
    <w:rsid w:val="00A16448"/>
    <w:rsid w:val="00A16D76"/>
    <w:rsid w:val="00A21FA4"/>
    <w:rsid w:val="00A244FC"/>
    <w:rsid w:val="00A25349"/>
    <w:rsid w:val="00A25914"/>
    <w:rsid w:val="00A25BBB"/>
    <w:rsid w:val="00A27C37"/>
    <w:rsid w:val="00A27ECF"/>
    <w:rsid w:val="00A339F1"/>
    <w:rsid w:val="00A4138A"/>
    <w:rsid w:val="00A4179A"/>
    <w:rsid w:val="00A42441"/>
    <w:rsid w:val="00A43056"/>
    <w:rsid w:val="00A45ADC"/>
    <w:rsid w:val="00A527D1"/>
    <w:rsid w:val="00A52B44"/>
    <w:rsid w:val="00A54945"/>
    <w:rsid w:val="00A56C54"/>
    <w:rsid w:val="00A56F6F"/>
    <w:rsid w:val="00A571EC"/>
    <w:rsid w:val="00A61EA7"/>
    <w:rsid w:val="00A626DD"/>
    <w:rsid w:val="00A635C8"/>
    <w:rsid w:val="00A6486C"/>
    <w:rsid w:val="00A648EE"/>
    <w:rsid w:val="00A7053A"/>
    <w:rsid w:val="00A724B3"/>
    <w:rsid w:val="00A76A9F"/>
    <w:rsid w:val="00A842D0"/>
    <w:rsid w:val="00A8539C"/>
    <w:rsid w:val="00A85C7C"/>
    <w:rsid w:val="00A90DD9"/>
    <w:rsid w:val="00A93BA6"/>
    <w:rsid w:val="00A93FBD"/>
    <w:rsid w:val="00A94D7F"/>
    <w:rsid w:val="00AA02BF"/>
    <w:rsid w:val="00AA1157"/>
    <w:rsid w:val="00AA155B"/>
    <w:rsid w:val="00AA1608"/>
    <w:rsid w:val="00AA182C"/>
    <w:rsid w:val="00AA2274"/>
    <w:rsid w:val="00AA2D3B"/>
    <w:rsid w:val="00AA4684"/>
    <w:rsid w:val="00AA5087"/>
    <w:rsid w:val="00AA6BCD"/>
    <w:rsid w:val="00AA76BD"/>
    <w:rsid w:val="00AB2966"/>
    <w:rsid w:val="00AB4C33"/>
    <w:rsid w:val="00AB643D"/>
    <w:rsid w:val="00AC1C9D"/>
    <w:rsid w:val="00AC1F60"/>
    <w:rsid w:val="00AC3214"/>
    <w:rsid w:val="00AC5826"/>
    <w:rsid w:val="00AC635F"/>
    <w:rsid w:val="00AC7B17"/>
    <w:rsid w:val="00AD00BB"/>
    <w:rsid w:val="00AD0B39"/>
    <w:rsid w:val="00AD1568"/>
    <w:rsid w:val="00AD2438"/>
    <w:rsid w:val="00AD4790"/>
    <w:rsid w:val="00AE4E24"/>
    <w:rsid w:val="00AE5C55"/>
    <w:rsid w:val="00AE64E8"/>
    <w:rsid w:val="00AF00F8"/>
    <w:rsid w:val="00AF2FAD"/>
    <w:rsid w:val="00AF4143"/>
    <w:rsid w:val="00B00793"/>
    <w:rsid w:val="00B03DB0"/>
    <w:rsid w:val="00B04807"/>
    <w:rsid w:val="00B04D0E"/>
    <w:rsid w:val="00B072B9"/>
    <w:rsid w:val="00B13360"/>
    <w:rsid w:val="00B15CA9"/>
    <w:rsid w:val="00B1676C"/>
    <w:rsid w:val="00B20DF0"/>
    <w:rsid w:val="00B2314F"/>
    <w:rsid w:val="00B25579"/>
    <w:rsid w:val="00B261E4"/>
    <w:rsid w:val="00B309E3"/>
    <w:rsid w:val="00B317C3"/>
    <w:rsid w:val="00B32E88"/>
    <w:rsid w:val="00B34E96"/>
    <w:rsid w:val="00B34EDC"/>
    <w:rsid w:val="00B35E57"/>
    <w:rsid w:val="00B371BD"/>
    <w:rsid w:val="00B40EFA"/>
    <w:rsid w:val="00B42989"/>
    <w:rsid w:val="00B42E8C"/>
    <w:rsid w:val="00B43383"/>
    <w:rsid w:val="00B52B80"/>
    <w:rsid w:val="00B5321E"/>
    <w:rsid w:val="00B543CB"/>
    <w:rsid w:val="00B54679"/>
    <w:rsid w:val="00B54C5C"/>
    <w:rsid w:val="00B55C26"/>
    <w:rsid w:val="00B5699A"/>
    <w:rsid w:val="00B60664"/>
    <w:rsid w:val="00B661E3"/>
    <w:rsid w:val="00B7018C"/>
    <w:rsid w:val="00B706A6"/>
    <w:rsid w:val="00B71EE3"/>
    <w:rsid w:val="00B76129"/>
    <w:rsid w:val="00B775D2"/>
    <w:rsid w:val="00B80479"/>
    <w:rsid w:val="00B84632"/>
    <w:rsid w:val="00B85028"/>
    <w:rsid w:val="00BA0704"/>
    <w:rsid w:val="00BA1432"/>
    <w:rsid w:val="00BA3C6F"/>
    <w:rsid w:val="00BA3FB5"/>
    <w:rsid w:val="00BA468E"/>
    <w:rsid w:val="00BA68B3"/>
    <w:rsid w:val="00BB21F8"/>
    <w:rsid w:val="00BB351A"/>
    <w:rsid w:val="00BB7E9C"/>
    <w:rsid w:val="00BC17CA"/>
    <w:rsid w:val="00BC570E"/>
    <w:rsid w:val="00BD5A78"/>
    <w:rsid w:val="00BE05CA"/>
    <w:rsid w:val="00BE2128"/>
    <w:rsid w:val="00BE25BB"/>
    <w:rsid w:val="00BE3496"/>
    <w:rsid w:val="00BE4DC1"/>
    <w:rsid w:val="00BE5ED3"/>
    <w:rsid w:val="00BE6047"/>
    <w:rsid w:val="00BE6EA0"/>
    <w:rsid w:val="00BE7F0F"/>
    <w:rsid w:val="00BF32D4"/>
    <w:rsid w:val="00BF3B82"/>
    <w:rsid w:val="00C01C91"/>
    <w:rsid w:val="00C01D90"/>
    <w:rsid w:val="00C04B54"/>
    <w:rsid w:val="00C07B2E"/>
    <w:rsid w:val="00C113E1"/>
    <w:rsid w:val="00C1417F"/>
    <w:rsid w:val="00C143FD"/>
    <w:rsid w:val="00C21CA2"/>
    <w:rsid w:val="00C23D9D"/>
    <w:rsid w:val="00C24A5A"/>
    <w:rsid w:val="00C3210C"/>
    <w:rsid w:val="00C32703"/>
    <w:rsid w:val="00C32E1C"/>
    <w:rsid w:val="00C3386E"/>
    <w:rsid w:val="00C40355"/>
    <w:rsid w:val="00C40D3F"/>
    <w:rsid w:val="00C42416"/>
    <w:rsid w:val="00C42CF0"/>
    <w:rsid w:val="00C43748"/>
    <w:rsid w:val="00C437E8"/>
    <w:rsid w:val="00C47935"/>
    <w:rsid w:val="00C504D5"/>
    <w:rsid w:val="00C505A8"/>
    <w:rsid w:val="00C53F08"/>
    <w:rsid w:val="00C541EB"/>
    <w:rsid w:val="00C5425D"/>
    <w:rsid w:val="00C56D5D"/>
    <w:rsid w:val="00C625A5"/>
    <w:rsid w:val="00C626F0"/>
    <w:rsid w:val="00C71749"/>
    <w:rsid w:val="00C77299"/>
    <w:rsid w:val="00C80409"/>
    <w:rsid w:val="00C8047C"/>
    <w:rsid w:val="00C819C5"/>
    <w:rsid w:val="00C867DE"/>
    <w:rsid w:val="00C86938"/>
    <w:rsid w:val="00C873CB"/>
    <w:rsid w:val="00C90295"/>
    <w:rsid w:val="00C90A29"/>
    <w:rsid w:val="00C90DA9"/>
    <w:rsid w:val="00C9206F"/>
    <w:rsid w:val="00C922F8"/>
    <w:rsid w:val="00C93AC1"/>
    <w:rsid w:val="00C94B09"/>
    <w:rsid w:val="00CA0F9C"/>
    <w:rsid w:val="00CA3CC2"/>
    <w:rsid w:val="00CA4841"/>
    <w:rsid w:val="00CA513C"/>
    <w:rsid w:val="00CA65A2"/>
    <w:rsid w:val="00CA6D2D"/>
    <w:rsid w:val="00CA7180"/>
    <w:rsid w:val="00CB0B06"/>
    <w:rsid w:val="00CB303D"/>
    <w:rsid w:val="00CB44B7"/>
    <w:rsid w:val="00CB46EC"/>
    <w:rsid w:val="00CB534E"/>
    <w:rsid w:val="00CB6EA5"/>
    <w:rsid w:val="00CB75FE"/>
    <w:rsid w:val="00CC0998"/>
    <w:rsid w:val="00CC37E9"/>
    <w:rsid w:val="00CD3792"/>
    <w:rsid w:val="00CD50FC"/>
    <w:rsid w:val="00CD72AA"/>
    <w:rsid w:val="00CD7526"/>
    <w:rsid w:val="00CD7C93"/>
    <w:rsid w:val="00CD7D96"/>
    <w:rsid w:val="00CE2373"/>
    <w:rsid w:val="00CE3EF5"/>
    <w:rsid w:val="00CE3F85"/>
    <w:rsid w:val="00CE7D0B"/>
    <w:rsid w:val="00CF00AA"/>
    <w:rsid w:val="00CF734B"/>
    <w:rsid w:val="00D0055E"/>
    <w:rsid w:val="00D02E4B"/>
    <w:rsid w:val="00D0394C"/>
    <w:rsid w:val="00D0598E"/>
    <w:rsid w:val="00D0789C"/>
    <w:rsid w:val="00D12586"/>
    <w:rsid w:val="00D20589"/>
    <w:rsid w:val="00D21025"/>
    <w:rsid w:val="00D24022"/>
    <w:rsid w:val="00D24789"/>
    <w:rsid w:val="00D255D3"/>
    <w:rsid w:val="00D2696C"/>
    <w:rsid w:val="00D27771"/>
    <w:rsid w:val="00D34EB9"/>
    <w:rsid w:val="00D367DF"/>
    <w:rsid w:val="00D45F12"/>
    <w:rsid w:val="00D4611A"/>
    <w:rsid w:val="00D47EEA"/>
    <w:rsid w:val="00D61E3E"/>
    <w:rsid w:val="00D623E4"/>
    <w:rsid w:val="00D62E12"/>
    <w:rsid w:val="00D62F1E"/>
    <w:rsid w:val="00D66489"/>
    <w:rsid w:val="00D66848"/>
    <w:rsid w:val="00D66BD1"/>
    <w:rsid w:val="00D67597"/>
    <w:rsid w:val="00D716C3"/>
    <w:rsid w:val="00D71949"/>
    <w:rsid w:val="00D7319E"/>
    <w:rsid w:val="00D73AED"/>
    <w:rsid w:val="00D74DE5"/>
    <w:rsid w:val="00D76F13"/>
    <w:rsid w:val="00D81B33"/>
    <w:rsid w:val="00D84CFA"/>
    <w:rsid w:val="00D94438"/>
    <w:rsid w:val="00D94631"/>
    <w:rsid w:val="00DA116E"/>
    <w:rsid w:val="00DA16D7"/>
    <w:rsid w:val="00DA3537"/>
    <w:rsid w:val="00DB0933"/>
    <w:rsid w:val="00DB15CA"/>
    <w:rsid w:val="00DB1B54"/>
    <w:rsid w:val="00DB1C6E"/>
    <w:rsid w:val="00DB23EE"/>
    <w:rsid w:val="00DB3A54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6817"/>
    <w:rsid w:val="00E07B37"/>
    <w:rsid w:val="00E1043E"/>
    <w:rsid w:val="00E13930"/>
    <w:rsid w:val="00E14A44"/>
    <w:rsid w:val="00E175CC"/>
    <w:rsid w:val="00E2039A"/>
    <w:rsid w:val="00E20F6B"/>
    <w:rsid w:val="00E21A7B"/>
    <w:rsid w:val="00E2293C"/>
    <w:rsid w:val="00E322B4"/>
    <w:rsid w:val="00E34C24"/>
    <w:rsid w:val="00E364FA"/>
    <w:rsid w:val="00E40AA9"/>
    <w:rsid w:val="00E41800"/>
    <w:rsid w:val="00E45867"/>
    <w:rsid w:val="00E500CB"/>
    <w:rsid w:val="00E504A9"/>
    <w:rsid w:val="00E51540"/>
    <w:rsid w:val="00E57036"/>
    <w:rsid w:val="00E6103F"/>
    <w:rsid w:val="00E61298"/>
    <w:rsid w:val="00E667F9"/>
    <w:rsid w:val="00E71113"/>
    <w:rsid w:val="00E7212C"/>
    <w:rsid w:val="00E72756"/>
    <w:rsid w:val="00E81D4A"/>
    <w:rsid w:val="00E8246C"/>
    <w:rsid w:val="00E838C2"/>
    <w:rsid w:val="00E85274"/>
    <w:rsid w:val="00E87D68"/>
    <w:rsid w:val="00E9230D"/>
    <w:rsid w:val="00E92A3B"/>
    <w:rsid w:val="00EA0954"/>
    <w:rsid w:val="00EA4B1C"/>
    <w:rsid w:val="00EA4BC8"/>
    <w:rsid w:val="00EB0861"/>
    <w:rsid w:val="00EB0BE5"/>
    <w:rsid w:val="00EB0D6E"/>
    <w:rsid w:val="00EB1B62"/>
    <w:rsid w:val="00EB61B9"/>
    <w:rsid w:val="00EB7DF9"/>
    <w:rsid w:val="00EC1818"/>
    <w:rsid w:val="00EC27B5"/>
    <w:rsid w:val="00EC329E"/>
    <w:rsid w:val="00EC4A7C"/>
    <w:rsid w:val="00EC60E2"/>
    <w:rsid w:val="00ED08A8"/>
    <w:rsid w:val="00ED23ED"/>
    <w:rsid w:val="00ED3130"/>
    <w:rsid w:val="00ED408F"/>
    <w:rsid w:val="00ED58A5"/>
    <w:rsid w:val="00ED6F35"/>
    <w:rsid w:val="00ED71B9"/>
    <w:rsid w:val="00EE037F"/>
    <w:rsid w:val="00EE0A46"/>
    <w:rsid w:val="00EE240E"/>
    <w:rsid w:val="00EE2B13"/>
    <w:rsid w:val="00EE3526"/>
    <w:rsid w:val="00EE6210"/>
    <w:rsid w:val="00EF043E"/>
    <w:rsid w:val="00EF2B73"/>
    <w:rsid w:val="00EF5D51"/>
    <w:rsid w:val="00F015FA"/>
    <w:rsid w:val="00F0193D"/>
    <w:rsid w:val="00F02444"/>
    <w:rsid w:val="00F03DBC"/>
    <w:rsid w:val="00F04373"/>
    <w:rsid w:val="00F06516"/>
    <w:rsid w:val="00F06DCB"/>
    <w:rsid w:val="00F079DF"/>
    <w:rsid w:val="00F110F7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57F3"/>
    <w:rsid w:val="00F46944"/>
    <w:rsid w:val="00F46ADA"/>
    <w:rsid w:val="00F51555"/>
    <w:rsid w:val="00F5517E"/>
    <w:rsid w:val="00F5744D"/>
    <w:rsid w:val="00F62F5C"/>
    <w:rsid w:val="00F63D1F"/>
    <w:rsid w:val="00F70EEB"/>
    <w:rsid w:val="00F72D43"/>
    <w:rsid w:val="00F74726"/>
    <w:rsid w:val="00F75776"/>
    <w:rsid w:val="00F80384"/>
    <w:rsid w:val="00F82A2A"/>
    <w:rsid w:val="00F843B6"/>
    <w:rsid w:val="00F86299"/>
    <w:rsid w:val="00F876DF"/>
    <w:rsid w:val="00F9237B"/>
    <w:rsid w:val="00F951F3"/>
    <w:rsid w:val="00FA4891"/>
    <w:rsid w:val="00FA5B20"/>
    <w:rsid w:val="00FA6EE1"/>
    <w:rsid w:val="00FB1BA0"/>
    <w:rsid w:val="00FB1F3E"/>
    <w:rsid w:val="00FC22F7"/>
    <w:rsid w:val="00FC34E8"/>
    <w:rsid w:val="00FC4374"/>
    <w:rsid w:val="00FC483D"/>
    <w:rsid w:val="00FC5014"/>
    <w:rsid w:val="00FD10D6"/>
    <w:rsid w:val="00FD36E8"/>
    <w:rsid w:val="00FD7772"/>
    <w:rsid w:val="00FE10C5"/>
    <w:rsid w:val="00FE1753"/>
    <w:rsid w:val="00FE2BC0"/>
    <w:rsid w:val="00FE31B9"/>
    <w:rsid w:val="00FE3585"/>
    <w:rsid w:val="00FE3B80"/>
    <w:rsid w:val="00FE69BE"/>
    <w:rsid w:val="00FE7231"/>
    <w:rsid w:val="00FF18B1"/>
    <w:rsid w:val="00FF2597"/>
    <w:rsid w:val="00FF3212"/>
    <w:rsid w:val="00FF3706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64C-F004-44FA-82D1-D161A056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1043</TotalTime>
  <Pages>27</Pages>
  <Words>8150</Words>
  <Characters>46457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155</cp:revision>
  <cp:lastPrinted>2021-09-21T05:41:00Z</cp:lastPrinted>
  <dcterms:created xsi:type="dcterms:W3CDTF">2020-12-25T06:40:00Z</dcterms:created>
  <dcterms:modified xsi:type="dcterms:W3CDTF">2021-12-29T07:36:00Z</dcterms:modified>
</cp:coreProperties>
</file>