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94"/>
        <w:gridCol w:w="5161"/>
      </w:tblGrid>
      <w:tr w:rsidR="00FD037C" w:rsidRPr="00972367" w:rsidTr="00222ADC">
        <w:tc>
          <w:tcPr>
            <w:tcW w:w="4694" w:type="dxa"/>
          </w:tcPr>
          <w:p w:rsidR="00FD037C" w:rsidRPr="00D91F7B" w:rsidRDefault="00FD037C" w:rsidP="00222ADC">
            <w:pPr>
              <w:tabs>
                <w:tab w:val="left" w:pos="0"/>
              </w:tabs>
            </w:pPr>
          </w:p>
        </w:tc>
        <w:tc>
          <w:tcPr>
            <w:tcW w:w="5161" w:type="dxa"/>
          </w:tcPr>
          <w:p w:rsidR="0059405A" w:rsidRDefault="0059405A" w:rsidP="00222ADC">
            <w:pPr>
              <w:tabs>
                <w:tab w:val="left" w:pos="0"/>
              </w:tabs>
              <w:rPr>
                <w:sz w:val="28"/>
                <w:szCs w:val="28"/>
              </w:rPr>
            </w:pPr>
            <w:r>
              <w:rPr>
                <w:sz w:val="28"/>
                <w:szCs w:val="28"/>
              </w:rPr>
              <w:t>УТВЕРЖДАЮ:</w:t>
            </w:r>
          </w:p>
          <w:p w:rsidR="004D2FA8" w:rsidRDefault="0059405A" w:rsidP="00222ADC">
            <w:pPr>
              <w:tabs>
                <w:tab w:val="left" w:pos="0"/>
              </w:tabs>
              <w:rPr>
                <w:sz w:val="28"/>
                <w:szCs w:val="28"/>
              </w:rPr>
            </w:pPr>
            <w:r>
              <w:rPr>
                <w:sz w:val="28"/>
                <w:szCs w:val="28"/>
              </w:rPr>
              <w:t>Директор ГКУ «ЦСЗН по городу Урюпинску и Урюпинскому району»</w:t>
            </w:r>
          </w:p>
          <w:p w:rsidR="0059405A" w:rsidRDefault="0059405A" w:rsidP="00222ADC">
            <w:pPr>
              <w:tabs>
                <w:tab w:val="left" w:pos="0"/>
              </w:tabs>
              <w:rPr>
                <w:sz w:val="28"/>
                <w:szCs w:val="28"/>
              </w:rPr>
            </w:pPr>
          </w:p>
          <w:p w:rsidR="0059405A" w:rsidRPr="00972367" w:rsidRDefault="0059405A" w:rsidP="00222ADC">
            <w:pPr>
              <w:tabs>
                <w:tab w:val="left" w:pos="0"/>
              </w:tabs>
              <w:rPr>
                <w:sz w:val="28"/>
                <w:szCs w:val="28"/>
              </w:rPr>
            </w:pPr>
            <w:r>
              <w:rPr>
                <w:sz w:val="28"/>
                <w:szCs w:val="28"/>
              </w:rPr>
              <w:t>____________________Павлов В.В.</w:t>
            </w:r>
          </w:p>
          <w:p w:rsidR="00CF14EB" w:rsidRPr="00972367" w:rsidRDefault="00CF14EB" w:rsidP="00222ADC">
            <w:pPr>
              <w:tabs>
                <w:tab w:val="left" w:pos="0"/>
              </w:tabs>
              <w:rPr>
                <w:sz w:val="28"/>
                <w:szCs w:val="28"/>
              </w:rPr>
            </w:pPr>
          </w:p>
          <w:p w:rsidR="00FD037C" w:rsidRPr="00972367" w:rsidRDefault="00FD037C" w:rsidP="00222ADC">
            <w:pPr>
              <w:tabs>
                <w:tab w:val="left" w:pos="0"/>
              </w:tabs>
              <w:rPr>
                <w:sz w:val="28"/>
                <w:szCs w:val="28"/>
              </w:rPr>
            </w:pPr>
            <w:r w:rsidRPr="00972367">
              <w:rPr>
                <w:sz w:val="28"/>
                <w:szCs w:val="28"/>
              </w:rPr>
              <w:t>«____» ________________ 20</w:t>
            </w:r>
            <w:r w:rsidR="000D1065" w:rsidRPr="00972367">
              <w:rPr>
                <w:sz w:val="28"/>
                <w:szCs w:val="28"/>
              </w:rPr>
              <w:t>1</w:t>
            </w:r>
            <w:r w:rsidR="007562AF" w:rsidRPr="00972367">
              <w:rPr>
                <w:sz w:val="28"/>
                <w:szCs w:val="28"/>
              </w:rPr>
              <w:t xml:space="preserve">8 </w:t>
            </w:r>
            <w:r w:rsidRPr="00972367">
              <w:rPr>
                <w:sz w:val="28"/>
                <w:szCs w:val="28"/>
              </w:rPr>
              <w:t>г.</w:t>
            </w:r>
          </w:p>
          <w:p w:rsidR="00FD037C" w:rsidRPr="00972367" w:rsidRDefault="00FD037C" w:rsidP="00222ADC">
            <w:pPr>
              <w:tabs>
                <w:tab w:val="left" w:pos="0"/>
              </w:tabs>
            </w:pPr>
            <w:r w:rsidRPr="00972367">
              <w:t>М.П.</w:t>
            </w:r>
          </w:p>
          <w:p w:rsidR="00FD037C" w:rsidRPr="00972367" w:rsidRDefault="00FD037C" w:rsidP="00222ADC">
            <w:pPr>
              <w:tabs>
                <w:tab w:val="left" w:pos="0"/>
              </w:tabs>
            </w:pPr>
          </w:p>
        </w:tc>
      </w:tr>
    </w:tbl>
    <w:p w:rsidR="003F0D2F" w:rsidRPr="00972367" w:rsidRDefault="003F0D2F" w:rsidP="00D1627B">
      <w:pPr>
        <w:tabs>
          <w:tab w:val="left" w:pos="0"/>
        </w:tabs>
      </w:pPr>
    </w:p>
    <w:p w:rsidR="00FD037C" w:rsidRPr="00972367" w:rsidRDefault="00FD037C" w:rsidP="00D1627B">
      <w:pPr>
        <w:tabs>
          <w:tab w:val="left" w:pos="0"/>
        </w:tabs>
      </w:pPr>
    </w:p>
    <w:p w:rsidR="00FD037C" w:rsidRPr="00972367" w:rsidRDefault="00FD037C" w:rsidP="00D1627B">
      <w:pPr>
        <w:tabs>
          <w:tab w:val="left" w:pos="0"/>
        </w:tabs>
      </w:pPr>
    </w:p>
    <w:p w:rsidR="00607D6E" w:rsidRPr="00972367" w:rsidRDefault="00607D6E" w:rsidP="00D1627B">
      <w:pPr>
        <w:tabs>
          <w:tab w:val="left" w:pos="0"/>
        </w:tabs>
      </w:pPr>
    </w:p>
    <w:p w:rsidR="00FD037C" w:rsidRPr="00972367" w:rsidRDefault="00FD037C" w:rsidP="00D1627B">
      <w:pPr>
        <w:tabs>
          <w:tab w:val="left" w:pos="0"/>
        </w:tabs>
      </w:pPr>
    </w:p>
    <w:p w:rsidR="006F1BE4" w:rsidRPr="00972367" w:rsidRDefault="006F1BE4" w:rsidP="00D1627B">
      <w:pPr>
        <w:tabs>
          <w:tab w:val="left" w:pos="0"/>
        </w:tabs>
      </w:pPr>
    </w:p>
    <w:p w:rsidR="00FD037C" w:rsidRPr="00972367" w:rsidRDefault="00FD037C" w:rsidP="00D1627B">
      <w:pPr>
        <w:tabs>
          <w:tab w:val="left" w:pos="0"/>
        </w:tabs>
      </w:pPr>
    </w:p>
    <w:p w:rsidR="00607D6E" w:rsidRPr="00972367" w:rsidRDefault="00607D6E" w:rsidP="00D1627B">
      <w:pPr>
        <w:tabs>
          <w:tab w:val="left" w:pos="0"/>
        </w:tabs>
      </w:pPr>
    </w:p>
    <w:p w:rsidR="0053232D" w:rsidRPr="00972367" w:rsidRDefault="00FD037C" w:rsidP="00D1627B">
      <w:pPr>
        <w:tabs>
          <w:tab w:val="left" w:pos="0"/>
        </w:tabs>
        <w:jc w:val="center"/>
        <w:rPr>
          <w:b/>
          <w:sz w:val="40"/>
          <w:szCs w:val="40"/>
        </w:rPr>
      </w:pPr>
      <w:r w:rsidRPr="00972367">
        <w:rPr>
          <w:b/>
          <w:sz w:val="40"/>
          <w:szCs w:val="40"/>
        </w:rPr>
        <w:t xml:space="preserve">ДОКУМЕНТАЦИЯ </w:t>
      </w:r>
    </w:p>
    <w:p w:rsidR="00FD037C" w:rsidRPr="00972367" w:rsidRDefault="00FD037C" w:rsidP="00D1627B">
      <w:pPr>
        <w:tabs>
          <w:tab w:val="left" w:pos="0"/>
        </w:tabs>
        <w:jc w:val="center"/>
        <w:rPr>
          <w:b/>
          <w:sz w:val="40"/>
          <w:szCs w:val="40"/>
        </w:rPr>
      </w:pPr>
      <w:r w:rsidRPr="00972367">
        <w:rPr>
          <w:b/>
          <w:sz w:val="40"/>
          <w:szCs w:val="40"/>
        </w:rPr>
        <w:t xml:space="preserve">ОБ </w:t>
      </w:r>
      <w:r w:rsidR="0053232D" w:rsidRPr="00972367">
        <w:rPr>
          <w:b/>
          <w:sz w:val="40"/>
          <w:szCs w:val="40"/>
        </w:rPr>
        <w:t xml:space="preserve">ЭЛЕКТРОННОМ </w:t>
      </w:r>
      <w:r w:rsidRPr="00972367">
        <w:rPr>
          <w:b/>
          <w:sz w:val="40"/>
          <w:szCs w:val="40"/>
        </w:rPr>
        <w:t xml:space="preserve">АУКЦИОНЕ </w:t>
      </w:r>
    </w:p>
    <w:p w:rsidR="00604EC7" w:rsidRDefault="00FD037C" w:rsidP="00D1627B">
      <w:pPr>
        <w:tabs>
          <w:tab w:val="left" w:pos="0"/>
        </w:tabs>
        <w:jc w:val="center"/>
        <w:rPr>
          <w:b/>
          <w:sz w:val="32"/>
          <w:szCs w:val="32"/>
        </w:rPr>
      </w:pPr>
      <w:r w:rsidRPr="00972367">
        <w:rPr>
          <w:b/>
          <w:sz w:val="32"/>
          <w:szCs w:val="32"/>
        </w:rPr>
        <w:t xml:space="preserve">на право заключения </w:t>
      </w:r>
      <w:r w:rsidR="00544107" w:rsidRPr="00972367">
        <w:rPr>
          <w:b/>
          <w:sz w:val="32"/>
          <w:szCs w:val="32"/>
        </w:rPr>
        <w:t xml:space="preserve">государственного </w:t>
      </w:r>
      <w:r w:rsidRPr="00972367">
        <w:rPr>
          <w:b/>
          <w:sz w:val="32"/>
          <w:szCs w:val="32"/>
        </w:rPr>
        <w:t>контракт</w:t>
      </w:r>
      <w:r w:rsidR="00F456BD" w:rsidRPr="00972367">
        <w:rPr>
          <w:b/>
          <w:sz w:val="32"/>
          <w:szCs w:val="32"/>
        </w:rPr>
        <w:t>а</w:t>
      </w:r>
    </w:p>
    <w:p w:rsidR="00FD037C" w:rsidRPr="00604EC7" w:rsidRDefault="00FD037C" w:rsidP="00D1627B">
      <w:pPr>
        <w:tabs>
          <w:tab w:val="left" w:pos="0"/>
        </w:tabs>
        <w:jc w:val="center"/>
        <w:rPr>
          <w:b/>
          <w:i/>
          <w:sz w:val="32"/>
          <w:szCs w:val="32"/>
        </w:rPr>
      </w:pPr>
      <w:r w:rsidRPr="00972367">
        <w:rPr>
          <w:b/>
          <w:sz w:val="32"/>
          <w:szCs w:val="32"/>
        </w:rPr>
        <w:t>на</w:t>
      </w:r>
      <w:r w:rsidR="00604EC7">
        <w:rPr>
          <w:b/>
          <w:sz w:val="32"/>
          <w:szCs w:val="32"/>
        </w:rPr>
        <w:t xml:space="preserve"> в</w:t>
      </w:r>
      <w:r w:rsidR="00604EC7" w:rsidRPr="00604EC7">
        <w:rPr>
          <w:b/>
          <w:sz w:val="32"/>
          <w:szCs w:val="32"/>
        </w:rPr>
        <w:t>ыполнение работ по капитальному ремонту кровли</w:t>
      </w:r>
    </w:p>
    <w:p w:rsidR="008F0276" w:rsidRDefault="008F0276" w:rsidP="00D1627B">
      <w:pPr>
        <w:tabs>
          <w:tab w:val="left" w:pos="0"/>
        </w:tabs>
        <w:jc w:val="center"/>
        <w:rPr>
          <w:i/>
          <w:sz w:val="32"/>
          <w:szCs w:val="32"/>
        </w:rPr>
      </w:pPr>
    </w:p>
    <w:p w:rsidR="00604EC7" w:rsidRDefault="00604EC7" w:rsidP="00D1627B">
      <w:pPr>
        <w:tabs>
          <w:tab w:val="left" w:pos="0"/>
        </w:tabs>
        <w:jc w:val="center"/>
        <w:rPr>
          <w:i/>
          <w:sz w:val="32"/>
          <w:szCs w:val="32"/>
        </w:rPr>
      </w:pPr>
    </w:p>
    <w:p w:rsidR="00BE2B6E" w:rsidRPr="00972367" w:rsidRDefault="00BE2B6E" w:rsidP="00BE2B6E">
      <w:pPr>
        <w:tabs>
          <w:tab w:val="left" w:pos="0"/>
        </w:tabs>
        <w:jc w:val="both"/>
        <w:rPr>
          <w:sz w:val="30"/>
          <w:szCs w:val="30"/>
        </w:rPr>
      </w:pPr>
      <w:r w:rsidRPr="00972367">
        <w:rPr>
          <w:b/>
          <w:sz w:val="30"/>
          <w:szCs w:val="30"/>
        </w:rPr>
        <w:t>Уполномоченный орган:</w:t>
      </w:r>
      <w:r w:rsidR="00403CA1" w:rsidRPr="00972367">
        <w:rPr>
          <w:sz w:val="30"/>
          <w:szCs w:val="30"/>
        </w:rPr>
        <w:t>комитет по регулированию контрактной системы в сфере закупок</w:t>
      </w:r>
      <w:r w:rsidRPr="00972367">
        <w:rPr>
          <w:sz w:val="30"/>
          <w:szCs w:val="30"/>
        </w:rPr>
        <w:t xml:space="preserve"> Волгоградской области</w:t>
      </w:r>
    </w:p>
    <w:p w:rsidR="00BE2B6E" w:rsidRPr="00972367" w:rsidRDefault="00BE2B6E" w:rsidP="00BE2B6E">
      <w:pPr>
        <w:tabs>
          <w:tab w:val="left" w:pos="0"/>
        </w:tabs>
        <w:jc w:val="both"/>
        <w:rPr>
          <w:sz w:val="30"/>
          <w:szCs w:val="30"/>
        </w:rPr>
      </w:pPr>
    </w:p>
    <w:p w:rsidR="00BE2B6E" w:rsidRPr="00972367" w:rsidRDefault="00BE2B6E" w:rsidP="00BE2B6E">
      <w:pPr>
        <w:tabs>
          <w:tab w:val="left" w:pos="0"/>
        </w:tabs>
        <w:jc w:val="both"/>
        <w:rPr>
          <w:sz w:val="30"/>
          <w:szCs w:val="30"/>
        </w:rPr>
      </w:pPr>
    </w:p>
    <w:p w:rsidR="00604EC7" w:rsidRPr="00604EC7" w:rsidRDefault="00BE2B6E" w:rsidP="00604EC7">
      <w:pPr>
        <w:tabs>
          <w:tab w:val="center" w:pos="7689"/>
        </w:tabs>
      </w:pPr>
      <w:r w:rsidRPr="00972367">
        <w:rPr>
          <w:b/>
          <w:sz w:val="30"/>
          <w:szCs w:val="30"/>
        </w:rPr>
        <w:t>Заказчик:</w:t>
      </w:r>
      <w:r w:rsidR="00604EC7" w:rsidRPr="00604EC7">
        <w:rPr>
          <w:sz w:val="28"/>
          <w:szCs w:val="28"/>
        </w:rPr>
        <w:t>государственное казенное учреждение «Центр социальной защиты населения по городу Урюпинску и Урюпинскому району».</w:t>
      </w:r>
    </w:p>
    <w:p w:rsidR="00BE2B6E" w:rsidRPr="00972367" w:rsidRDefault="00BE2B6E" w:rsidP="00BE2B6E">
      <w:pPr>
        <w:tabs>
          <w:tab w:val="left" w:pos="0"/>
        </w:tabs>
        <w:jc w:val="both"/>
        <w:rPr>
          <w:b/>
          <w:sz w:val="30"/>
          <w:szCs w:val="30"/>
        </w:rPr>
      </w:pPr>
    </w:p>
    <w:p w:rsidR="00BE2B6E" w:rsidRPr="00972367" w:rsidRDefault="00BE2B6E" w:rsidP="00BE2B6E">
      <w:pPr>
        <w:tabs>
          <w:tab w:val="left" w:pos="0"/>
        </w:tabs>
        <w:jc w:val="both"/>
        <w:rPr>
          <w:b/>
          <w:sz w:val="30"/>
          <w:szCs w:val="30"/>
        </w:rPr>
      </w:pPr>
    </w:p>
    <w:p w:rsidR="00BE2B6E" w:rsidRPr="00972367" w:rsidRDefault="00BE2B6E" w:rsidP="00BE2B6E">
      <w:pPr>
        <w:tabs>
          <w:tab w:val="left" w:pos="0"/>
        </w:tabs>
        <w:jc w:val="both"/>
        <w:rPr>
          <w:b/>
          <w:sz w:val="30"/>
          <w:szCs w:val="30"/>
        </w:rPr>
      </w:pPr>
    </w:p>
    <w:p w:rsidR="00263DFE" w:rsidRPr="00972367" w:rsidRDefault="00BE2B6E" w:rsidP="00547E5A">
      <w:pPr>
        <w:jc w:val="both"/>
        <w:rPr>
          <w:sz w:val="30"/>
          <w:szCs w:val="30"/>
        </w:rPr>
      </w:pPr>
      <w:r w:rsidRPr="00972367">
        <w:rPr>
          <w:b/>
          <w:sz w:val="30"/>
          <w:szCs w:val="30"/>
        </w:rPr>
        <w:t>Электронная площадка</w:t>
      </w:r>
      <w:r w:rsidR="00FD037C" w:rsidRPr="00972367">
        <w:rPr>
          <w:b/>
          <w:sz w:val="30"/>
          <w:szCs w:val="30"/>
        </w:rPr>
        <w:t>:</w:t>
      </w:r>
    </w:p>
    <w:p w:rsidR="00FD037C" w:rsidRPr="00972367" w:rsidRDefault="00D50FB6" w:rsidP="000D1065">
      <w:pPr>
        <w:tabs>
          <w:tab w:val="left" w:pos="0"/>
        </w:tabs>
        <w:jc w:val="both"/>
        <w:rPr>
          <w:sz w:val="30"/>
          <w:szCs w:val="30"/>
          <w:u w:val="single"/>
        </w:rPr>
      </w:pPr>
      <w:r w:rsidRPr="00972367">
        <w:rPr>
          <w:sz w:val="30"/>
          <w:szCs w:val="30"/>
        </w:rPr>
        <w:t>АО «Электронные торговые системы» (</w:t>
      </w:r>
      <w:r w:rsidR="00B67D34" w:rsidRPr="00972367">
        <w:rPr>
          <w:sz w:val="30"/>
          <w:szCs w:val="30"/>
        </w:rPr>
        <w:t>Национальная электронная площадка</w:t>
      </w:r>
      <w:r w:rsidRPr="00972367">
        <w:rPr>
          <w:sz w:val="30"/>
          <w:szCs w:val="30"/>
        </w:rPr>
        <w:t xml:space="preserve">) - </w:t>
      </w:r>
      <w:proofErr w:type="spellStart"/>
      <w:r w:rsidR="0010643E" w:rsidRPr="00972367">
        <w:rPr>
          <w:sz w:val="30"/>
          <w:szCs w:val="30"/>
          <w:u w:val="single"/>
        </w:rPr>
        <w:t>www</w:t>
      </w:r>
      <w:r w:rsidR="00BC4ABA" w:rsidRPr="00972367">
        <w:rPr>
          <w:sz w:val="30"/>
          <w:szCs w:val="30"/>
          <w:u w:val="single"/>
        </w:rPr>
        <w:t>.etp</w:t>
      </w:r>
      <w:proofErr w:type="spellEnd"/>
      <w:r w:rsidR="00BC4ABA" w:rsidRPr="00972367">
        <w:rPr>
          <w:sz w:val="30"/>
          <w:szCs w:val="30"/>
          <w:u w:val="single"/>
        </w:rPr>
        <w:t>-</w:t>
      </w:r>
      <w:proofErr w:type="spellStart"/>
      <w:r w:rsidR="0010643E" w:rsidRPr="00972367">
        <w:rPr>
          <w:sz w:val="30"/>
          <w:szCs w:val="30"/>
          <w:u w:val="single"/>
          <w:lang w:val="en-US"/>
        </w:rPr>
        <w:t>ets</w:t>
      </w:r>
      <w:proofErr w:type="spellEnd"/>
      <w:r w:rsidR="00BC4ABA" w:rsidRPr="00972367">
        <w:rPr>
          <w:sz w:val="30"/>
          <w:szCs w:val="30"/>
          <w:u w:val="single"/>
        </w:rPr>
        <w:t>.</w:t>
      </w:r>
      <w:proofErr w:type="spellStart"/>
      <w:r w:rsidR="00BC4ABA" w:rsidRPr="00972367">
        <w:rPr>
          <w:sz w:val="30"/>
          <w:szCs w:val="30"/>
          <w:u w:val="single"/>
        </w:rPr>
        <w:t>ru</w:t>
      </w:r>
      <w:proofErr w:type="spellEnd"/>
    </w:p>
    <w:p w:rsidR="00FD037C" w:rsidRPr="00972367" w:rsidRDefault="00FD037C" w:rsidP="000D1065">
      <w:pPr>
        <w:tabs>
          <w:tab w:val="left" w:pos="0"/>
        </w:tabs>
        <w:jc w:val="both"/>
        <w:rPr>
          <w:sz w:val="32"/>
          <w:szCs w:val="32"/>
        </w:rPr>
      </w:pPr>
    </w:p>
    <w:p w:rsidR="00FD037C" w:rsidRPr="00972367" w:rsidRDefault="00FD037C" w:rsidP="00D1627B">
      <w:pPr>
        <w:tabs>
          <w:tab w:val="left" w:pos="0"/>
        </w:tabs>
        <w:rPr>
          <w:sz w:val="32"/>
          <w:szCs w:val="32"/>
        </w:rPr>
      </w:pPr>
    </w:p>
    <w:p w:rsidR="009008AE" w:rsidRPr="00972367" w:rsidRDefault="009008AE" w:rsidP="00D1627B">
      <w:pPr>
        <w:tabs>
          <w:tab w:val="left" w:pos="0"/>
        </w:tabs>
        <w:rPr>
          <w:sz w:val="32"/>
          <w:szCs w:val="32"/>
        </w:rPr>
      </w:pPr>
    </w:p>
    <w:p w:rsidR="00FD037C" w:rsidRPr="00972367" w:rsidRDefault="00FD037C" w:rsidP="00D1627B">
      <w:pPr>
        <w:tabs>
          <w:tab w:val="left" w:pos="0"/>
        </w:tabs>
        <w:rPr>
          <w:sz w:val="32"/>
          <w:szCs w:val="32"/>
        </w:rPr>
      </w:pPr>
    </w:p>
    <w:p w:rsidR="00935FFD" w:rsidRPr="00972367" w:rsidRDefault="00935FFD" w:rsidP="00D1627B">
      <w:pPr>
        <w:tabs>
          <w:tab w:val="left" w:pos="0"/>
        </w:tabs>
        <w:rPr>
          <w:sz w:val="32"/>
          <w:szCs w:val="32"/>
        </w:rPr>
      </w:pPr>
    </w:p>
    <w:p w:rsidR="00D50FB6" w:rsidRPr="00972367" w:rsidRDefault="00D50FB6" w:rsidP="00D1627B">
      <w:pPr>
        <w:tabs>
          <w:tab w:val="left" w:pos="0"/>
        </w:tabs>
        <w:rPr>
          <w:sz w:val="32"/>
          <w:szCs w:val="32"/>
        </w:rPr>
      </w:pPr>
    </w:p>
    <w:p w:rsidR="003969AE" w:rsidRPr="00972367" w:rsidRDefault="003969AE" w:rsidP="003969AE">
      <w:pPr>
        <w:tabs>
          <w:tab w:val="left" w:pos="0"/>
        </w:tabs>
        <w:jc w:val="center"/>
        <w:rPr>
          <w:sz w:val="28"/>
          <w:szCs w:val="28"/>
        </w:rPr>
      </w:pPr>
    </w:p>
    <w:p w:rsidR="00604EC7" w:rsidRDefault="003969AE" w:rsidP="003969AE">
      <w:pPr>
        <w:tabs>
          <w:tab w:val="left" w:pos="0"/>
        </w:tabs>
        <w:jc w:val="center"/>
        <w:rPr>
          <w:sz w:val="28"/>
          <w:szCs w:val="28"/>
        </w:rPr>
      </w:pPr>
      <w:r w:rsidRPr="00972367">
        <w:rPr>
          <w:sz w:val="28"/>
          <w:szCs w:val="28"/>
        </w:rPr>
        <w:t>Волгоград, 201</w:t>
      </w:r>
      <w:r w:rsidR="007562AF" w:rsidRPr="00972367">
        <w:rPr>
          <w:sz w:val="28"/>
          <w:szCs w:val="28"/>
        </w:rPr>
        <w:t>8</w:t>
      </w:r>
      <w:r w:rsidRPr="00972367">
        <w:rPr>
          <w:sz w:val="28"/>
          <w:szCs w:val="28"/>
        </w:rPr>
        <w:t>г.</w:t>
      </w:r>
    </w:p>
    <w:p w:rsidR="00FD037C" w:rsidRPr="00972367" w:rsidRDefault="00604EC7" w:rsidP="003969AE">
      <w:pPr>
        <w:tabs>
          <w:tab w:val="left" w:pos="0"/>
        </w:tabs>
        <w:jc w:val="center"/>
        <w:rPr>
          <w:sz w:val="28"/>
          <w:szCs w:val="28"/>
        </w:rPr>
      </w:pPr>
      <w:r>
        <w:rPr>
          <w:sz w:val="28"/>
          <w:szCs w:val="28"/>
        </w:rPr>
        <w:br w:type="page"/>
      </w:r>
    </w:p>
    <w:p w:rsidR="00447EA6" w:rsidRPr="00972367" w:rsidRDefault="00447EA6" w:rsidP="00447EA6">
      <w:pPr>
        <w:pStyle w:val="1"/>
        <w:numPr>
          <w:ilvl w:val="0"/>
          <w:numId w:val="0"/>
        </w:numPr>
        <w:tabs>
          <w:tab w:val="left" w:pos="0"/>
        </w:tabs>
        <w:spacing w:before="0" w:after="0"/>
        <w:rPr>
          <w:bCs/>
          <w:caps/>
          <w:sz w:val="24"/>
          <w:szCs w:val="24"/>
        </w:rPr>
      </w:pPr>
      <w:bookmarkStart w:id="0" w:name="_Toc260918437"/>
      <w:bookmarkStart w:id="1" w:name="_Toc283298630"/>
      <w:bookmarkStart w:id="2" w:name="_Toc330804379"/>
      <w:r w:rsidRPr="00972367">
        <w:rPr>
          <w:bCs/>
          <w:caps/>
          <w:sz w:val="24"/>
          <w:szCs w:val="24"/>
        </w:rPr>
        <w:lastRenderedPageBreak/>
        <w:t>РАЗДЕЛ 1. ОБЩИЕ УСЛОВИЯ ПРОВЕДЕНИЯ ЭЛЕКТРОННОГО АУКЦИОНА</w:t>
      </w:r>
      <w:bookmarkEnd w:id="0"/>
      <w:bookmarkEnd w:id="1"/>
      <w:bookmarkEnd w:id="2"/>
    </w:p>
    <w:p w:rsidR="00447EA6" w:rsidRPr="00972367" w:rsidRDefault="00447EA6" w:rsidP="00447EA6"/>
    <w:p w:rsidR="00447EA6" w:rsidRPr="00972367" w:rsidRDefault="00447EA6" w:rsidP="00447EA6">
      <w:pPr>
        <w:pStyle w:val="1"/>
        <w:spacing w:before="0" w:after="0"/>
        <w:rPr>
          <w:bCs/>
          <w:sz w:val="24"/>
          <w:szCs w:val="24"/>
        </w:rPr>
      </w:pPr>
      <w:bookmarkStart w:id="3" w:name="_Toc283298631"/>
      <w:bookmarkStart w:id="4" w:name="_Toc330804380"/>
      <w:r w:rsidRPr="00972367">
        <w:rPr>
          <w:bCs/>
          <w:sz w:val="24"/>
          <w:szCs w:val="24"/>
        </w:rPr>
        <w:t>ОБЩИЕ ПОЛОЖЕНИЯ</w:t>
      </w:r>
      <w:bookmarkEnd w:id="3"/>
      <w:bookmarkEnd w:id="4"/>
    </w:p>
    <w:p w:rsidR="00447EA6" w:rsidRPr="00972367" w:rsidRDefault="00447EA6" w:rsidP="00447EA6">
      <w:pPr>
        <w:tabs>
          <w:tab w:val="left" w:pos="0"/>
        </w:tabs>
        <w:jc w:val="center"/>
        <w:rPr>
          <w:b/>
        </w:rPr>
      </w:pPr>
    </w:p>
    <w:p w:rsidR="00447EA6" w:rsidRPr="00972367" w:rsidRDefault="00447EA6" w:rsidP="00447EA6">
      <w:pPr>
        <w:pStyle w:val="15"/>
        <w:numPr>
          <w:ilvl w:val="1"/>
          <w:numId w:val="30"/>
        </w:numPr>
        <w:tabs>
          <w:tab w:val="num" w:pos="0"/>
        </w:tabs>
        <w:spacing w:after="0"/>
        <w:ind w:left="0" w:firstLine="709"/>
        <w:rPr>
          <w:bCs/>
          <w:sz w:val="20"/>
          <w:szCs w:val="20"/>
        </w:rPr>
      </w:pPr>
      <w:r w:rsidRPr="00972367">
        <w:rPr>
          <w:bCs/>
          <w:sz w:val="20"/>
          <w:szCs w:val="20"/>
        </w:rPr>
        <w:t>Законодательное регулирование</w:t>
      </w:r>
    </w:p>
    <w:p w:rsidR="00447EA6" w:rsidRPr="00972367" w:rsidRDefault="00447EA6" w:rsidP="0005530A">
      <w:pPr>
        <w:pStyle w:val="15"/>
        <w:tabs>
          <w:tab w:val="clear" w:pos="643"/>
        </w:tabs>
        <w:ind w:left="0" w:firstLine="709"/>
        <w:jc w:val="both"/>
        <w:rPr>
          <w:b w:val="0"/>
          <w:bCs/>
          <w:sz w:val="20"/>
          <w:szCs w:val="20"/>
        </w:rPr>
      </w:pPr>
      <w:r w:rsidRPr="00972367">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447EA6" w:rsidRPr="00972367" w:rsidRDefault="00447EA6" w:rsidP="0005530A">
      <w:pPr>
        <w:pStyle w:val="15"/>
        <w:tabs>
          <w:tab w:val="clear" w:pos="643"/>
        </w:tabs>
        <w:ind w:left="0" w:firstLine="709"/>
        <w:jc w:val="both"/>
        <w:rPr>
          <w:b w:val="0"/>
          <w:bCs/>
          <w:sz w:val="20"/>
          <w:szCs w:val="20"/>
        </w:rPr>
      </w:pPr>
      <w:r w:rsidRPr="00972367">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447EA6" w:rsidRPr="00972367" w:rsidRDefault="00447EA6" w:rsidP="0005530A">
      <w:pPr>
        <w:pStyle w:val="15"/>
        <w:tabs>
          <w:tab w:val="clear" w:pos="643"/>
        </w:tabs>
        <w:ind w:left="0" w:firstLine="709"/>
        <w:jc w:val="both"/>
        <w:rPr>
          <w:b w:val="0"/>
          <w:bCs/>
          <w:sz w:val="20"/>
          <w:szCs w:val="20"/>
        </w:rPr>
      </w:pPr>
      <w:r w:rsidRPr="00972367">
        <w:rPr>
          <w:b w:val="0"/>
          <w:bCs/>
          <w:sz w:val="20"/>
          <w:szCs w:val="20"/>
        </w:rPr>
        <w:t>1.1.3. Во всем, что не предусмотрено документаци</w:t>
      </w:r>
      <w:r w:rsidR="00EE1E29">
        <w:rPr>
          <w:b w:val="0"/>
          <w:bCs/>
          <w:sz w:val="20"/>
          <w:szCs w:val="20"/>
        </w:rPr>
        <w:t>ей</w:t>
      </w:r>
      <w:r w:rsidRPr="00972367">
        <w:rPr>
          <w:b w:val="0"/>
          <w:bCs/>
          <w:sz w:val="20"/>
          <w:szCs w:val="20"/>
        </w:rPr>
        <w:t xml:space="preserve"> об аукционе, заинтересованные лица руководствуются положениями нормативных правовых актов, указанных в подпункте 1.1.1 настоящего Раздела.</w:t>
      </w:r>
    </w:p>
    <w:p w:rsidR="00447EA6" w:rsidRPr="00972367" w:rsidRDefault="00447EA6" w:rsidP="00447EA6">
      <w:pPr>
        <w:tabs>
          <w:tab w:val="num" w:pos="0"/>
        </w:tabs>
        <w:ind w:firstLine="709"/>
        <w:jc w:val="both"/>
        <w:rPr>
          <w:sz w:val="20"/>
          <w:szCs w:val="20"/>
        </w:rPr>
      </w:pPr>
    </w:p>
    <w:p w:rsidR="00447EA6" w:rsidRPr="00972367" w:rsidRDefault="00447EA6" w:rsidP="00447EA6">
      <w:pPr>
        <w:tabs>
          <w:tab w:val="num" w:pos="0"/>
        </w:tabs>
        <w:ind w:firstLine="709"/>
        <w:jc w:val="both"/>
        <w:rPr>
          <w:b/>
          <w:sz w:val="20"/>
          <w:szCs w:val="20"/>
        </w:rPr>
      </w:pPr>
      <w:bookmarkStart w:id="5" w:name="_Toc260918439"/>
      <w:r w:rsidRPr="00972367">
        <w:rPr>
          <w:b/>
          <w:sz w:val="20"/>
          <w:szCs w:val="20"/>
        </w:rPr>
        <w:t xml:space="preserve">1.2. </w:t>
      </w:r>
      <w:bookmarkEnd w:id="5"/>
      <w:r w:rsidRPr="00972367">
        <w:rPr>
          <w:b/>
          <w:sz w:val="20"/>
          <w:szCs w:val="20"/>
        </w:rPr>
        <w:t>Объект закупки</w:t>
      </w:r>
    </w:p>
    <w:p w:rsidR="00447EA6" w:rsidRPr="00972367" w:rsidRDefault="00447EA6" w:rsidP="00447EA6">
      <w:pPr>
        <w:tabs>
          <w:tab w:val="num" w:pos="0"/>
        </w:tabs>
        <w:ind w:right="51" w:firstLine="709"/>
        <w:jc w:val="both"/>
        <w:rPr>
          <w:sz w:val="20"/>
          <w:szCs w:val="20"/>
        </w:rPr>
      </w:pPr>
      <w:r w:rsidRPr="00972367">
        <w:rPr>
          <w:sz w:val="20"/>
          <w:szCs w:val="20"/>
        </w:rPr>
        <w:t>1.2.1. Заказчик, уполномоченный орган,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w:t>
      </w:r>
      <w:r w:rsidR="00EE1E29">
        <w:rPr>
          <w:sz w:val="20"/>
          <w:szCs w:val="20"/>
        </w:rPr>
        <w:t>,</w:t>
      </w:r>
      <w:r w:rsidRPr="00972367">
        <w:rPr>
          <w:sz w:val="20"/>
          <w:szCs w:val="20"/>
        </w:rPr>
        <w:t xml:space="preserve">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3. «</w:t>
      </w:r>
      <w:r w:rsidRPr="00972367">
        <w:rPr>
          <w:caps/>
          <w:sz w:val="20"/>
          <w:szCs w:val="20"/>
        </w:rPr>
        <w:t>Техническое задание</w:t>
      </w:r>
      <w:r w:rsidRPr="00972367">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447EA6" w:rsidRPr="00972367" w:rsidRDefault="00447EA6" w:rsidP="00447EA6">
      <w:pPr>
        <w:tabs>
          <w:tab w:val="left" w:pos="0"/>
        </w:tabs>
        <w:ind w:firstLine="720"/>
        <w:jc w:val="both"/>
        <w:rPr>
          <w:sz w:val="20"/>
          <w:szCs w:val="20"/>
        </w:rPr>
      </w:pPr>
    </w:p>
    <w:p w:rsidR="00447EA6" w:rsidRPr="00972367" w:rsidRDefault="00447EA6" w:rsidP="00447EA6">
      <w:pPr>
        <w:ind w:firstLine="720"/>
        <w:rPr>
          <w:b/>
          <w:sz w:val="20"/>
          <w:szCs w:val="20"/>
        </w:rPr>
      </w:pPr>
      <w:bookmarkStart w:id="6" w:name="_Toc260918441"/>
      <w:r w:rsidRPr="00972367">
        <w:rPr>
          <w:b/>
          <w:sz w:val="20"/>
          <w:szCs w:val="20"/>
        </w:rPr>
        <w:t xml:space="preserve">1.3. Требования к участникам </w:t>
      </w:r>
      <w:bookmarkEnd w:id="6"/>
      <w:r w:rsidR="00485B13" w:rsidRPr="00972367">
        <w:rPr>
          <w:b/>
          <w:sz w:val="20"/>
          <w:szCs w:val="20"/>
        </w:rPr>
        <w:t>аукциона</w:t>
      </w:r>
    </w:p>
    <w:p w:rsidR="00447EA6" w:rsidRPr="00972367" w:rsidRDefault="00447EA6" w:rsidP="0029236A">
      <w:pPr>
        <w:pStyle w:val="ConsPlusNormal"/>
        <w:ind w:firstLine="540"/>
        <w:jc w:val="both"/>
        <w:rPr>
          <w:rFonts w:ascii="Times New Roman" w:hAnsi="Times New Roman" w:cs="Times New Roman"/>
        </w:rPr>
      </w:pPr>
      <w:r w:rsidRPr="00972367">
        <w:rPr>
          <w:rFonts w:ascii="Times New Roman" w:hAnsi="Times New Roman" w:cs="Times New Roman"/>
        </w:rPr>
        <w:t>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w:t>
      </w:r>
      <w:r w:rsidR="0029236A" w:rsidRPr="00972367">
        <w:rPr>
          <w:rFonts w:ascii="Times New Roman" w:hAnsi="Times New Roman" w:cs="Times New Roman"/>
        </w:rPr>
        <w:t xml:space="preserve">,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0029236A" w:rsidRPr="00972367">
          <w:rPr>
            <w:rFonts w:ascii="Times New Roman" w:hAnsi="Times New Roman" w:cs="Times New Roman"/>
          </w:rPr>
          <w:t>подпунктом 1 пункта 3 статьи 284</w:t>
        </w:r>
      </w:hyperlink>
      <w:r w:rsidR="0029236A" w:rsidRPr="00972367">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r w:rsidRPr="00972367">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 </w:t>
      </w:r>
    </w:p>
    <w:p w:rsidR="00447EA6" w:rsidRPr="00972367" w:rsidRDefault="00447EA6" w:rsidP="00447EA6">
      <w:pPr>
        <w:ind w:firstLine="720"/>
        <w:jc w:val="both"/>
        <w:rPr>
          <w:sz w:val="20"/>
          <w:szCs w:val="20"/>
        </w:rPr>
      </w:pPr>
      <w:r w:rsidRPr="00972367">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447EA6" w:rsidRPr="00972367" w:rsidRDefault="00447EA6" w:rsidP="00447EA6">
      <w:pPr>
        <w:widowControl w:val="0"/>
        <w:autoSpaceDE w:val="0"/>
        <w:autoSpaceDN w:val="0"/>
        <w:adjustRightInd w:val="0"/>
        <w:ind w:firstLine="720"/>
        <w:jc w:val="both"/>
        <w:rPr>
          <w:sz w:val="20"/>
          <w:szCs w:val="20"/>
        </w:rPr>
      </w:pPr>
      <w:r w:rsidRPr="00972367">
        <w:rPr>
          <w:sz w:val="20"/>
          <w:szCs w:val="20"/>
        </w:rPr>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rsidR="00447EA6" w:rsidRPr="00972367" w:rsidRDefault="00447EA6" w:rsidP="00447EA6">
      <w:pPr>
        <w:autoSpaceDE w:val="0"/>
        <w:autoSpaceDN w:val="0"/>
        <w:adjustRightInd w:val="0"/>
        <w:ind w:firstLine="720"/>
        <w:jc w:val="both"/>
        <w:rPr>
          <w:sz w:val="20"/>
          <w:szCs w:val="20"/>
        </w:rPr>
      </w:pPr>
      <w:r w:rsidRPr="00972367">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447EA6" w:rsidRPr="00972367" w:rsidRDefault="002A72BB" w:rsidP="00447EA6">
      <w:pPr>
        <w:autoSpaceDE w:val="0"/>
        <w:autoSpaceDN w:val="0"/>
        <w:adjustRightInd w:val="0"/>
        <w:ind w:firstLine="720"/>
        <w:jc w:val="both"/>
        <w:rPr>
          <w:sz w:val="20"/>
          <w:szCs w:val="20"/>
        </w:rPr>
      </w:pPr>
      <w:r w:rsidRPr="00972367">
        <w:rPr>
          <w:sz w:val="20"/>
          <w:szCs w:val="20"/>
        </w:rPr>
        <w:t>2</w:t>
      </w:r>
      <w:r w:rsidR="00447EA6" w:rsidRPr="00972367">
        <w:rPr>
          <w:sz w:val="20"/>
          <w:szCs w:val="20"/>
        </w:rPr>
        <w:t>)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447EA6" w:rsidRPr="00972367" w:rsidRDefault="002A72BB" w:rsidP="00447EA6">
      <w:pPr>
        <w:autoSpaceDE w:val="0"/>
        <w:autoSpaceDN w:val="0"/>
        <w:adjustRightInd w:val="0"/>
        <w:ind w:firstLine="720"/>
        <w:jc w:val="both"/>
        <w:rPr>
          <w:sz w:val="20"/>
          <w:szCs w:val="20"/>
        </w:rPr>
      </w:pPr>
      <w:r w:rsidRPr="00972367">
        <w:rPr>
          <w:sz w:val="20"/>
          <w:szCs w:val="20"/>
        </w:rPr>
        <w:t>3</w:t>
      </w:r>
      <w:r w:rsidR="00447EA6" w:rsidRPr="00972367">
        <w:rPr>
          <w:sz w:val="20"/>
          <w:szCs w:val="20"/>
        </w:rPr>
        <w:t xml:space="preserve">) неприостановление деятельности участника аукциона в порядке, установленном </w:t>
      </w:r>
      <w:hyperlink r:id="rId9" w:history="1">
        <w:r w:rsidR="00447EA6" w:rsidRPr="00972367">
          <w:rPr>
            <w:sz w:val="20"/>
            <w:szCs w:val="20"/>
          </w:rPr>
          <w:t>Кодексом</w:t>
        </w:r>
      </w:hyperlink>
      <w:r w:rsidR="00447EA6" w:rsidRPr="00972367">
        <w:rPr>
          <w:sz w:val="20"/>
          <w:szCs w:val="20"/>
        </w:rPr>
        <w:t xml:space="preserve"> РФ об административных правонарушениях, на дату подачи заявки на участие в аукционе;</w:t>
      </w:r>
    </w:p>
    <w:p w:rsidR="00447EA6" w:rsidRPr="00972367" w:rsidRDefault="002A72BB" w:rsidP="00447EA6">
      <w:pPr>
        <w:autoSpaceDE w:val="0"/>
        <w:autoSpaceDN w:val="0"/>
        <w:adjustRightInd w:val="0"/>
        <w:ind w:firstLine="720"/>
        <w:jc w:val="both"/>
        <w:rPr>
          <w:sz w:val="20"/>
          <w:szCs w:val="20"/>
        </w:rPr>
      </w:pPr>
      <w:r w:rsidRPr="00972367">
        <w:rPr>
          <w:sz w:val="20"/>
          <w:szCs w:val="20"/>
        </w:rPr>
        <w:t>4</w:t>
      </w:r>
      <w:r w:rsidR="00447EA6" w:rsidRPr="00972367">
        <w:rPr>
          <w:sz w:val="20"/>
          <w:szCs w:val="20"/>
        </w:rPr>
        <w:t xml:space="preserve">)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00447EA6" w:rsidRPr="00972367">
          <w:rPr>
            <w:sz w:val="20"/>
            <w:szCs w:val="20"/>
          </w:rPr>
          <w:t>законодательством</w:t>
        </w:r>
      </w:hyperlink>
      <w:r w:rsidR="00447EA6" w:rsidRPr="00972367">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447EA6" w:rsidRPr="00972367">
          <w:rPr>
            <w:sz w:val="20"/>
            <w:szCs w:val="20"/>
          </w:rPr>
          <w:t>законодательством</w:t>
        </w:r>
      </w:hyperlink>
      <w:r w:rsidR="00447EA6" w:rsidRPr="00972367">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D50FB6" w:rsidRPr="00972367" w:rsidRDefault="00D50FB6" w:rsidP="00D50FB6">
      <w:pPr>
        <w:autoSpaceDE w:val="0"/>
        <w:autoSpaceDN w:val="0"/>
        <w:adjustRightInd w:val="0"/>
        <w:ind w:firstLine="709"/>
        <w:jc w:val="both"/>
        <w:rPr>
          <w:sz w:val="20"/>
          <w:szCs w:val="20"/>
        </w:rPr>
      </w:pPr>
      <w:r w:rsidRPr="00972367">
        <w:rPr>
          <w:sz w:val="20"/>
          <w:szCs w:val="20"/>
        </w:rPr>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w:t>
      </w:r>
      <w:r w:rsidR="002F0C31" w:rsidRPr="00972367">
        <w:rPr>
          <w:sz w:val="20"/>
          <w:szCs w:val="20"/>
        </w:rPr>
        <w:t>статьями 289, 290, 291, 291.1</w:t>
      </w:r>
      <w:r w:rsidRPr="00972367">
        <w:rPr>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w:t>
      </w:r>
      <w:r w:rsidRPr="00972367">
        <w:rPr>
          <w:sz w:val="20"/>
          <w:szCs w:val="20"/>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0FB6" w:rsidRPr="00972367" w:rsidRDefault="00D50FB6" w:rsidP="00D50FB6">
      <w:pPr>
        <w:autoSpaceDE w:val="0"/>
        <w:autoSpaceDN w:val="0"/>
        <w:adjustRightInd w:val="0"/>
        <w:ind w:firstLine="709"/>
        <w:jc w:val="both"/>
        <w:rPr>
          <w:bCs/>
          <w:sz w:val="20"/>
          <w:szCs w:val="20"/>
        </w:rPr>
      </w:pPr>
      <w:r w:rsidRPr="00972367">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w:t>
      </w:r>
      <w:r w:rsidR="002F0C31" w:rsidRPr="00972367">
        <w:rPr>
          <w:bCs/>
          <w:sz w:val="20"/>
          <w:szCs w:val="20"/>
        </w:rPr>
        <w:t xml:space="preserve"> статьей 19.28</w:t>
      </w:r>
      <w:r w:rsidRPr="00972367">
        <w:rPr>
          <w:bCs/>
          <w:sz w:val="20"/>
          <w:szCs w:val="20"/>
        </w:rPr>
        <w:t xml:space="preserve"> Кодекса Российской Федерации об административных правонарушениях;</w:t>
      </w:r>
    </w:p>
    <w:p w:rsidR="00447EA6" w:rsidRPr="00972367" w:rsidRDefault="002A72BB" w:rsidP="00447EA6">
      <w:pPr>
        <w:autoSpaceDE w:val="0"/>
        <w:autoSpaceDN w:val="0"/>
        <w:adjustRightInd w:val="0"/>
        <w:ind w:firstLine="720"/>
        <w:jc w:val="both"/>
        <w:rPr>
          <w:sz w:val="20"/>
          <w:szCs w:val="20"/>
        </w:rPr>
      </w:pPr>
      <w:r w:rsidRPr="00972367">
        <w:rPr>
          <w:sz w:val="20"/>
          <w:szCs w:val="20"/>
        </w:rPr>
        <w:t>6</w:t>
      </w:r>
      <w:r w:rsidR="00447EA6" w:rsidRPr="00972367">
        <w:rPr>
          <w:sz w:val="20"/>
          <w:szCs w:val="20"/>
        </w:rPr>
        <w:t>)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47EA6" w:rsidRPr="00972367" w:rsidRDefault="002A72BB" w:rsidP="00447EA6">
      <w:pPr>
        <w:autoSpaceDE w:val="0"/>
        <w:autoSpaceDN w:val="0"/>
        <w:adjustRightInd w:val="0"/>
        <w:ind w:firstLine="709"/>
        <w:jc w:val="both"/>
        <w:rPr>
          <w:sz w:val="20"/>
          <w:szCs w:val="20"/>
        </w:rPr>
      </w:pPr>
      <w:r w:rsidRPr="00972367">
        <w:rPr>
          <w:sz w:val="20"/>
          <w:szCs w:val="20"/>
        </w:rPr>
        <w:t>7</w:t>
      </w:r>
      <w:r w:rsidR="00447EA6" w:rsidRPr="00972367">
        <w:rPr>
          <w:sz w:val="20"/>
          <w:szCs w:val="20"/>
        </w:rPr>
        <w:t xml:space="preserve">)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00447EA6" w:rsidRPr="00972367">
        <w:rPr>
          <w:rStyle w:val="f"/>
          <w:sz w:val="20"/>
          <w:szCs w:val="20"/>
        </w:rPr>
        <w:t>контрактной</w:t>
      </w:r>
      <w:r w:rsidR="00447EA6" w:rsidRPr="00972367">
        <w:rPr>
          <w:sz w:val="20"/>
          <w:szCs w:val="20"/>
        </w:rPr>
        <w:t xml:space="preserve"> службы заказчика, </w:t>
      </w:r>
      <w:r w:rsidR="00447EA6" w:rsidRPr="00972367">
        <w:rPr>
          <w:rStyle w:val="f"/>
          <w:sz w:val="20"/>
          <w:szCs w:val="20"/>
        </w:rPr>
        <w:t>контрактный</w:t>
      </w:r>
      <w:r w:rsidR="00447EA6" w:rsidRPr="00972367">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447EA6" w:rsidRPr="00972367" w:rsidRDefault="002A72BB" w:rsidP="00447EA6">
      <w:pPr>
        <w:autoSpaceDE w:val="0"/>
        <w:autoSpaceDN w:val="0"/>
        <w:adjustRightInd w:val="0"/>
        <w:ind w:firstLine="709"/>
        <w:jc w:val="both"/>
        <w:rPr>
          <w:sz w:val="20"/>
          <w:szCs w:val="20"/>
        </w:rPr>
      </w:pPr>
      <w:r w:rsidRPr="00972367">
        <w:rPr>
          <w:sz w:val="20"/>
          <w:szCs w:val="20"/>
        </w:rPr>
        <w:t>8</w:t>
      </w:r>
      <w:r w:rsidR="00447EA6" w:rsidRPr="00972367">
        <w:rPr>
          <w:sz w:val="20"/>
          <w:szCs w:val="20"/>
        </w:rPr>
        <w:t>)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w:t>
      </w:r>
      <w:r w:rsidR="002F0C31" w:rsidRPr="00972367">
        <w:rPr>
          <w:sz w:val="20"/>
          <w:szCs w:val="20"/>
        </w:rPr>
        <w:t>ка аукциона - юридического лица;</w:t>
      </w:r>
    </w:p>
    <w:p w:rsidR="0029236A" w:rsidRPr="00A65E16" w:rsidRDefault="00EB1458" w:rsidP="00447EA6">
      <w:pPr>
        <w:autoSpaceDE w:val="0"/>
        <w:autoSpaceDN w:val="0"/>
        <w:adjustRightInd w:val="0"/>
        <w:ind w:firstLine="709"/>
        <w:jc w:val="both"/>
        <w:rPr>
          <w:sz w:val="20"/>
          <w:szCs w:val="20"/>
        </w:rPr>
      </w:pPr>
      <w:r w:rsidRPr="00A65E16">
        <w:rPr>
          <w:sz w:val="20"/>
          <w:szCs w:val="20"/>
        </w:rPr>
        <w:t>9</w:t>
      </w:r>
      <w:r w:rsidR="0029236A" w:rsidRPr="00A65E16">
        <w:rPr>
          <w:sz w:val="20"/>
          <w:szCs w:val="20"/>
        </w:rPr>
        <w:t>) участник аукциона</w:t>
      </w:r>
      <w:r w:rsidR="002F0C31" w:rsidRPr="00A65E16">
        <w:rPr>
          <w:sz w:val="20"/>
          <w:szCs w:val="20"/>
        </w:rPr>
        <w:t xml:space="preserve"> не является офшорной компанией;</w:t>
      </w:r>
    </w:p>
    <w:p w:rsidR="002F0C31" w:rsidRPr="00A65E16" w:rsidRDefault="002F0C31" w:rsidP="002F0C31">
      <w:pPr>
        <w:autoSpaceDE w:val="0"/>
        <w:autoSpaceDN w:val="0"/>
        <w:adjustRightInd w:val="0"/>
        <w:ind w:firstLine="708"/>
        <w:jc w:val="both"/>
        <w:rPr>
          <w:sz w:val="20"/>
          <w:szCs w:val="20"/>
        </w:rPr>
      </w:pPr>
      <w:r w:rsidRPr="00A65E16">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9E4ED7" w:rsidRPr="00A65E16" w:rsidRDefault="00447EA6" w:rsidP="009E4ED7">
      <w:pPr>
        <w:widowControl w:val="0"/>
        <w:autoSpaceDE w:val="0"/>
        <w:autoSpaceDN w:val="0"/>
        <w:adjustRightInd w:val="0"/>
        <w:ind w:firstLine="709"/>
        <w:jc w:val="both"/>
        <w:rPr>
          <w:sz w:val="20"/>
          <w:szCs w:val="20"/>
        </w:rPr>
      </w:pPr>
      <w:r w:rsidRPr="00A65E16">
        <w:rPr>
          <w:bCs/>
          <w:sz w:val="20"/>
          <w:szCs w:val="20"/>
        </w:rPr>
        <w:t>1.3.4.</w:t>
      </w:r>
      <w:r w:rsidR="009E14E9" w:rsidRPr="00A65E16">
        <w:rPr>
          <w:bCs/>
          <w:sz w:val="20"/>
          <w:szCs w:val="20"/>
        </w:rPr>
        <w:t>В случае</w:t>
      </w:r>
      <w:r w:rsidR="00485B13" w:rsidRPr="00A65E16">
        <w:rPr>
          <w:bCs/>
          <w:sz w:val="20"/>
          <w:szCs w:val="20"/>
        </w:rPr>
        <w:t xml:space="preserve">закупки отдельных видов товаров, работ, услуг или </w:t>
      </w:r>
      <w:r w:rsidR="009E14E9" w:rsidRPr="00A65E16">
        <w:rPr>
          <w:bCs/>
          <w:sz w:val="20"/>
          <w:szCs w:val="20"/>
        </w:rPr>
        <w:t xml:space="preserve">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w:t>
      </w:r>
      <w:r w:rsidR="00485B13" w:rsidRPr="00A65E16">
        <w:rPr>
          <w:bCs/>
          <w:sz w:val="20"/>
          <w:szCs w:val="20"/>
        </w:rPr>
        <w:t>аукциона</w:t>
      </w:r>
      <w:r w:rsidR="009E14E9" w:rsidRPr="00A65E16">
        <w:rPr>
          <w:bCs/>
          <w:sz w:val="20"/>
          <w:szCs w:val="20"/>
        </w:rPr>
        <w:t xml:space="preserve"> устанавливаются дополнительные требования</w:t>
      </w:r>
      <w:r w:rsidR="00735C86" w:rsidRPr="00A65E16">
        <w:rPr>
          <w:sz w:val="20"/>
          <w:szCs w:val="20"/>
        </w:rPr>
        <w:t>,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A97411" w:rsidRPr="00A65E16" w:rsidRDefault="00A97411" w:rsidP="009E4ED7">
      <w:pPr>
        <w:widowControl w:val="0"/>
        <w:autoSpaceDE w:val="0"/>
        <w:autoSpaceDN w:val="0"/>
        <w:adjustRightInd w:val="0"/>
        <w:ind w:firstLine="709"/>
        <w:jc w:val="both"/>
        <w:rPr>
          <w:sz w:val="20"/>
          <w:szCs w:val="20"/>
        </w:rPr>
      </w:pPr>
      <w:r w:rsidRPr="00A65E16">
        <w:rPr>
          <w:sz w:val="20"/>
          <w:szCs w:val="20"/>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447EA6" w:rsidRPr="00A65E16" w:rsidRDefault="009E14E9" w:rsidP="00735C86">
      <w:pPr>
        <w:ind w:firstLine="709"/>
        <w:jc w:val="both"/>
        <w:rPr>
          <w:b/>
          <w:sz w:val="20"/>
          <w:szCs w:val="20"/>
        </w:rPr>
      </w:pPr>
      <w:r w:rsidRPr="00A65E16">
        <w:rPr>
          <w:b/>
          <w:sz w:val="20"/>
          <w:szCs w:val="20"/>
        </w:rPr>
        <w:t>1</w:t>
      </w:r>
      <w:r w:rsidR="00447EA6" w:rsidRPr="00A65E16">
        <w:rPr>
          <w:b/>
          <w:sz w:val="20"/>
          <w:szCs w:val="20"/>
        </w:rPr>
        <w:t>.3.5.</w:t>
      </w:r>
      <w:r w:rsidR="0092045E" w:rsidRPr="00A65E16">
        <w:rPr>
          <w:b/>
          <w:sz w:val="20"/>
          <w:szCs w:val="20"/>
        </w:rPr>
        <w:t>Соответствующие (конкретные) т</w:t>
      </w:r>
      <w:r w:rsidR="00447EA6" w:rsidRPr="00A65E16">
        <w:rPr>
          <w:b/>
          <w:sz w:val="20"/>
          <w:szCs w:val="20"/>
        </w:rPr>
        <w:t>ребования к участникам аукциона</w:t>
      </w:r>
      <w:r w:rsidRPr="00A65E16">
        <w:rPr>
          <w:b/>
          <w:sz w:val="20"/>
          <w:szCs w:val="20"/>
        </w:rPr>
        <w:t xml:space="preserve">, </w:t>
      </w:r>
      <w:r w:rsidR="0092045E" w:rsidRPr="00A65E16">
        <w:rPr>
          <w:b/>
          <w:sz w:val="20"/>
          <w:szCs w:val="20"/>
        </w:rPr>
        <w:t xml:space="preserve">предусмотренные </w:t>
      </w:r>
      <w:r w:rsidR="00215E8D" w:rsidRPr="00A65E16">
        <w:rPr>
          <w:b/>
          <w:sz w:val="20"/>
          <w:szCs w:val="20"/>
        </w:rPr>
        <w:t>подпунктами</w:t>
      </w:r>
      <w:r w:rsidR="0092045E" w:rsidRPr="00A65E16">
        <w:rPr>
          <w:b/>
          <w:sz w:val="20"/>
          <w:szCs w:val="20"/>
        </w:rPr>
        <w:t xml:space="preserve"> 1.3.3, 1.3.4. настоящего Раздела, установлены (</w:t>
      </w:r>
      <w:r w:rsidR="00447EA6" w:rsidRPr="00A65E16">
        <w:rPr>
          <w:b/>
          <w:sz w:val="20"/>
          <w:szCs w:val="20"/>
        </w:rPr>
        <w:t>приведены</w:t>
      </w:r>
      <w:r w:rsidR="0092045E" w:rsidRPr="00A65E16">
        <w:rPr>
          <w:b/>
          <w:sz w:val="20"/>
          <w:szCs w:val="20"/>
        </w:rPr>
        <w:t>)</w:t>
      </w:r>
      <w:r w:rsidR="00447EA6" w:rsidRPr="00A65E16">
        <w:rPr>
          <w:b/>
          <w:sz w:val="20"/>
          <w:szCs w:val="20"/>
        </w:rPr>
        <w:t xml:space="preserve"> в</w:t>
      </w:r>
      <w:r w:rsidR="0092045E" w:rsidRPr="00A65E16">
        <w:rPr>
          <w:b/>
          <w:sz w:val="20"/>
          <w:szCs w:val="20"/>
        </w:rPr>
        <w:t>извещении о проведении аукциона</w:t>
      </w:r>
      <w:r w:rsidR="0092045E" w:rsidRPr="00A65E16">
        <w:rPr>
          <w:sz w:val="20"/>
          <w:szCs w:val="20"/>
        </w:rPr>
        <w:t xml:space="preserve">  и </w:t>
      </w:r>
      <w:r w:rsidR="00447EA6" w:rsidRPr="00A65E16">
        <w:rPr>
          <w:b/>
          <w:sz w:val="20"/>
          <w:szCs w:val="20"/>
        </w:rPr>
        <w:t>Разделе 2. «ИНФОРМАЦИОННАЯ КАРТА ЭЛЕКТРОННОГО АУКЦИОНА».</w:t>
      </w:r>
    </w:p>
    <w:p w:rsidR="00447EA6" w:rsidRPr="00A65E16" w:rsidRDefault="00447EA6" w:rsidP="00447EA6">
      <w:pPr>
        <w:autoSpaceDE w:val="0"/>
        <w:autoSpaceDN w:val="0"/>
        <w:adjustRightInd w:val="0"/>
        <w:ind w:firstLine="709"/>
        <w:jc w:val="both"/>
        <w:rPr>
          <w:sz w:val="20"/>
          <w:szCs w:val="20"/>
        </w:rPr>
      </w:pPr>
      <w:r w:rsidRPr="00A65E16">
        <w:rPr>
          <w:bCs/>
          <w:sz w:val="20"/>
          <w:szCs w:val="20"/>
        </w:rPr>
        <w:t xml:space="preserve">1.3.6. </w:t>
      </w:r>
      <w:r w:rsidRPr="00A65E16">
        <w:rPr>
          <w:sz w:val="20"/>
          <w:szCs w:val="20"/>
        </w:rPr>
        <w:t>Требования к участникам аукциона предъявляются в равной мере ко всем участникам аукциона.</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1.3.7. Участие в аукционе может быть ограничено только в случаях, предусмотренных Федеральным законом </w:t>
      </w:r>
      <w:r w:rsidRPr="00A65E16">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A65E16">
        <w:rPr>
          <w:sz w:val="20"/>
          <w:szCs w:val="20"/>
        </w:rPr>
        <w:t>.</w:t>
      </w:r>
    </w:p>
    <w:p w:rsidR="00447EA6" w:rsidRPr="00A65E16" w:rsidRDefault="00447EA6" w:rsidP="00447EA6">
      <w:pPr>
        <w:autoSpaceDE w:val="0"/>
        <w:autoSpaceDN w:val="0"/>
        <w:adjustRightInd w:val="0"/>
        <w:ind w:firstLine="720"/>
        <w:jc w:val="both"/>
        <w:rPr>
          <w:i/>
          <w:sz w:val="20"/>
          <w:szCs w:val="20"/>
        </w:rPr>
      </w:pPr>
      <w:r w:rsidRPr="00A65E16">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447EA6" w:rsidRPr="00A65E16" w:rsidRDefault="00447EA6" w:rsidP="00447EA6">
      <w:pPr>
        <w:autoSpaceDE w:val="0"/>
        <w:autoSpaceDN w:val="0"/>
        <w:adjustRightInd w:val="0"/>
        <w:ind w:firstLine="709"/>
        <w:jc w:val="both"/>
        <w:rPr>
          <w:sz w:val="20"/>
          <w:szCs w:val="20"/>
        </w:rPr>
      </w:pPr>
      <w:r w:rsidRPr="00A65E16">
        <w:rPr>
          <w:sz w:val="20"/>
          <w:szCs w:val="20"/>
        </w:rPr>
        <w:t>1.3.8. Аукционная комиссия проверяет соответствие участников аукциона требованиям, указанным в пункт</w:t>
      </w:r>
      <w:r w:rsidR="002A72BB" w:rsidRPr="00A65E16">
        <w:rPr>
          <w:sz w:val="20"/>
          <w:szCs w:val="20"/>
        </w:rPr>
        <w:t>ах</w:t>
      </w:r>
      <w:r w:rsidRPr="00A65E16">
        <w:rPr>
          <w:sz w:val="20"/>
          <w:szCs w:val="20"/>
        </w:rPr>
        <w:t xml:space="preserve"> 1</w:t>
      </w:r>
      <w:r w:rsidR="002A72BB" w:rsidRPr="00A65E16">
        <w:rPr>
          <w:sz w:val="20"/>
          <w:szCs w:val="20"/>
        </w:rPr>
        <w:t>, 8</w:t>
      </w:r>
      <w:r w:rsidRPr="00A65E16">
        <w:rPr>
          <w:sz w:val="20"/>
          <w:szCs w:val="20"/>
        </w:rPr>
        <w:t xml:space="preserve">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w:t>
      </w:r>
      <w:r w:rsidR="002A72BB" w:rsidRPr="00A65E16">
        <w:rPr>
          <w:sz w:val="20"/>
          <w:szCs w:val="20"/>
        </w:rPr>
        <w:t>ебованиям, указанным в пунктах 2</w:t>
      </w:r>
      <w:r w:rsidR="00022EFA" w:rsidRPr="00A65E16">
        <w:rPr>
          <w:sz w:val="20"/>
          <w:szCs w:val="20"/>
        </w:rPr>
        <w:t>–</w:t>
      </w:r>
      <w:r w:rsidR="002A72BB" w:rsidRPr="00A65E16">
        <w:rPr>
          <w:sz w:val="20"/>
          <w:szCs w:val="20"/>
        </w:rPr>
        <w:t>7</w:t>
      </w:r>
      <w:r w:rsidR="000B5E4A" w:rsidRPr="00A65E16">
        <w:rPr>
          <w:sz w:val="20"/>
          <w:szCs w:val="20"/>
        </w:rPr>
        <w:t>, 9</w:t>
      </w:r>
      <w:r w:rsidR="00E23319" w:rsidRPr="00A65E16">
        <w:rPr>
          <w:sz w:val="20"/>
          <w:szCs w:val="20"/>
        </w:rPr>
        <w:t>, 10</w:t>
      </w:r>
      <w:r w:rsidRPr="00A65E16">
        <w:rPr>
          <w:sz w:val="20"/>
          <w:szCs w:val="20"/>
        </w:rPr>
        <w:t xml:space="preserve"> подпункта 1.3.3. настоящего Раздела. </w:t>
      </w:r>
    </w:p>
    <w:p w:rsidR="00447EA6" w:rsidRPr="00A65E16" w:rsidRDefault="00447EA6" w:rsidP="00447EA6">
      <w:pPr>
        <w:autoSpaceDE w:val="0"/>
        <w:autoSpaceDN w:val="0"/>
        <w:adjustRightInd w:val="0"/>
        <w:ind w:firstLine="709"/>
        <w:jc w:val="both"/>
        <w:rPr>
          <w:i/>
          <w:sz w:val="20"/>
          <w:szCs w:val="20"/>
        </w:rPr>
      </w:pPr>
      <w:r w:rsidRPr="00A65E16">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w:t>
      </w:r>
      <w:r w:rsidR="00840F9B" w:rsidRPr="00A65E16">
        <w:rPr>
          <w:sz w:val="20"/>
          <w:szCs w:val="20"/>
        </w:rPr>
        <w:t xml:space="preserve">(при наличии таких требований) </w:t>
      </w:r>
      <w:r w:rsidRPr="00A65E16">
        <w:rPr>
          <w:sz w:val="20"/>
          <w:szCs w:val="20"/>
        </w:rPr>
        <w:t xml:space="preserve">настоящего Раздела, или предоставил недостоверную информацию в отношении своего соответствия указанным требованиям. </w:t>
      </w:r>
    </w:p>
    <w:p w:rsidR="00447EA6" w:rsidRPr="00A65E16" w:rsidRDefault="00447EA6" w:rsidP="00447EA6">
      <w:pPr>
        <w:ind w:firstLine="709"/>
        <w:jc w:val="both"/>
        <w:rPr>
          <w:sz w:val="20"/>
          <w:szCs w:val="20"/>
        </w:rPr>
      </w:pPr>
      <w:r w:rsidRPr="00A65E16">
        <w:rPr>
          <w:rStyle w:val="blk"/>
          <w:sz w:val="20"/>
          <w:szCs w:val="20"/>
        </w:rPr>
        <w:lastRenderedPageBreak/>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A65E16">
        <w:rPr>
          <w:rStyle w:val="u"/>
          <w:sz w:val="20"/>
          <w:szCs w:val="20"/>
        </w:rPr>
        <w:t>подпунктом 1.3.9. настоящего Раздела</w:t>
      </w:r>
      <w:r w:rsidRPr="00A65E16">
        <w:rPr>
          <w:rStyle w:val="blk"/>
          <w:sz w:val="20"/>
          <w:szCs w:val="20"/>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447EA6" w:rsidRPr="00A65E16" w:rsidRDefault="00447EA6" w:rsidP="00447EA6">
      <w:pPr>
        <w:ind w:firstLine="709"/>
        <w:jc w:val="both"/>
        <w:rPr>
          <w:sz w:val="20"/>
          <w:szCs w:val="20"/>
        </w:rPr>
      </w:pPr>
      <w:r w:rsidRPr="00A65E16">
        <w:rPr>
          <w:rStyle w:val="blk"/>
          <w:sz w:val="20"/>
          <w:szCs w:val="20"/>
        </w:rPr>
        <w:t>1) предельная отпускная цена лекарственных препаратов, предлагаемых таким участником аукциона, не зарегистрирована;</w:t>
      </w:r>
    </w:p>
    <w:p w:rsidR="00084B52" w:rsidRPr="00A65E16" w:rsidRDefault="00084B52" w:rsidP="00084B52">
      <w:pPr>
        <w:ind w:firstLine="709"/>
        <w:jc w:val="both"/>
        <w:rPr>
          <w:i/>
          <w:sz w:val="20"/>
          <w:szCs w:val="20"/>
        </w:rPr>
      </w:pPr>
      <w:r w:rsidRPr="00A65E16">
        <w:rPr>
          <w:rStyle w:val="blk"/>
          <w:sz w:val="20"/>
          <w:szCs w:val="20"/>
        </w:rPr>
        <w:t xml:space="preserve">2) предлагаемая таким участником </w:t>
      </w:r>
      <w:r w:rsidR="001033D3" w:rsidRPr="00A65E16">
        <w:rPr>
          <w:rStyle w:val="blk"/>
          <w:sz w:val="20"/>
          <w:szCs w:val="20"/>
        </w:rPr>
        <w:t>аукциона</w:t>
      </w:r>
      <w:r w:rsidRPr="00A65E16">
        <w:rPr>
          <w:rStyle w:val="blk"/>
          <w:sz w:val="20"/>
          <w:szCs w:val="20"/>
        </w:rPr>
        <w:t xml:space="preserve"> цена закупаемых лекарственных препаратов (в случае, если участник </w:t>
      </w:r>
      <w:r w:rsidR="001033D3" w:rsidRPr="00A65E16">
        <w:rPr>
          <w:rStyle w:val="blk"/>
          <w:sz w:val="20"/>
          <w:szCs w:val="20"/>
        </w:rPr>
        <w:t>аукциона</w:t>
      </w:r>
      <w:r w:rsidRPr="00A65E16">
        <w:rPr>
          <w:rStyle w:val="blk"/>
          <w:sz w:val="20"/>
          <w:szCs w:val="20"/>
        </w:rPr>
        <w:t xml:space="preserve">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w:t>
      </w:r>
      <w:r w:rsidR="001033D3" w:rsidRPr="00A65E16">
        <w:rPr>
          <w:rStyle w:val="blk"/>
          <w:sz w:val="20"/>
          <w:szCs w:val="20"/>
        </w:rPr>
        <w:t>аукциона</w:t>
      </w:r>
      <w:r w:rsidRPr="00A65E16">
        <w:rPr>
          <w:rStyle w:val="blk"/>
          <w:sz w:val="20"/>
          <w:szCs w:val="20"/>
        </w:rPr>
        <w:t xml:space="preserve"> отказывается.</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w:t>
      </w:r>
      <w:r w:rsidR="009E4D61" w:rsidRPr="00A65E16">
        <w:rPr>
          <w:sz w:val="20"/>
          <w:szCs w:val="20"/>
        </w:rPr>
        <w:t xml:space="preserve">При этом заказчик вправе заключить контракт с иным участником </w:t>
      </w:r>
      <w:r w:rsidR="00670F61" w:rsidRPr="00A65E16">
        <w:rPr>
          <w:sz w:val="20"/>
          <w:szCs w:val="20"/>
        </w:rPr>
        <w:t>аукциона</w:t>
      </w:r>
      <w:r w:rsidR="009E4D61" w:rsidRPr="00A65E16">
        <w:rPr>
          <w:sz w:val="20"/>
          <w:szCs w:val="20"/>
        </w:rPr>
        <w:t>, который предложил такую же, как и победитель тако</w:t>
      </w:r>
      <w:r w:rsidR="00670F61" w:rsidRPr="00A65E16">
        <w:rPr>
          <w:sz w:val="20"/>
          <w:szCs w:val="20"/>
        </w:rPr>
        <w:t>го аукциона</w:t>
      </w:r>
      <w:r w:rsidR="009E4D61" w:rsidRPr="00A65E16">
        <w:rPr>
          <w:sz w:val="20"/>
          <w:szCs w:val="20"/>
        </w:rPr>
        <w:t xml:space="preserve">,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w:t>
      </w:r>
      <w:r w:rsidR="00670F61" w:rsidRPr="00A65E16">
        <w:rPr>
          <w:sz w:val="20"/>
          <w:szCs w:val="20"/>
        </w:rPr>
        <w:t>аукциона</w:t>
      </w:r>
      <w:r w:rsidR="009E4D61" w:rsidRPr="00A65E16">
        <w:rPr>
          <w:sz w:val="20"/>
          <w:szCs w:val="20"/>
        </w:rPr>
        <w:t xml:space="preserve"> от заключения контракта. В случае отказа заказчика от заключения контракта с победителем </w:t>
      </w:r>
      <w:r w:rsidR="00670F61" w:rsidRPr="00A65E16">
        <w:rPr>
          <w:sz w:val="20"/>
          <w:szCs w:val="20"/>
        </w:rPr>
        <w:t>аукциона</w:t>
      </w:r>
      <w:r w:rsidR="009E4D61" w:rsidRPr="00A65E16">
        <w:rPr>
          <w:sz w:val="20"/>
          <w:szCs w:val="20"/>
        </w:rPr>
        <w:t xml:space="preserve"> по основаниям, предусмотренным </w:t>
      </w:r>
      <w:r w:rsidR="00F45C18" w:rsidRPr="00A65E16">
        <w:rPr>
          <w:sz w:val="20"/>
          <w:szCs w:val="20"/>
        </w:rPr>
        <w:t xml:space="preserve">пунктом 2 </w:t>
      </w:r>
      <w:r w:rsidR="00670F61" w:rsidRPr="00A65E16">
        <w:rPr>
          <w:sz w:val="20"/>
          <w:szCs w:val="20"/>
        </w:rPr>
        <w:t>подпункт</w:t>
      </w:r>
      <w:r w:rsidR="00F45C18" w:rsidRPr="00A65E16">
        <w:rPr>
          <w:sz w:val="20"/>
          <w:szCs w:val="20"/>
        </w:rPr>
        <w:t>а</w:t>
      </w:r>
      <w:r w:rsidR="00670F61" w:rsidRPr="00A65E16">
        <w:rPr>
          <w:sz w:val="20"/>
          <w:szCs w:val="20"/>
        </w:rPr>
        <w:t xml:space="preserve"> 1.3.10. настоящего Раздела</w:t>
      </w:r>
      <w:r w:rsidR="009E4D61" w:rsidRPr="00A65E16">
        <w:rPr>
          <w:sz w:val="20"/>
          <w:szCs w:val="20"/>
        </w:rPr>
        <w:t>, победитель признается уклонившимся от заключения контракта.</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A65E16">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65E16">
        <w:rPr>
          <w:sz w:val="20"/>
          <w:szCs w:val="20"/>
        </w:rPr>
        <w:t>порядке.</w:t>
      </w:r>
    </w:p>
    <w:p w:rsidR="00447EA6" w:rsidRPr="00A65E16" w:rsidRDefault="00447EA6" w:rsidP="00447EA6">
      <w:pPr>
        <w:widowControl w:val="0"/>
        <w:tabs>
          <w:tab w:val="left" w:pos="0"/>
        </w:tabs>
        <w:autoSpaceDE w:val="0"/>
        <w:autoSpaceDN w:val="0"/>
        <w:adjustRightInd w:val="0"/>
        <w:ind w:firstLine="720"/>
        <w:jc w:val="both"/>
        <w:rPr>
          <w:sz w:val="20"/>
          <w:szCs w:val="20"/>
        </w:rPr>
      </w:pPr>
    </w:p>
    <w:p w:rsidR="00447EA6" w:rsidRPr="00A65E16" w:rsidRDefault="00447EA6" w:rsidP="00447EA6">
      <w:pPr>
        <w:ind w:firstLine="720"/>
        <w:rPr>
          <w:b/>
          <w:sz w:val="20"/>
          <w:szCs w:val="20"/>
        </w:rPr>
      </w:pPr>
      <w:bookmarkStart w:id="7" w:name="_Toc260918442"/>
      <w:r w:rsidRPr="00A65E16">
        <w:rPr>
          <w:b/>
          <w:sz w:val="20"/>
          <w:szCs w:val="20"/>
        </w:rPr>
        <w:t>1.4. Расходы на участие в аукционе и при заключении контракта</w:t>
      </w:r>
      <w:bookmarkEnd w:id="7"/>
    </w:p>
    <w:p w:rsidR="00447EA6" w:rsidRPr="00A65E16" w:rsidRDefault="00447EA6" w:rsidP="00447EA6">
      <w:pPr>
        <w:widowControl w:val="0"/>
        <w:tabs>
          <w:tab w:val="left" w:pos="0"/>
        </w:tabs>
        <w:autoSpaceDE w:val="0"/>
        <w:autoSpaceDN w:val="0"/>
        <w:adjustRightInd w:val="0"/>
        <w:ind w:firstLine="720"/>
        <w:jc w:val="both"/>
        <w:rPr>
          <w:sz w:val="20"/>
          <w:szCs w:val="20"/>
        </w:rPr>
      </w:pPr>
      <w:r w:rsidRPr="00A65E16">
        <w:rPr>
          <w:sz w:val="20"/>
          <w:szCs w:val="20"/>
        </w:rPr>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обязательств </w:t>
      </w:r>
      <w:r w:rsidR="004C25D1" w:rsidRPr="00A65E16">
        <w:rPr>
          <w:sz w:val="20"/>
          <w:szCs w:val="20"/>
        </w:rPr>
        <w:t xml:space="preserve">в </w:t>
      </w:r>
      <w:r w:rsidRPr="00A65E16">
        <w:rPr>
          <w:sz w:val="20"/>
          <w:szCs w:val="20"/>
        </w:rPr>
        <w:t xml:space="preserve">связи с такими расходами, за исключением случаев, прямо предусмотренных законодательством РФ. </w:t>
      </w:r>
    </w:p>
    <w:p w:rsidR="00F94200" w:rsidRPr="00A65E16" w:rsidRDefault="00F94200" w:rsidP="00F94200">
      <w:pPr>
        <w:autoSpaceDE w:val="0"/>
        <w:autoSpaceDN w:val="0"/>
        <w:adjustRightInd w:val="0"/>
        <w:ind w:firstLine="708"/>
        <w:jc w:val="both"/>
        <w:rPr>
          <w:sz w:val="20"/>
          <w:szCs w:val="20"/>
        </w:rPr>
      </w:pPr>
      <w:r w:rsidRPr="00A65E16">
        <w:rPr>
          <w:sz w:val="20"/>
          <w:szCs w:val="20"/>
        </w:rPr>
        <w:t>1.4.2. Допускается взимание платы за участие в аукционе с участника, и (или) лица, с которым заключается контракт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447EA6" w:rsidRPr="00A65E16" w:rsidRDefault="00447EA6" w:rsidP="00447EA6">
      <w:pPr>
        <w:widowControl w:val="0"/>
        <w:tabs>
          <w:tab w:val="left" w:pos="0"/>
        </w:tabs>
        <w:autoSpaceDE w:val="0"/>
        <w:autoSpaceDN w:val="0"/>
        <w:adjustRightInd w:val="0"/>
        <w:ind w:firstLine="720"/>
        <w:jc w:val="both"/>
        <w:rPr>
          <w:sz w:val="20"/>
          <w:szCs w:val="20"/>
        </w:rPr>
      </w:pPr>
    </w:p>
    <w:p w:rsidR="00447EA6" w:rsidRPr="00A65E16" w:rsidRDefault="00447EA6" w:rsidP="00447EA6">
      <w:pPr>
        <w:tabs>
          <w:tab w:val="num" w:pos="1440"/>
        </w:tabs>
        <w:autoSpaceDE w:val="0"/>
        <w:autoSpaceDN w:val="0"/>
        <w:ind w:firstLine="709"/>
        <w:jc w:val="both"/>
        <w:rPr>
          <w:b/>
          <w:sz w:val="20"/>
          <w:szCs w:val="20"/>
        </w:rPr>
      </w:pPr>
      <w:bookmarkStart w:id="8" w:name="_Toc260918440"/>
      <w:r w:rsidRPr="00A65E16">
        <w:rPr>
          <w:b/>
          <w:sz w:val="20"/>
          <w:szCs w:val="20"/>
        </w:rPr>
        <w:t>1.5. Преимущества, предоставляемые при участии в аукционе</w:t>
      </w:r>
    </w:p>
    <w:p w:rsidR="00447EA6" w:rsidRPr="00A65E16" w:rsidRDefault="00447EA6" w:rsidP="00447EA6">
      <w:pPr>
        <w:autoSpaceDE w:val="0"/>
        <w:autoSpaceDN w:val="0"/>
        <w:adjustRightInd w:val="0"/>
        <w:ind w:firstLine="709"/>
        <w:jc w:val="both"/>
        <w:rPr>
          <w:sz w:val="20"/>
          <w:szCs w:val="20"/>
        </w:rPr>
      </w:pPr>
      <w:r w:rsidRPr="00A65E16">
        <w:rPr>
          <w:sz w:val="20"/>
          <w:szCs w:val="20"/>
        </w:rPr>
        <w:t>1.5.1. При проведении аукциона могут предоставляться преимущества:</w:t>
      </w:r>
    </w:p>
    <w:p w:rsidR="00447EA6" w:rsidRPr="00A65E16" w:rsidRDefault="00447EA6" w:rsidP="00447EA6">
      <w:pPr>
        <w:autoSpaceDE w:val="0"/>
        <w:autoSpaceDN w:val="0"/>
        <w:adjustRightInd w:val="0"/>
        <w:ind w:firstLine="709"/>
        <w:jc w:val="both"/>
        <w:rPr>
          <w:sz w:val="20"/>
          <w:szCs w:val="20"/>
        </w:rPr>
      </w:pPr>
      <w:r w:rsidRPr="00A65E16">
        <w:rPr>
          <w:sz w:val="20"/>
          <w:szCs w:val="20"/>
        </w:rPr>
        <w:t>1) учреждениям и предприятиям уголовно-исполнительной системы;</w:t>
      </w:r>
    </w:p>
    <w:p w:rsidR="00447EA6" w:rsidRPr="00A65E16" w:rsidRDefault="00447EA6" w:rsidP="00447EA6">
      <w:pPr>
        <w:autoSpaceDE w:val="0"/>
        <w:autoSpaceDN w:val="0"/>
        <w:adjustRightInd w:val="0"/>
        <w:ind w:firstLine="709"/>
        <w:jc w:val="both"/>
        <w:rPr>
          <w:sz w:val="20"/>
          <w:szCs w:val="20"/>
        </w:rPr>
      </w:pPr>
      <w:r w:rsidRPr="00A65E16">
        <w:rPr>
          <w:sz w:val="20"/>
          <w:szCs w:val="20"/>
        </w:rPr>
        <w:t>2) организациям инвалидов;</w:t>
      </w:r>
    </w:p>
    <w:p w:rsidR="00447EA6" w:rsidRPr="00A65E16" w:rsidRDefault="00447EA6" w:rsidP="00447EA6">
      <w:pPr>
        <w:autoSpaceDE w:val="0"/>
        <w:autoSpaceDN w:val="0"/>
        <w:adjustRightInd w:val="0"/>
        <w:ind w:firstLine="709"/>
        <w:jc w:val="both"/>
        <w:rPr>
          <w:sz w:val="20"/>
          <w:szCs w:val="20"/>
        </w:rPr>
      </w:pPr>
      <w:r w:rsidRPr="00A65E16">
        <w:rPr>
          <w:sz w:val="20"/>
          <w:szCs w:val="20"/>
        </w:rPr>
        <w:t>3) субъектам малого предпринимательства;</w:t>
      </w:r>
    </w:p>
    <w:p w:rsidR="00447EA6" w:rsidRPr="00A65E16" w:rsidRDefault="00447EA6" w:rsidP="00447EA6">
      <w:pPr>
        <w:autoSpaceDE w:val="0"/>
        <w:autoSpaceDN w:val="0"/>
        <w:adjustRightInd w:val="0"/>
        <w:ind w:firstLine="709"/>
        <w:jc w:val="both"/>
        <w:rPr>
          <w:i/>
          <w:sz w:val="20"/>
          <w:szCs w:val="20"/>
        </w:rPr>
      </w:pPr>
      <w:r w:rsidRPr="00A65E16">
        <w:rPr>
          <w:sz w:val="20"/>
          <w:szCs w:val="20"/>
        </w:rPr>
        <w:t xml:space="preserve">4) социально ориентированным некоммерческим организациям. </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1.5.2. Предоставление </w:t>
      </w:r>
      <w:r w:rsidRPr="00A65E16">
        <w:rPr>
          <w:sz w:val="20"/>
          <w:szCs w:val="20"/>
          <w:u w:val="single"/>
        </w:rPr>
        <w:t>учреждениям и предприятиям уголовно-исполнительной системы</w:t>
      </w:r>
      <w:r w:rsidRPr="00A65E16">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447EA6" w:rsidRPr="00A65E16" w:rsidRDefault="00B815A0" w:rsidP="00447EA6">
      <w:pPr>
        <w:autoSpaceDE w:val="0"/>
        <w:autoSpaceDN w:val="0"/>
        <w:adjustRightInd w:val="0"/>
        <w:ind w:firstLine="709"/>
        <w:jc w:val="both"/>
        <w:rPr>
          <w:i/>
          <w:sz w:val="20"/>
          <w:szCs w:val="20"/>
        </w:rPr>
      </w:pPr>
      <w:r w:rsidRPr="00A65E16">
        <w:rPr>
          <w:sz w:val="20"/>
          <w:szCs w:val="20"/>
        </w:rPr>
        <w:t>1.5.2.1.</w:t>
      </w:r>
      <w:r w:rsidR="00447EA6" w:rsidRPr="00A65E16">
        <w:rPr>
          <w:sz w:val="20"/>
          <w:szCs w:val="20"/>
        </w:rPr>
        <w:t xml:space="preserve">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1B0573" w:rsidRPr="00A65E16" w:rsidRDefault="00B815A0" w:rsidP="00B815A0">
      <w:pPr>
        <w:autoSpaceDE w:val="0"/>
        <w:autoSpaceDN w:val="0"/>
        <w:adjustRightInd w:val="0"/>
        <w:ind w:firstLine="709"/>
        <w:jc w:val="both"/>
        <w:rPr>
          <w:sz w:val="20"/>
          <w:szCs w:val="20"/>
        </w:rPr>
      </w:pPr>
      <w:r w:rsidRPr="00A65E16">
        <w:rPr>
          <w:sz w:val="20"/>
          <w:szCs w:val="20"/>
        </w:rPr>
        <w:t>1.5.</w:t>
      </w:r>
      <w:r w:rsidR="005236B4" w:rsidRPr="00A65E16">
        <w:rPr>
          <w:sz w:val="20"/>
          <w:szCs w:val="20"/>
        </w:rPr>
        <w:t>2</w:t>
      </w:r>
      <w:r w:rsidRPr="00A65E16">
        <w:rPr>
          <w:sz w:val="20"/>
          <w:szCs w:val="20"/>
        </w:rPr>
        <w:t>.</w:t>
      </w:r>
      <w:r w:rsidR="005236B4" w:rsidRPr="00A65E16">
        <w:rPr>
          <w:sz w:val="20"/>
          <w:szCs w:val="20"/>
        </w:rPr>
        <w:t>2</w:t>
      </w:r>
      <w:r w:rsidRPr="00A65E16">
        <w:rPr>
          <w:sz w:val="20"/>
          <w:szCs w:val="20"/>
        </w:rPr>
        <w:t>. Для получения преимущества участник аукциона</w:t>
      </w:r>
      <w:r w:rsidR="001B0573" w:rsidRPr="00A65E16">
        <w:rPr>
          <w:sz w:val="20"/>
          <w:szCs w:val="20"/>
        </w:rPr>
        <w:t>, учреждение или предприятие уголовно-исполнительной системы,</w:t>
      </w:r>
      <w:r w:rsidRPr="00A65E16">
        <w:rPr>
          <w:sz w:val="20"/>
          <w:szCs w:val="20"/>
        </w:rPr>
        <w:t xml:space="preserve"> наряду с документами, предусмотренными в Разделе 2. «ИНФОРМАЦИОННАЯ КАРТА ЭЛЕКТРОННОГО АУКЦИОНА»,</w:t>
      </w:r>
      <w:r w:rsidR="001B0573" w:rsidRPr="00A65E16">
        <w:rPr>
          <w:sz w:val="20"/>
          <w:szCs w:val="20"/>
        </w:rPr>
        <w:t xml:space="preserve">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B815A0" w:rsidRPr="00A65E16" w:rsidRDefault="00B815A0" w:rsidP="00B815A0">
      <w:pPr>
        <w:autoSpaceDE w:val="0"/>
        <w:autoSpaceDN w:val="0"/>
        <w:adjustRightInd w:val="0"/>
        <w:ind w:firstLine="709"/>
        <w:jc w:val="both"/>
        <w:rPr>
          <w:sz w:val="20"/>
          <w:szCs w:val="20"/>
        </w:rPr>
      </w:pPr>
      <w:r w:rsidRPr="00A65E16">
        <w:rPr>
          <w:sz w:val="20"/>
          <w:szCs w:val="20"/>
        </w:rPr>
        <w:lastRenderedPageBreak/>
        <w:t>1.5.</w:t>
      </w:r>
      <w:r w:rsidR="005236B4" w:rsidRPr="00A65E16">
        <w:rPr>
          <w:sz w:val="20"/>
          <w:szCs w:val="20"/>
        </w:rPr>
        <w:t>2.3</w:t>
      </w:r>
      <w:r w:rsidRPr="00A65E16">
        <w:rPr>
          <w:sz w:val="20"/>
          <w:szCs w:val="20"/>
        </w:rPr>
        <w:t>. Контракт с</w:t>
      </w:r>
      <w:r w:rsidR="001B0573" w:rsidRPr="00A65E16">
        <w:rPr>
          <w:sz w:val="20"/>
          <w:szCs w:val="20"/>
        </w:rPr>
        <w:t xml:space="preserve"> учреждением или предприятием уголовно-исполнительной системы, признанным</w:t>
      </w:r>
      <w:r w:rsidRPr="00A65E16">
        <w:rPr>
          <w:sz w:val="20"/>
          <w:szCs w:val="20"/>
        </w:rPr>
        <w:t xml:space="preserve"> победителем аукциона, </w:t>
      </w:r>
      <w:r w:rsidR="00EE1E29" w:rsidRPr="00A65E16">
        <w:rPr>
          <w:sz w:val="20"/>
          <w:szCs w:val="20"/>
        </w:rPr>
        <w:t>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815A0" w:rsidRPr="00A65E16" w:rsidRDefault="00B815A0" w:rsidP="00B815A0">
      <w:pPr>
        <w:autoSpaceDE w:val="0"/>
        <w:autoSpaceDN w:val="0"/>
        <w:adjustRightInd w:val="0"/>
        <w:ind w:firstLine="709"/>
        <w:jc w:val="both"/>
        <w:rPr>
          <w:sz w:val="20"/>
          <w:szCs w:val="20"/>
        </w:rPr>
      </w:pPr>
      <w:r w:rsidRPr="00A65E16">
        <w:rPr>
          <w:sz w:val="20"/>
          <w:szCs w:val="20"/>
        </w:rPr>
        <w:t>1.5.</w:t>
      </w:r>
      <w:r w:rsidR="005236B4" w:rsidRPr="00A65E16">
        <w:rPr>
          <w:sz w:val="20"/>
          <w:szCs w:val="20"/>
        </w:rPr>
        <w:t>2</w:t>
      </w:r>
      <w:r w:rsidRPr="00A65E16">
        <w:rPr>
          <w:sz w:val="20"/>
          <w:szCs w:val="20"/>
        </w:rPr>
        <w:t>.</w:t>
      </w:r>
      <w:r w:rsidR="005236B4" w:rsidRPr="00A65E16">
        <w:rPr>
          <w:sz w:val="20"/>
          <w:szCs w:val="20"/>
        </w:rPr>
        <w:t>4</w:t>
      </w:r>
      <w:r w:rsidRPr="00A65E16">
        <w:rPr>
          <w:sz w:val="20"/>
          <w:szCs w:val="20"/>
        </w:rPr>
        <w:t xml:space="preserve">. В случае уклонения победителя аукциона от заключения контракта </w:t>
      </w:r>
      <w:r w:rsidR="00975927" w:rsidRPr="00A65E16">
        <w:rPr>
          <w:sz w:val="20"/>
          <w:szCs w:val="20"/>
        </w:rPr>
        <w:t>преимущество в отношении цены контракта</w:t>
      </w:r>
      <w:r w:rsidRPr="00A65E16">
        <w:rPr>
          <w:sz w:val="20"/>
          <w:szCs w:val="20"/>
        </w:rPr>
        <w:t>, распространя</w:t>
      </w:r>
      <w:r w:rsidR="00975927" w:rsidRPr="00A65E16">
        <w:rPr>
          <w:sz w:val="20"/>
          <w:szCs w:val="20"/>
        </w:rPr>
        <w:t>е</w:t>
      </w:r>
      <w:r w:rsidRPr="00A65E16">
        <w:rPr>
          <w:sz w:val="20"/>
          <w:szCs w:val="20"/>
        </w:rPr>
        <w:t xml:space="preserve">тся на участника </w:t>
      </w:r>
      <w:r w:rsidR="00975927" w:rsidRPr="00A65E16">
        <w:rPr>
          <w:sz w:val="20"/>
          <w:szCs w:val="20"/>
        </w:rPr>
        <w:t>аукциона</w:t>
      </w:r>
      <w:r w:rsidR="004750B6" w:rsidRPr="00A65E16">
        <w:rPr>
          <w:sz w:val="20"/>
          <w:szCs w:val="20"/>
        </w:rPr>
        <w:t xml:space="preserve"> - учреждение или предприятие уголовно-исполнительной системы</w:t>
      </w:r>
      <w:r w:rsidRPr="00A65E16">
        <w:rPr>
          <w:sz w:val="20"/>
          <w:szCs w:val="20"/>
        </w:rPr>
        <w:t>,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447EA6" w:rsidRPr="00A65E16" w:rsidRDefault="00447EA6" w:rsidP="00B815A0">
      <w:pPr>
        <w:autoSpaceDE w:val="0"/>
        <w:autoSpaceDN w:val="0"/>
        <w:adjustRightInd w:val="0"/>
        <w:ind w:firstLine="709"/>
        <w:jc w:val="both"/>
        <w:rPr>
          <w:sz w:val="20"/>
          <w:szCs w:val="20"/>
        </w:rPr>
      </w:pPr>
      <w:r w:rsidRPr="00A65E16">
        <w:rPr>
          <w:sz w:val="20"/>
          <w:szCs w:val="20"/>
        </w:rPr>
        <w:t xml:space="preserve">1.5.3. Предоставление </w:t>
      </w:r>
      <w:r w:rsidRPr="00A65E16">
        <w:rPr>
          <w:sz w:val="20"/>
          <w:szCs w:val="20"/>
          <w:u w:val="single"/>
        </w:rPr>
        <w:t>организациям инвалидов</w:t>
      </w:r>
      <w:r w:rsidRPr="00A65E16">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447EA6" w:rsidRPr="00A65E16" w:rsidRDefault="00447EA6" w:rsidP="00447EA6">
      <w:pPr>
        <w:autoSpaceDE w:val="0"/>
        <w:autoSpaceDN w:val="0"/>
        <w:adjustRightInd w:val="0"/>
        <w:ind w:firstLine="709"/>
        <w:jc w:val="both"/>
        <w:rPr>
          <w:sz w:val="20"/>
          <w:szCs w:val="20"/>
        </w:rPr>
      </w:pPr>
      <w:r w:rsidRPr="00A65E16">
        <w:rPr>
          <w:sz w:val="20"/>
          <w:szCs w:val="20"/>
        </w:rPr>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447EA6" w:rsidRPr="00A65E16" w:rsidRDefault="00447EA6" w:rsidP="00447EA6">
      <w:pPr>
        <w:autoSpaceDE w:val="0"/>
        <w:autoSpaceDN w:val="0"/>
        <w:adjustRightInd w:val="0"/>
        <w:ind w:firstLine="709"/>
        <w:jc w:val="both"/>
        <w:rPr>
          <w:iCs/>
          <w:sz w:val="20"/>
          <w:szCs w:val="20"/>
        </w:rPr>
      </w:pPr>
      <w:r w:rsidRPr="00A65E16">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A65E16">
        <w:rPr>
          <w:sz w:val="20"/>
          <w:szCs w:val="20"/>
        </w:rPr>
        <w:t>Разделе 2. «ИНФОРМАЦИОННАЯ КАРТА ЭЛЕКТРОННОГО АУКЦИОНА»</w:t>
      </w:r>
      <w:r w:rsidRPr="00A65E16">
        <w:rPr>
          <w:iCs/>
          <w:sz w:val="20"/>
          <w:szCs w:val="20"/>
        </w:rPr>
        <w:t>, заявляет в произвольной форме свое соответствие критериям, установленным подпунктом 1.5.3.2. настоящего Раздела.</w:t>
      </w:r>
    </w:p>
    <w:p w:rsidR="00447EA6" w:rsidRPr="00A65E16" w:rsidRDefault="00447EA6" w:rsidP="00447EA6">
      <w:pPr>
        <w:autoSpaceDE w:val="0"/>
        <w:autoSpaceDN w:val="0"/>
        <w:adjustRightInd w:val="0"/>
        <w:ind w:firstLine="709"/>
        <w:jc w:val="both"/>
        <w:rPr>
          <w:iCs/>
          <w:sz w:val="20"/>
          <w:szCs w:val="20"/>
        </w:rPr>
      </w:pPr>
      <w:r w:rsidRPr="00A65E16">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447EA6" w:rsidRPr="00A65E16" w:rsidRDefault="00447EA6" w:rsidP="00447EA6">
      <w:pPr>
        <w:autoSpaceDE w:val="0"/>
        <w:autoSpaceDN w:val="0"/>
        <w:adjustRightInd w:val="0"/>
        <w:ind w:firstLine="709"/>
        <w:jc w:val="both"/>
        <w:rPr>
          <w:iCs/>
          <w:sz w:val="20"/>
          <w:szCs w:val="20"/>
        </w:rPr>
      </w:pPr>
      <w:r w:rsidRPr="00A65E16">
        <w:rPr>
          <w:iCs/>
          <w:sz w:val="20"/>
          <w:szCs w:val="20"/>
        </w:rPr>
        <w:t xml:space="preserve">1.5.3.5. Контракт </w:t>
      </w:r>
      <w:r w:rsidR="00947F6E" w:rsidRPr="00A65E16">
        <w:rPr>
          <w:iCs/>
          <w:sz w:val="20"/>
          <w:szCs w:val="20"/>
        </w:rPr>
        <w:t xml:space="preserve"> с организацией инвалидов, признанной победителем аукциона, </w:t>
      </w:r>
      <w:r w:rsidR="005E7968" w:rsidRPr="00A65E16">
        <w:rPr>
          <w:iCs/>
          <w:sz w:val="20"/>
          <w:szCs w:val="20"/>
        </w:rPr>
        <w:t>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r w:rsidRPr="00A65E16">
        <w:rPr>
          <w:iCs/>
          <w:sz w:val="20"/>
          <w:szCs w:val="20"/>
        </w:rPr>
        <w:t>.</w:t>
      </w:r>
    </w:p>
    <w:p w:rsidR="00447EA6" w:rsidRPr="00A65E16" w:rsidRDefault="00447EA6" w:rsidP="00447EA6">
      <w:pPr>
        <w:autoSpaceDE w:val="0"/>
        <w:autoSpaceDN w:val="0"/>
        <w:adjustRightInd w:val="0"/>
        <w:ind w:firstLine="709"/>
        <w:jc w:val="both"/>
        <w:rPr>
          <w:iCs/>
          <w:sz w:val="20"/>
          <w:szCs w:val="20"/>
        </w:rPr>
      </w:pPr>
      <w:r w:rsidRPr="00A65E16">
        <w:rPr>
          <w:iCs/>
          <w:sz w:val="20"/>
          <w:szCs w:val="20"/>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A65E16">
        <w:rPr>
          <w:i/>
          <w:iCs/>
          <w:sz w:val="20"/>
          <w:szCs w:val="20"/>
        </w:rPr>
        <w:t xml:space="preserve">, </w:t>
      </w:r>
      <w:r w:rsidRPr="00A65E16">
        <w:rPr>
          <w:iCs/>
          <w:sz w:val="20"/>
          <w:szCs w:val="20"/>
        </w:rPr>
        <w:t>следующие после условий, предложенных победителем аукциона.</w:t>
      </w:r>
    </w:p>
    <w:p w:rsidR="00447EA6" w:rsidRPr="00A65E16" w:rsidRDefault="00447EA6" w:rsidP="00825FCC">
      <w:pPr>
        <w:autoSpaceDE w:val="0"/>
        <w:autoSpaceDN w:val="0"/>
        <w:adjustRightInd w:val="0"/>
        <w:ind w:firstLine="708"/>
        <w:jc w:val="both"/>
        <w:rPr>
          <w:sz w:val="20"/>
          <w:szCs w:val="20"/>
        </w:rPr>
      </w:pPr>
      <w:r w:rsidRPr="00A65E16">
        <w:rPr>
          <w:sz w:val="20"/>
          <w:szCs w:val="20"/>
        </w:rPr>
        <w:t xml:space="preserve">1.5.4. В случае, если аукцион </w:t>
      </w:r>
      <w:r w:rsidR="00825FCC" w:rsidRPr="00A65E16">
        <w:rPr>
          <w:sz w:val="20"/>
          <w:szCs w:val="20"/>
        </w:rPr>
        <w:t xml:space="preserve">проводится </w:t>
      </w:r>
      <w:r w:rsidRPr="00A65E16">
        <w:rPr>
          <w:sz w:val="20"/>
          <w:szCs w:val="20"/>
        </w:rPr>
        <w:t xml:space="preserve">среди </w:t>
      </w:r>
      <w:r w:rsidRPr="00A65E16">
        <w:rPr>
          <w:sz w:val="20"/>
          <w:szCs w:val="20"/>
          <w:u w:val="single"/>
        </w:rPr>
        <w:t>субъектов малого предпринимательства, социально ориентированных некоммерческих организаций</w:t>
      </w:r>
      <w:r w:rsidRPr="00A65E16">
        <w:rPr>
          <w:sz w:val="20"/>
          <w:szCs w:val="20"/>
        </w:rPr>
        <w:t xml:space="preserve"> в извещении о проведении аукциона и Разделе 2. «ИНФОРМАЦИОННАЯ КАРТА ЭЛЕКТРОННОГО АУКЦИОНА»</w:t>
      </w:r>
      <w:r w:rsidR="00825FCC" w:rsidRPr="00A65E16">
        <w:rPr>
          <w:sz w:val="20"/>
          <w:szCs w:val="20"/>
        </w:rPr>
        <w:t xml:space="preserve"> устанавливается ограничение в отношении участников аукциона, которыми могут быть </w:t>
      </w:r>
      <w:r w:rsidRPr="00A65E16">
        <w:rPr>
          <w:sz w:val="20"/>
          <w:szCs w:val="20"/>
        </w:rPr>
        <w:t>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r w:rsidR="003B04B1" w:rsidRPr="00A65E16">
        <w:rPr>
          <w:sz w:val="20"/>
          <w:szCs w:val="20"/>
        </w:rPr>
        <w:t xml:space="preserve">пунктом 1 статьи 31.1 </w:t>
      </w:r>
      <w:r w:rsidRPr="00A65E16">
        <w:rPr>
          <w:sz w:val="20"/>
          <w:szCs w:val="20"/>
        </w:rPr>
        <w:t>Федерального закона от 12 января 1996 года N 7-ФЗ "О некоммерческих организациях".</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4C51FF" w:rsidRPr="00A65E16" w:rsidRDefault="004C51FF" w:rsidP="004C51FF">
      <w:pPr>
        <w:autoSpaceDE w:val="0"/>
        <w:autoSpaceDN w:val="0"/>
        <w:adjustRightInd w:val="0"/>
        <w:ind w:firstLine="708"/>
        <w:jc w:val="both"/>
        <w:rPr>
          <w:sz w:val="20"/>
          <w:szCs w:val="20"/>
        </w:rPr>
      </w:pPr>
      <w:r w:rsidRPr="00A65E16">
        <w:rPr>
          <w:sz w:val="20"/>
          <w:szCs w:val="20"/>
        </w:rPr>
        <w:t xml:space="preserve">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w:t>
      </w:r>
      <w:r w:rsidRPr="00A65E16">
        <w:rPr>
          <w:sz w:val="20"/>
          <w:szCs w:val="20"/>
        </w:rPr>
        <w:lastRenderedPageBreak/>
        <w:t>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C51FF" w:rsidRPr="00A65E16" w:rsidRDefault="004C51FF" w:rsidP="00447EA6">
      <w:pPr>
        <w:autoSpaceDE w:val="0"/>
        <w:autoSpaceDN w:val="0"/>
        <w:adjustRightInd w:val="0"/>
        <w:ind w:firstLine="709"/>
        <w:jc w:val="both"/>
        <w:rPr>
          <w:sz w:val="20"/>
          <w:szCs w:val="20"/>
        </w:rPr>
      </w:pPr>
    </w:p>
    <w:p w:rsidR="00447EA6" w:rsidRPr="00A65E16" w:rsidRDefault="00447EA6" w:rsidP="00447EA6">
      <w:pPr>
        <w:ind w:firstLine="709"/>
        <w:jc w:val="both"/>
        <w:rPr>
          <w:b/>
          <w:sz w:val="20"/>
          <w:szCs w:val="20"/>
        </w:rPr>
      </w:pPr>
      <w:r w:rsidRPr="00A65E16">
        <w:rPr>
          <w:b/>
          <w:sz w:val="20"/>
          <w:szCs w:val="20"/>
        </w:rPr>
        <w:t xml:space="preserve">1.6. </w:t>
      </w:r>
      <w:bookmarkEnd w:id="8"/>
      <w:r w:rsidRPr="00A65E16">
        <w:rPr>
          <w:b/>
          <w:sz w:val="20"/>
          <w:szCs w:val="20"/>
        </w:rPr>
        <w:t>Информационное обеспечение аукциона</w:t>
      </w:r>
    </w:p>
    <w:p w:rsidR="00BF5625" w:rsidRPr="00A65E16" w:rsidRDefault="00447EA6" w:rsidP="00F94200">
      <w:pPr>
        <w:autoSpaceDE w:val="0"/>
        <w:autoSpaceDN w:val="0"/>
        <w:adjustRightInd w:val="0"/>
        <w:ind w:firstLine="708"/>
        <w:jc w:val="both"/>
        <w:rPr>
          <w:sz w:val="20"/>
          <w:szCs w:val="20"/>
        </w:rPr>
      </w:pPr>
      <w:r w:rsidRPr="00A65E16">
        <w:rPr>
          <w:sz w:val="20"/>
          <w:szCs w:val="20"/>
        </w:rPr>
        <w:t xml:space="preserve">1.6.1. </w:t>
      </w:r>
      <w:r w:rsidR="00BF5625" w:rsidRPr="00A65E16">
        <w:rPr>
          <w:sz w:val="20"/>
          <w:szCs w:val="20"/>
        </w:rPr>
        <w:t xml:space="preserve">В целях информационного обеспечения контрактной системы в сфере закупок создается и ведется единая информационная система. </w:t>
      </w:r>
    </w:p>
    <w:p w:rsidR="00F94200" w:rsidRPr="00A65E16" w:rsidRDefault="00BF5625" w:rsidP="00F94200">
      <w:pPr>
        <w:autoSpaceDE w:val="0"/>
        <w:autoSpaceDN w:val="0"/>
        <w:adjustRightInd w:val="0"/>
        <w:ind w:firstLine="708"/>
        <w:jc w:val="both"/>
        <w:rPr>
          <w:sz w:val="20"/>
          <w:szCs w:val="20"/>
        </w:rPr>
      </w:pPr>
      <w:r w:rsidRPr="00A65E16">
        <w:rPr>
          <w:sz w:val="20"/>
          <w:szCs w:val="20"/>
        </w:rPr>
        <w:t xml:space="preserve">1.6.2. </w:t>
      </w:r>
      <w:r w:rsidR="00F94200" w:rsidRPr="00A65E16">
        <w:rPr>
          <w:sz w:val="20"/>
          <w:szCs w:val="20"/>
        </w:rPr>
        <w:t xml:space="preserve">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F94200" w:rsidRPr="00A65E16" w:rsidRDefault="00F94200" w:rsidP="00F94200">
      <w:pPr>
        <w:autoSpaceDE w:val="0"/>
        <w:autoSpaceDN w:val="0"/>
        <w:adjustRightInd w:val="0"/>
        <w:ind w:firstLine="709"/>
        <w:jc w:val="both"/>
        <w:rPr>
          <w:sz w:val="20"/>
          <w:szCs w:val="20"/>
        </w:rPr>
      </w:pPr>
      <w:r w:rsidRPr="00A65E16">
        <w:rPr>
          <w:sz w:val="20"/>
          <w:szCs w:val="20"/>
        </w:rPr>
        <w:t>1.6.</w:t>
      </w:r>
      <w:r w:rsidR="00B8661C" w:rsidRPr="00A65E16">
        <w:rPr>
          <w:sz w:val="20"/>
          <w:szCs w:val="20"/>
        </w:rPr>
        <w:t>3</w:t>
      </w:r>
      <w:r w:rsidRPr="00A65E16">
        <w:rPr>
          <w:sz w:val="20"/>
          <w:szCs w:val="20"/>
        </w:rPr>
        <w:t xml:space="preserve">. Обмен информацией, связанной с аккредитацией на электронной площадке и проведением </w:t>
      </w:r>
      <w:r w:rsidR="00BF5625" w:rsidRPr="00A65E16">
        <w:rPr>
          <w:sz w:val="20"/>
          <w:szCs w:val="20"/>
        </w:rPr>
        <w:t>аукциона</w:t>
      </w:r>
      <w:r w:rsidRPr="00A65E16">
        <w:rPr>
          <w:sz w:val="20"/>
          <w:szCs w:val="20"/>
        </w:rPr>
        <w:t xml:space="preserve">, между участником </w:t>
      </w:r>
      <w:r w:rsidR="00BF5625" w:rsidRPr="00A65E16">
        <w:rPr>
          <w:sz w:val="20"/>
          <w:szCs w:val="20"/>
        </w:rPr>
        <w:t>аукциона</w:t>
      </w:r>
      <w:r w:rsidRPr="00A65E16">
        <w:rPr>
          <w:sz w:val="20"/>
          <w:szCs w:val="20"/>
        </w:rPr>
        <w:t xml:space="preserve">, заказчиком, </w:t>
      </w:r>
      <w:r w:rsidR="00BF5625" w:rsidRPr="00A65E16">
        <w:rPr>
          <w:sz w:val="20"/>
          <w:szCs w:val="20"/>
        </w:rPr>
        <w:t xml:space="preserve">уполномоченным органом, </w:t>
      </w:r>
      <w:r w:rsidRPr="00A65E16">
        <w:rPr>
          <w:sz w:val="20"/>
          <w:szCs w:val="20"/>
        </w:rPr>
        <w:t xml:space="preserve">оператором электронной площадки осуществляется на электронной площадке в форме электронных документов. </w:t>
      </w:r>
    </w:p>
    <w:p w:rsidR="00F94200" w:rsidRPr="00A65E16" w:rsidRDefault="00B8661C" w:rsidP="00BF5625">
      <w:pPr>
        <w:autoSpaceDE w:val="0"/>
        <w:autoSpaceDN w:val="0"/>
        <w:adjustRightInd w:val="0"/>
        <w:ind w:firstLine="709"/>
        <w:jc w:val="both"/>
        <w:rPr>
          <w:sz w:val="20"/>
          <w:szCs w:val="20"/>
        </w:rPr>
      </w:pPr>
      <w:r w:rsidRPr="00A65E16">
        <w:rPr>
          <w:sz w:val="20"/>
          <w:szCs w:val="20"/>
        </w:rPr>
        <w:t>1.6.4</w:t>
      </w:r>
      <w:r w:rsidR="00BF5625" w:rsidRPr="00A65E16">
        <w:rPr>
          <w:sz w:val="20"/>
          <w:szCs w:val="20"/>
        </w:rPr>
        <w:t xml:space="preserve">. </w:t>
      </w:r>
      <w:r w:rsidR="00F94200" w:rsidRPr="00A65E16">
        <w:rPr>
          <w:sz w:val="20"/>
          <w:szCs w:val="20"/>
        </w:rPr>
        <w:t xml:space="preserve">Электронные документы участника </w:t>
      </w:r>
      <w:r w:rsidR="00BF5625" w:rsidRPr="00A65E16">
        <w:rPr>
          <w:sz w:val="20"/>
          <w:szCs w:val="20"/>
        </w:rPr>
        <w:t>аукциона</w:t>
      </w:r>
      <w:r w:rsidR="00F94200" w:rsidRPr="00A65E16">
        <w:rPr>
          <w:sz w:val="20"/>
          <w:szCs w:val="20"/>
        </w:rPr>
        <w:t xml:space="preserve">, заказчика, </w:t>
      </w:r>
      <w:r w:rsidR="00BF5625" w:rsidRPr="00A65E16">
        <w:rPr>
          <w:sz w:val="20"/>
          <w:szCs w:val="20"/>
        </w:rPr>
        <w:t xml:space="preserve">уполномоченного органа, </w:t>
      </w:r>
      <w:r w:rsidR="00F94200" w:rsidRPr="00A65E16">
        <w:rPr>
          <w:sz w:val="20"/>
          <w:szCs w:val="20"/>
        </w:rPr>
        <w:t xml:space="preserve">оператора электронной площадкидолжны быть подписаны усиленной электронной подписью лица, имеющего право действовать от имени соответственно участника </w:t>
      </w:r>
      <w:r w:rsidR="00BF5625" w:rsidRPr="00A65E16">
        <w:rPr>
          <w:sz w:val="20"/>
          <w:szCs w:val="20"/>
        </w:rPr>
        <w:t>аукциона</w:t>
      </w:r>
      <w:r w:rsidR="00F94200" w:rsidRPr="00A65E16">
        <w:rPr>
          <w:sz w:val="20"/>
          <w:szCs w:val="20"/>
        </w:rPr>
        <w:t xml:space="preserve">, заказчика, </w:t>
      </w:r>
      <w:r w:rsidR="00BF5625" w:rsidRPr="00A65E16">
        <w:rPr>
          <w:sz w:val="20"/>
          <w:szCs w:val="20"/>
        </w:rPr>
        <w:t xml:space="preserve">уполномоченного органа, </w:t>
      </w:r>
      <w:r w:rsidR="00F94200" w:rsidRPr="00A65E16">
        <w:rPr>
          <w:sz w:val="20"/>
          <w:szCs w:val="20"/>
        </w:rPr>
        <w:t>оператора электронной площадки.</w:t>
      </w:r>
    </w:p>
    <w:p w:rsidR="00F94200" w:rsidRPr="00A65E16" w:rsidRDefault="00BF5625" w:rsidP="00BF5625">
      <w:pPr>
        <w:autoSpaceDE w:val="0"/>
        <w:autoSpaceDN w:val="0"/>
        <w:adjustRightInd w:val="0"/>
        <w:ind w:firstLine="709"/>
        <w:jc w:val="both"/>
        <w:rPr>
          <w:sz w:val="20"/>
          <w:szCs w:val="20"/>
        </w:rPr>
      </w:pPr>
      <w:r w:rsidRPr="00A65E16">
        <w:rPr>
          <w:sz w:val="20"/>
          <w:szCs w:val="20"/>
        </w:rPr>
        <w:t>1.6.</w:t>
      </w:r>
      <w:r w:rsidR="00B8661C" w:rsidRPr="00A65E16">
        <w:rPr>
          <w:sz w:val="20"/>
          <w:szCs w:val="20"/>
        </w:rPr>
        <w:t>5</w:t>
      </w:r>
      <w:r w:rsidRPr="00A65E16">
        <w:rPr>
          <w:sz w:val="20"/>
          <w:szCs w:val="20"/>
        </w:rPr>
        <w:t xml:space="preserve">. </w:t>
      </w:r>
      <w:r w:rsidR="00F94200" w:rsidRPr="00A65E16">
        <w:rPr>
          <w:sz w:val="20"/>
          <w:szCs w:val="20"/>
        </w:rPr>
        <w:t xml:space="preserve">В течение одного часа с момента размещения информации, связанной с проведением </w:t>
      </w:r>
      <w:r w:rsidR="00125672" w:rsidRPr="00A65E16">
        <w:rPr>
          <w:sz w:val="20"/>
          <w:szCs w:val="20"/>
        </w:rPr>
        <w:t>аукциона</w:t>
      </w:r>
      <w:r w:rsidR="00F94200" w:rsidRPr="00A65E16">
        <w:rPr>
          <w:sz w:val="20"/>
          <w:szCs w:val="20"/>
        </w:rPr>
        <w:t>,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447EA6" w:rsidRPr="00A65E16" w:rsidRDefault="00125672" w:rsidP="00447EA6">
      <w:pPr>
        <w:autoSpaceDE w:val="0"/>
        <w:autoSpaceDN w:val="0"/>
        <w:adjustRightInd w:val="0"/>
        <w:ind w:firstLine="709"/>
        <w:jc w:val="both"/>
        <w:rPr>
          <w:sz w:val="20"/>
          <w:szCs w:val="20"/>
        </w:rPr>
      </w:pPr>
      <w:r w:rsidRPr="00A65E16">
        <w:rPr>
          <w:sz w:val="20"/>
          <w:szCs w:val="20"/>
        </w:rPr>
        <w:t>1.6.</w:t>
      </w:r>
      <w:r w:rsidR="00B8661C" w:rsidRPr="00A65E16">
        <w:rPr>
          <w:sz w:val="20"/>
          <w:szCs w:val="20"/>
        </w:rPr>
        <w:t>6</w:t>
      </w:r>
      <w:r w:rsidRPr="00A65E16">
        <w:rPr>
          <w:sz w:val="20"/>
          <w:szCs w:val="20"/>
        </w:rPr>
        <w:t>. Н</w:t>
      </w:r>
      <w:r w:rsidR="00F94200" w:rsidRPr="00A65E16">
        <w:rPr>
          <w:sz w:val="20"/>
          <w:szCs w:val="20"/>
        </w:rPr>
        <w:t xml:space="preserve">аправление информации и электронных документов заказчиком участнику </w:t>
      </w:r>
      <w:r w:rsidRPr="00A65E16">
        <w:rPr>
          <w:sz w:val="20"/>
          <w:szCs w:val="20"/>
        </w:rPr>
        <w:t xml:space="preserve">аукциона </w:t>
      </w:r>
      <w:r w:rsidR="00F94200" w:rsidRPr="00A65E16">
        <w:rPr>
          <w:sz w:val="20"/>
          <w:szCs w:val="20"/>
        </w:rPr>
        <w:t xml:space="preserve">или участником </w:t>
      </w:r>
      <w:r w:rsidRPr="00A65E16">
        <w:rPr>
          <w:sz w:val="20"/>
          <w:szCs w:val="20"/>
        </w:rPr>
        <w:t xml:space="preserve">аукциона </w:t>
      </w:r>
      <w:r w:rsidR="00F94200" w:rsidRPr="00A65E16">
        <w:rPr>
          <w:sz w:val="20"/>
          <w:szCs w:val="20"/>
        </w:rPr>
        <w:t xml:space="preserve">заказчику при проведении </w:t>
      </w:r>
      <w:r w:rsidRPr="00A65E16">
        <w:rPr>
          <w:sz w:val="20"/>
          <w:szCs w:val="20"/>
        </w:rPr>
        <w:t>аукциона</w:t>
      </w:r>
      <w:r w:rsidR="00F94200" w:rsidRPr="00A65E16">
        <w:rPr>
          <w:sz w:val="20"/>
          <w:szCs w:val="20"/>
        </w:rPr>
        <w:t>, осуществляется через электронную площадку</w:t>
      </w:r>
      <w:r w:rsidR="00447EA6" w:rsidRPr="00A65E16">
        <w:rPr>
          <w:sz w:val="20"/>
          <w:szCs w:val="20"/>
        </w:rPr>
        <w:t xml:space="preserve">. </w:t>
      </w:r>
    </w:p>
    <w:p w:rsidR="00EF2525" w:rsidRPr="00A65E16" w:rsidRDefault="00EF2525" w:rsidP="00EF2525">
      <w:pPr>
        <w:autoSpaceDE w:val="0"/>
        <w:autoSpaceDN w:val="0"/>
        <w:adjustRightInd w:val="0"/>
        <w:ind w:firstLine="708"/>
        <w:jc w:val="both"/>
        <w:rPr>
          <w:sz w:val="20"/>
          <w:szCs w:val="20"/>
        </w:rPr>
      </w:pPr>
      <w:r w:rsidRPr="00A65E16">
        <w:rPr>
          <w:sz w:val="20"/>
          <w:szCs w:val="20"/>
        </w:rPr>
        <w:t>1.6.</w:t>
      </w:r>
      <w:r w:rsidR="00B8661C" w:rsidRPr="00A65E16">
        <w:rPr>
          <w:sz w:val="20"/>
          <w:szCs w:val="20"/>
        </w:rPr>
        <w:t>7</w:t>
      </w:r>
      <w:r w:rsidRPr="00A65E16">
        <w:rPr>
          <w:sz w:val="20"/>
          <w:szCs w:val="20"/>
        </w:rPr>
        <w:t>.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w:t>
      </w:r>
      <w:r w:rsidR="000E7A87" w:rsidRPr="00A65E16">
        <w:rPr>
          <w:sz w:val="20"/>
          <w:szCs w:val="20"/>
        </w:rPr>
        <w:t>, уполномоченному органу</w:t>
      </w:r>
      <w:r w:rsidRPr="00A65E16">
        <w:rPr>
          <w:sz w:val="20"/>
          <w:szCs w:val="20"/>
        </w:rPr>
        <w:t xml:space="preserve"> в сроки и случаях, установленных </w:t>
      </w:r>
      <w:r w:rsidR="000E7A87" w:rsidRPr="00A65E16">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65E16">
        <w:rPr>
          <w:sz w:val="20"/>
          <w:szCs w:val="20"/>
        </w:rPr>
        <w:t>, следующих документов и информации:</w:t>
      </w:r>
    </w:p>
    <w:p w:rsidR="00EF2525" w:rsidRPr="00A65E16" w:rsidRDefault="00EF2525" w:rsidP="00EF2525">
      <w:pPr>
        <w:autoSpaceDE w:val="0"/>
        <w:autoSpaceDN w:val="0"/>
        <w:adjustRightInd w:val="0"/>
        <w:ind w:firstLine="708"/>
        <w:jc w:val="both"/>
        <w:rPr>
          <w:sz w:val="20"/>
          <w:szCs w:val="20"/>
        </w:rPr>
      </w:pPr>
      <w:r w:rsidRPr="00A65E16">
        <w:rPr>
          <w:sz w:val="20"/>
          <w:szCs w:val="20"/>
        </w:rPr>
        <w:t xml:space="preserve">1) копии учредительных документов участника </w:t>
      </w:r>
      <w:r w:rsidR="000E7A87" w:rsidRPr="00A65E16">
        <w:rPr>
          <w:sz w:val="20"/>
          <w:szCs w:val="20"/>
        </w:rPr>
        <w:t>аукциона</w:t>
      </w:r>
      <w:r w:rsidRPr="00A65E16">
        <w:rPr>
          <w:sz w:val="20"/>
          <w:szCs w:val="20"/>
        </w:rPr>
        <w:t xml:space="preserve">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F2525" w:rsidRPr="00A65E16" w:rsidRDefault="00EF2525" w:rsidP="00EF2525">
      <w:pPr>
        <w:autoSpaceDE w:val="0"/>
        <w:autoSpaceDN w:val="0"/>
        <w:adjustRightInd w:val="0"/>
        <w:ind w:firstLine="708"/>
        <w:jc w:val="both"/>
        <w:rPr>
          <w:sz w:val="20"/>
          <w:szCs w:val="20"/>
        </w:rPr>
      </w:pPr>
      <w:r w:rsidRPr="00A65E16">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F2525" w:rsidRPr="00A65E16" w:rsidRDefault="00EF2525" w:rsidP="00EF2525">
      <w:pPr>
        <w:autoSpaceDE w:val="0"/>
        <w:autoSpaceDN w:val="0"/>
        <w:adjustRightInd w:val="0"/>
        <w:ind w:firstLine="708"/>
        <w:jc w:val="both"/>
        <w:rPr>
          <w:sz w:val="20"/>
          <w:szCs w:val="20"/>
        </w:rPr>
      </w:pPr>
      <w:r w:rsidRPr="00A65E16">
        <w:rPr>
          <w:sz w:val="20"/>
          <w:szCs w:val="20"/>
        </w:rPr>
        <w:t xml:space="preserve">3) идентификационный номер налогоплательщика этого участника </w:t>
      </w:r>
      <w:r w:rsidR="000E7A87" w:rsidRPr="00A65E16">
        <w:rPr>
          <w:sz w:val="20"/>
          <w:szCs w:val="20"/>
        </w:rPr>
        <w:t xml:space="preserve">аукциона </w:t>
      </w:r>
      <w:r w:rsidRPr="00A65E16">
        <w:rPr>
          <w:sz w:val="20"/>
          <w:szCs w:val="20"/>
        </w:rPr>
        <w:t xml:space="preserve">или в соответствии с законодательством соответствующего государства аналог идентификационного номера налогоплательщика участника </w:t>
      </w:r>
      <w:r w:rsidR="000E7A87" w:rsidRPr="00A65E16">
        <w:rPr>
          <w:sz w:val="20"/>
          <w:szCs w:val="20"/>
        </w:rPr>
        <w:t xml:space="preserve">аукциона </w:t>
      </w:r>
      <w:r w:rsidRPr="00A65E16">
        <w:rPr>
          <w:sz w:val="20"/>
          <w:szCs w:val="20"/>
        </w:rPr>
        <w:t>(для иностранного лица);</w:t>
      </w:r>
    </w:p>
    <w:p w:rsidR="00EF2525" w:rsidRPr="00A65E16" w:rsidRDefault="00EF2525" w:rsidP="00EF2525">
      <w:pPr>
        <w:autoSpaceDE w:val="0"/>
        <w:autoSpaceDN w:val="0"/>
        <w:adjustRightInd w:val="0"/>
        <w:ind w:firstLine="708"/>
        <w:jc w:val="both"/>
        <w:rPr>
          <w:sz w:val="20"/>
          <w:szCs w:val="20"/>
        </w:rPr>
      </w:pPr>
      <w:r w:rsidRPr="00A65E16">
        <w:rPr>
          <w:sz w:val="20"/>
          <w:szCs w:val="20"/>
        </w:rPr>
        <w:t xml:space="preserve">4) решение (копия решения) о согласии на совершение или о последующем одобрении крупных сделок по результатам электронных процедур от имени участника </w:t>
      </w:r>
      <w:r w:rsidR="000E7A87" w:rsidRPr="00A65E16">
        <w:rPr>
          <w:sz w:val="20"/>
          <w:szCs w:val="20"/>
        </w:rPr>
        <w:t xml:space="preserve">аукциона </w:t>
      </w:r>
      <w:r w:rsidRPr="00A65E16">
        <w:rPr>
          <w:sz w:val="20"/>
          <w:szCs w:val="20"/>
        </w:rPr>
        <w:t>- юридического лица с указанием максимальных параметров условий одной сделки;</w:t>
      </w:r>
    </w:p>
    <w:p w:rsidR="00EF2525" w:rsidRPr="00A65E16" w:rsidRDefault="00EF2525" w:rsidP="00EF2525">
      <w:pPr>
        <w:autoSpaceDE w:val="0"/>
        <w:autoSpaceDN w:val="0"/>
        <w:adjustRightInd w:val="0"/>
        <w:ind w:firstLine="708"/>
        <w:jc w:val="both"/>
        <w:rPr>
          <w:sz w:val="20"/>
          <w:szCs w:val="20"/>
        </w:rPr>
      </w:pPr>
      <w:r w:rsidRPr="00A65E16">
        <w:rPr>
          <w:sz w:val="20"/>
          <w:szCs w:val="20"/>
        </w:rPr>
        <w:t xml:space="preserve">5) копия документа, удостоверяющего личность участника </w:t>
      </w:r>
      <w:r w:rsidR="000E7A87" w:rsidRPr="00A65E16">
        <w:rPr>
          <w:sz w:val="20"/>
          <w:szCs w:val="20"/>
        </w:rPr>
        <w:t xml:space="preserve">аукциона </w:t>
      </w:r>
      <w:r w:rsidRPr="00A65E16">
        <w:rPr>
          <w:sz w:val="20"/>
          <w:szCs w:val="20"/>
        </w:rPr>
        <w:t>в соответствии с законодательством Российской Федерации (для физического лица, не являющегося индивидуальным предпринимателем);</w:t>
      </w:r>
    </w:p>
    <w:p w:rsidR="00EF2525" w:rsidRPr="00A65E16" w:rsidRDefault="00EF2525" w:rsidP="00EF2525">
      <w:pPr>
        <w:autoSpaceDE w:val="0"/>
        <w:autoSpaceDN w:val="0"/>
        <w:adjustRightInd w:val="0"/>
        <w:ind w:firstLine="708"/>
        <w:jc w:val="both"/>
        <w:rPr>
          <w:sz w:val="20"/>
          <w:szCs w:val="20"/>
        </w:rPr>
      </w:pPr>
      <w:r w:rsidRPr="00A65E16">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F2525" w:rsidRPr="00A65E16" w:rsidRDefault="00EF2525" w:rsidP="00EF2525">
      <w:pPr>
        <w:autoSpaceDE w:val="0"/>
        <w:autoSpaceDN w:val="0"/>
        <w:adjustRightInd w:val="0"/>
        <w:ind w:firstLine="708"/>
        <w:jc w:val="both"/>
        <w:rPr>
          <w:sz w:val="20"/>
          <w:szCs w:val="20"/>
        </w:rPr>
      </w:pPr>
      <w:r w:rsidRPr="00A65E16">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47EA6" w:rsidRPr="00A65E16" w:rsidRDefault="00447EA6" w:rsidP="00447EA6">
      <w:pPr>
        <w:autoSpaceDE w:val="0"/>
        <w:autoSpaceDN w:val="0"/>
        <w:adjustRightInd w:val="0"/>
        <w:ind w:firstLine="709"/>
        <w:jc w:val="both"/>
        <w:rPr>
          <w:sz w:val="20"/>
          <w:szCs w:val="20"/>
        </w:rPr>
      </w:pPr>
    </w:p>
    <w:p w:rsidR="00447EA6" w:rsidRPr="00A65E16" w:rsidRDefault="00447EA6" w:rsidP="00447EA6">
      <w:pPr>
        <w:autoSpaceDE w:val="0"/>
        <w:autoSpaceDN w:val="0"/>
        <w:adjustRightInd w:val="0"/>
        <w:ind w:firstLine="709"/>
        <w:jc w:val="both"/>
        <w:rPr>
          <w:b/>
          <w:sz w:val="20"/>
          <w:szCs w:val="20"/>
        </w:rPr>
      </w:pPr>
      <w:r w:rsidRPr="00A65E16">
        <w:rPr>
          <w:b/>
          <w:sz w:val="20"/>
          <w:szCs w:val="20"/>
        </w:rPr>
        <w:t>1.7. Аккредитация участников аукциона на электронной площадке</w:t>
      </w:r>
    </w:p>
    <w:p w:rsidR="00447EA6" w:rsidRPr="00A65E16" w:rsidRDefault="00447EA6" w:rsidP="00447EA6">
      <w:pPr>
        <w:autoSpaceDE w:val="0"/>
        <w:autoSpaceDN w:val="0"/>
        <w:adjustRightInd w:val="0"/>
        <w:ind w:firstLine="709"/>
        <w:jc w:val="both"/>
        <w:rPr>
          <w:sz w:val="20"/>
          <w:szCs w:val="20"/>
        </w:rPr>
      </w:pPr>
      <w:r w:rsidRPr="00A65E16">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447EA6" w:rsidRPr="00A65E16" w:rsidRDefault="00447EA6" w:rsidP="00447EA6">
      <w:pPr>
        <w:autoSpaceDE w:val="0"/>
        <w:autoSpaceDN w:val="0"/>
        <w:adjustRightInd w:val="0"/>
        <w:ind w:firstLine="709"/>
        <w:jc w:val="both"/>
        <w:rPr>
          <w:sz w:val="20"/>
          <w:szCs w:val="20"/>
        </w:rPr>
      </w:pPr>
      <w:r w:rsidRPr="00A65E16">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447EA6" w:rsidRPr="00A65E16" w:rsidRDefault="00447EA6" w:rsidP="00447EA6">
      <w:pPr>
        <w:autoSpaceDE w:val="0"/>
        <w:autoSpaceDN w:val="0"/>
        <w:adjustRightInd w:val="0"/>
        <w:ind w:firstLine="709"/>
        <w:jc w:val="both"/>
        <w:rPr>
          <w:sz w:val="20"/>
          <w:szCs w:val="20"/>
        </w:rPr>
      </w:pPr>
      <w:r w:rsidRPr="00A65E16">
        <w:rPr>
          <w:sz w:val="20"/>
          <w:szCs w:val="20"/>
        </w:rPr>
        <w:t>1.7.2.1. заявление этого участника о его аккредитации на электронной площадке;</w:t>
      </w:r>
    </w:p>
    <w:p w:rsidR="00447EA6" w:rsidRPr="00A65E16" w:rsidRDefault="00447EA6" w:rsidP="00447EA6">
      <w:pPr>
        <w:autoSpaceDE w:val="0"/>
        <w:autoSpaceDN w:val="0"/>
        <w:adjustRightInd w:val="0"/>
        <w:ind w:firstLine="709"/>
        <w:jc w:val="both"/>
        <w:rPr>
          <w:sz w:val="20"/>
          <w:szCs w:val="20"/>
        </w:rPr>
      </w:pPr>
      <w:r w:rsidRPr="00A65E16">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47EA6" w:rsidRPr="00A65E16" w:rsidRDefault="00447EA6" w:rsidP="00447EA6">
      <w:pPr>
        <w:autoSpaceDE w:val="0"/>
        <w:autoSpaceDN w:val="0"/>
        <w:adjustRightInd w:val="0"/>
        <w:ind w:firstLine="709"/>
        <w:jc w:val="both"/>
        <w:rPr>
          <w:sz w:val="20"/>
          <w:szCs w:val="20"/>
        </w:rPr>
      </w:pPr>
      <w:r w:rsidRPr="00A65E16">
        <w:rPr>
          <w:sz w:val="20"/>
          <w:szCs w:val="20"/>
        </w:rPr>
        <w:lastRenderedPageBreak/>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w:t>
      </w:r>
      <w:r w:rsidR="0061769F" w:rsidRPr="00A65E16">
        <w:rPr>
          <w:sz w:val="20"/>
          <w:szCs w:val="20"/>
        </w:rPr>
        <w:t xml:space="preserve">(при наличии печати) </w:t>
      </w:r>
      <w:r w:rsidRPr="00A65E16">
        <w:rPr>
          <w:sz w:val="20"/>
          <w:szCs w:val="20"/>
        </w:rPr>
        <w:t>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w:t>
      </w:r>
      <w:r w:rsidR="0061769F" w:rsidRPr="00A65E16">
        <w:rPr>
          <w:sz w:val="20"/>
          <w:szCs w:val="20"/>
        </w:rPr>
        <w:t xml:space="preserve">(при наличии печати) </w:t>
      </w:r>
      <w:r w:rsidRPr="00A65E16">
        <w:rPr>
          <w:sz w:val="20"/>
          <w:szCs w:val="20"/>
        </w:rPr>
        <w:t>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447EA6" w:rsidRPr="00A65E16" w:rsidRDefault="00447EA6" w:rsidP="00447EA6">
      <w:pPr>
        <w:autoSpaceDE w:val="0"/>
        <w:autoSpaceDN w:val="0"/>
        <w:adjustRightInd w:val="0"/>
        <w:ind w:firstLine="709"/>
        <w:jc w:val="both"/>
        <w:rPr>
          <w:sz w:val="20"/>
          <w:szCs w:val="20"/>
        </w:rPr>
      </w:pPr>
      <w:r w:rsidRPr="00A65E16">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7EA6" w:rsidRPr="00A65E16" w:rsidRDefault="00447EA6" w:rsidP="00447EA6">
      <w:pPr>
        <w:autoSpaceDE w:val="0"/>
        <w:autoSpaceDN w:val="0"/>
        <w:adjustRightInd w:val="0"/>
        <w:ind w:firstLine="709"/>
        <w:jc w:val="both"/>
        <w:rPr>
          <w:sz w:val="20"/>
          <w:szCs w:val="20"/>
        </w:rPr>
      </w:pPr>
      <w:r w:rsidRPr="00A65E16">
        <w:rPr>
          <w:sz w:val="20"/>
          <w:szCs w:val="20"/>
        </w:rPr>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w:t>
      </w:r>
      <w:r w:rsidR="0001047D" w:rsidRPr="00A65E16">
        <w:rPr>
          <w:sz w:val="20"/>
          <w:szCs w:val="20"/>
        </w:rPr>
        <w:t xml:space="preserve"> об аукционе</w:t>
      </w:r>
      <w:r w:rsidRPr="00A65E16">
        <w:rPr>
          <w:sz w:val="20"/>
          <w:szCs w:val="20"/>
        </w:rPr>
        <w:t>;</w:t>
      </w:r>
    </w:p>
    <w:p w:rsidR="00447EA6" w:rsidRPr="00A65E16" w:rsidRDefault="00447EA6" w:rsidP="00447EA6">
      <w:pPr>
        <w:autoSpaceDE w:val="0"/>
        <w:autoSpaceDN w:val="0"/>
        <w:adjustRightInd w:val="0"/>
        <w:ind w:firstLine="709"/>
        <w:jc w:val="both"/>
        <w:rPr>
          <w:sz w:val="20"/>
          <w:szCs w:val="20"/>
        </w:rPr>
      </w:pPr>
      <w:r w:rsidRPr="00A65E16">
        <w:rPr>
          <w:sz w:val="20"/>
          <w:szCs w:val="20"/>
        </w:rPr>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447EA6" w:rsidRPr="00A65E16" w:rsidRDefault="00447EA6" w:rsidP="00447EA6">
      <w:pPr>
        <w:autoSpaceDE w:val="0"/>
        <w:autoSpaceDN w:val="0"/>
        <w:adjustRightInd w:val="0"/>
        <w:ind w:firstLine="709"/>
        <w:jc w:val="both"/>
        <w:rPr>
          <w:sz w:val="20"/>
          <w:szCs w:val="20"/>
        </w:rPr>
      </w:pPr>
      <w:r w:rsidRPr="00A65E16">
        <w:rPr>
          <w:sz w:val="20"/>
          <w:szCs w:val="20"/>
        </w:rPr>
        <w:t>1.7.3.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447EA6" w:rsidRPr="00A65E16" w:rsidRDefault="00447EA6" w:rsidP="00447EA6">
      <w:pPr>
        <w:autoSpaceDE w:val="0"/>
        <w:autoSpaceDN w:val="0"/>
        <w:adjustRightInd w:val="0"/>
        <w:ind w:firstLine="709"/>
        <w:jc w:val="both"/>
        <w:rPr>
          <w:sz w:val="20"/>
          <w:szCs w:val="20"/>
        </w:rPr>
      </w:pPr>
      <w:r w:rsidRPr="00A65E16">
        <w:rPr>
          <w:sz w:val="20"/>
          <w:szCs w:val="20"/>
        </w:rPr>
        <w:t>1.7.4.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447EA6" w:rsidRPr="00A65E16" w:rsidRDefault="00447EA6" w:rsidP="00447EA6">
      <w:pPr>
        <w:autoSpaceDE w:val="0"/>
        <w:autoSpaceDN w:val="0"/>
        <w:adjustRightInd w:val="0"/>
        <w:ind w:firstLine="709"/>
        <w:jc w:val="both"/>
        <w:rPr>
          <w:sz w:val="20"/>
          <w:szCs w:val="20"/>
        </w:rPr>
      </w:pPr>
      <w:r w:rsidRPr="00A65E16">
        <w:rPr>
          <w:sz w:val="20"/>
          <w:szCs w:val="20"/>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447EA6" w:rsidRPr="00A65E16" w:rsidRDefault="00447EA6" w:rsidP="00447EA6">
      <w:pPr>
        <w:autoSpaceDE w:val="0"/>
        <w:autoSpaceDN w:val="0"/>
        <w:adjustRightInd w:val="0"/>
        <w:ind w:firstLine="709"/>
        <w:jc w:val="both"/>
        <w:rPr>
          <w:sz w:val="20"/>
          <w:szCs w:val="20"/>
        </w:rPr>
      </w:pPr>
      <w:r w:rsidRPr="00A65E16">
        <w:rPr>
          <w:sz w:val="20"/>
          <w:szCs w:val="20"/>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447EA6" w:rsidRPr="00A65E16" w:rsidRDefault="00447EA6" w:rsidP="00447EA6">
      <w:pPr>
        <w:autoSpaceDE w:val="0"/>
        <w:autoSpaceDN w:val="0"/>
        <w:adjustRightInd w:val="0"/>
        <w:ind w:firstLine="709"/>
        <w:jc w:val="both"/>
        <w:rPr>
          <w:sz w:val="20"/>
          <w:szCs w:val="20"/>
        </w:rPr>
      </w:pPr>
      <w:r w:rsidRPr="00A65E16">
        <w:rPr>
          <w:sz w:val="20"/>
          <w:szCs w:val="20"/>
        </w:rPr>
        <w:t>1.7.7.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447EA6" w:rsidRPr="00A65E16" w:rsidRDefault="00447EA6" w:rsidP="00447EA6">
      <w:pPr>
        <w:autoSpaceDE w:val="0"/>
        <w:autoSpaceDN w:val="0"/>
        <w:adjustRightInd w:val="0"/>
        <w:ind w:firstLine="540"/>
        <w:jc w:val="both"/>
        <w:rPr>
          <w:sz w:val="20"/>
          <w:szCs w:val="20"/>
        </w:rPr>
      </w:pPr>
    </w:p>
    <w:p w:rsidR="00447EA6" w:rsidRPr="00A65E16" w:rsidRDefault="00447EA6" w:rsidP="00447EA6">
      <w:pPr>
        <w:autoSpaceDE w:val="0"/>
        <w:autoSpaceDN w:val="0"/>
        <w:adjustRightInd w:val="0"/>
        <w:ind w:firstLine="540"/>
        <w:jc w:val="both"/>
        <w:rPr>
          <w:b/>
          <w:sz w:val="20"/>
          <w:szCs w:val="20"/>
        </w:rPr>
      </w:pPr>
      <w:r w:rsidRPr="00A65E16">
        <w:rPr>
          <w:b/>
          <w:sz w:val="20"/>
          <w:szCs w:val="20"/>
        </w:rPr>
        <w:t>1.8. Реестр участников аукциона, получивших аккредитацию на электронной площадке</w:t>
      </w:r>
    </w:p>
    <w:p w:rsidR="00447EA6" w:rsidRPr="00A65E16" w:rsidRDefault="00447EA6" w:rsidP="00447EA6">
      <w:pPr>
        <w:autoSpaceDE w:val="0"/>
        <w:autoSpaceDN w:val="0"/>
        <w:adjustRightInd w:val="0"/>
        <w:ind w:firstLine="540"/>
        <w:jc w:val="both"/>
        <w:rPr>
          <w:sz w:val="20"/>
          <w:szCs w:val="20"/>
        </w:rPr>
      </w:pPr>
      <w:r w:rsidRPr="00A65E16">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447EA6" w:rsidRPr="00A65E16" w:rsidRDefault="00447EA6" w:rsidP="00447EA6">
      <w:pPr>
        <w:autoSpaceDE w:val="0"/>
        <w:autoSpaceDN w:val="0"/>
        <w:adjustRightInd w:val="0"/>
        <w:ind w:firstLine="540"/>
        <w:jc w:val="both"/>
        <w:rPr>
          <w:sz w:val="20"/>
          <w:szCs w:val="20"/>
        </w:rPr>
      </w:pPr>
      <w:r w:rsidRPr="00A65E16">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447EA6" w:rsidRPr="00A65E16" w:rsidRDefault="00447EA6" w:rsidP="00447EA6">
      <w:pPr>
        <w:autoSpaceDE w:val="0"/>
        <w:autoSpaceDN w:val="0"/>
        <w:adjustRightInd w:val="0"/>
        <w:ind w:firstLine="540"/>
        <w:jc w:val="both"/>
        <w:rPr>
          <w:sz w:val="20"/>
          <w:szCs w:val="20"/>
        </w:rPr>
      </w:pPr>
      <w:r w:rsidRPr="00A65E16">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447EA6" w:rsidRPr="00A65E16" w:rsidRDefault="00447EA6" w:rsidP="00447EA6">
      <w:pPr>
        <w:autoSpaceDE w:val="0"/>
        <w:autoSpaceDN w:val="0"/>
        <w:adjustRightInd w:val="0"/>
        <w:ind w:firstLine="540"/>
        <w:jc w:val="both"/>
        <w:rPr>
          <w:sz w:val="20"/>
          <w:szCs w:val="20"/>
        </w:rPr>
      </w:pPr>
      <w:r w:rsidRPr="00A65E16">
        <w:rPr>
          <w:sz w:val="20"/>
          <w:szCs w:val="20"/>
        </w:rPr>
        <w:t>1.8.2.2. дата направления участнику такого аукциона уведомления о принятии решения о его аккредитации;</w:t>
      </w:r>
    </w:p>
    <w:p w:rsidR="00447EA6" w:rsidRPr="00A65E16" w:rsidRDefault="00447EA6" w:rsidP="00447EA6">
      <w:pPr>
        <w:autoSpaceDE w:val="0"/>
        <w:autoSpaceDN w:val="0"/>
        <w:adjustRightInd w:val="0"/>
        <w:ind w:firstLine="540"/>
        <w:jc w:val="both"/>
        <w:rPr>
          <w:sz w:val="20"/>
          <w:szCs w:val="20"/>
        </w:rPr>
      </w:pPr>
      <w:r w:rsidRPr="00A65E16">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447EA6" w:rsidRPr="00A65E16" w:rsidRDefault="00447EA6" w:rsidP="00447EA6">
      <w:pPr>
        <w:autoSpaceDE w:val="0"/>
        <w:autoSpaceDN w:val="0"/>
        <w:adjustRightInd w:val="0"/>
        <w:ind w:firstLine="540"/>
        <w:jc w:val="both"/>
        <w:rPr>
          <w:sz w:val="20"/>
          <w:szCs w:val="20"/>
        </w:rPr>
      </w:pPr>
      <w:r w:rsidRPr="00A65E16">
        <w:rPr>
          <w:sz w:val="20"/>
          <w:szCs w:val="20"/>
        </w:rPr>
        <w:t xml:space="preserve">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w:t>
      </w:r>
      <w:r w:rsidRPr="00A65E16">
        <w:rPr>
          <w:sz w:val="20"/>
          <w:szCs w:val="20"/>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447EA6" w:rsidRPr="00A65E16" w:rsidRDefault="00447EA6" w:rsidP="00447EA6">
      <w:pPr>
        <w:autoSpaceDE w:val="0"/>
        <w:autoSpaceDN w:val="0"/>
        <w:adjustRightInd w:val="0"/>
        <w:ind w:firstLine="540"/>
        <w:jc w:val="both"/>
        <w:rPr>
          <w:sz w:val="20"/>
          <w:szCs w:val="20"/>
        </w:rPr>
      </w:pPr>
      <w:r w:rsidRPr="00A65E16">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447EA6" w:rsidRPr="00A65E16" w:rsidRDefault="00447EA6" w:rsidP="00447EA6">
      <w:pPr>
        <w:autoSpaceDE w:val="0"/>
        <w:autoSpaceDN w:val="0"/>
        <w:adjustRightInd w:val="0"/>
        <w:ind w:firstLine="540"/>
        <w:jc w:val="both"/>
        <w:rPr>
          <w:sz w:val="20"/>
          <w:szCs w:val="20"/>
        </w:rPr>
      </w:pPr>
      <w:r w:rsidRPr="00A65E16">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447EA6" w:rsidRPr="00A65E16" w:rsidRDefault="00447EA6" w:rsidP="00447EA6">
      <w:pPr>
        <w:autoSpaceDE w:val="0"/>
        <w:autoSpaceDN w:val="0"/>
        <w:adjustRightInd w:val="0"/>
        <w:ind w:firstLine="540"/>
        <w:jc w:val="both"/>
        <w:rPr>
          <w:sz w:val="20"/>
          <w:szCs w:val="20"/>
        </w:rPr>
      </w:pPr>
      <w:r w:rsidRPr="00A65E16">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447EA6" w:rsidRPr="00A65E16" w:rsidRDefault="00447EA6" w:rsidP="00447EA6">
      <w:pPr>
        <w:autoSpaceDE w:val="0"/>
        <w:autoSpaceDN w:val="0"/>
        <w:adjustRightInd w:val="0"/>
        <w:ind w:firstLine="540"/>
        <w:jc w:val="both"/>
        <w:rPr>
          <w:sz w:val="20"/>
          <w:szCs w:val="20"/>
        </w:rPr>
      </w:pPr>
      <w:r w:rsidRPr="00A65E16">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447EA6" w:rsidRPr="00A65E16" w:rsidRDefault="00447EA6" w:rsidP="00447EA6">
      <w:pPr>
        <w:autoSpaceDE w:val="0"/>
        <w:autoSpaceDN w:val="0"/>
        <w:adjustRightInd w:val="0"/>
        <w:ind w:firstLine="540"/>
        <w:jc w:val="both"/>
        <w:rPr>
          <w:sz w:val="20"/>
          <w:szCs w:val="20"/>
        </w:rPr>
      </w:pPr>
      <w:r w:rsidRPr="00A65E16">
        <w:rPr>
          <w:sz w:val="20"/>
          <w:szCs w:val="20"/>
        </w:rPr>
        <w:t>1.8.2.9. дата прекращения действия аккредитации участника такого аукциона на электронной площадке.</w:t>
      </w:r>
    </w:p>
    <w:p w:rsidR="00447EA6" w:rsidRPr="00A65E16" w:rsidRDefault="00447EA6" w:rsidP="00447EA6">
      <w:pPr>
        <w:autoSpaceDE w:val="0"/>
        <w:autoSpaceDN w:val="0"/>
        <w:adjustRightInd w:val="0"/>
        <w:ind w:firstLine="540"/>
        <w:jc w:val="both"/>
        <w:rPr>
          <w:sz w:val="20"/>
          <w:szCs w:val="20"/>
        </w:rPr>
      </w:pPr>
      <w:r w:rsidRPr="00A65E16">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DD3597" w:rsidRPr="00A65E16" w:rsidRDefault="00DD3597" w:rsidP="00DD3597">
      <w:pPr>
        <w:autoSpaceDE w:val="0"/>
        <w:autoSpaceDN w:val="0"/>
        <w:adjustRightInd w:val="0"/>
        <w:ind w:firstLine="540"/>
        <w:jc w:val="both"/>
        <w:rPr>
          <w:sz w:val="20"/>
          <w:szCs w:val="20"/>
        </w:rPr>
      </w:pPr>
      <w:r w:rsidRPr="00A65E16">
        <w:rPr>
          <w:sz w:val="20"/>
          <w:szCs w:val="20"/>
        </w:rPr>
        <w:t xml:space="preserve">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r w:rsidR="009C7B20" w:rsidRPr="00A65E16">
        <w:rPr>
          <w:sz w:val="20"/>
          <w:szCs w:val="20"/>
        </w:rPr>
        <w:t>подпунктами 1.8.2.4-1.8.2.7</w:t>
      </w:r>
      <w:r w:rsidRPr="00A65E16">
        <w:rPr>
          <w:sz w:val="20"/>
          <w:szCs w:val="20"/>
        </w:rPr>
        <w:t>.</w:t>
      </w:r>
    </w:p>
    <w:p w:rsidR="00447EA6" w:rsidRPr="00A65E16" w:rsidRDefault="00447EA6" w:rsidP="00447EA6">
      <w:pPr>
        <w:autoSpaceDE w:val="0"/>
        <w:autoSpaceDN w:val="0"/>
        <w:adjustRightInd w:val="0"/>
        <w:ind w:firstLine="709"/>
        <w:jc w:val="both"/>
        <w:rPr>
          <w:sz w:val="20"/>
          <w:szCs w:val="20"/>
        </w:rPr>
      </w:pPr>
    </w:p>
    <w:p w:rsidR="00447EA6" w:rsidRPr="00A65E16" w:rsidRDefault="00447EA6" w:rsidP="00447EA6">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A65E16">
        <w:rPr>
          <w:sz w:val="20"/>
        </w:rPr>
        <w:t>2.</w:t>
      </w:r>
      <w:r w:rsidRPr="00A65E16">
        <w:rPr>
          <w:sz w:val="20"/>
        </w:rPr>
        <w:tab/>
        <w:t>ДОКУМЕНТАЦИЯ ОБ АУКЦИОНЕ</w:t>
      </w:r>
      <w:bookmarkEnd w:id="9"/>
      <w:bookmarkEnd w:id="10"/>
      <w:bookmarkEnd w:id="11"/>
      <w:bookmarkEnd w:id="12"/>
      <w:bookmarkEnd w:id="13"/>
    </w:p>
    <w:p w:rsidR="00447EA6" w:rsidRPr="00A65E16" w:rsidRDefault="00447EA6" w:rsidP="00447EA6">
      <w:pPr>
        <w:tabs>
          <w:tab w:val="left" w:pos="0"/>
        </w:tabs>
        <w:autoSpaceDE w:val="0"/>
        <w:autoSpaceDN w:val="0"/>
        <w:ind w:right="-1" w:firstLine="709"/>
        <w:jc w:val="both"/>
        <w:outlineLvl w:val="0"/>
        <w:rPr>
          <w:b/>
          <w:bCs/>
          <w:kern w:val="28"/>
          <w:sz w:val="20"/>
          <w:szCs w:val="20"/>
        </w:rPr>
      </w:pPr>
    </w:p>
    <w:p w:rsidR="00447EA6" w:rsidRPr="00A65E16" w:rsidRDefault="00447EA6" w:rsidP="00447EA6">
      <w:pPr>
        <w:ind w:firstLine="720"/>
        <w:rPr>
          <w:b/>
          <w:sz w:val="20"/>
          <w:szCs w:val="20"/>
        </w:rPr>
      </w:pPr>
      <w:bookmarkStart w:id="14" w:name="_Toc179617074"/>
      <w:bookmarkStart w:id="15" w:name="_Toc205370557"/>
      <w:bookmarkStart w:id="16" w:name="_Toc260918446"/>
      <w:r w:rsidRPr="00A65E16">
        <w:rPr>
          <w:b/>
          <w:sz w:val="20"/>
          <w:szCs w:val="20"/>
        </w:rPr>
        <w:t>2.1.</w:t>
      </w:r>
      <w:r w:rsidRPr="00A65E16">
        <w:rPr>
          <w:b/>
          <w:sz w:val="20"/>
          <w:szCs w:val="20"/>
        </w:rPr>
        <w:tab/>
        <w:t>Содержание документации об аукционе</w:t>
      </w:r>
      <w:bookmarkEnd w:id="14"/>
      <w:bookmarkEnd w:id="15"/>
      <w:bookmarkEnd w:id="16"/>
    </w:p>
    <w:p w:rsidR="00447EA6" w:rsidRPr="00A65E16" w:rsidRDefault="00447EA6" w:rsidP="00447EA6">
      <w:pPr>
        <w:pStyle w:val="3d"/>
        <w:numPr>
          <w:ilvl w:val="2"/>
          <w:numId w:val="31"/>
        </w:numPr>
        <w:ind w:left="0" w:firstLine="720"/>
        <w:rPr>
          <w:sz w:val="20"/>
          <w:szCs w:val="20"/>
        </w:rPr>
      </w:pPr>
      <w:r w:rsidRPr="00A65E16">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447EA6" w:rsidRPr="00A65E16" w:rsidTr="00047A1C">
        <w:tc>
          <w:tcPr>
            <w:tcW w:w="1560" w:type="dxa"/>
          </w:tcPr>
          <w:p w:rsidR="00447EA6" w:rsidRPr="00A65E16" w:rsidRDefault="00447EA6" w:rsidP="00047A1C">
            <w:pPr>
              <w:keepNext/>
              <w:keepLines/>
              <w:widowControl w:val="0"/>
              <w:suppressLineNumbers/>
              <w:suppressAutoHyphens/>
              <w:rPr>
                <w:sz w:val="20"/>
                <w:szCs w:val="20"/>
              </w:rPr>
            </w:pPr>
            <w:r w:rsidRPr="00A65E16">
              <w:rPr>
                <w:sz w:val="20"/>
                <w:szCs w:val="20"/>
              </w:rPr>
              <w:t>Раздел 1.</w:t>
            </w:r>
          </w:p>
        </w:tc>
        <w:tc>
          <w:tcPr>
            <w:tcW w:w="8160" w:type="dxa"/>
          </w:tcPr>
          <w:p w:rsidR="00447EA6" w:rsidRPr="00A65E16" w:rsidRDefault="00447EA6" w:rsidP="00047A1C">
            <w:pPr>
              <w:keepNext/>
              <w:keepLines/>
              <w:widowControl w:val="0"/>
              <w:suppressLineNumbers/>
              <w:suppressAutoHyphens/>
              <w:jc w:val="both"/>
              <w:rPr>
                <w:sz w:val="20"/>
                <w:szCs w:val="20"/>
              </w:rPr>
            </w:pPr>
            <w:r w:rsidRPr="00A65E16">
              <w:rPr>
                <w:sz w:val="20"/>
                <w:szCs w:val="20"/>
              </w:rPr>
              <w:t xml:space="preserve">Общие условия проведения электронного аукциона </w:t>
            </w:r>
          </w:p>
          <w:p w:rsidR="00447EA6" w:rsidRPr="00A65E16" w:rsidRDefault="00447EA6" w:rsidP="00047A1C">
            <w:pPr>
              <w:keepNext/>
              <w:keepLines/>
              <w:widowControl w:val="0"/>
              <w:suppressLineNumbers/>
              <w:suppressAutoHyphens/>
              <w:jc w:val="both"/>
              <w:rPr>
                <w:sz w:val="20"/>
                <w:szCs w:val="20"/>
              </w:rPr>
            </w:pPr>
            <w:r w:rsidRPr="00A65E16">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A65E16">
              <w:rPr>
                <w:bCs/>
                <w:i/>
                <w:sz w:val="20"/>
                <w:szCs w:val="20"/>
              </w:rPr>
              <w:t>)</w:t>
            </w:r>
          </w:p>
        </w:tc>
      </w:tr>
      <w:tr w:rsidR="00447EA6" w:rsidRPr="00A65E16" w:rsidTr="00047A1C">
        <w:tc>
          <w:tcPr>
            <w:tcW w:w="1560" w:type="dxa"/>
          </w:tcPr>
          <w:p w:rsidR="00447EA6" w:rsidRPr="00A65E16" w:rsidRDefault="00447EA6" w:rsidP="00047A1C">
            <w:pPr>
              <w:pStyle w:val="afff6"/>
              <w:keepNext/>
              <w:keepLines/>
              <w:widowControl w:val="0"/>
              <w:suppressLineNumbers/>
              <w:suppressAutoHyphens/>
              <w:spacing w:after="0"/>
              <w:rPr>
                <w:sz w:val="20"/>
                <w:szCs w:val="20"/>
              </w:rPr>
            </w:pPr>
            <w:r w:rsidRPr="00A65E16">
              <w:rPr>
                <w:sz w:val="20"/>
                <w:szCs w:val="20"/>
              </w:rPr>
              <w:t>Раздел 2.</w:t>
            </w:r>
          </w:p>
        </w:tc>
        <w:tc>
          <w:tcPr>
            <w:tcW w:w="8160" w:type="dxa"/>
          </w:tcPr>
          <w:p w:rsidR="00447EA6" w:rsidRPr="00A65E16" w:rsidRDefault="00447EA6" w:rsidP="00047A1C">
            <w:pPr>
              <w:keepNext/>
              <w:keepLines/>
              <w:widowControl w:val="0"/>
              <w:suppressLineNumbers/>
              <w:suppressAutoHyphens/>
              <w:rPr>
                <w:sz w:val="20"/>
                <w:szCs w:val="20"/>
              </w:rPr>
            </w:pPr>
            <w:r w:rsidRPr="00A65E16">
              <w:rPr>
                <w:sz w:val="20"/>
                <w:szCs w:val="20"/>
              </w:rPr>
              <w:t>Информационная карта электронного аукциона</w:t>
            </w:r>
          </w:p>
          <w:p w:rsidR="00447EA6" w:rsidRPr="00A65E16" w:rsidRDefault="00447EA6" w:rsidP="00047A1C">
            <w:pPr>
              <w:keepNext/>
              <w:keepLines/>
              <w:widowControl w:val="0"/>
              <w:suppressLineNumbers/>
              <w:suppressAutoHyphens/>
              <w:jc w:val="both"/>
              <w:rPr>
                <w:i/>
                <w:sz w:val="20"/>
                <w:szCs w:val="20"/>
              </w:rPr>
            </w:pPr>
            <w:r w:rsidRPr="00A65E16">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447EA6" w:rsidRPr="00A65E16" w:rsidTr="00047A1C">
        <w:trPr>
          <w:trHeight w:val="223"/>
        </w:trPr>
        <w:tc>
          <w:tcPr>
            <w:tcW w:w="1560" w:type="dxa"/>
          </w:tcPr>
          <w:p w:rsidR="00447EA6" w:rsidRPr="00A65E16" w:rsidRDefault="00447EA6" w:rsidP="00047A1C">
            <w:pPr>
              <w:keepNext/>
              <w:keepLines/>
              <w:widowControl w:val="0"/>
              <w:suppressLineNumbers/>
              <w:suppressAutoHyphens/>
              <w:rPr>
                <w:sz w:val="20"/>
                <w:szCs w:val="20"/>
              </w:rPr>
            </w:pPr>
            <w:r w:rsidRPr="00A65E16">
              <w:rPr>
                <w:sz w:val="20"/>
                <w:szCs w:val="20"/>
              </w:rPr>
              <w:t xml:space="preserve">Раздел 3. </w:t>
            </w:r>
          </w:p>
        </w:tc>
        <w:tc>
          <w:tcPr>
            <w:tcW w:w="8160" w:type="dxa"/>
          </w:tcPr>
          <w:p w:rsidR="00447EA6" w:rsidRPr="00A65E16" w:rsidRDefault="00447EA6" w:rsidP="00047A1C">
            <w:pPr>
              <w:keepNext/>
              <w:keepLines/>
              <w:widowControl w:val="0"/>
              <w:suppressLineNumbers/>
              <w:suppressAutoHyphens/>
              <w:rPr>
                <w:sz w:val="20"/>
                <w:szCs w:val="20"/>
              </w:rPr>
            </w:pPr>
            <w:r w:rsidRPr="00A65E16">
              <w:rPr>
                <w:sz w:val="20"/>
                <w:szCs w:val="20"/>
              </w:rPr>
              <w:t>Техническое задание</w:t>
            </w:r>
          </w:p>
          <w:p w:rsidR="00447EA6" w:rsidRPr="00A65E16" w:rsidRDefault="00447EA6" w:rsidP="00047A1C">
            <w:pPr>
              <w:keepNext/>
              <w:keepLines/>
              <w:widowControl w:val="0"/>
              <w:suppressLineNumbers/>
              <w:suppressAutoHyphens/>
              <w:rPr>
                <w:i/>
                <w:sz w:val="20"/>
                <w:szCs w:val="20"/>
              </w:rPr>
            </w:pPr>
            <w:r w:rsidRPr="00A65E16">
              <w:rPr>
                <w:i/>
                <w:sz w:val="20"/>
                <w:szCs w:val="20"/>
              </w:rPr>
              <w:t>(положения, предусматривающие описание объекта)</w:t>
            </w:r>
          </w:p>
        </w:tc>
      </w:tr>
      <w:tr w:rsidR="00447EA6" w:rsidRPr="00A65E16" w:rsidTr="00047A1C">
        <w:trPr>
          <w:trHeight w:val="223"/>
        </w:trPr>
        <w:tc>
          <w:tcPr>
            <w:tcW w:w="1560" w:type="dxa"/>
          </w:tcPr>
          <w:p w:rsidR="00447EA6" w:rsidRPr="00A65E16" w:rsidRDefault="00447EA6" w:rsidP="00047A1C">
            <w:pPr>
              <w:keepNext/>
              <w:keepLines/>
              <w:widowControl w:val="0"/>
              <w:suppressLineNumbers/>
              <w:suppressAutoHyphens/>
              <w:rPr>
                <w:sz w:val="20"/>
                <w:szCs w:val="20"/>
              </w:rPr>
            </w:pPr>
            <w:r w:rsidRPr="00A65E16">
              <w:rPr>
                <w:sz w:val="20"/>
                <w:szCs w:val="20"/>
              </w:rPr>
              <w:t>Раздел 4.</w:t>
            </w:r>
          </w:p>
        </w:tc>
        <w:tc>
          <w:tcPr>
            <w:tcW w:w="8160" w:type="dxa"/>
          </w:tcPr>
          <w:p w:rsidR="00447EA6" w:rsidRPr="00A65E16" w:rsidRDefault="00447EA6" w:rsidP="00047A1C">
            <w:pPr>
              <w:keepNext/>
              <w:keepLines/>
              <w:widowControl w:val="0"/>
              <w:suppressLineNumbers/>
              <w:suppressAutoHyphens/>
              <w:rPr>
                <w:sz w:val="20"/>
                <w:szCs w:val="20"/>
              </w:rPr>
            </w:pPr>
            <w:r w:rsidRPr="00A65E16">
              <w:rPr>
                <w:sz w:val="20"/>
                <w:szCs w:val="20"/>
              </w:rPr>
              <w:t>Проект контракта</w:t>
            </w:r>
          </w:p>
          <w:p w:rsidR="00447EA6" w:rsidRPr="00A65E16" w:rsidRDefault="00447EA6" w:rsidP="00047A1C">
            <w:pPr>
              <w:keepNext/>
              <w:keepLines/>
              <w:widowControl w:val="0"/>
              <w:suppressLineNumbers/>
              <w:suppressAutoHyphens/>
              <w:rPr>
                <w:i/>
                <w:sz w:val="20"/>
                <w:szCs w:val="20"/>
              </w:rPr>
            </w:pPr>
            <w:r w:rsidRPr="00A65E16">
              <w:rPr>
                <w:i/>
                <w:sz w:val="20"/>
                <w:szCs w:val="20"/>
              </w:rPr>
              <w:t>(проект заключаемого по результатам аукциона контракта)</w:t>
            </w:r>
          </w:p>
        </w:tc>
      </w:tr>
    </w:tbl>
    <w:p w:rsidR="00447EA6" w:rsidRPr="00A65E16" w:rsidRDefault="00447EA6" w:rsidP="00447EA6">
      <w:pPr>
        <w:tabs>
          <w:tab w:val="left" w:pos="0"/>
        </w:tabs>
        <w:ind w:firstLine="720"/>
        <w:jc w:val="both"/>
        <w:rPr>
          <w:sz w:val="20"/>
          <w:szCs w:val="20"/>
        </w:rPr>
      </w:pPr>
    </w:p>
    <w:p w:rsidR="00447EA6" w:rsidRPr="00A65E16" w:rsidRDefault="00447EA6" w:rsidP="00447EA6">
      <w:pPr>
        <w:tabs>
          <w:tab w:val="left" w:pos="0"/>
        </w:tabs>
        <w:ind w:firstLine="720"/>
        <w:jc w:val="both"/>
        <w:rPr>
          <w:sz w:val="20"/>
          <w:szCs w:val="20"/>
        </w:rPr>
      </w:pPr>
      <w:r w:rsidRPr="00A65E16">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447EA6" w:rsidRPr="00A65E16" w:rsidRDefault="00447EA6" w:rsidP="00447EA6">
      <w:pPr>
        <w:tabs>
          <w:tab w:val="left" w:pos="0"/>
        </w:tabs>
        <w:ind w:firstLine="720"/>
        <w:jc w:val="both"/>
        <w:rPr>
          <w:i/>
          <w:sz w:val="20"/>
          <w:szCs w:val="20"/>
        </w:rPr>
      </w:pPr>
      <w:r w:rsidRPr="00A65E16">
        <w:rPr>
          <w:sz w:val="20"/>
          <w:szCs w:val="20"/>
        </w:rPr>
        <w:t>2.1.3.</w:t>
      </w:r>
      <w:r w:rsidRPr="00A65E16">
        <w:rPr>
          <w:sz w:val="20"/>
          <w:szCs w:val="20"/>
        </w:rPr>
        <w:tab/>
        <w:t xml:space="preserve">Документация об аукционе доступна для ознакомления в единой информационной системе без взимания платы. </w:t>
      </w:r>
    </w:p>
    <w:p w:rsidR="00447EA6" w:rsidRPr="00A65E16" w:rsidRDefault="00447EA6" w:rsidP="00447EA6">
      <w:pPr>
        <w:tabs>
          <w:tab w:val="left" w:pos="0"/>
        </w:tabs>
        <w:autoSpaceDE w:val="0"/>
        <w:autoSpaceDN w:val="0"/>
        <w:ind w:left="709" w:right="-1"/>
        <w:jc w:val="both"/>
        <w:outlineLvl w:val="2"/>
        <w:rPr>
          <w:sz w:val="20"/>
          <w:szCs w:val="20"/>
        </w:rPr>
      </w:pPr>
    </w:p>
    <w:p w:rsidR="00447EA6" w:rsidRPr="00A65E16" w:rsidRDefault="00447EA6" w:rsidP="00447EA6">
      <w:pPr>
        <w:ind w:firstLine="720"/>
        <w:rPr>
          <w:b/>
          <w:sz w:val="20"/>
          <w:szCs w:val="20"/>
        </w:rPr>
      </w:pPr>
      <w:bookmarkStart w:id="17" w:name="_Toc205370558"/>
      <w:bookmarkStart w:id="18" w:name="_Toc260918447"/>
      <w:r w:rsidRPr="00A65E16">
        <w:rPr>
          <w:b/>
          <w:sz w:val="20"/>
          <w:szCs w:val="20"/>
        </w:rPr>
        <w:t>2.2.</w:t>
      </w:r>
      <w:r w:rsidRPr="00A65E16">
        <w:rPr>
          <w:b/>
          <w:sz w:val="20"/>
          <w:szCs w:val="20"/>
        </w:rPr>
        <w:tab/>
        <w:t>Разъяснения положений документации об аукционе</w:t>
      </w:r>
      <w:bookmarkEnd w:id="17"/>
      <w:bookmarkEnd w:id="18"/>
    </w:p>
    <w:p w:rsidR="009C7B20" w:rsidRPr="00A65E16" w:rsidRDefault="00447EA6" w:rsidP="009C7B20">
      <w:pPr>
        <w:autoSpaceDE w:val="0"/>
        <w:autoSpaceDN w:val="0"/>
        <w:adjustRightInd w:val="0"/>
        <w:ind w:firstLine="708"/>
        <w:jc w:val="both"/>
        <w:rPr>
          <w:sz w:val="20"/>
          <w:szCs w:val="20"/>
        </w:rPr>
      </w:pPr>
      <w:r w:rsidRPr="00A65E16">
        <w:rPr>
          <w:sz w:val="20"/>
          <w:szCs w:val="20"/>
        </w:rPr>
        <w:t xml:space="preserve">2.2.1. </w:t>
      </w:r>
      <w:r w:rsidR="009C7B20" w:rsidRPr="00A65E16">
        <w:rPr>
          <w:sz w:val="20"/>
          <w:szCs w:val="20"/>
        </w:rPr>
        <w:t xml:space="preserve">Любой участник </w:t>
      </w:r>
      <w:r w:rsidR="003B04B1" w:rsidRPr="00A65E16">
        <w:rPr>
          <w:sz w:val="20"/>
          <w:szCs w:val="20"/>
        </w:rPr>
        <w:t>аукциона</w:t>
      </w:r>
      <w:r w:rsidR="00C21ACD" w:rsidRPr="00A65E16">
        <w:rPr>
          <w:sz w:val="20"/>
          <w:szCs w:val="20"/>
        </w:rPr>
        <w:t>,</w:t>
      </w:r>
      <w:r w:rsidR="009C7B20" w:rsidRPr="00A65E16">
        <w:rPr>
          <w:sz w:val="20"/>
          <w:szCs w:val="20"/>
        </w:rPr>
        <w:t>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w:t>
      </w:r>
      <w:r w:rsidR="00210BFF" w:rsidRPr="00A65E16">
        <w:rPr>
          <w:sz w:val="20"/>
          <w:szCs w:val="20"/>
        </w:rPr>
        <w:t>б</w:t>
      </w:r>
      <w:r w:rsidR="009C7B20" w:rsidRPr="00A65E16">
        <w:rPr>
          <w:sz w:val="20"/>
          <w:szCs w:val="20"/>
        </w:rPr>
        <w:t xml:space="preserve">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r w:rsidR="00210BFF" w:rsidRPr="00A65E16">
        <w:rPr>
          <w:sz w:val="20"/>
          <w:szCs w:val="20"/>
        </w:rPr>
        <w:t>, уполномоченному органу</w:t>
      </w:r>
      <w:r w:rsidR="009C7B20" w:rsidRPr="00A65E16">
        <w:rPr>
          <w:sz w:val="20"/>
          <w:szCs w:val="20"/>
        </w:rPr>
        <w:t>.</w:t>
      </w:r>
    </w:p>
    <w:p w:rsidR="00447EA6" w:rsidRPr="00A65E16" w:rsidRDefault="00447EA6" w:rsidP="00447EA6">
      <w:pPr>
        <w:ind w:firstLine="720"/>
        <w:jc w:val="both"/>
        <w:rPr>
          <w:i/>
          <w:sz w:val="20"/>
          <w:szCs w:val="20"/>
        </w:rPr>
      </w:pPr>
      <w:r w:rsidRPr="00A65E16">
        <w:rPr>
          <w:sz w:val="20"/>
          <w:szCs w:val="20"/>
        </w:rPr>
        <w:t xml:space="preserve">2.2.2. В течение двух дней </w:t>
      </w:r>
      <w:r w:rsidR="005E7968" w:rsidRPr="00A65E16">
        <w:rPr>
          <w:sz w:val="20"/>
          <w:szCs w:val="20"/>
        </w:rPr>
        <w:t>с даты</w:t>
      </w:r>
      <w:r w:rsidRPr="00A65E16">
        <w:rPr>
          <w:sz w:val="20"/>
          <w:szCs w:val="20"/>
        </w:rPr>
        <w:t xml:space="preserve">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позднее чем за три дня до даты окончания срока подачи заявок на участие в таком аукционе. </w:t>
      </w:r>
    </w:p>
    <w:p w:rsidR="00447EA6" w:rsidRPr="00A65E16" w:rsidRDefault="00447EA6" w:rsidP="00447EA6">
      <w:pPr>
        <w:ind w:firstLine="720"/>
        <w:jc w:val="both"/>
        <w:rPr>
          <w:i/>
          <w:sz w:val="20"/>
          <w:szCs w:val="20"/>
        </w:rPr>
      </w:pPr>
      <w:r w:rsidRPr="00A65E16">
        <w:rPr>
          <w:sz w:val="20"/>
          <w:szCs w:val="20"/>
        </w:rPr>
        <w:t xml:space="preserve">2.2.3. Разъяснения положений документации об аукционе не должны изменять ее суть. </w:t>
      </w:r>
    </w:p>
    <w:p w:rsidR="00447EA6" w:rsidRPr="00A65E16" w:rsidRDefault="00447EA6" w:rsidP="00447EA6">
      <w:pPr>
        <w:autoSpaceDE w:val="0"/>
        <w:autoSpaceDN w:val="0"/>
        <w:adjustRightInd w:val="0"/>
        <w:ind w:firstLine="720"/>
        <w:rPr>
          <w:sz w:val="20"/>
          <w:szCs w:val="20"/>
        </w:rPr>
      </w:pPr>
    </w:p>
    <w:p w:rsidR="00447EA6" w:rsidRPr="00A65E16" w:rsidRDefault="00447EA6" w:rsidP="00447EA6">
      <w:pPr>
        <w:ind w:firstLine="720"/>
        <w:jc w:val="both"/>
        <w:rPr>
          <w:b/>
          <w:sz w:val="20"/>
          <w:szCs w:val="20"/>
        </w:rPr>
      </w:pPr>
      <w:bookmarkStart w:id="19" w:name="_Toc179617076"/>
      <w:bookmarkStart w:id="20" w:name="_Toc205370559"/>
      <w:bookmarkStart w:id="21" w:name="_Toc260918448"/>
      <w:r w:rsidRPr="00A65E16">
        <w:rPr>
          <w:b/>
          <w:sz w:val="20"/>
          <w:szCs w:val="20"/>
        </w:rPr>
        <w:t>2.3.</w:t>
      </w:r>
      <w:r w:rsidRPr="00A65E16">
        <w:rPr>
          <w:b/>
          <w:sz w:val="20"/>
          <w:szCs w:val="20"/>
        </w:rPr>
        <w:tab/>
        <w:t>Внесение изменений в извещение о проведении аукциона и документацию об аукционе</w:t>
      </w:r>
      <w:bookmarkEnd w:id="19"/>
      <w:bookmarkEnd w:id="20"/>
      <w:bookmarkEnd w:id="21"/>
    </w:p>
    <w:p w:rsidR="00447EA6" w:rsidRPr="00A65E16" w:rsidRDefault="00447EA6" w:rsidP="00447EA6">
      <w:pPr>
        <w:tabs>
          <w:tab w:val="left" w:pos="0"/>
        </w:tabs>
        <w:ind w:firstLine="720"/>
        <w:jc w:val="both"/>
        <w:rPr>
          <w:sz w:val="20"/>
          <w:szCs w:val="20"/>
        </w:rPr>
      </w:pPr>
      <w:r w:rsidRPr="00A65E16">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447EA6" w:rsidRPr="00A65E16" w:rsidRDefault="00447EA6" w:rsidP="00447EA6">
      <w:pPr>
        <w:tabs>
          <w:tab w:val="left" w:pos="0"/>
        </w:tabs>
        <w:ind w:firstLine="720"/>
        <w:jc w:val="both"/>
        <w:rPr>
          <w:sz w:val="20"/>
          <w:szCs w:val="20"/>
        </w:rPr>
      </w:pPr>
      <w:r w:rsidRPr="00A65E16">
        <w:rPr>
          <w:sz w:val="20"/>
          <w:szCs w:val="20"/>
        </w:rPr>
        <w:t xml:space="preserve">2.3.2. В течение одного дня с даты принятия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w:t>
      </w:r>
      <w:r w:rsidRPr="00A65E16">
        <w:rPr>
          <w:sz w:val="20"/>
          <w:szCs w:val="20"/>
        </w:rPr>
        <w:lastRenderedPageBreak/>
        <w:t xml:space="preserve">аукциона, до даты окончания срока подачи заявок на участие в аукционе этот срок составлял не менее чем </w:t>
      </w:r>
      <w:r w:rsidR="009146E5" w:rsidRPr="00A65E16">
        <w:rPr>
          <w:sz w:val="20"/>
          <w:szCs w:val="20"/>
        </w:rPr>
        <w:t>пятнадцать дней или, если начальная (максимальная) цена контракта не превышает три миллиона рублей, не менее чем семь дней</w:t>
      </w:r>
      <w:r w:rsidRPr="00A65E16">
        <w:rPr>
          <w:sz w:val="20"/>
          <w:szCs w:val="20"/>
        </w:rPr>
        <w:t xml:space="preserve">. </w:t>
      </w:r>
    </w:p>
    <w:p w:rsidR="00447EA6" w:rsidRPr="00A65E16" w:rsidRDefault="00447EA6" w:rsidP="00447EA6">
      <w:pPr>
        <w:tabs>
          <w:tab w:val="left" w:pos="0"/>
        </w:tabs>
        <w:ind w:firstLine="720"/>
        <w:jc w:val="both"/>
        <w:rPr>
          <w:sz w:val="20"/>
          <w:szCs w:val="20"/>
        </w:rPr>
      </w:pPr>
      <w:r w:rsidRPr="00A65E16">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9146E5" w:rsidRPr="00A65E16" w:rsidRDefault="00447EA6" w:rsidP="009146E5">
      <w:pPr>
        <w:tabs>
          <w:tab w:val="left" w:pos="0"/>
        </w:tabs>
        <w:ind w:firstLine="720"/>
        <w:jc w:val="both"/>
        <w:rPr>
          <w:sz w:val="20"/>
          <w:szCs w:val="20"/>
        </w:rPr>
      </w:pPr>
      <w:r w:rsidRPr="00A65E16">
        <w:rPr>
          <w:sz w:val="20"/>
          <w:szCs w:val="20"/>
        </w:rPr>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w:t>
      </w:r>
      <w:r w:rsidR="009146E5" w:rsidRPr="00A65E16">
        <w:rPr>
          <w:sz w:val="20"/>
          <w:szCs w:val="20"/>
        </w:rPr>
        <w:t xml:space="preserve">не менее чем пятнадцать дней или, если начальная (максимальная) цена контракта не превышает три миллиона рублей, не менее чем семь дней. </w:t>
      </w:r>
    </w:p>
    <w:p w:rsidR="00447EA6" w:rsidRPr="00A65E16" w:rsidRDefault="00447EA6" w:rsidP="00447EA6">
      <w:pPr>
        <w:tabs>
          <w:tab w:val="left" w:pos="0"/>
        </w:tabs>
        <w:ind w:firstLine="720"/>
        <w:jc w:val="both"/>
        <w:rPr>
          <w:sz w:val="20"/>
          <w:szCs w:val="20"/>
        </w:rPr>
      </w:pPr>
      <w:r w:rsidRPr="00A65E16">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447EA6" w:rsidRPr="00A65E16" w:rsidRDefault="00447EA6" w:rsidP="00447EA6">
      <w:pPr>
        <w:tabs>
          <w:tab w:val="left" w:pos="0"/>
        </w:tabs>
        <w:ind w:firstLine="720"/>
        <w:jc w:val="both"/>
        <w:rPr>
          <w:sz w:val="20"/>
          <w:szCs w:val="20"/>
        </w:rPr>
      </w:pPr>
      <w:r w:rsidRPr="00A65E16">
        <w:rPr>
          <w:sz w:val="20"/>
          <w:szCs w:val="20"/>
        </w:rPr>
        <w:t xml:space="preserve">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проведении аукциона и </w:t>
      </w:r>
      <w:r w:rsidR="00FA1AE1" w:rsidRPr="00A65E16">
        <w:rPr>
          <w:sz w:val="20"/>
          <w:szCs w:val="20"/>
        </w:rPr>
        <w:t xml:space="preserve">(или) </w:t>
      </w:r>
      <w:r w:rsidRPr="00A65E16">
        <w:rPr>
          <w:sz w:val="20"/>
          <w:szCs w:val="20"/>
        </w:rPr>
        <w:t>документацию об аукционе, надлежащим образом размещенными в единой информационной системе.</w:t>
      </w:r>
    </w:p>
    <w:p w:rsidR="00955A71" w:rsidRPr="00A65E16" w:rsidRDefault="00955A71" w:rsidP="00447EA6">
      <w:pPr>
        <w:tabs>
          <w:tab w:val="left" w:pos="0"/>
        </w:tabs>
        <w:ind w:firstLine="720"/>
        <w:jc w:val="both"/>
        <w:rPr>
          <w:sz w:val="20"/>
          <w:szCs w:val="20"/>
        </w:rPr>
      </w:pPr>
      <w:r w:rsidRPr="00A65E16">
        <w:rPr>
          <w:sz w:val="20"/>
          <w:szCs w:val="20"/>
        </w:rPr>
        <w:t>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447EA6" w:rsidRPr="00A65E16" w:rsidRDefault="00447EA6" w:rsidP="00447EA6">
      <w:pPr>
        <w:tabs>
          <w:tab w:val="left" w:pos="0"/>
        </w:tabs>
        <w:autoSpaceDE w:val="0"/>
        <w:autoSpaceDN w:val="0"/>
        <w:ind w:left="709" w:right="-1"/>
        <w:jc w:val="both"/>
        <w:outlineLvl w:val="2"/>
        <w:rPr>
          <w:sz w:val="20"/>
          <w:szCs w:val="20"/>
        </w:rPr>
      </w:pPr>
    </w:p>
    <w:p w:rsidR="00447EA6" w:rsidRPr="00A65E16" w:rsidRDefault="00447EA6" w:rsidP="00447EA6">
      <w:pPr>
        <w:ind w:firstLine="709"/>
        <w:rPr>
          <w:b/>
          <w:sz w:val="20"/>
          <w:szCs w:val="20"/>
        </w:rPr>
      </w:pPr>
      <w:bookmarkStart w:id="22" w:name="_Toc205370560"/>
      <w:bookmarkStart w:id="23" w:name="_Toc260918449"/>
      <w:r w:rsidRPr="00A65E16">
        <w:rPr>
          <w:b/>
          <w:sz w:val="20"/>
          <w:szCs w:val="20"/>
        </w:rPr>
        <w:t>2.4.</w:t>
      </w:r>
      <w:r w:rsidRPr="00A65E16">
        <w:rPr>
          <w:b/>
          <w:sz w:val="20"/>
          <w:szCs w:val="20"/>
        </w:rPr>
        <w:tab/>
      </w:r>
      <w:bookmarkEnd w:id="22"/>
      <w:bookmarkEnd w:id="23"/>
      <w:r w:rsidRPr="00A65E16">
        <w:rPr>
          <w:b/>
          <w:sz w:val="20"/>
          <w:szCs w:val="20"/>
        </w:rPr>
        <w:t xml:space="preserve">Отмена аукциона </w:t>
      </w:r>
    </w:p>
    <w:p w:rsidR="00FA1AE1" w:rsidRPr="00A65E16" w:rsidRDefault="00447EA6" w:rsidP="00FA1AE1">
      <w:pPr>
        <w:autoSpaceDE w:val="0"/>
        <w:autoSpaceDN w:val="0"/>
        <w:adjustRightInd w:val="0"/>
        <w:ind w:firstLine="708"/>
        <w:jc w:val="both"/>
        <w:rPr>
          <w:sz w:val="20"/>
          <w:szCs w:val="20"/>
        </w:rPr>
      </w:pPr>
      <w:r w:rsidRPr="00A65E16">
        <w:rPr>
          <w:sz w:val="20"/>
          <w:szCs w:val="20"/>
        </w:rPr>
        <w:t xml:space="preserve">2.4.1. </w:t>
      </w:r>
      <w:r w:rsidRPr="00A65E16">
        <w:rPr>
          <w:bCs/>
          <w:sz w:val="20"/>
          <w:szCs w:val="20"/>
        </w:rPr>
        <w:t xml:space="preserve">Заказчик вправе отменить аукцион не позднее чем за пять дней до даты окончания срока подачи заявок на участие в аукционе. </w:t>
      </w:r>
      <w:r w:rsidR="00FA1AE1" w:rsidRPr="00A65E16">
        <w:rPr>
          <w:bCs/>
          <w:sz w:val="20"/>
          <w:szCs w:val="20"/>
        </w:rPr>
        <w:t>О</w:t>
      </w:r>
      <w:r w:rsidR="00FA1AE1" w:rsidRPr="00A65E16">
        <w:rPr>
          <w:sz w:val="20"/>
          <w:szCs w:val="20"/>
        </w:rPr>
        <w:t xml:space="preserve">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 </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447EA6" w:rsidRPr="00A65E16" w:rsidRDefault="00447EA6" w:rsidP="00447EA6">
      <w:pPr>
        <w:autoSpaceDE w:val="0"/>
        <w:autoSpaceDN w:val="0"/>
        <w:adjustRightInd w:val="0"/>
        <w:ind w:firstLine="709"/>
        <w:jc w:val="both"/>
        <w:rPr>
          <w:bCs/>
          <w:i/>
          <w:sz w:val="20"/>
          <w:szCs w:val="20"/>
        </w:rPr>
      </w:pPr>
      <w:r w:rsidRPr="00A65E16">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447EA6" w:rsidRPr="00A65E16" w:rsidRDefault="00447EA6" w:rsidP="00447EA6">
      <w:pPr>
        <w:tabs>
          <w:tab w:val="left" w:pos="0"/>
        </w:tabs>
        <w:autoSpaceDE w:val="0"/>
        <w:autoSpaceDN w:val="0"/>
        <w:ind w:right="-1" w:firstLine="709"/>
        <w:jc w:val="both"/>
        <w:outlineLvl w:val="2"/>
        <w:rPr>
          <w:sz w:val="20"/>
          <w:szCs w:val="20"/>
        </w:rPr>
      </w:pPr>
    </w:p>
    <w:p w:rsidR="00447EA6" w:rsidRPr="00A65E16" w:rsidRDefault="00447EA6" w:rsidP="00447EA6">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A65E16">
        <w:rPr>
          <w:bCs/>
          <w:sz w:val="20"/>
        </w:rPr>
        <w:t>3.</w:t>
      </w:r>
      <w:r w:rsidRPr="00A65E16">
        <w:rPr>
          <w:bCs/>
          <w:sz w:val="20"/>
        </w:rPr>
        <w:tab/>
      </w:r>
      <w:bookmarkEnd w:id="24"/>
      <w:bookmarkEnd w:id="25"/>
      <w:bookmarkEnd w:id="26"/>
      <w:bookmarkEnd w:id="27"/>
      <w:bookmarkEnd w:id="28"/>
      <w:r w:rsidR="000C297B" w:rsidRPr="00A65E16">
        <w:rPr>
          <w:bCs/>
          <w:sz w:val="20"/>
        </w:rPr>
        <w:t>ТРЕБОВАНИЯ К СОДЕРЖАНИЮ И СОСТАВУ ЗАЯВКИ НА УЧАСТИЕ В АУКЦИОНЕ</w:t>
      </w:r>
    </w:p>
    <w:p w:rsidR="00447EA6" w:rsidRPr="00A65E16" w:rsidRDefault="00447EA6" w:rsidP="00447EA6">
      <w:pPr>
        <w:tabs>
          <w:tab w:val="left" w:pos="0"/>
          <w:tab w:val="left" w:pos="851"/>
        </w:tabs>
        <w:autoSpaceDE w:val="0"/>
        <w:autoSpaceDN w:val="0"/>
        <w:ind w:right="-1" w:firstLine="709"/>
        <w:jc w:val="both"/>
        <w:outlineLvl w:val="0"/>
        <w:rPr>
          <w:b/>
          <w:bCs/>
          <w:kern w:val="28"/>
          <w:sz w:val="20"/>
          <w:szCs w:val="20"/>
        </w:rPr>
      </w:pPr>
    </w:p>
    <w:p w:rsidR="00447EA6" w:rsidRPr="00A65E16" w:rsidRDefault="00447EA6" w:rsidP="00447EA6">
      <w:pPr>
        <w:ind w:firstLine="720"/>
        <w:jc w:val="both"/>
        <w:rPr>
          <w:b/>
          <w:sz w:val="20"/>
          <w:szCs w:val="20"/>
        </w:rPr>
      </w:pPr>
      <w:bookmarkStart w:id="29" w:name="_Toc205370563"/>
      <w:bookmarkStart w:id="30" w:name="_Toc260918451"/>
      <w:r w:rsidRPr="00A65E16">
        <w:rPr>
          <w:b/>
          <w:sz w:val="20"/>
          <w:szCs w:val="20"/>
        </w:rPr>
        <w:t>3.1.</w:t>
      </w:r>
      <w:r w:rsidRPr="00A65E16">
        <w:rPr>
          <w:b/>
          <w:sz w:val="20"/>
          <w:szCs w:val="20"/>
        </w:rPr>
        <w:tab/>
        <w:t>Язык документов, входящих в состав заявки на участие в аукционе</w:t>
      </w:r>
      <w:bookmarkEnd w:id="29"/>
      <w:bookmarkEnd w:id="30"/>
    </w:p>
    <w:p w:rsidR="00447EA6" w:rsidRPr="00A65E16" w:rsidRDefault="00447EA6" w:rsidP="00447EA6">
      <w:pPr>
        <w:ind w:firstLine="720"/>
        <w:jc w:val="both"/>
        <w:rPr>
          <w:sz w:val="20"/>
          <w:szCs w:val="20"/>
        </w:rPr>
      </w:pPr>
      <w:r w:rsidRPr="00A65E16">
        <w:rPr>
          <w:sz w:val="20"/>
          <w:szCs w:val="20"/>
        </w:rPr>
        <w:t>3.1.1.</w:t>
      </w:r>
      <w:r w:rsidRPr="00A65E16">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
    <w:p w:rsidR="00447EA6" w:rsidRPr="00A65E16" w:rsidRDefault="00447EA6" w:rsidP="00447EA6">
      <w:pPr>
        <w:ind w:firstLine="720"/>
        <w:jc w:val="both"/>
        <w:rPr>
          <w:sz w:val="20"/>
          <w:szCs w:val="20"/>
        </w:rPr>
      </w:pPr>
      <w:r w:rsidRPr="00A65E16">
        <w:rPr>
          <w:sz w:val="20"/>
          <w:szCs w:val="20"/>
        </w:rPr>
        <w:t>3.1.2.</w:t>
      </w:r>
      <w:r w:rsidRPr="00A65E16">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447EA6" w:rsidRPr="00A65E16" w:rsidRDefault="00447EA6" w:rsidP="00447EA6">
      <w:pPr>
        <w:ind w:firstLine="720"/>
        <w:jc w:val="both"/>
        <w:rPr>
          <w:sz w:val="20"/>
          <w:szCs w:val="20"/>
        </w:rPr>
      </w:pPr>
    </w:p>
    <w:p w:rsidR="00447EA6" w:rsidRPr="00A65E16" w:rsidRDefault="00447EA6" w:rsidP="00447EA6">
      <w:pPr>
        <w:tabs>
          <w:tab w:val="left" w:pos="709"/>
        </w:tabs>
        <w:ind w:firstLine="720"/>
        <w:jc w:val="both"/>
        <w:rPr>
          <w:i/>
          <w:sz w:val="20"/>
          <w:szCs w:val="20"/>
        </w:rPr>
      </w:pPr>
      <w:bookmarkStart w:id="31" w:name="_Toc205370564"/>
      <w:bookmarkStart w:id="32" w:name="_Toc260918452"/>
      <w:r w:rsidRPr="00A65E16">
        <w:rPr>
          <w:b/>
          <w:sz w:val="20"/>
          <w:szCs w:val="20"/>
        </w:rPr>
        <w:t>3.2.</w:t>
      </w:r>
      <w:r w:rsidRPr="00A65E16">
        <w:rPr>
          <w:b/>
          <w:sz w:val="20"/>
          <w:szCs w:val="20"/>
        </w:rPr>
        <w:tab/>
        <w:t>Требования к содержанию документов, входящих в состав заявки на участие в аукционе</w:t>
      </w:r>
      <w:bookmarkEnd w:id="31"/>
      <w:bookmarkEnd w:id="32"/>
    </w:p>
    <w:p w:rsidR="00447EA6" w:rsidRPr="00A65E16" w:rsidRDefault="00447EA6" w:rsidP="00447EA6">
      <w:pPr>
        <w:ind w:firstLine="720"/>
        <w:jc w:val="both"/>
        <w:rPr>
          <w:sz w:val="20"/>
          <w:szCs w:val="20"/>
        </w:rPr>
      </w:pPr>
      <w:bookmarkStart w:id="33" w:name="_Ref134297402"/>
      <w:r w:rsidRPr="00A65E16">
        <w:rPr>
          <w:sz w:val="20"/>
          <w:szCs w:val="20"/>
        </w:rPr>
        <w:t>3.2.1.</w:t>
      </w:r>
      <w:r w:rsidRPr="00A65E16">
        <w:rPr>
          <w:sz w:val="20"/>
          <w:szCs w:val="20"/>
        </w:rPr>
        <w:tab/>
        <w:t>Заявка на участие в аукционе состоит из двух частей.</w:t>
      </w:r>
    </w:p>
    <w:p w:rsidR="00447EA6" w:rsidRPr="00A65E16" w:rsidRDefault="00447EA6" w:rsidP="00447EA6">
      <w:pPr>
        <w:autoSpaceDE w:val="0"/>
        <w:autoSpaceDN w:val="0"/>
        <w:adjustRightInd w:val="0"/>
        <w:ind w:firstLine="720"/>
        <w:jc w:val="both"/>
        <w:rPr>
          <w:sz w:val="20"/>
          <w:szCs w:val="20"/>
          <w:u w:val="single"/>
        </w:rPr>
      </w:pPr>
      <w:bookmarkStart w:id="34" w:name="Par0"/>
      <w:bookmarkEnd w:id="34"/>
      <w:r w:rsidRPr="00A65E16">
        <w:rPr>
          <w:sz w:val="20"/>
          <w:szCs w:val="20"/>
          <w:u w:val="single"/>
        </w:rPr>
        <w:t>3.2.2. Первая часть заявки на участие в аукционе должна содержать:</w:t>
      </w:r>
    </w:p>
    <w:p w:rsidR="006760FE" w:rsidRPr="00A65E16" w:rsidRDefault="00447EA6" w:rsidP="006760FE">
      <w:pPr>
        <w:autoSpaceDE w:val="0"/>
        <w:autoSpaceDN w:val="0"/>
        <w:adjustRightInd w:val="0"/>
        <w:ind w:firstLine="708"/>
        <w:jc w:val="both"/>
        <w:rPr>
          <w:sz w:val="20"/>
          <w:szCs w:val="20"/>
        </w:rPr>
      </w:pPr>
      <w:r w:rsidRPr="00A65E16">
        <w:rPr>
          <w:sz w:val="20"/>
          <w:szCs w:val="20"/>
        </w:rPr>
        <w:t xml:space="preserve">3.2.2.1. </w:t>
      </w:r>
      <w:r w:rsidR="006760FE" w:rsidRPr="00A65E16">
        <w:rPr>
          <w:sz w:val="20"/>
          <w:szCs w:val="20"/>
        </w:rPr>
        <w:t>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6760FE" w:rsidRPr="00A65E16" w:rsidRDefault="00447EA6" w:rsidP="006760FE">
      <w:pPr>
        <w:autoSpaceDE w:val="0"/>
        <w:autoSpaceDN w:val="0"/>
        <w:adjustRightInd w:val="0"/>
        <w:ind w:firstLine="708"/>
        <w:jc w:val="both"/>
        <w:rPr>
          <w:sz w:val="20"/>
          <w:szCs w:val="20"/>
        </w:rPr>
      </w:pPr>
      <w:r w:rsidRPr="00A65E16">
        <w:rPr>
          <w:sz w:val="20"/>
          <w:szCs w:val="20"/>
        </w:rPr>
        <w:t xml:space="preserve">3.2.2.2. </w:t>
      </w:r>
      <w:r w:rsidR="006760FE" w:rsidRPr="00A65E16">
        <w:rPr>
          <w:sz w:val="20"/>
          <w:szCs w:val="20"/>
        </w:rPr>
        <w:t>при осуществлении закупки товара или закупки работы, услуги, для выполнения, оказания которых используется товар:</w:t>
      </w:r>
    </w:p>
    <w:p w:rsidR="006760FE" w:rsidRPr="00A65E16" w:rsidRDefault="006760FE" w:rsidP="006760FE">
      <w:pPr>
        <w:autoSpaceDE w:val="0"/>
        <w:autoSpaceDN w:val="0"/>
        <w:adjustRightInd w:val="0"/>
        <w:ind w:firstLine="708"/>
        <w:jc w:val="both"/>
        <w:rPr>
          <w:sz w:val="20"/>
          <w:szCs w:val="20"/>
        </w:rPr>
      </w:pPr>
      <w:r w:rsidRPr="00A65E16">
        <w:rPr>
          <w:sz w:val="20"/>
          <w:szCs w:val="20"/>
        </w:rPr>
        <w:t>а) наименование страны происхождения товара (в случае установления заказчиком в извещении о проведении аукциона</w:t>
      </w:r>
      <w:r w:rsidR="00DB1487" w:rsidRPr="00A65E16">
        <w:rPr>
          <w:sz w:val="20"/>
          <w:szCs w:val="20"/>
        </w:rPr>
        <w:t xml:space="preserve"> и Разделе 2. «ИНФОРМАЦИОННАЯ КАРТА ЭЛЕКТРОННОГО АУКЦИОНА» </w:t>
      </w:r>
      <w:r w:rsidRPr="00A65E16">
        <w:rPr>
          <w:sz w:val="20"/>
          <w:szCs w:val="20"/>
        </w:rPr>
        <w:t>условий, запретов, ограничений допуска товаров, происходящих из иностранного государства или группы иностранных государств);</w:t>
      </w:r>
    </w:p>
    <w:p w:rsidR="006760FE" w:rsidRPr="00A65E16" w:rsidRDefault="006760FE" w:rsidP="006760FE">
      <w:pPr>
        <w:autoSpaceDE w:val="0"/>
        <w:autoSpaceDN w:val="0"/>
        <w:adjustRightInd w:val="0"/>
        <w:ind w:firstLine="708"/>
        <w:jc w:val="both"/>
        <w:rPr>
          <w:sz w:val="20"/>
          <w:szCs w:val="20"/>
        </w:rPr>
      </w:pPr>
      <w:r w:rsidRPr="00A65E16">
        <w:rPr>
          <w:sz w:val="20"/>
          <w:szCs w:val="20"/>
        </w:rPr>
        <w:t xml:space="preserve">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w:t>
      </w:r>
      <w:r w:rsidRPr="00A65E16">
        <w:rPr>
          <w:sz w:val="20"/>
          <w:szCs w:val="20"/>
        </w:rPr>
        <w:lastRenderedPageBreak/>
        <w:t>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447EA6" w:rsidRPr="00A65E16" w:rsidRDefault="00447EA6" w:rsidP="00447EA6">
      <w:pPr>
        <w:autoSpaceDE w:val="0"/>
        <w:autoSpaceDN w:val="0"/>
        <w:adjustRightInd w:val="0"/>
        <w:ind w:firstLine="720"/>
        <w:jc w:val="both"/>
        <w:rPr>
          <w:sz w:val="20"/>
          <w:szCs w:val="20"/>
        </w:rPr>
      </w:pPr>
      <w:r w:rsidRPr="00A65E16">
        <w:rPr>
          <w:sz w:val="20"/>
          <w:szCs w:val="20"/>
        </w:rPr>
        <w:t>3.2.2.</w:t>
      </w:r>
      <w:r w:rsidR="006760FE" w:rsidRPr="00A65E16">
        <w:rPr>
          <w:sz w:val="20"/>
          <w:szCs w:val="20"/>
        </w:rPr>
        <w:t>3</w:t>
      </w:r>
      <w:r w:rsidRPr="00A65E16">
        <w:rPr>
          <w:sz w:val="20"/>
          <w:szCs w:val="20"/>
        </w:rPr>
        <w:t>. Первая часть заявки на участие в аукционе, предусмотренная под</w:t>
      </w:r>
      <w:hyperlink w:anchor="Par4" w:history="1">
        <w:r w:rsidRPr="00A65E16">
          <w:rPr>
            <w:sz w:val="20"/>
            <w:szCs w:val="20"/>
          </w:rPr>
          <w:t>пунктом 3.2.2.</w:t>
        </w:r>
      </w:hyperlink>
      <w:r w:rsidRPr="00A65E16">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447EA6" w:rsidRPr="00A65E16" w:rsidRDefault="00447EA6" w:rsidP="00447EA6">
      <w:pPr>
        <w:autoSpaceDE w:val="0"/>
        <w:autoSpaceDN w:val="0"/>
        <w:adjustRightInd w:val="0"/>
        <w:ind w:firstLine="720"/>
        <w:jc w:val="both"/>
        <w:rPr>
          <w:sz w:val="20"/>
          <w:szCs w:val="20"/>
          <w:u w:val="single"/>
        </w:rPr>
      </w:pPr>
      <w:r w:rsidRPr="00A65E16">
        <w:rPr>
          <w:sz w:val="20"/>
          <w:szCs w:val="20"/>
          <w:u w:val="single"/>
        </w:rPr>
        <w:t>3.2.3. Вторая часть заявки на участие в аукционе должна содержать следующие документы и информацию:</w:t>
      </w:r>
    </w:p>
    <w:p w:rsidR="008B2677" w:rsidRPr="00A65E16" w:rsidRDefault="00447EA6" w:rsidP="008B2677">
      <w:pPr>
        <w:autoSpaceDE w:val="0"/>
        <w:autoSpaceDN w:val="0"/>
        <w:adjustRightInd w:val="0"/>
        <w:ind w:firstLine="708"/>
        <w:jc w:val="both"/>
        <w:rPr>
          <w:sz w:val="20"/>
          <w:szCs w:val="20"/>
        </w:rPr>
      </w:pPr>
      <w:r w:rsidRPr="00A65E16">
        <w:rPr>
          <w:sz w:val="20"/>
          <w:szCs w:val="20"/>
        </w:rPr>
        <w:t xml:space="preserve">1) </w:t>
      </w:r>
      <w:r w:rsidR="008B2677" w:rsidRPr="00A65E16">
        <w:rPr>
          <w:sz w:val="20"/>
          <w:szCs w:val="20"/>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B2677" w:rsidRPr="00A65E16" w:rsidRDefault="00447EA6" w:rsidP="008B2677">
      <w:pPr>
        <w:autoSpaceDE w:val="0"/>
        <w:autoSpaceDN w:val="0"/>
        <w:adjustRightInd w:val="0"/>
        <w:ind w:firstLine="708"/>
        <w:jc w:val="both"/>
        <w:rPr>
          <w:sz w:val="20"/>
          <w:szCs w:val="20"/>
        </w:rPr>
      </w:pPr>
      <w:r w:rsidRPr="00A65E16">
        <w:rPr>
          <w:sz w:val="20"/>
          <w:szCs w:val="20"/>
        </w:rPr>
        <w:t xml:space="preserve">2) </w:t>
      </w:r>
      <w:r w:rsidR="008B2677" w:rsidRPr="00A65E16">
        <w:rPr>
          <w:sz w:val="20"/>
          <w:szCs w:val="20"/>
        </w:rPr>
        <w:t xml:space="preserve">документы, подтверждающие соответствие участника такого аукциона требованиям, установленным </w:t>
      </w:r>
      <w:r w:rsidR="00C4426D" w:rsidRPr="00A65E16">
        <w:rPr>
          <w:sz w:val="20"/>
          <w:szCs w:val="20"/>
        </w:rPr>
        <w:t xml:space="preserve">пунктом 1 подпункта </w:t>
      </w:r>
      <w:r w:rsidR="00A97411" w:rsidRPr="00A65E16">
        <w:rPr>
          <w:sz w:val="20"/>
          <w:szCs w:val="20"/>
        </w:rPr>
        <w:t xml:space="preserve">1.3.3., </w:t>
      </w:r>
      <w:r w:rsidR="008B2677" w:rsidRPr="00A65E16">
        <w:rPr>
          <w:sz w:val="20"/>
          <w:szCs w:val="20"/>
        </w:rPr>
        <w:t>подпунктом 1.3.4.</w:t>
      </w:r>
      <w:r w:rsidR="00A97411" w:rsidRPr="00A65E16">
        <w:rPr>
          <w:sz w:val="20"/>
          <w:szCs w:val="20"/>
        </w:rPr>
        <w:t xml:space="preserve"> и подпунктом 1.3.4.1.</w:t>
      </w:r>
      <w:r w:rsidR="008B2677" w:rsidRPr="00A65E16">
        <w:rPr>
          <w:sz w:val="20"/>
          <w:szCs w:val="20"/>
        </w:rPr>
        <w:t xml:space="preserve">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w:t>
      </w:r>
      <w:r w:rsidR="00C4426D" w:rsidRPr="00A65E16">
        <w:rPr>
          <w:sz w:val="20"/>
          <w:szCs w:val="20"/>
        </w:rPr>
        <w:t>пунктами 2 – 7 подпункта</w:t>
      </w:r>
      <w:r w:rsidR="008B2677" w:rsidRPr="00A65E16">
        <w:rPr>
          <w:sz w:val="20"/>
          <w:szCs w:val="20"/>
        </w:rPr>
        <w:t xml:space="preserve"> 1.3.3. настоящего Раздела (указанная декларация предоставляется с использованием программно-аппаратных средств электронной площадки);</w:t>
      </w:r>
    </w:p>
    <w:p w:rsidR="00447EA6" w:rsidRPr="00A65E16" w:rsidRDefault="00447EA6" w:rsidP="00447EA6">
      <w:pPr>
        <w:autoSpaceDE w:val="0"/>
        <w:autoSpaceDN w:val="0"/>
        <w:adjustRightInd w:val="0"/>
        <w:ind w:firstLine="720"/>
        <w:jc w:val="both"/>
        <w:rPr>
          <w:sz w:val="20"/>
          <w:szCs w:val="20"/>
        </w:rPr>
      </w:pPr>
      <w:r w:rsidRPr="00A65E16">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447EA6" w:rsidRPr="00A65E16" w:rsidRDefault="00447EA6" w:rsidP="00447EA6">
      <w:pPr>
        <w:autoSpaceDE w:val="0"/>
        <w:autoSpaceDN w:val="0"/>
        <w:adjustRightInd w:val="0"/>
        <w:ind w:firstLine="720"/>
        <w:jc w:val="both"/>
        <w:rPr>
          <w:sz w:val="20"/>
          <w:szCs w:val="20"/>
        </w:rPr>
      </w:pPr>
      <w:r w:rsidRPr="00A65E16">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B1487" w:rsidRPr="00A65E16" w:rsidRDefault="00447EA6" w:rsidP="00DB1487">
      <w:pPr>
        <w:autoSpaceDE w:val="0"/>
        <w:autoSpaceDN w:val="0"/>
        <w:adjustRightInd w:val="0"/>
        <w:ind w:firstLine="720"/>
        <w:jc w:val="both"/>
        <w:rPr>
          <w:sz w:val="20"/>
          <w:szCs w:val="20"/>
        </w:rPr>
      </w:pPr>
      <w:r w:rsidRPr="00A65E16">
        <w:rPr>
          <w:sz w:val="20"/>
          <w:szCs w:val="20"/>
        </w:rPr>
        <w:t xml:space="preserve">5) документы, подтверждающие право участника аукциона на получение преимуществ в соответствии с </w:t>
      </w:r>
      <w:r w:rsidR="00A343F6" w:rsidRPr="00A65E16">
        <w:rPr>
          <w:sz w:val="20"/>
          <w:szCs w:val="20"/>
        </w:rPr>
        <w:t>подпунктами 1.5.2., 1.5.3</w:t>
      </w:r>
      <w:r w:rsidRPr="00A65E16">
        <w:rPr>
          <w:sz w:val="20"/>
          <w:szCs w:val="20"/>
        </w:rPr>
        <w:t xml:space="preserve"> настоящего Раздела </w:t>
      </w:r>
      <w:r w:rsidR="008B2677" w:rsidRPr="00A65E16">
        <w:rPr>
          <w:sz w:val="20"/>
          <w:szCs w:val="20"/>
        </w:rPr>
        <w:t>(в случае, если участник аукциона заявил о получении указанных преимуществ), или копии таких документов;</w:t>
      </w:r>
    </w:p>
    <w:p w:rsidR="00447EA6" w:rsidRPr="00A65E16" w:rsidRDefault="00447EA6" w:rsidP="00DB1487">
      <w:pPr>
        <w:autoSpaceDE w:val="0"/>
        <w:autoSpaceDN w:val="0"/>
        <w:adjustRightInd w:val="0"/>
        <w:ind w:firstLine="720"/>
        <w:jc w:val="both"/>
        <w:rPr>
          <w:sz w:val="20"/>
          <w:szCs w:val="20"/>
        </w:rPr>
      </w:pPr>
      <w:r w:rsidRPr="00A65E16">
        <w:rPr>
          <w:sz w:val="20"/>
          <w:szCs w:val="20"/>
        </w:rPr>
        <w:t xml:space="preserve">6) </w:t>
      </w:r>
      <w:r w:rsidR="008B2677" w:rsidRPr="00A65E16">
        <w:rPr>
          <w:sz w:val="20"/>
          <w:szCs w:val="20"/>
        </w:rPr>
        <w:t>документы, предусмотренные нормативными правовыми актами,</w:t>
      </w:r>
      <w:r w:rsidR="00DB1487" w:rsidRPr="00A65E16">
        <w:rPr>
          <w:sz w:val="20"/>
          <w:szCs w:val="20"/>
        </w:rPr>
        <w:t xml:space="preserve"> принятыми в соответствии </w:t>
      </w:r>
      <w:r w:rsidR="00154E93" w:rsidRPr="00A65E16">
        <w:rPr>
          <w:sz w:val="20"/>
          <w:szCs w:val="20"/>
        </w:rPr>
        <w:t>с</w:t>
      </w:r>
      <w:r w:rsidR="00955A71" w:rsidRPr="00A65E16">
        <w:rPr>
          <w:sz w:val="20"/>
          <w:szCs w:val="20"/>
        </w:rPr>
        <w:t>о статьей</w:t>
      </w:r>
      <w:r w:rsidR="00EE5E77" w:rsidRPr="00A65E16">
        <w:rPr>
          <w:sz w:val="20"/>
          <w:szCs w:val="20"/>
        </w:rPr>
        <w:t xml:space="preserve">14 </w:t>
      </w:r>
      <w:r w:rsidR="00DB1487" w:rsidRPr="00A65E16">
        <w:rPr>
          <w:sz w:val="20"/>
          <w:szCs w:val="20"/>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B2677" w:rsidRPr="00A65E16">
        <w:rPr>
          <w:sz w:val="20"/>
          <w:szCs w:val="20"/>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2677" w:rsidRPr="00A65E16" w:rsidRDefault="00A343F6" w:rsidP="008B2677">
      <w:pPr>
        <w:autoSpaceDE w:val="0"/>
        <w:autoSpaceDN w:val="0"/>
        <w:adjustRightInd w:val="0"/>
        <w:ind w:firstLine="708"/>
        <w:jc w:val="both"/>
        <w:rPr>
          <w:sz w:val="20"/>
          <w:szCs w:val="20"/>
        </w:rPr>
      </w:pPr>
      <w:r w:rsidRPr="00A65E16">
        <w:rPr>
          <w:sz w:val="20"/>
          <w:szCs w:val="20"/>
        </w:rPr>
        <w:t xml:space="preserve">7) </w:t>
      </w:r>
      <w:r w:rsidR="008B2677" w:rsidRPr="00A65E16">
        <w:rPr>
          <w:sz w:val="20"/>
          <w:szCs w:val="20"/>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sidR="00DB1487" w:rsidRPr="00A65E16">
        <w:rPr>
          <w:sz w:val="20"/>
          <w:szCs w:val="20"/>
        </w:rPr>
        <w:t xml:space="preserve">подпунктом 1.5.4. настоящего Раздела </w:t>
      </w:r>
      <w:r w:rsidR="008B2677" w:rsidRPr="00A65E16">
        <w:rPr>
          <w:sz w:val="20"/>
          <w:szCs w:val="20"/>
        </w:rPr>
        <w:t>(указанная декларация предоставляется с использованием программно-аппаратных средств электронной площадки).</w:t>
      </w:r>
    </w:p>
    <w:p w:rsidR="00447EA6" w:rsidRPr="00A65E16" w:rsidRDefault="00447EA6" w:rsidP="00447EA6">
      <w:pPr>
        <w:autoSpaceDE w:val="0"/>
        <w:autoSpaceDN w:val="0"/>
        <w:adjustRightInd w:val="0"/>
        <w:ind w:firstLine="720"/>
        <w:jc w:val="both"/>
        <w:rPr>
          <w:sz w:val="20"/>
          <w:szCs w:val="20"/>
        </w:rPr>
      </w:pPr>
      <w:r w:rsidRPr="00A65E16">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C4426D" w:rsidRPr="00A65E16" w:rsidRDefault="00447EA6" w:rsidP="00C4426D">
      <w:pPr>
        <w:autoSpaceDE w:val="0"/>
        <w:autoSpaceDN w:val="0"/>
        <w:adjustRightInd w:val="0"/>
        <w:ind w:firstLine="708"/>
        <w:jc w:val="both"/>
        <w:rPr>
          <w:sz w:val="20"/>
          <w:szCs w:val="20"/>
        </w:rPr>
      </w:pPr>
      <w:r w:rsidRPr="00A65E16">
        <w:rPr>
          <w:sz w:val="20"/>
          <w:szCs w:val="20"/>
        </w:rPr>
        <w:t xml:space="preserve">3.2.5. </w:t>
      </w:r>
      <w:r w:rsidR="00C4426D" w:rsidRPr="00A65E16">
        <w:rPr>
          <w:sz w:val="20"/>
          <w:szCs w:val="20"/>
        </w:rPr>
        <w:t xml:space="preserve">Электронные документы участника аукциона, заказчика, уполномоченного органа должны быть подписаны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447EA6" w:rsidRPr="00A65E16" w:rsidRDefault="00447EA6" w:rsidP="00447EA6">
      <w:pPr>
        <w:ind w:firstLine="720"/>
        <w:jc w:val="both"/>
        <w:rPr>
          <w:sz w:val="20"/>
          <w:szCs w:val="20"/>
        </w:rPr>
      </w:pPr>
      <w:r w:rsidRPr="00A65E16">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341D48" w:rsidRPr="00A65E16" w:rsidRDefault="00341D48" w:rsidP="00341D48">
      <w:pPr>
        <w:autoSpaceDE w:val="0"/>
        <w:autoSpaceDN w:val="0"/>
        <w:adjustRightInd w:val="0"/>
        <w:ind w:firstLine="709"/>
        <w:jc w:val="both"/>
        <w:rPr>
          <w:sz w:val="20"/>
          <w:szCs w:val="20"/>
        </w:rPr>
      </w:pPr>
      <w:r w:rsidRPr="00A65E16">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w:t>
      </w:r>
      <w:r w:rsidR="00C4426D" w:rsidRPr="00A65E16">
        <w:rPr>
          <w:sz w:val="20"/>
          <w:szCs w:val="20"/>
        </w:rPr>
        <w:t xml:space="preserve"> настоящего Раздела</w:t>
      </w:r>
      <w:r w:rsidRPr="00A65E16">
        <w:rPr>
          <w:sz w:val="20"/>
          <w:szCs w:val="20"/>
        </w:rPr>
        <w:t>, аукционная комиссия обязана отстранить такого участника от участия в аукционе на любом этапе его проведения.</w:t>
      </w:r>
    </w:p>
    <w:bookmarkEnd w:id="33"/>
    <w:p w:rsidR="00447EA6" w:rsidRPr="00A65E16" w:rsidRDefault="00447EA6" w:rsidP="00447EA6">
      <w:pPr>
        <w:tabs>
          <w:tab w:val="left" w:pos="0"/>
        </w:tabs>
        <w:autoSpaceDE w:val="0"/>
        <w:autoSpaceDN w:val="0"/>
        <w:ind w:right="-1" w:firstLine="709"/>
        <w:jc w:val="both"/>
        <w:outlineLvl w:val="2"/>
        <w:rPr>
          <w:sz w:val="20"/>
          <w:szCs w:val="20"/>
        </w:rPr>
      </w:pPr>
    </w:p>
    <w:p w:rsidR="00447EA6" w:rsidRPr="00A65E16" w:rsidRDefault="00447EA6" w:rsidP="00447EA6">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A65E16">
        <w:rPr>
          <w:bCs/>
          <w:sz w:val="20"/>
        </w:rPr>
        <w:t>4.</w:t>
      </w:r>
      <w:r w:rsidRPr="00A65E16">
        <w:rPr>
          <w:bCs/>
          <w:sz w:val="20"/>
        </w:rPr>
        <w:tab/>
        <w:t>ПОДАЧА ЗАЯВОК НА УЧАСТИЕ В АУКЦИОНЕ</w:t>
      </w:r>
      <w:bookmarkEnd w:id="35"/>
      <w:bookmarkEnd w:id="36"/>
      <w:bookmarkEnd w:id="37"/>
      <w:bookmarkEnd w:id="38"/>
      <w:bookmarkEnd w:id="39"/>
    </w:p>
    <w:p w:rsidR="00447EA6" w:rsidRPr="00A65E16" w:rsidRDefault="00447EA6" w:rsidP="00447EA6">
      <w:pPr>
        <w:tabs>
          <w:tab w:val="left" w:pos="0"/>
        </w:tabs>
        <w:autoSpaceDE w:val="0"/>
        <w:autoSpaceDN w:val="0"/>
        <w:ind w:left="1141" w:right="-1"/>
        <w:outlineLvl w:val="0"/>
        <w:rPr>
          <w:b/>
          <w:bCs/>
          <w:kern w:val="28"/>
          <w:sz w:val="20"/>
          <w:szCs w:val="20"/>
        </w:rPr>
      </w:pPr>
    </w:p>
    <w:p w:rsidR="00447EA6" w:rsidRPr="00A65E16" w:rsidRDefault="00447EA6" w:rsidP="00447EA6">
      <w:pPr>
        <w:ind w:firstLine="720"/>
        <w:jc w:val="both"/>
        <w:rPr>
          <w:b/>
          <w:sz w:val="20"/>
          <w:szCs w:val="20"/>
        </w:rPr>
      </w:pPr>
      <w:bookmarkStart w:id="40" w:name="_Toc205370568"/>
      <w:bookmarkStart w:id="41" w:name="_Toc260918455"/>
      <w:r w:rsidRPr="00A65E16">
        <w:rPr>
          <w:b/>
          <w:sz w:val="20"/>
          <w:szCs w:val="20"/>
        </w:rPr>
        <w:t xml:space="preserve">4.1. </w:t>
      </w:r>
      <w:bookmarkEnd w:id="40"/>
      <w:bookmarkEnd w:id="41"/>
      <w:r w:rsidRPr="00A65E16">
        <w:rPr>
          <w:b/>
          <w:sz w:val="20"/>
          <w:szCs w:val="20"/>
        </w:rPr>
        <w:t>Срок, место и порядок подачи заявок участников аукциона</w:t>
      </w:r>
    </w:p>
    <w:p w:rsidR="009946D2" w:rsidRPr="00A65E16" w:rsidRDefault="00447EA6" w:rsidP="009946D2">
      <w:pPr>
        <w:autoSpaceDE w:val="0"/>
        <w:autoSpaceDN w:val="0"/>
        <w:adjustRightInd w:val="0"/>
        <w:ind w:firstLine="708"/>
        <w:jc w:val="both"/>
        <w:rPr>
          <w:sz w:val="20"/>
          <w:szCs w:val="20"/>
        </w:rPr>
      </w:pPr>
      <w:r w:rsidRPr="00A65E16">
        <w:rPr>
          <w:sz w:val="20"/>
          <w:szCs w:val="20"/>
        </w:rPr>
        <w:t>4.1.1.</w:t>
      </w:r>
      <w:r w:rsidRPr="00A65E16">
        <w:rPr>
          <w:sz w:val="20"/>
          <w:szCs w:val="20"/>
        </w:rPr>
        <w:tab/>
      </w:r>
      <w:r w:rsidR="009946D2" w:rsidRPr="00A65E16">
        <w:rPr>
          <w:sz w:val="20"/>
          <w:szCs w:val="20"/>
        </w:rPr>
        <w:t>Подача заявок на участие в аукционе осуществляется только лицами</w:t>
      </w:r>
      <w:r w:rsidR="00C21ACD" w:rsidRPr="00A65E16">
        <w:rPr>
          <w:sz w:val="20"/>
          <w:szCs w:val="20"/>
        </w:rPr>
        <w:t>,</w:t>
      </w:r>
      <w:r w:rsidR="009946D2" w:rsidRPr="00A65E16">
        <w:rPr>
          <w:sz w:val="20"/>
          <w:szCs w:val="20"/>
        </w:rPr>
        <w:t xml:space="preserve"> аккредитованными на электронной площадке.</w:t>
      </w:r>
    </w:p>
    <w:p w:rsidR="00447EA6" w:rsidRPr="00A65E16" w:rsidRDefault="00447EA6" w:rsidP="00447EA6">
      <w:pPr>
        <w:autoSpaceDE w:val="0"/>
        <w:autoSpaceDN w:val="0"/>
        <w:adjustRightInd w:val="0"/>
        <w:ind w:firstLine="720"/>
        <w:jc w:val="both"/>
        <w:rPr>
          <w:bCs/>
          <w:sz w:val="20"/>
          <w:szCs w:val="20"/>
        </w:rPr>
      </w:pPr>
      <w:r w:rsidRPr="00A65E16">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A65E16">
        <w:rPr>
          <w:sz w:val="20"/>
          <w:szCs w:val="20"/>
        </w:rPr>
        <w:t xml:space="preserve">Разделом 2. «ИНФОРМАЦИОННАЯ КАРТА ЭЛЕКТРОННОГО АУКЦИОНА» </w:t>
      </w:r>
      <w:r w:rsidRPr="00A65E16">
        <w:rPr>
          <w:bCs/>
          <w:sz w:val="20"/>
          <w:szCs w:val="20"/>
        </w:rPr>
        <w:t>даты и времени окончания срока подачи на участие в таком аукционе заявок.</w:t>
      </w:r>
    </w:p>
    <w:p w:rsidR="00447EA6" w:rsidRPr="00A65E16" w:rsidRDefault="00447EA6" w:rsidP="00447EA6">
      <w:pPr>
        <w:autoSpaceDE w:val="0"/>
        <w:autoSpaceDN w:val="0"/>
        <w:adjustRightInd w:val="0"/>
        <w:ind w:firstLine="720"/>
        <w:jc w:val="both"/>
        <w:rPr>
          <w:bCs/>
          <w:sz w:val="20"/>
          <w:szCs w:val="20"/>
        </w:rPr>
      </w:pPr>
      <w:r w:rsidRPr="00A65E16">
        <w:rPr>
          <w:bCs/>
          <w:sz w:val="20"/>
          <w:szCs w:val="20"/>
        </w:rPr>
        <w:lastRenderedPageBreak/>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447EA6" w:rsidRPr="00A65E16" w:rsidRDefault="00447EA6" w:rsidP="009946D2">
      <w:pPr>
        <w:autoSpaceDE w:val="0"/>
        <w:autoSpaceDN w:val="0"/>
        <w:adjustRightInd w:val="0"/>
        <w:ind w:firstLine="708"/>
        <w:jc w:val="both"/>
        <w:rPr>
          <w:sz w:val="20"/>
          <w:szCs w:val="20"/>
        </w:rPr>
      </w:pPr>
      <w:r w:rsidRPr="00A65E16">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sidR="009946D2" w:rsidRPr="00A65E16">
        <w:rPr>
          <w:sz w:val="20"/>
          <w:szCs w:val="20"/>
        </w:rPr>
        <w:t xml:space="preserve">идентификационный </w:t>
      </w:r>
      <w:r w:rsidRPr="00A65E16">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009946D2" w:rsidRPr="00A65E16">
        <w:rPr>
          <w:sz w:val="20"/>
          <w:szCs w:val="20"/>
        </w:rPr>
        <w:t xml:space="preserve">идентификационного </w:t>
      </w:r>
      <w:r w:rsidRPr="00A65E16">
        <w:rPr>
          <w:bCs/>
          <w:sz w:val="20"/>
          <w:szCs w:val="20"/>
        </w:rPr>
        <w:t>номера.</w:t>
      </w:r>
    </w:p>
    <w:p w:rsidR="00447EA6" w:rsidRPr="00A65E16" w:rsidRDefault="00447EA6" w:rsidP="00447EA6">
      <w:pPr>
        <w:autoSpaceDE w:val="0"/>
        <w:autoSpaceDN w:val="0"/>
        <w:adjustRightInd w:val="0"/>
        <w:ind w:firstLine="720"/>
        <w:jc w:val="both"/>
        <w:rPr>
          <w:bCs/>
          <w:sz w:val="20"/>
          <w:szCs w:val="20"/>
        </w:rPr>
      </w:pPr>
      <w:r w:rsidRPr="00A65E16">
        <w:rPr>
          <w:bCs/>
          <w:sz w:val="20"/>
          <w:szCs w:val="20"/>
        </w:rPr>
        <w:t>4.1.5. Участник аукциона вправе подать только одну заявку на участие в таком аукционе.</w:t>
      </w:r>
    </w:p>
    <w:p w:rsidR="00447EA6" w:rsidRPr="00A65E16" w:rsidRDefault="00447EA6" w:rsidP="009946D2">
      <w:pPr>
        <w:autoSpaceDE w:val="0"/>
        <w:autoSpaceDN w:val="0"/>
        <w:adjustRightInd w:val="0"/>
        <w:ind w:firstLine="708"/>
        <w:jc w:val="both"/>
        <w:rPr>
          <w:bCs/>
          <w:sz w:val="20"/>
          <w:szCs w:val="20"/>
        </w:rPr>
      </w:pPr>
      <w:r w:rsidRPr="00A65E16">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447EA6" w:rsidRPr="00A65E16" w:rsidRDefault="00447EA6" w:rsidP="00447EA6">
      <w:pPr>
        <w:autoSpaceDE w:val="0"/>
        <w:autoSpaceDN w:val="0"/>
        <w:adjustRightInd w:val="0"/>
        <w:ind w:firstLine="720"/>
        <w:jc w:val="both"/>
        <w:rPr>
          <w:bCs/>
          <w:sz w:val="20"/>
          <w:szCs w:val="20"/>
        </w:rPr>
      </w:pPr>
      <w:r w:rsidRPr="00A65E16">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47EA6" w:rsidRPr="00A65E16" w:rsidRDefault="00447EA6" w:rsidP="00447EA6">
      <w:pPr>
        <w:autoSpaceDE w:val="0"/>
        <w:autoSpaceDN w:val="0"/>
        <w:adjustRightInd w:val="0"/>
        <w:ind w:firstLine="720"/>
        <w:jc w:val="both"/>
        <w:rPr>
          <w:bCs/>
          <w:i/>
          <w:sz w:val="20"/>
          <w:szCs w:val="20"/>
        </w:rPr>
      </w:pPr>
      <w:r w:rsidRPr="00A65E16">
        <w:rPr>
          <w:bCs/>
          <w:sz w:val="20"/>
          <w:szCs w:val="20"/>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A65E16">
        <w:rPr>
          <w:bCs/>
          <w:i/>
          <w:sz w:val="20"/>
          <w:szCs w:val="20"/>
        </w:rPr>
        <w:t xml:space="preserve">. </w:t>
      </w:r>
    </w:p>
    <w:p w:rsidR="00447EA6" w:rsidRPr="00A65E16" w:rsidRDefault="00447EA6" w:rsidP="00447EA6">
      <w:pPr>
        <w:tabs>
          <w:tab w:val="left" w:pos="0"/>
        </w:tabs>
        <w:autoSpaceDE w:val="0"/>
        <w:autoSpaceDN w:val="0"/>
        <w:ind w:left="709" w:right="-1"/>
        <w:jc w:val="both"/>
        <w:outlineLvl w:val="1"/>
        <w:rPr>
          <w:b/>
          <w:bCs/>
          <w:sz w:val="20"/>
          <w:szCs w:val="20"/>
        </w:rPr>
      </w:pPr>
    </w:p>
    <w:p w:rsidR="00447EA6" w:rsidRPr="00A65E16" w:rsidRDefault="00447EA6" w:rsidP="00447EA6">
      <w:pPr>
        <w:ind w:firstLine="720"/>
        <w:rPr>
          <w:i/>
          <w:sz w:val="20"/>
          <w:szCs w:val="20"/>
        </w:rPr>
      </w:pPr>
      <w:bookmarkStart w:id="42" w:name="_Toc179617088"/>
      <w:bookmarkStart w:id="43" w:name="_Toc205370572"/>
      <w:bookmarkStart w:id="44" w:name="_Toc260918458"/>
      <w:r w:rsidRPr="00A65E16">
        <w:rPr>
          <w:b/>
          <w:sz w:val="20"/>
          <w:szCs w:val="20"/>
        </w:rPr>
        <w:t>4.2.  Обеспечение заявок на участие в аукционе</w:t>
      </w:r>
      <w:bookmarkEnd w:id="42"/>
      <w:bookmarkEnd w:id="43"/>
      <w:bookmarkEnd w:id="44"/>
    </w:p>
    <w:p w:rsidR="00447EA6" w:rsidRPr="00A65E16" w:rsidRDefault="00447EA6" w:rsidP="003E6756">
      <w:pPr>
        <w:autoSpaceDE w:val="0"/>
        <w:autoSpaceDN w:val="0"/>
        <w:adjustRightInd w:val="0"/>
        <w:ind w:firstLine="708"/>
        <w:jc w:val="both"/>
        <w:rPr>
          <w:sz w:val="20"/>
          <w:szCs w:val="20"/>
        </w:rPr>
      </w:pPr>
      <w:bookmarkStart w:id="45" w:name="_Toc179617089"/>
      <w:bookmarkStart w:id="46" w:name="_Toc205370573"/>
      <w:r w:rsidRPr="00A65E16">
        <w:rPr>
          <w:bCs/>
          <w:sz w:val="20"/>
          <w:szCs w:val="20"/>
        </w:rPr>
        <w:t xml:space="preserve">4.2.1. </w:t>
      </w:r>
      <w:r w:rsidR="003B04B1" w:rsidRPr="00A65E16">
        <w:rPr>
          <w:sz w:val="20"/>
          <w:szCs w:val="20"/>
        </w:rPr>
        <w:t xml:space="preserve">Заказчик устанавливает требование к обеспечению заявок на участие в аукционе при условии, что начальная (максимальная) цена контракта превышает </w:t>
      </w:r>
      <w:r w:rsidR="00154E93" w:rsidRPr="00A65E16">
        <w:rPr>
          <w:sz w:val="20"/>
          <w:szCs w:val="20"/>
        </w:rPr>
        <w:t>один миллион рублей</w:t>
      </w:r>
      <w:r w:rsidR="00B83118" w:rsidRPr="00A65E16">
        <w:rPr>
          <w:rStyle w:val="a9"/>
          <w:sz w:val="20"/>
          <w:szCs w:val="20"/>
        </w:rPr>
        <w:footnoteReference w:id="2"/>
      </w:r>
      <w:r w:rsidR="00154E93" w:rsidRPr="00A65E16">
        <w:rPr>
          <w:sz w:val="20"/>
          <w:szCs w:val="20"/>
        </w:rPr>
        <w:t>.</w:t>
      </w:r>
      <w:r w:rsidR="0078484D" w:rsidRPr="00A65E16">
        <w:rPr>
          <w:sz w:val="20"/>
          <w:szCs w:val="20"/>
        </w:rPr>
        <w:t>Р</w:t>
      </w:r>
      <w:r w:rsidR="003E6756" w:rsidRPr="00A65E16">
        <w:rPr>
          <w:sz w:val="20"/>
          <w:szCs w:val="20"/>
        </w:rPr>
        <w:t>азмер обеспечения заявк</w:t>
      </w:r>
      <w:r w:rsidR="0078484D" w:rsidRPr="00A65E16">
        <w:rPr>
          <w:sz w:val="20"/>
          <w:szCs w:val="20"/>
        </w:rPr>
        <w:t xml:space="preserve">и на участие в аукционе </w:t>
      </w:r>
      <w:r w:rsidR="003E6756" w:rsidRPr="00A65E16">
        <w:rPr>
          <w:sz w:val="20"/>
          <w:szCs w:val="20"/>
        </w:rPr>
        <w:t xml:space="preserve">указан в Разделе 2 «ИНФОРМАЦИОННАЯ КАРТА ЭЛЕКТРОННОГО АУКЦИОНА». </w:t>
      </w:r>
      <w:r w:rsidR="003B04B1" w:rsidRPr="00A65E16">
        <w:rPr>
          <w:sz w:val="20"/>
          <w:szCs w:val="20"/>
        </w:rPr>
        <w:t>Обеспечение заявки на участие в аукционе может предоставляться участником аукциона в виде денежных средств.</w:t>
      </w:r>
    </w:p>
    <w:p w:rsidR="00BB0784" w:rsidRPr="00A65E16" w:rsidRDefault="00447EA6" w:rsidP="00BB0784">
      <w:pPr>
        <w:autoSpaceDE w:val="0"/>
        <w:autoSpaceDN w:val="0"/>
        <w:adjustRightInd w:val="0"/>
        <w:ind w:firstLine="708"/>
        <w:jc w:val="both"/>
        <w:rPr>
          <w:sz w:val="20"/>
          <w:szCs w:val="20"/>
        </w:rPr>
      </w:pPr>
      <w:r w:rsidRPr="00A65E16">
        <w:rPr>
          <w:bCs/>
          <w:sz w:val="20"/>
          <w:szCs w:val="20"/>
        </w:rPr>
        <w:t>4.2.</w:t>
      </w:r>
      <w:r w:rsidR="0013474E" w:rsidRPr="00A65E16">
        <w:rPr>
          <w:bCs/>
          <w:sz w:val="20"/>
          <w:szCs w:val="20"/>
        </w:rPr>
        <w:t>2</w:t>
      </w:r>
      <w:r w:rsidRPr="00A65E16">
        <w:rPr>
          <w:bCs/>
          <w:sz w:val="20"/>
          <w:szCs w:val="20"/>
        </w:rPr>
        <w:t xml:space="preserve">. </w:t>
      </w:r>
      <w:r w:rsidR="00BB0784" w:rsidRPr="00A65E16">
        <w:rPr>
          <w:sz w:val="20"/>
          <w:szCs w:val="20"/>
        </w:rPr>
        <w:t xml:space="preserve">Требование об обеспечении заявки на участие в аукционе в равной мере относится ко всем участникам </w:t>
      </w:r>
      <w:r w:rsidR="00D53988" w:rsidRPr="00A65E16">
        <w:rPr>
          <w:sz w:val="20"/>
          <w:szCs w:val="20"/>
        </w:rPr>
        <w:t>аукциона</w:t>
      </w:r>
      <w:r w:rsidR="00BB0784" w:rsidRPr="00A65E16">
        <w:rPr>
          <w:sz w:val="20"/>
          <w:szCs w:val="20"/>
        </w:rPr>
        <w:t>, за исключением казенных учреждений, которые не предоставляют обеспечение подаваемых ими заявок на участие в аукционе.</w:t>
      </w:r>
    </w:p>
    <w:p w:rsidR="00BB0784" w:rsidRPr="00A65E16" w:rsidRDefault="00447EA6" w:rsidP="00BB0784">
      <w:pPr>
        <w:autoSpaceDE w:val="0"/>
        <w:autoSpaceDN w:val="0"/>
        <w:adjustRightInd w:val="0"/>
        <w:ind w:firstLine="708"/>
        <w:jc w:val="both"/>
        <w:rPr>
          <w:sz w:val="20"/>
          <w:szCs w:val="20"/>
        </w:rPr>
      </w:pPr>
      <w:r w:rsidRPr="00A65E16">
        <w:rPr>
          <w:sz w:val="20"/>
          <w:szCs w:val="20"/>
        </w:rPr>
        <w:t>4.2.</w:t>
      </w:r>
      <w:r w:rsidR="0013474E" w:rsidRPr="00A65E16">
        <w:rPr>
          <w:sz w:val="20"/>
          <w:szCs w:val="20"/>
        </w:rPr>
        <w:t>3</w:t>
      </w:r>
      <w:r w:rsidRPr="00A65E16">
        <w:rPr>
          <w:sz w:val="20"/>
          <w:szCs w:val="20"/>
        </w:rPr>
        <w:t xml:space="preserve">. </w:t>
      </w:r>
      <w:r w:rsidR="00BB0784" w:rsidRPr="00A65E16">
        <w:rPr>
          <w:sz w:val="20"/>
          <w:szCs w:val="20"/>
        </w:rPr>
        <w:t xml:space="preserve">Прекращается блокирование денежных средств на специальном счете участника </w:t>
      </w:r>
      <w:r w:rsidR="00D53988" w:rsidRPr="00A65E16">
        <w:rPr>
          <w:sz w:val="20"/>
          <w:szCs w:val="20"/>
        </w:rPr>
        <w:t>аукциона</w:t>
      </w:r>
      <w:r w:rsidR="00BB0784" w:rsidRPr="00A65E16">
        <w:rPr>
          <w:sz w:val="20"/>
          <w:szCs w:val="20"/>
        </w:rPr>
        <w:t>, осуществленное в соответствии с подпунктом 4.2.1</w:t>
      </w:r>
      <w:r w:rsidR="0078484D" w:rsidRPr="00A65E16">
        <w:rPr>
          <w:sz w:val="20"/>
          <w:szCs w:val="20"/>
        </w:rPr>
        <w:t>1</w:t>
      </w:r>
      <w:r w:rsidR="00BB0784" w:rsidRPr="00A65E16">
        <w:rPr>
          <w:sz w:val="20"/>
          <w:szCs w:val="20"/>
        </w:rPr>
        <w:t>. настоящего Раздела в течение не более чем одного рабочего дня с даты наступления одного из следующих случаев:</w:t>
      </w:r>
    </w:p>
    <w:p w:rsidR="00BB0784" w:rsidRPr="00A65E16" w:rsidRDefault="00BB0784" w:rsidP="00BB0784">
      <w:pPr>
        <w:autoSpaceDE w:val="0"/>
        <w:autoSpaceDN w:val="0"/>
        <w:adjustRightInd w:val="0"/>
        <w:ind w:firstLine="708"/>
        <w:jc w:val="both"/>
        <w:rPr>
          <w:sz w:val="20"/>
          <w:szCs w:val="20"/>
        </w:rPr>
      </w:pPr>
      <w:r w:rsidRPr="00A65E16">
        <w:rPr>
          <w:sz w:val="20"/>
          <w:szCs w:val="20"/>
        </w:rPr>
        <w:t xml:space="preserve">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w:t>
      </w:r>
      <w:r w:rsidR="00816FB8" w:rsidRPr="00A65E16">
        <w:rPr>
          <w:sz w:val="20"/>
          <w:szCs w:val="20"/>
        </w:rPr>
        <w:t>аукциона</w:t>
      </w:r>
      <w:r w:rsidRPr="00A65E16">
        <w:rPr>
          <w:sz w:val="20"/>
          <w:szCs w:val="20"/>
        </w:rPr>
        <w:t xml:space="preserve">, за исключением победителя </w:t>
      </w:r>
      <w:r w:rsidR="00816FB8" w:rsidRPr="00A65E16">
        <w:rPr>
          <w:sz w:val="20"/>
          <w:szCs w:val="20"/>
        </w:rPr>
        <w:t>аукциона</w:t>
      </w:r>
      <w:r w:rsidRPr="00A65E16">
        <w:rPr>
          <w:sz w:val="20"/>
          <w:szCs w:val="20"/>
        </w:rPr>
        <w:t>, блокирование таких денежных средств которого прекращается в случае заключения контракта;</w:t>
      </w:r>
    </w:p>
    <w:p w:rsidR="00BB0784" w:rsidRPr="00A65E16" w:rsidRDefault="00BB0784" w:rsidP="00BB0784">
      <w:pPr>
        <w:autoSpaceDE w:val="0"/>
        <w:autoSpaceDN w:val="0"/>
        <w:adjustRightInd w:val="0"/>
        <w:ind w:firstLine="708"/>
        <w:jc w:val="both"/>
        <w:rPr>
          <w:sz w:val="20"/>
          <w:szCs w:val="20"/>
        </w:rPr>
      </w:pPr>
      <w:r w:rsidRPr="00A65E16">
        <w:rPr>
          <w:sz w:val="20"/>
          <w:szCs w:val="20"/>
        </w:rPr>
        <w:t xml:space="preserve">2) отмена </w:t>
      </w:r>
      <w:r w:rsidR="00816FB8" w:rsidRPr="00A65E16">
        <w:rPr>
          <w:sz w:val="20"/>
          <w:szCs w:val="20"/>
        </w:rPr>
        <w:t>аукциона</w:t>
      </w:r>
      <w:r w:rsidRPr="00A65E16">
        <w:rPr>
          <w:sz w:val="20"/>
          <w:szCs w:val="20"/>
        </w:rPr>
        <w:t>;</w:t>
      </w:r>
    </w:p>
    <w:p w:rsidR="00BB0784" w:rsidRPr="00A65E16" w:rsidRDefault="00BB0784" w:rsidP="00BB0784">
      <w:pPr>
        <w:autoSpaceDE w:val="0"/>
        <w:autoSpaceDN w:val="0"/>
        <w:adjustRightInd w:val="0"/>
        <w:ind w:firstLine="708"/>
        <w:jc w:val="both"/>
        <w:rPr>
          <w:sz w:val="20"/>
          <w:szCs w:val="20"/>
        </w:rPr>
      </w:pPr>
      <w:r w:rsidRPr="00A65E16">
        <w:rPr>
          <w:sz w:val="20"/>
          <w:szCs w:val="20"/>
        </w:rPr>
        <w:t xml:space="preserve">3) отклонение заявки участника </w:t>
      </w:r>
      <w:r w:rsidR="00816FB8" w:rsidRPr="00A65E16">
        <w:rPr>
          <w:sz w:val="20"/>
          <w:szCs w:val="20"/>
        </w:rPr>
        <w:t>аукциона</w:t>
      </w:r>
      <w:r w:rsidRPr="00A65E16">
        <w:rPr>
          <w:sz w:val="20"/>
          <w:szCs w:val="20"/>
        </w:rPr>
        <w:t>;</w:t>
      </w:r>
    </w:p>
    <w:p w:rsidR="00BB0784" w:rsidRPr="00A65E16" w:rsidRDefault="00BB0784" w:rsidP="00BB0784">
      <w:pPr>
        <w:autoSpaceDE w:val="0"/>
        <w:autoSpaceDN w:val="0"/>
        <w:adjustRightInd w:val="0"/>
        <w:ind w:firstLine="708"/>
        <w:jc w:val="both"/>
        <w:rPr>
          <w:sz w:val="20"/>
          <w:szCs w:val="20"/>
        </w:rPr>
      </w:pPr>
      <w:r w:rsidRPr="00A65E16">
        <w:rPr>
          <w:sz w:val="20"/>
          <w:szCs w:val="20"/>
        </w:rPr>
        <w:t xml:space="preserve">4) отзыв заявки участником </w:t>
      </w:r>
      <w:r w:rsidR="00816FB8" w:rsidRPr="00A65E16">
        <w:rPr>
          <w:sz w:val="20"/>
          <w:szCs w:val="20"/>
        </w:rPr>
        <w:t xml:space="preserve">аукциона </w:t>
      </w:r>
      <w:r w:rsidRPr="00A65E16">
        <w:rPr>
          <w:sz w:val="20"/>
          <w:szCs w:val="20"/>
        </w:rPr>
        <w:t>до окончания срока подачи заявок;</w:t>
      </w:r>
    </w:p>
    <w:p w:rsidR="00BB0784" w:rsidRPr="00A65E16" w:rsidRDefault="00BB0784" w:rsidP="00BB0784">
      <w:pPr>
        <w:autoSpaceDE w:val="0"/>
        <w:autoSpaceDN w:val="0"/>
        <w:adjustRightInd w:val="0"/>
        <w:ind w:firstLine="708"/>
        <w:jc w:val="both"/>
        <w:rPr>
          <w:sz w:val="20"/>
          <w:szCs w:val="20"/>
        </w:rPr>
      </w:pPr>
      <w:r w:rsidRPr="00A65E16">
        <w:rPr>
          <w:sz w:val="20"/>
          <w:szCs w:val="20"/>
        </w:rPr>
        <w:t xml:space="preserve">5) получение заявки на участие в </w:t>
      </w:r>
      <w:r w:rsidR="00816FB8" w:rsidRPr="00A65E16">
        <w:rPr>
          <w:sz w:val="20"/>
          <w:szCs w:val="20"/>
        </w:rPr>
        <w:t xml:space="preserve">аукционе </w:t>
      </w:r>
      <w:r w:rsidRPr="00A65E16">
        <w:rPr>
          <w:sz w:val="20"/>
          <w:szCs w:val="20"/>
        </w:rPr>
        <w:t>после окончания срока подачи заявок;</w:t>
      </w:r>
    </w:p>
    <w:p w:rsidR="00BB0784" w:rsidRPr="00A65E16" w:rsidRDefault="00BB0784" w:rsidP="00BB0784">
      <w:pPr>
        <w:autoSpaceDE w:val="0"/>
        <w:autoSpaceDN w:val="0"/>
        <w:adjustRightInd w:val="0"/>
        <w:ind w:firstLine="708"/>
        <w:jc w:val="both"/>
        <w:rPr>
          <w:sz w:val="20"/>
          <w:szCs w:val="20"/>
        </w:rPr>
      </w:pPr>
      <w:r w:rsidRPr="00A65E16">
        <w:rPr>
          <w:sz w:val="20"/>
          <w:szCs w:val="20"/>
        </w:rPr>
        <w:t xml:space="preserve">6) отстранение участника </w:t>
      </w:r>
      <w:r w:rsidR="00816FB8" w:rsidRPr="00A65E16">
        <w:rPr>
          <w:sz w:val="20"/>
          <w:szCs w:val="20"/>
        </w:rPr>
        <w:t xml:space="preserve">аукциона </w:t>
      </w:r>
      <w:r w:rsidRPr="00A65E16">
        <w:rPr>
          <w:sz w:val="20"/>
          <w:szCs w:val="20"/>
        </w:rPr>
        <w:t xml:space="preserve">от участия в </w:t>
      </w:r>
      <w:r w:rsidR="00816FB8" w:rsidRPr="00A65E16">
        <w:rPr>
          <w:sz w:val="20"/>
          <w:szCs w:val="20"/>
        </w:rPr>
        <w:t xml:space="preserve">аукционе </w:t>
      </w:r>
      <w:r w:rsidRPr="00A65E16">
        <w:rPr>
          <w:sz w:val="20"/>
          <w:szCs w:val="20"/>
        </w:rPr>
        <w:t xml:space="preserve">или отказ от заключения контракта с победителем </w:t>
      </w:r>
      <w:r w:rsidR="00816FB8" w:rsidRPr="00A65E16">
        <w:rPr>
          <w:sz w:val="20"/>
          <w:szCs w:val="20"/>
        </w:rPr>
        <w:t xml:space="preserve">аукциона </w:t>
      </w:r>
      <w:r w:rsidRPr="00A65E16">
        <w:rPr>
          <w:sz w:val="20"/>
          <w:szCs w:val="20"/>
        </w:rPr>
        <w:t xml:space="preserve">в соответствии </w:t>
      </w:r>
      <w:r w:rsidR="00816FB8" w:rsidRPr="00A65E16">
        <w:rPr>
          <w:sz w:val="20"/>
          <w:szCs w:val="20"/>
        </w:rPr>
        <w:t>с подпунктами 1.3.9., 1.3.10. настоящего Раздела</w:t>
      </w:r>
      <w:r w:rsidRPr="00A65E16">
        <w:rPr>
          <w:sz w:val="20"/>
          <w:szCs w:val="20"/>
        </w:rPr>
        <w:t>;</w:t>
      </w:r>
    </w:p>
    <w:p w:rsidR="00BB0784" w:rsidRPr="00A65E16" w:rsidRDefault="00BB0784" w:rsidP="00BB0784">
      <w:pPr>
        <w:autoSpaceDE w:val="0"/>
        <w:autoSpaceDN w:val="0"/>
        <w:adjustRightInd w:val="0"/>
        <w:ind w:firstLine="708"/>
        <w:jc w:val="both"/>
        <w:rPr>
          <w:sz w:val="20"/>
          <w:szCs w:val="20"/>
        </w:rPr>
      </w:pPr>
      <w:r w:rsidRPr="00A65E16">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905F9" w:rsidRPr="00A65E16" w:rsidRDefault="00447EA6" w:rsidP="002905F9">
      <w:pPr>
        <w:autoSpaceDE w:val="0"/>
        <w:autoSpaceDN w:val="0"/>
        <w:adjustRightInd w:val="0"/>
        <w:ind w:firstLine="708"/>
        <w:jc w:val="both"/>
        <w:rPr>
          <w:sz w:val="20"/>
          <w:szCs w:val="20"/>
        </w:rPr>
      </w:pPr>
      <w:bookmarkStart w:id="47" w:name="Par5"/>
      <w:bookmarkEnd w:id="47"/>
      <w:r w:rsidRPr="00A65E16">
        <w:rPr>
          <w:bCs/>
          <w:sz w:val="20"/>
          <w:szCs w:val="20"/>
        </w:rPr>
        <w:t>4.2.</w:t>
      </w:r>
      <w:r w:rsidR="0013474E" w:rsidRPr="00A65E16">
        <w:rPr>
          <w:bCs/>
          <w:sz w:val="20"/>
          <w:szCs w:val="20"/>
        </w:rPr>
        <w:t>4</w:t>
      </w:r>
      <w:r w:rsidRPr="00A65E16">
        <w:rPr>
          <w:bCs/>
          <w:sz w:val="20"/>
          <w:szCs w:val="20"/>
        </w:rPr>
        <w:t xml:space="preserve">. </w:t>
      </w:r>
      <w:r w:rsidR="00816FB8" w:rsidRPr="00A65E16">
        <w:rPr>
          <w:bCs/>
          <w:sz w:val="20"/>
          <w:szCs w:val="20"/>
        </w:rPr>
        <w:t>Д</w:t>
      </w:r>
      <w:r w:rsidR="00816FB8" w:rsidRPr="00A65E16">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2905F9" w:rsidRPr="00A65E16" w:rsidRDefault="002905F9" w:rsidP="002905F9">
      <w:pPr>
        <w:autoSpaceDE w:val="0"/>
        <w:autoSpaceDN w:val="0"/>
        <w:adjustRightInd w:val="0"/>
        <w:ind w:firstLine="708"/>
        <w:jc w:val="both"/>
        <w:rPr>
          <w:sz w:val="20"/>
          <w:szCs w:val="20"/>
        </w:rPr>
      </w:pPr>
      <w:r w:rsidRPr="00A65E16">
        <w:rPr>
          <w:sz w:val="20"/>
          <w:szCs w:val="20"/>
        </w:rPr>
        <w:t>4.2.</w:t>
      </w:r>
      <w:r w:rsidR="0013474E" w:rsidRPr="00A65E16">
        <w:rPr>
          <w:sz w:val="20"/>
          <w:szCs w:val="20"/>
        </w:rPr>
        <w:t>5</w:t>
      </w:r>
      <w:r w:rsidRPr="00A65E16">
        <w:rPr>
          <w:sz w:val="20"/>
          <w:szCs w:val="20"/>
        </w:rPr>
        <w:t>.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905F9" w:rsidRPr="00A65E16" w:rsidRDefault="002905F9" w:rsidP="002905F9">
      <w:pPr>
        <w:autoSpaceDE w:val="0"/>
        <w:autoSpaceDN w:val="0"/>
        <w:adjustRightInd w:val="0"/>
        <w:ind w:firstLine="708"/>
        <w:jc w:val="both"/>
        <w:rPr>
          <w:sz w:val="20"/>
          <w:szCs w:val="20"/>
        </w:rPr>
      </w:pPr>
      <w:r w:rsidRPr="00A65E16">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2905F9" w:rsidRPr="00A65E16" w:rsidRDefault="002905F9" w:rsidP="002905F9">
      <w:pPr>
        <w:autoSpaceDE w:val="0"/>
        <w:autoSpaceDN w:val="0"/>
        <w:adjustRightInd w:val="0"/>
        <w:ind w:firstLine="708"/>
        <w:jc w:val="both"/>
        <w:rPr>
          <w:sz w:val="20"/>
          <w:szCs w:val="20"/>
        </w:rPr>
      </w:pPr>
      <w:r w:rsidRPr="00A65E16">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2905F9" w:rsidRPr="00A65E16" w:rsidRDefault="002905F9" w:rsidP="002905F9">
      <w:pPr>
        <w:autoSpaceDE w:val="0"/>
        <w:autoSpaceDN w:val="0"/>
        <w:adjustRightInd w:val="0"/>
        <w:ind w:firstLine="708"/>
        <w:jc w:val="both"/>
        <w:rPr>
          <w:sz w:val="20"/>
          <w:szCs w:val="20"/>
        </w:rPr>
      </w:pPr>
      <w:r w:rsidRPr="00A65E16">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2905F9" w:rsidRPr="00A65E16" w:rsidRDefault="002905F9" w:rsidP="002905F9">
      <w:pPr>
        <w:autoSpaceDE w:val="0"/>
        <w:autoSpaceDN w:val="0"/>
        <w:adjustRightInd w:val="0"/>
        <w:ind w:firstLine="708"/>
        <w:jc w:val="both"/>
        <w:rPr>
          <w:sz w:val="20"/>
          <w:szCs w:val="20"/>
        </w:rPr>
      </w:pPr>
      <w:r w:rsidRPr="00A65E16">
        <w:rPr>
          <w:sz w:val="20"/>
          <w:szCs w:val="20"/>
        </w:rPr>
        <w:t>б) в соответствующий бюджет бюджетной системы Российской Федерации.</w:t>
      </w:r>
    </w:p>
    <w:p w:rsidR="00816FB8" w:rsidRPr="00A65E16" w:rsidRDefault="002905F9" w:rsidP="002905F9">
      <w:pPr>
        <w:autoSpaceDE w:val="0"/>
        <w:autoSpaceDN w:val="0"/>
        <w:adjustRightInd w:val="0"/>
        <w:ind w:firstLine="708"/>
        <w:jc w:val="both"/>
        <w:rPr>
          <w:sz w:val="20"/>
          <w:szCs w:val="20"/>
        </w:rPr>
      </w:pPr>
      <w:r w:rsidRPr="00A65E16">
        <w:rPr>
          <w:sz w:val="20"/>
          <w:szCs w:val="20"/>
        </w:rPr>
        <w:t>4.2.</w:t>
      </w:r>
      <w:r w:rsidR="0013474E" w:rsidRPr="00A65E16">
        <w:rPr>
          <w:sz w:val="20"/>
          <w:szCs w:val="20"/>
        </w:rPr>
        <w:t>6</w:t>
      </w:r>
      <w:r w:rsidRPr="00A65E16">
        <w:rPr>
          <w:sz w:val="20"/>
          <w:szCs w:val="20"/>
        </w:rPr>
        <w:t xml:space="preserve">. </w:t>
      </w:r>
      <w:r w:rsidR="00816FB8" w:rsidRPr="00A65E16">
        <w:rPr>
          <w:sz w:val="20"/>
          <w:szCs w:val="20"/>
        </w:rPr>
        <w:t xml:space="preserve">Требования к договору специального счета, к порядку использования имеющегося у участника </w:t>
      </w:r>
      <w:r w:rsidRPr="00A65E16">
        <w:rPr>
          <w:sz w:val="20"/>
          <w:szCs w:val="20"/>
        </w:rPr>
        <w:t>аукциона</w:t>
      </w:r>
      <w:r w:rsidR="00816FB8" w:rsidRPr="00A65E16">
        <w:rPr>
          <w:sz w:val="20"/>
          <w:szCs w:val="20"/>
        </w:rPr>
        <w:t xml:space="preserve"> банковского счета в качестве специального счета устанавливаются Правительством Российской Федерации.</w:t>
      </w:r>
    </w:p>
    <w:p w:rsidR="002905F9" w:rsidRPr="00A65E16" w:rsidRDefault="0013474E" w:rsidP="002905F9">
      <w:pPr>
        <w:autoSpaceDE w:val="0"/>
        <w:autoSpaceDN w:val="0"/>
        <w:adjustRightInd w:val="0"/>
        <w:ind w:firstLine="708"/>
        <w:jc w:val="both"/>
        <w:rPr>
          <w:sz w:val="20"/>
          <w:szCs w:val="20"/>
        </w:rPr>
      </w:pPr>
      <w:r w:rsidRPr="00A65E16">
        <w:rPr>
          <w:sz w:val="20"/>
          <w:szCs w:val="20"/>
        </w:rPr>
        <w:t>4.2.7</w:t>
      </w:r>
      <w:r w:rsidR="002905F9" w:rsidRPr="00A65E16">
        <w:rPr>
          <w:sz w:val="20"/>
          <w:szCs w:val="20"/>
        </w:rPr>
        <w:t xml:space="preserve">.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w:t>
      </w:r>
      <w:r w:rsidR="002905F9" w:rsidRPr="00A65E16">
        <w:rPr>
          <w:sz w:val="20"/>
          <w:szCs w:val="20"/>
        </w:rPr>
        <w:lastRenderedPageBreak/>
        <w:t>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125672" w:rsidRPr="00A65E16" w:rsidRDefault="00125672" w:rsidP="00125672">
      <w:pPr>
        <w:autoSpaceDE w:val="0"/>
        <w:autoSpaceDN w:val="0"/>
        <w:adjustRightInd w:val="0"/>
        <w:ind w:firstLine="708"/>
        <w:jc w:val="both"/>
        <w:rPr>
          <w:sz w:val="20"/>
          <w:szCs w:val="20"/>
        </w:rPr>
      </w:pPr>
      <w:r w:rsidRPr="00A65E16">
        <w:rPr>
          <w:sz w:val="20"/>
          <w:szCs w:val="20"/>
        </w:rPr>
        <w:t>4.2.</w:t>
      </w:r>
      <w:r w:rsidR="0013474E" w:rsidRPr="00A65E16">
        <w:rPr>
          <w:sz w:val="20"/>
          <w:szCs w:val="20"/>
        </w:rPr>
        <w:t>8</w:t>
      </w:r>
      <w:r w:rsidRPr="00A65E16">
        <w:rPr>
          <w:sz w:val="20"/>
          <w:szCs w:val="20"/>
        </w:rPr>
        <w:t>.</w:t>
      </w:r>
      <w:r w:rsidR="0078484D" w:rsidRPr="00A65E16">
        <w:rPr>
          <w:sz w:val="20"/>
          <w:szCs w:val="20"/>
        </w:rPr>
        <w:t>В</w:t>
      </w:r>
      <w:r w:rsidRPr="00A65E16">
        <w:rPr>
          <w:sz w:val="20"/>
          <w:szCs w:val="20"/>
        </w:rPr>
        <w:t xml:space="preserve"> течение одного рабочего дня со дня включения информации об участнике аукциона в реестр недобросовестных поставщиков (подрядчиков, исполнителей)</w:t>
      </w:r>
      <w:r w:rsidR="0078484D" w:rsidRPr="00A65E16">
        <w:rPr>
          <w:sz w:val="20"/>
          <w:szCs w:val="20"/>
        </w:rPr>
        <w:t xml:space="preserve">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r w:rsidRPr="00A65E16">
        <w:rPr>
          <w:sz w:val="20"/>
          <w:szCs w:val="20"/>
        </w:rPr>
        <w:t>.</w:t>
      </w:r>
    </w:p>
    <w:p w:rsidR="00125672" w:rsidRPr="00A65E16" w:rsidRDefault="00125672" w:rsidP="00125672">
      <w:pPr>
        <w:autoSpaceDE w:val="0"/>
        <w:autoSpaceDN w:val="0"/>
        <w:adjustRightInd w:val="0"/>
        <w:ind w:firstLine="708"/>
        <w:jc w:val="both"/>
        <w:rPr>
          <w:sz w:val="20"/>
          <w:szCs w:val="20"/>
        </w:rPr>
      </w:pPr>
      <w:r w:rsidRPr="00A65E16">
        <w:rPr>
          <w:bCs/>
          <w:sz w:val="20"/>
          <w:szCs w:val="20"/>
        </w:rPr>
        <w:t>4.2.</w:t>
      </w:r>
      <w:r w:rsidR="0078484D" w:rsidRPr="00A65E16">
        <w:rPr>
          <w:bCs/>
          <w:sz w:val="20"/>
          <w:szCs w:val="20"/>
        </w:rPr>
        <w:t>9</w:t>
      </w:r>
      <w:r w:rsidRPr="00A65E16">
        <w:rPr>
          <w:sz w:val="20"/>
          <w:szCs w:val="20"/>
        </w:rPr>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78484D" w:rsidRPr="00A65E16" w:rsidRDefault="003E746A" w:rsidP="003E746A">
      <w:pPr>
        <w:autoSpaceDE w:val="0"/>
        <w:autoSpaceDN w:val="0"/>
        <w:adjustRightInd w:val="0"/>
        <w:ind w:firstLine="708"/>
        <w:jc w:val="both"/>
        <w:rPr>
          <w:sz w:val="20"/>
          <w:szCs w:val="20"/>
        </w:rPr>
      </w:pPr>
      <w:r w:rsidRPr="00A65E16">
        <w:rPr>
          <w:sz w:val="20"/>
          <w:szCs w:val="20"/>
        </w:rPr>
        <w:t>4.2.1</w:t>
      </w:r>
      <w:r w:rsidR="0078484D" w:rsidRPr="00A65E16">
        <w:rPr>
          <w:sz w:val="20"/>
          <w:szCs w:val="20"/>
        </w:rPr>
        <w:t>0</w:t>
      </w:r>
      <w:r w:rsidRPr="00A65E16">
        <w:rPr>
          <w:sz w:val="20"/>
          <w:szCs w:val="20"/>
        </w:rPr>
        <w:t xml:space="preserve">.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3E746A" w:rsidRPr="00A65E16" w:rsidRDefault="003E746A" w:rsidP="003E746A">
      <w:pPr>
        <w:autoSpaceDE w:val="0"/>
        <w:autoSpaceDN w:val="0"/>
        <w:adjustRightInd w:val="0"/>
        <w:ind w:firstLine="708"/>
        <w:jc w:val="both"/>
        <w:rPr>
          <w:sz w:val="20"/>
          <w:szCs w:val="20"/>
        </w:rPr>
      </w:pPr>
      <w:r w:rsidRPr="00A65E16">
        <w:rPr>
          <w:sz w:val="20"/>
          <w:szCs w:val="20"/>
        </w:rPr>
        <w:t>4.2.1</w:t>
      </w:r>
      <w:r w:rsidR="0078484D" w:rsidRPr="00A65E16">
        <w:rPr>
          <w:sz w:val="20"/>
          <w:szCs w:val="20"/>
        </w:rPr>
        <w:t>1</w:t>
      </w:r>
      <w:r w:rsidRPr="00A65E16">
        <w:rPr>
          <w:sz w:val="20"/>
          <w:szCs w:val="20"/>
        </w:rPr>
        <w:t>.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w:t>
      </w:r>
      <w:r w:rsidR="0078484D" w:rsidRPr="00A65E16">
        <w:rPr>
          <w:sz w:val="20"/>
          <w:szCs w:val="20"/>
        </w:rPr>
        <w:t>и</w:t>
      </w:r>
      <w:r w:rsidR="00C41836" w:rsidRPr="00A65E16">
        <w:rPr>
          <w:sz w:val="20"/>
          <w:szCs w:val="20"/>
        </w:rPr>
        <w:t>, если</w:t>
      </w:r>
      <w:r w:rsidRPr="00A65E16">
        <w:rPr>
          <w:sz w:val="20"/>
          <w:szCs w:val="20"/>
        </w:rPr>
        <w:t xml:space="preserve"> на специальном счете участника аукциона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w:t>
      </w:r>
      <w:r w:rsidR="00C41836" w:rsidRPr="00A65E16">
        <w:rPr>
          <w:sz w:val="20"/>
          <w:szCs w:val="20"/>
        </w:rPr>
        <w:t>ветствии с законодательством РФ.</w:t>
      </w:r>
    </w:p>
    <w:p w:rsidR="003E746A" w:rsidRPr="00A65E16" w:rsidRDefault="003E746A" w:rsidP="003E746A">
      <w:pPr>
        <w:autoSpaceDE w:val="0"/>
        <w:autoSpaceDN w:val="0"/>
        <w:adjustRightInd w:val="0"/>
        <w:ind w:firstLine="708"/>
        <w:jc w:val="both"/>
        <w:rPr>
          <w:sz w:val="20"/>
          <w:szCs w:val="20"/>
        </w:rPr>
      </w:pPr>
      <w:r w:rsidRPr="00A65E16">
        <w:rPr>
          <w:sz w:val="20"/>
          <w:szCs w:val="20"/>
        </w:rPr>
        <w:t>4.2.1</w:t>
      </w:r>
      <w:r w:rsidR="00C41836" w:rsidRPr="00A65E16">
        <w:rPr>
          <w:sz w:val="20"/>
          <w:szCs w:val="20"/>
        </w:rPr>
        <w:t>2</w:t>
      </w:r>
      <w:r w:rsidRPr="00A65E16">
        <w:rPr>
          <w:sz w:val="20"/>
          <w:szCs w:val="20"/>
        </w:rPr>
        <w:t xml:space="preserve">.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r w:rsidR="00665A16" w:rsidRPr="00A65E16">
        <w:rPr>
          <w:sz w:val="20"/>
          <w:szCs w:val="20"/>
        </w:rPr>
        <w:t>под</w:t>
      </w:r>
      <w:r w:rsidRPr="00A65E16">
        <w:rPr>
          <w:sz w:val="20"/>
          <w:szCs w:val="20"/>
        </w:rPr>
        <w:t>пунктом 4.2.1</w:t>
      </w:r>
      <w:r w:rsidR="0078484D" w:rsidRPr="00A65E16">
        <w:rPr>
          <w:sz w:val="20"/>
          <w:szCs w:val="20"/>
        </w:rPr>
        <w:t>1</w:t>
      </w:r>
      <w:r w:rsidRPr="00A65E16">
        <w:rPr>
          <w:sz w:val="20"/>
          <w:szCs w:val="20"/>
        </w:rPr>
        <w:t>. настоящего Раздела блокирование денежных средств на специальном счете участника аукциона в размере обеспечения указанной заявки.</w:t>
      </w:r>
    </w:p>
    <w:p w:rsidR="003E746A" w:rsidRPr="00A65E16" w:rsidRDefault="003E746A" w:rsidP="003E746A">
      <w:pPr>
        <w:autoSpaceDE w:val="0"/>
        <w:autoSpaceDN w:val="0"/>
        <w:adjustRightInd w:val="0"/>
        <w:ind w:firstLine="708"/>
        <w:jc w:val="both"/>
        <w:rPr>
          <w:sz w:val="20"/>
          <w:szCs w:val="20"/>
        </w:rPr>
      </w:pPr>
      <w:r w:rsidRPr="00A65E16">
        <w:rPr>
          <w:sz w:val="20"/>
          <w:szCs w:val="20"/>
        </w:rPr>
        <w:t>4.2.1</w:t>
      </w:r>
      <w:r w:rsidR="00C41836" w:rsidRPr="00A65E16">
        <w:rPr>
          <w:sz w:val="20"/>
          <w:szCs w:val="20"/>
        </w:rPr>
        <w:t>3</w:t>
      </w:r>
      <w:r w:rsidRPr="00A65E16">
        <w:rPr>
          <w:sz w:val="20"/>
          <w:szCs w:val="20"/>
        </w:rPr>
        <w:t xml:space="preserve">. Оператор электронной площадки в течение одного рабочего дня, следующего после даты получения протокола, указанного в </w:t>
      </w:r>
      <w:r w:rsidR="00665A16" w:rsidRPr="00A65E16">
        <w:rPr>
          <w:sz w:val="20"/>
          <w:szCs w:val="20"/>
        </w:rPr>
        <w:t xml:space="preserve">подпункте 5.1.5. </w:t>
      </w:r>
      <w:r w:rsidRPr="00A65E16">
        <w:rPr>
          <w:sz w:val="20"/>
          <w:szCs w:val="20"/>
        </w:rPr>
        <w:t xml:space="preserve">настоящего </w:t>
      </w:r>
      <w:r w:rsidR="00665A16" w:rsidRPr="00A65E16">
        <w:rPr>
          <w:sz w:val="20"/>
          <w:szCs w:val="20"/>
        </w:rPr>
        <w:t>Раздела</w:t>
      </w:r>
      <w:r w:rsidRPr="00A65E16">
        <w:rPr>
          <w:sz w:val="20"/>
          <w:szCs w:val="20"/>
        </w:rPr>
        <w:t xml:space="preserve">, направляет в банк информацию об отказе участнику </w:t>
      </w:r>
      <w:r w:rsidR="00665A16" w:rsidRPr="00A65E16">
        <w:rPr>
          <w:sz w:val="20"/>
          <w:szCs w:val="20"/>
        </w:rPr>
        <w:t xml:space="preserve">аукциона </w:t>
      </w:r>
      <w:r w:rsidRPr="00A65E16">
        <w:rPr>
          <w:sz w:val="20"/>
          <w:szCs w:val="20"/>
        </w:rPr>
        <w:t>в допуске к участию в соответствующе</w:t>
      </w:r>
      <w:r w:rsidR="00665A16" w:rsidRPr="00A65E16">
        <w:rPr>
          <w:sz w:val="20"/>
          <w:szCs w:val="20"/>
        </w:rPr>
        <w:t>маукционе</w:t>
      </w:r>
      <w:r w:rsidRPr="00A65E16">
        <w:rPr>
          <w:sz w:val="20"/>
          <w:szCs w:val="20"/>
        </w:rPr>
        <w:t xml:space="preserve">. Банк в течение одного рабочего дня с момента получения указанной информации прекращает осуществленное в соответствии с </w:t>
      </w:r>
      <w:r w:rsidR="00665A16" w:rsidRPr="00A65E16">
        <w:rPr>
          <w:sz w:val="20"/>
          <w:szCs w:val="20"/>
        </w:rPr>
        <w:t>подпунктом 4.2.1</w:t>
      </w:r>
      <w:r w:rsidR="0078484D" w:rsidRPr="00A65E16">
        <w:rPr>
          <w:sz w:val="20"/>
          <w:szCs w:val="20"/>
        </w:rPr>
        <w:t>1</w:t>
      </w:r>
      <w:r w:rsidR="00665A16" w:rsidRPr="00A65E16">
        <w:rPr>
          <w:sz w:val="20"/>
          <w:szCs w:val="20"/>
        </w:rPr>
        <w:t xml:space="preserve">. настоящего Раздела </w:t>
      </w:r>
      <w:r w:rsidRPr="00A65E16">
        <w:rPr>
          <w:sz w:val="20"/>
          <w:szCs w:val="20"/>
        </w:rPr>
        <w:t xml:space="preserve">блокирование денежных средств на специальном счете такого участника </w:t>
      </w:r>
      <w:r w:rsidR="00665A16" w:rsidRPr="00A65E16">
        <w:rPr>
          <w:sz w:val="20"/>
          <w:szCs w:val="20"/>
        </w:rPr>
        <w:t>аукциона</w:t>
      </w:r>
      <w:r w:rsidRPr="00A65E16">
        <w:rPr>
          <w:sz w:val="20"/>
          <w:szCs w:val="20"/>
        </w:rPr>
        <w:t xml:space="preserve"> в размере обеспечен</w:t>
      </w:r>
      <w:r w:rsidR="00665A16" w:rsidRPr="00A65E16">
        <w:rPr>
          <w:sz w:val="20"/>
          <w:szCs w:val="20"/>
        </w:rPr>
        <w:t>ия заявки на участие в указанном аукционе</w:t>
      </w:r>
      <w:r w:rsidRPr="00A65E16">
        <w:rPr>
          <w:sz w:val="20"/>
          <w:szCs w:val="20"/>
        </w:rPr>
        <w:t>.</w:t>
      </w:r>
    </w:p>
    <w:p w:rsidR="00665A16" w:rsidRPr="00A65E16" w:rsidRDefault="00447EA6" w:rsidP="00665A16">
      <w:pPr>
        <w:autoSpaceDE w:val="0"/>
        <w:autoSpaceDN w:val="0"/>
        <w:adjustRightInd w:val="0"/>
        <w:ind w:firstLine="708"/>
        <w:jc w:val="both"/>
        <w:rPr>
          <w:sz w:val="20"/>
          <w:szCs w:val="20"/>
        </w:rPr>
      </w:pPr>
      <w:bookmarkStart w:id="48" w:name="Par26"/>
      <w:bookmarkEnd w:id="48"/>
      <w:r w:rsidRPr="00A65E16">
        <w:rPr>
          <w:bCs/>
          <w:sz w:val="20"/>
          <w:szCs w:val="20"/>
        </w:rPr>
        <w:t>4.2.1</w:t>
      </w:r>
      <w:r w:rsidR="00C41836" w:rsidRPr="00A65E16">
        <w:rPr>
          <w:bCs/>
          <w:sz w:val="20"/>
          <w:szCs w:val="20"/>
        </w:rPr>
        <w:t>4</w:t>
      </w:r>
      <w:r w:rsidRPr="00A65E16">
        <w:rPr>
          <w:bCs/>
          <w:sz w:val="20"/>
          <w:szCs w:val="20"/>
        </w:rPr>
        <w:t xml:space="preserve">. </w:t>
      </w:r>
      <w:r w:rsidR="00665A16" w:rsidRPr="00A65E16">
        <w:rPr>
          <w:sz w:val="20"/>
          <w:szCs w:val="20"/>
        </w:rPr>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w:t>
      </w:r>
      <w:r w:rsidR="0078484D" w:rsidRPr="00A65E16">
        <w:rPr>
          <w:sz w:val="20"/>
          <w:szCs w:val="20"/>
        </w:rPr>
        <w:t>1</w:t>
      </w:r>
      <w:r w:rsidR="00665A16" w:rsidRPr="00A65E16">
        <w:rPr>
          <w:sz w:val="20"/>
          <w:szCs w:val="20"/>
        </w:rPr>
        <w:t>.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665A16" w:rsidRPr="00A65E16" w:rsidRDefault="00447EA6" w:rsidP="00665A16">
      <w:pPr>
        <w:autoSpaceDE w:val="0"/>
        <w:autoSpaceDN w:val="0"/>
        <w:adjustRightInd w:val="0"/>
        <w:ind w:firstLine="708"/>
        <w:jc w:val="both"/>
        <w:rPr>
          <w:sz w:val="20"/>
          <w:szCs w:val="20"/>
        </w:rPr>
      </w:pPr>
      <w:r w:rsidRPr="00A65E16">
        <w:rPr>
          <w:bCs/>
          <w:sz w:val="20"/>
          <w:szCs w:val="20"/>
        </w:rPr>
        <w:t>4.2.1</w:t>
      </w:r>
      <w:r w:rsidR="00C41836" w:rsidRPr="00A65E16">
        <w:rPr>
          <w:bCs/>
          <w:sz w:val="20"/>
          <w:szCs w:val="20"/>
        </w:rPr>
        <w:t>5</w:t>
      </w:r>
      <w:r w:rsidRPr="00A65E16">
        <w:rPr>
          <w:bCs/>
          <w:sz w:val="20"/>
          <w:szCs w:val="20"/>
        </w:rPr>
        <w:t xml:space="preserve">. </w:t>
      </w:r>
      <w:r w:rsidR="00665A16" w:rsidRPr="00A65E16">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w:t>
      </w:r>
      <w:r w:rsidR="0078484D" w:rsidRPr="00A65E16">
        <w:rPr>
          <w:sz w:val="20"/>
          <w:szCs w:val="20"/>
        </w:rPr>
        <w:t>1</w:t>
      </w:r>
      <w:r w:rsidR="00665A16" w:rsidRPr="00A65E16">
        <w:rPr>
          <w:sz w:val="20"/>
          <w:szCs w:val="20"/>
        </w:rPr>
        <w:t xml:space="preserve">.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 денежных средств в размере обеспечения данной заявки, за исключением случая, предусмотренного </w:t>
      </w:r>
      <w:r w:rsidR="00106670" w:rsidRPr="00A65E16">
        <w:rPr>
          <w:sz w:val="20"/>
          <w:szCs w:val="20"/>
        </w:rPr>
        <w:t>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06670" w:rsidRPr="00A65E16" w:rsidRDefault="00C41836" w:rsidP="00106670">
      <w:pPr>
        <w:autoSpaceDE w:val="0"/>
        <w:autoSpaceDN w:val="0"/>
        <w:adjustRightInd w:val="0"/>
        <w:ind w:firstLine="708"/>
        <w:jc w:val="both"/>
        <w:rPr>
          <w:sz w:val="20"/>
          <w:szCs w:val="20"/>
        </w:rPr>
      </w:pPr>
      <w:r w:rsidRPr="00A65E16">
        <w:rPr>
          <w:bCs/>
          <w:sz w:val="20"/>
          <w:szCs w:val="20"/>
        </w:rPr>
        <w:t>4.2.16</w:t>
      </w:r>
      <w:r w:rsidR="00106670" w:rsidRPr="00A65E16">
        <w:rPr>
          <w:bCs/>
          <w:sz w:val="20"/>
          <w:szCs w:val="20"/>
        </w:rPr>
        <w:t xml:space="preserve">. </w:t>
      </w:r>
      <w:r w:rsidR="00106670" w:rsidRPr="00A65E16">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447EA6" w:rsidRPr="00A65E16" w:rsidRDefault="00447EA6" w:rsidP="00447EA6">
      <w:pPr>
        <w:tabs>
          <w:tab w:val="left" w:pos="0"/>
        </w:tabs>
        <w:autoSpaceDE w:val="0"/>
        <w:autoSpaceDN w:val="0"/>
        <w:ind w:left="709" w:right="-1"/>
        <w:jc w:val="both"/>
        <w:outlineLvl w:val="2"/>
        <w:rPr>
          <w:sz w:val="20"/>
          <w:szCs w:val="20"/>
        </w:rPr>
      </w:pPr>
    </w:p>
    <w:p w:rsidR="00447EA6" w:rsidRPr="00A65E16" w:rsidRDefault="00447EA6" w:rsidP="00447EA6">
      <w:pPr>
        <w:pStyle w:val="1"/>
        <w:numPr>
          <w:ilvl w:val="0"/>
          <w:numId w:val="0"/>
        </w:numPr>
        <w:spacing w:before="0" w:after="0"/>
        <w:rPr>
          <w:bCs/>
          <w:sz w:val="20"/>
        </w:rPr>
      </w:pPr>
      <w:bookmarkStart w:id="49" w:name="_Toc260918459"/>
      <w:bookmarkStart w:id="50" w:name="_Toc283298635"/>
      <w:bookmarkStart w:id="51" w:name="_Toc330804384"/>
      <w:r w:rsidRPr="00A65E16">
        <w:rPr>
          <w:bCs/>
          <w:sz w:val="20"/>
        </w:rPr>
        <w:t>5.</w:t>
      </w:r>
      <w:r w:rsidRPr="00A65E16">
        <w:rPr>
          <w:bCs/>
          <w:sz w:val="20"/>
        </w:rPr>
        <w:tab/>
        <w:t xml:space="preserve">РАССМОТРЕНИЕ ЗАЯВОК </w:t>
      </w:r>
      <w:r w:rsidRPr="00A65E16">
        <w:rPr>
          <w:bCs/>
          <w:caps/>
          <w:sz w:val="20"/>
        </w:rPr>
        <w:t>на участие в аукционе</w:t>
      </w:r>
      <w:r w:rsidRPr="00A65E16">
        <w:rPr>
          <w:bCs/>
          <w:sz w:val="20"/>
        </w:rPr>
        <w:t xml:space="preserve"> И ПРОВЕДЕНИЕ АУКЦИОНА</w:t>
      </w:r>
      <w:bookmarkEnd w:id="45"/>
      <w:bookmarkEnd w:id="46"/>
      <w:bookmarkEnd w:id="49"/>
      <w:bookmarkEnd w:id="50"/>
      <w:bookmarkEnd w:id="51"/>
    </w:p>
    <w:p w:rsidR="00447EA6" w:rsidRPr="00A65E16" w:rsidRDefault="00447EA6" w:rsidP="00447EA6">
      <w:pPr>
        <w:tabs>
          <w:tab w:val="left" w:pos="0"/>
        </w:tabs>
        <w:autoSpaceDE w:val="0"/>
        <w:autoSpaceDN w:val="0"/>
        <w:ind w:right="-1" w:firstLine="709"/>
        <w:jc w:val="both"/>
        <w:outlineLvl w:val="2"/>
        <w:rPr>
          <w:sz w:val="20"/>
          <w:szCs w:val="20"/>
        </w:rPr>
      </w:pPr>
    </w:p>
    <w:p w:rsidR="00447EA6" w:rsidRPr="00A65E16" w:rsidRDefault="00447EA6" w:rsidP="00447EA6">
      <w:pPr>
        <w:ind w:firstLine="720"/>
        <w:jc w:val="both"/>
        <w:rPr>
          <w:b/>
          <w:sz w:val="20"/>
          <w:szCs w:val="20"/>
        </w:rPr>
      </w:pPr>
      <w:bookmarkStart w:id="52" w:name="_Toc179617090"/>
      <w:bookmarkStart w:id="53" w:name="_Toc205370574"/>
      <w:bookmarkStart w:id="54" w:name="_Toc260918460"/>
      <w:r w:rsidRPr="00A65E16">
        <w:rPr>
          <w:b/>
          <w:sz w:val="20"/>
          <w:szCs w:val="20"/>
        </w:rPr>
        <w:t>5.1.</w:t>
      </w:r>
      <w:r w:rsidRPr="00A65E16">
        <w:rPr>
          <w:b/>
          <w:sz w:val="20"/>
          <w:szCs w:val="20"/>
        </w:rPr>
        <w:tab/>
      </w:r>
      <w:bookmarkEnd w:id="52"/>
      <w:bookmarkEnd w:id="53"/>
      <w:r w:rsidRPr="00A65E16">
        <w:rPr>
          <w:b/>
          <w:sz w:val="20"/>
          <w:szCs w:val="20"/>
        </w:rPr>
        <w:t>Рассмотрение первых частей заявок на участие в аукционе</w:t>
      </w:r>
      <w:bookmarkEnd w:id="54"/>
    </w:p>
    <w:p w:rsidR="00447EA6" w:rsidRPr="00A65E16" w:rsidRDefault="00447EA6" w:rsidP="00447EA6">
      <w:pPr>
        <w:autoSpaceDE w:val="0"/>
        <w:autoSpaceDN w:val="0"/>
        <w:adjustRightInd w:val="0"/>
        <w:ind w:firstLine="720"/>
        <w:jc w:val="both"/>
        <w:rPr>
          <w:sz w:val="20"/>
          <w:szCs w:val="20"/>
        </w:rPr>
      </w:pPr>
      <w:bookmarkStart w:id="55" w:name="_Toc205370575"/>
      <w:r w:rsidRPr="00A65E16">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w:t>
      </w:r>
      <w:r w:rsidR="008B480A" w:rsidRPr="00A65E16">
        <w:rPr>
          <w:sz w:val="20"/>
          <w:szCs w:val="20"/>
        </w:rPr>
        <w:t>б</w:t>
      </w:r>
      <w:r w:rsidRPr="00A65E16">
        <w:rPr>
          <w:sz w:val="20"/>
          <w:szCs w:val="20"/>
        </w:rPr>
        <w:t xml:space="preserve"> аукционе в отношении закупаемых товаров, работ, услуг.</w:t>
      </w:r>
    </w:p>
    <w:p w:rsidR="005607E7" w:rsidRPr="00A65E16" w:rsidRDefault="00447EA6" w:rsidP="005607E7">
      <w:pPr>
        <w:autoSpaceDE w:val="0"/>
        <w:autoSpaceDN w:val="0"/>
        <w:adjustRightInd w:val="0"/>
        <w:ind w:firstLine="708"/>
        <w:jc w:val="both"/>
        <w:rPr>
          <w:sz w:val="20"/>
          <w:szCs w:val="20"/>
        </w:rPr>
      </w:pPr>
      <w:r w:rsidRPr="00A65E16">
        <w:rPr>
          <w:sz w:val="20"/>
          <w:szCs w:val="20"/>
        </w:rPr>
        <w:t>5.1.2. Срок рассмотрения первых частей заявок на участие в аукционе не может превышать семь дней с даты окончани</w:t>
      </w:r>
      <w:r w:rsidR="005607E7" w:rsidRPr="00A65E16">
        <w:rPr>
          <w:sz w:val="20"/>
          <w:szCs w:val="20"/>
        </w:rPr>
        <w:t>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447EA6" w:rsidRPr="00A65E16" w:rsidRDefault="00447EA6" w:rsidP="00447EA6">
      <w:pPr>
        <w:autoSpaceDE w:val="0"/>
        <w:autoSpaceDN w:val="0"/>
        <w:adjustRightInd w:val="0"/>
        <w:ind w:firstLine="720"/>
        <w:jc w:val="both"/>
        <w:rPr>
          <w:sz w:val="20"/>
          <w:szCs w:val="20"/>
        </w:rPr>
      </w:pPr>
      <w:r w:rsidRPr="00A65E16">
        <w:rPr>
          <w:sz w:val="20"/>
          <w:szCs w:val="20"/>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w:t>
      </w:r>
      <w:r w:rsidRPr="00A65E16">
        <w:rPr>
          <w:sz w:val="20"/>
          <w:szCs w:val="20"/>
        </w:rPr>
        <w:lastRenderedPageBreak/>
        <w:t>участником такого аукциона или об отказе в допуске к участию в таком аукционе в порядке и по основаниям, которые предусмотрены</w:t>
      </w:r>
      <w:r w:rsidR="001B18E8" w:rsidRPr="00A65E16">
        <w:rPr>
          <w:sz w:val="20"/>
          <w:szCs w:val="20"/>
        </w:rPr>
        <w:t xml:space="preserve"> подпунктом </w:t>
      </w:r>
      <w:r w:rsidRPr="00A65E16">
        <w:rPr>
          <w:sz w:val="20"/>
          <w:szCs w:val="20"/>
        </w:rPr>
        <w:t>5.1.4. настоящего Раздела.</w:t>
      </w:r>
    </w:p>
    <w:p w:rsidR="00447EA6" w:rsidRPr="00A65E16" w:rsidRDefault="00447EA6" w:rsidP="00447EA6">
      <w:pPr>
        <w:autoSpaceDE w:val="0"/>
        <w:autoSpaceDN w:val="0"/>
        <w:adjustRightInd w:val="0"/>
        <w:ind w:firstLine="720"/>
        <w:jc w:val="both"/>
        <w:rPr>
          <w:sz w:val="20"/>
          <w:szCs w:val="20"/>
        </w:rPr>
      </w:pPr>
      <w:bookmarkStart w:id="56" w:name="Par3"/>
      <w:bookmarkEnd w:id="56"/>
      <w:r w:rsidRPr="00A65E16">
        <w:rPr>
          <w:sz w:val="20"/>
          <w:szCs w:val="20"/>
        </w:rPr>
        <w:t>5.1.4. Участник аукциона не допускается к участию в нем в случае:</w:t>
      </w:r>
    </w:p>
    <w:p w:rsidR="00447EA6" w:rsidRPr="00A65E16" w:rsidRDefault="00447EA6" w:rsidP="00447EA6">
      <w:pPr>
        <w:autoSpaceDE w:val="0"/>
        <w:autoSpaceDN w:val="0"/>
        <w:adjustRightInd w:val="0"/>
        <w:ind w:firstLine="720"/>
        <w:jc w:val="both"/>
        <w:rPr>
          <w:sz w:val="20"/>
          <w:szCs w:val="20"/>
        </w:rPr>
      </w:pPr>
      <w:r w:rsidRPr="00A65E16">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rsidR="00447EA6" w:rsidRPr="00A65E16" w:rsidRDefault="00447EA6" w:rsidP="00447EA6">
      <w:pPr>
        <w:autoSpaceDE w:val="0"/>
        <w:autoSpaceDN w:val="0"/>
        <w:adjustRightInd w:val="0"/>
        <w:ind w:firstLine="720"/>
        <w:jc w:val="both"/>
        <w:rPr>
          <w:sz w:val="20"/>
          <w:szCs w:val="20"/>
        </w:rPr>
      </w:pPr>
      <w:r w:rsidRPr="00A65E16">
        <w:rPr>
          <w:sz w:val="20"/>
          <w:szCs w:val="20"/>
        </w:rPr>
        <w:t>2) несоответствия информации, предусмотренной подпунктом 3.2.2. настоящего Раздела, требованиям документации о</w:t>
      </w:r>
      <w:r w:rsidR="008B480A" w:rsidRPr="00A65E16">
        <w:rPr>
          <w:sz w:val="20"/>
          <w:szCs w:val="20"/>
        </w:rPr>
        <w:t>б</w:t>
      </w:r>
      <w:r w:rsidRPr="00A65E16">
        <w:rPr>
          <w:sz w:val="20"/>
          <w:szCs w:val="20"/>
        </w:rPr>
        <w:t xml:space="preserve"> аукционе.</w:t>
      </w:r>
    </w:p>
    <w:p w:rsidR="00447EA6" w:rsidRPr="00A65E16" w:rsidRDefault="00447EA6" w:rsidP="00447EA6">
      <w:pPr>
        <w:autoSpaceDE w:val="0"/>
        <w:autoSpaceDN w:val="0"/>
        <w:adjustRightInd w:val="0"/>
        <w:ind w:firstLine="720"/>
        <w:jc w:val="both"/>
        <w:rPr>
          <w:sz w:val="20"/>
          <w:szCs w:val="20"/>
        </w:rPr>
      </w:pPr>
      <w:bookmarkStart w:id="57" w:name="Par7"/>
      <w:bookmarkEnd w:id="57"/>
      <w:r w:rsidRPr="00A65E16">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447EA6" w:rsidRPr="00A65E16" w:rsidRDefault="00447EA6" w:rsidP="005607E7">
      <w:pPr>
        <w:autoSpaceDE w:val="0"/>
        <w:autoSpaceDN w:val="0"/>
        <w:adjustRightInd w:val="0"/>
        <w:ind w:firstLine="708"/>
        <w:jc w:val="both"/>
        <w:rPr>
          <w:sz w:val="20"/>
          <w:szCs w:val="20"/>
        </w:rPr>
      </w:pPr>
      <w:r w:rsidRPr="00A65E16">
        <w:rPr>
          <w:sz w:val="20"/>
          <w:szCs w:val="20"/>
        </w:rPr>
        <w:t>1) о</w:t>
      </w:r>
      <w:r w:rsidR="005607E7" w:rsidRPr="00A65E16">
        <w:rPr>
          <w:sz w:val="20"/>
          <w:szCs w:val="20"/>
        </w:rPr>
        <w:t xml:space="preserve">бидентификационных </w:t>
      </w:r>
      <w:r w:rsidRPr="00A65E16">
        <w:rPr>
          <w:sz w:val="20"/>
          <w:szCs w:val="20"/>
        </w:rPr>
        <w:t>номерах заявок на участие в аукционе;</w:t>
      </w:r>
    </w:p>
    <w:p w:rsidR="00447EA6" w:rsidRPr="00A65E16" w:rsidRDefault="00447EA6" w:rsidP="005607E7">
      <w:pPr>
        <w:autoSpaceDE w:val="0"/>
        <w:autoSpaceDN w:val="0"/>
        <w:adjustRightInd w:val="0"/>
        <w:ind w:firstLine="708"/>
        <w:jc w:val="both"/>
        <w:rPr>
          <w:sz w:val="20"/>
          <w:szCs w:val="20"/>
        </w:rPr>
      </w:pPr>
      <w:r w:rsidRPr="00A65E16">
        <w:rPr>
          <w:sz w:val="20"/>
          <w:szCs w:val="20"/>
        </w:rPr>
        <w:t xml:space="preserve">2) о допуске участника закупки, подавшего заявку на участие в аукционе, которой присвоен соответствующий </w:t>
      </w:r>
      <w:r w:rsidR="005607E7" w:rsidRPr="00A65E16">
        <w:rPr>
          <w:sz w:val="20"/>
          <w:szCs w:val="20"/>
        </w:rPr>
        <w:t xml:space="preserve">идентификационный </w:t>
      </w:r>
      <w:r w:rsidRPr="00A65E16">
        <w:rPr>
          <w:sz w:val="20"/>
          <w:szCs w:val="20"/>
        </w:rPr>
        <w:t>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w:t>
      </w:r>
      <w:r w:rsidR="00D31FED" w:rsidRPr="00A65E16">
        <w:rPr>
          <w:sz w:val="20"/>
          <w:szCs w:val="20"/>
        </w:rPr>
        <w:t>б</w:t>
      </w:r>
      <w:r w:rsidRPr="00A65E16">
        <w:rPr>
          <w:sz w:val="20"/>
          <w:szCs w:val="20"/>
        </w:rPr>
        <w:t xml:space="preserve">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w:t>
      </w:r>
      <w:r w:rsidR="00D31FED" w:rsidRPr="00A65E16">
        <w:rPr>
          <w:sz w:val="20"/>
          <w:szCs w:val="20"/>
        </w:rPr>
        <w:t>б аукционе</w:t>
      </w:r>
      <w:r w:rsidRPr="00A65E16">
        <w:rPr>
          <w:sz w:val="20"/>
          <w:szCs w:val="20"/>
        </w:rPr>
        <w:t>;</w:t>
      </w:r>
    </w:p>
    <w:p w:rsidR="00447EA6" w:rsidRPr="00A65E16" w:rsidRDefault="00447EA6" w:rsidP="00447EA6">
      <w:pPr>
        <w:autoSpaceDE w:val="0"/>
        <w:autoSpaceDN w:val="0"/>
        <w:adjustRightInd w:val="0"/>
        <w:ind w:firstLine="720"/>
        <w:jc w:val="both"/>
        <w:rPr>
          <w:sz w:val="20"/>
          <w:szCs w:val="20"/>
        </w:rPr>
      </w:pPr>
      <w:r w:rsidRPr="00A65E16">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w:t>
      </w:r>
      <w:r w:rsidR="005607E7" w:rsidRPr="00A65E16">
        <w:rPr>
          <w:sz w:val="20"/>
          <w:szCs w:val="20"/>
        </w:rPr>
        <w:t>уске к участию в таком аукционе;</w:t>
      </w:r>
    </w:p>
    <w:p w:rsidR="005607E7" w:rsidRPr="00A65E16" w:rsidRDefault="005607E7" w:rsidP="005607E7">
      <w:pPr>
        <w:autoSpaceDE w:val="0"/>
        <w:autoSpaceDN w:val="0"/>
        <w:adjustRightInd w:val="0"/>
        <w:ind w:firstLine="708"/>
        <w:jc w:val="both"/>
        <w:rPr>
          <w:sz w:val="20"/>
          <w:szCs w:val="20"/>
        </w:rPr>
      </w:pPr>
      <w:r w:rsidRPr="00A65E16">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447EA6" w:rsidRPr="00A65E16" w:rsidRDefault="00447EA6" w:rsidP="00447EA6">
      <w:pPr>
        <w:autoSpaceDE w:val="0"/>
        <w:autoSpaceDN w:val="0"/>
        <w:adjustRightInd w:val="0"/>
        <w:ind w:firstLine="720"/>
        <w:jc w:val="both"/>
        <w:rPr>
          <w:sz w:val="20"/>
          <w:szCs w:val="20"/>
        </w:rPr>
      </w:pPr>
      <w:r w:rsidRPr="00A65E16">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447EA6" w:rsidRPr="00A65E16" w:rsidRDefault="00447EA6" w:rsidP="00447EA6">
      <w:pPr>
        <w:autoSpaceDE w:val="0"/>
        <w:autoSpaceDN w:val="0"/>
        <w:adjustRightInd w:val="0"/>
        <w:ind w:firstLine="720"/>
        <w:jc w:val="both"/>
        <w:rPr>
          <w:sz w:val="20"/>
          <w:szCs w:val="20"/>
        </w:rPr>
      </w:pPr>
      <w:r w:rsidRPr="00A65E16">
        <w:rPr>
          <w:sz w:val="20"/>
          <w:szCs w:val="20"/>
        </w:rPr>
        <w:t xml:space="preserve">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w:t>
      </w:r>
      <w:r w:rsidR="005607E7" w:rsidRPr="00A65E16">
        <w:rPr>
          <w:sz w:val="20"/>
          <w:szCs w:val="20"/>
        </w:rPr>
        <w:t>аукциона</w:t>
      </w:r>
      <w:r w:rsidRPr="00A65E16">
        <w:rPr>
          <w:sz w:val="20"/>
          <w:szCs w:val="20"/>
        </w:rPr>
        <w:t xml:space="preserve">, подавших заявки на участие в нем, или о признании только одного участника </w:t>
      </w:r>
      <w:r w:rsidR="005607E7" w:rsidRPr="00A65E16">
        <w:rPr>
          <w:sz w:val="20"/>
          <w:szCs w:val="20"/>
        </w:rPr>
        <w:t>аукциона</w:t>
      </w:r>
      <w:r w:rsidRPr="00A65E16">
        <w:rPr>
          <w:sz w:val="20"/>
          <w:szCs w:val="20"/>
        </w:rPr>
        <w:t xml:space="preserve">, подавшего заявку на участие в таком аукционе, его участником, такой аукцион признается несостоявшимся. В протокол, указанный в </w:t>
      </w:r>
      <w:r w:rsidR="001B18E8" w:rsidRPr="00A65E16">
        <w:rPr>
          <w:sz w:val="20"/>
          <w:szCs w:val="20"/>
        </w:rPr>
        <w:t xml:space="preserve">подпункте </w:t>
      </w:r>
      <w:r w:rsidRPr="00A65E16">
        <w:rPr>
          <w:sz w:val="20"/>
          <w:szCs w:val="20"/>
        </w:rPr>
        <w:t>5.1.5. настоящего Раздела, вносится информация о признании такого аукциона несостоявшимся.</w:t>
      </w:r>
    </w:p>
    <w:p w:rsidR="00447EA6" w:rsidRPr="00A65E16" w:rsidRDefault="00447EA6" w:rsidP="005607E7">
      <w:pPr>
        <w:autoSpaceDE w:val="0"/>
        <w:autoSpaceDN w:val="0"/>
        <w:adjustRightInd w:val="0"/>
        <w:ind w:firstLine="708"/>
        <w:jc w:val="both"/>
        <w:rPr>
          <w:sz w:val="20"/>
          <w:szCs w:val="20"/>
        </w:rPr>
      </w:pPr>
      <w:r w:rsidRPr="00A65E16">
        <w:rPr>
          <w:sz w:val="20"/>
          <w:szCs w:val="20"/>
        </w:rPr>
        <w:t xml:space="preserve">5.1.8. В течение одного часа с момента поступления оператору электронной площадки указанного в </w:t>
      </w:r>
      <w:r w:rsidR="001B18E8" w:rsidRPr="00A65E16">
        <w:rPr>
          <w:sz w:val="20"/>
          <w:szCs w:val="20"/>
        </w:rPr>
        <w:t xml:space="preserve">подпункте </w:t>
      </w:r>
      <w:r w:rsidRPr="00A65E16">
        <w:rPr>
          <w:sz w:val="20"/>
          <w:szCs w:val="20"/>
        </w:rPr>
        <w:t>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r w:rsidR="005607E7" w:rsidRPr="00A65E16">
        <w:rPr>
          <w:sz w:val="20"/>
          <w:szCs w:val="20"/>
        </w:rPr>
        <w:t>,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A65E16">
        <w:rPr>
          <w:sz w:val="20"/>
          <w:szCs w:val="20"/>
        </w:rPr>
        <w:t xml:space="preserve">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w:t>
      </w:r>
      <w:r w:rsidR="00D31FED" w:rsidRPr="00A65E16">
        <w:rPr>
          <w:sz w:val="20"/>
          <w:szCs w:val="20"/>
        </w:rPr>
        <w:t>б</w:t>
      </w:r>
      <w:r w:rsidRPr="00A65E16">
        <w:rPr>
          <w:sz w:val="20"/>
          <w:szCs w:val="20"/>
        </w:rPr>
        <w:t xml:space="preserve"> аукционе, которым не соответствует данная заявка, предложений, содержащихся в данной заявке, которые не соответствуют требованиям документации о</w:t>
      </w:r>
      <w:r w:rsidR="00D31FED" w:rsidRPr="00A65E16">
        <w:rPr>
          <w:sz w:val="20"/>
          <w:szCs w:val="20"/>
        </w:rPr>
        <w:t>б</w:t>
      </w:r>
      <w:r w:rsidRPr="00A65E16">
        <w:rPr>
          <w:sz w:val="20"/>
          <w:szCs w:val="20"/>
        </w:rPr>
        <w:t xml:space="preserve">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447EA6" w:rsidRPr="00A65E16" w:rsidRDefault="00447EA6" w:rsidP="00447EA6">
      <w:pPr>
        <w:ind w:firstLine="720"/>
        <w:jc w:val="both"/>
        <w:rPr>
          <w:sz w:val="20"/>
          <w:szCs w:val="20"/>
        </w:rPr>
      </w:pPr>
    </w:p>
    <w:p w:rsidR="00447EA6" w:rsidRPr="00A65E16" w:rsidRDefault="00447EA6" w:rsidP="00447EA6">
      <w:pPr>
        <w:ind w:firstLine="720"/>
        <w:jc w:val="both"/>
        <w:rPr>
          <w:b/>
          <w:sz w:val="20"/>
          <w:szCs w:val="20"/>
        </w:rPr>
      </w:pPr>
      <w:r w:rsidRPr="00A65E16">
        <w:rPr>
          <w:b/>
          <w:sz w:val="20"/>
          <w:szCs w:val="20"/>
        </w:rPr>
        <w:t>5.2.</w:t>
      </w:r>
      <w:r w:rsidRPr="00A65E16">
        <w:rPr>
          <w:b/>
          <w:sz w:val="20"/>
          <w:szCs w:val="20"/>
        </w:rPr>
        <w:tab/>
        <w:t>Порядок проведения аукциона</w:t>
      </w:r>
      <w:bookmarkEnd w:id="55"/>
    </w:p>
    <w:p w:rsidR="00447EA6" w:rsidRPr="00A65E16" w:rsidRDefault="00447EA6" w:rsidP="00447EA6">
      <w:pPr>
        <w:autoSpaceDE w:val="0"/>
        <w:autoSpaceDN w:val="0"/>
        <w:adjustRightInd w:val="0"/>
        <w:ind w:firstLine="709"/>
        <w:jc w:val="both"/>
        <w:rPr>
          <w:sz w:val="20"/>
          <w:szCs w:val="20"/>
        </w:rPr>
      </w:pPr>
      <w:r w:rsidRPr="00A65E16">
        <w:rPr>
          <w:sz w:val="20"/>
          <w:szCs w:val="20"/>
        </w:rPr>
        <w:t>5.2.1. В электронном аукционе могут участвовать только аккредитованные</w:t>
      </w:r>
      <w:r w:rsidR="00574F68" w:rsidRPr="00A65E16">
        <w:rPr>
          <w:sz w:val="20"/>
          <w:szCs w:val="20"/>
        </w:rPr>
        <w:t xml:space="preserve"> на электронной площадке</w:t>
      </w:r>
      <w:r w:rsidRPr="00A65E16">
        <w:rPr>
          <w:sz w:val="20"/>
          <w:szCs w:val="20"/>
        </w:rPr>
        <w:t xml:space="preserve"> и допущенные к участию в таком аукционе его участники.</w:t>
      </w:r>
    </w:p>
    <w:p w:rsidR="00447EA6" w:rsidRPr="00A65E16" w:rsidRDefault="00447EA6" w:rsidP="00447EA6">
      <w:pPr>
        <w:autoSpaceDE w:val="0"/>
        <w:autoSpaceDN w:val="0"/>
        <w:adjustRightInd w:val="0"/>
        <w:ind w:firstLine="709"/>
        <w:jc w:val="both"/>
        <w:rPr>
          <w:sz w:val="20"/>
          <w:szCs w:val="20"/>
        </w:rPr>
      </w:pPr>
      <w:r w:rsidRPr="00A65E16">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47EA6" w:rsidRPr="00A65E16" w:rsidRDefault="00447EA6" w:rsidP="00447EA6">
      <w:pPr>
        <w:autoSpaceDE w:val="0"/>
        <w:autoSpaceDN w:val="0"/>
        <w:adjustRightInd w:val="0"/>
        <w:ind w:firstLine="709"/>
        <w:jc w:val="both"/>
        <w:rPr>
          <w:sz w:val="20"/>
          <w:szCs w:val="20"/>
        </w:rPr>
      </w:pPr>
      <w:bookmarkStart w:id="58" w:name="Par2"/>
      <w:bookmarkEnd w:id="58"/>
      <w:r w:rsidRPr="00A65E16">
        <w:rPr>
          <w:sz w:val="20"/>
          <w:szCs w:val="20"/>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447EA6" w:rsidRPr="00A65E16" w:rsidRDefault="00447EA6" w:rsidP="00447EA6">
      <w:pPr>
        <w:autoSpaceDE w:val="0"/>
        <w:autoSpaceDN w:val="0"/>
        <w:adjustRightInd w:val="0"/>
        <w:ind w:firstLine="709"/>
        <w:jc w:val="both"/>
        <w:rPr>
          <w:sz w:val="20"/>
          <w:szCs w:val="20"/>
        </w:rPr>
      </w:pPr>
      <w:r w:rsidRPr="00A65E16">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447EA6" w:rsidRPr="00A65E16" w:rsidRDefault="00447EA6" w:rsidP="00574F68">
      <w:pPr>
        <w:autoSpaceDE w:val="0"/>
        <w:autoSpaceDN w:val="0"/>
        <w:adjustRightInd w:val="0"/>
        <w:ind w:firstLine="708"/>
        <w:jc w:val="both"/>
        <w:rPr>
          <w:sz w:val="20"/>
          <w:szCs w:val="20"/>
        </w:rPr>
      </w:pPr>
      <w:r w:rsidRPr="00A65E16">
        <w:rPr>
          <w:sz w:val="20"/>
          <w:szCs w:val="20"/>
        </w:rPr>
        <w:t xml:space="preserve">5.2.5. Если </w:t>
      </w:r>
      <w:r w:rsidR="00574F68" w:rsidRPr="00A65E16">
        <w:rPr>
          <w:sz w:val="20"/>
          <w:szCs w:val="20"/>
        </w:rPr>
        <w:t xml:space="preserve">в случае, предусмотренном </w:t>
      </w:r>
      <w:hyperlink r:id="rId12" w:history="1">
        <w:r w:rsidR="00574F68" w:rsidRPr="00A65E16">
          <w:rPr>
            <w:sz w:val="20"/>
            <w:szCs w:val="20"/>
          </w:rPr>
          <w:t>пунктом 2 статьи 42</w:t>
        </w:r>
      </w:hyperlink>
      <w:r w:rsidR="00574F68" w:rsidRPr="00A65E16">
        <w:rPr>
          <w:sz w:val="20"/>
          <w:szCs w:val="20"/>
        </w:rPr>
        <w:t xml:space="preserve"> Федерального закона </w:t>
      </w:r>
      <w:r w:rsidR="00574F68" w:rsidRPr="00A65E16">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A65E16">
        <w:rPr>
          <w:sz w:val="20"/>
          <w:szCs w:val="20"/>
        </w:rPr>
        <w:t xml:space="preserve">в Разделе 2. «ИНФОРМАЦИОННАЯ КАРТА ЭЛЕКТРОННОГО АУКЦИОНА» </w:t>
      </w:r>
      <w:r w:rsidR="00574F68" w:rsidRPr="00A65E16">
        <w:rPr>
          <w:sz w:val="20"/>
          <w:szCs w:val="20"/>
        </w:rPr>
        <w:t xml:space="preserve">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w:t>
      </w:r>
      <w:r w:rsidRPr="00A65E16">
        <w:rPr>
          <w:sz w:val="20"/>
          <w:szCs w:val="20"/>
        </w:rPr>
        <w:t>установленном пунктом 5.2. настоящего Раздела.</w:t>
      </w:r>
    </w:p>
    <w:p w:rsidR="004A48E3" w:rsidRPr="00A65E16" w:rsidRDefault="00447EA6" w:rsidP="004A48E3">
      <w:pPr>
        <w:autoSpaceDE w:val="0"/>
        <w:autoSpaceDN w:val="0"/>
        <w:adjustRightInd w:val="0"/>
        <w:ind w:firstLine="708"/>
        <w:jc w:val="both"/>
        <w:rPr>
          <w:sz w:val="20"/>
          <w:szCs w:val="20"/>
        </w:rPr>
      </w:pPr>
      <w:r w:rsidRPr="00A65E16">
        <w:rPr>
          <w:sz w:val="20"/>
          <w:szCs w:val="20"/>
        </w:rPr>
        <w:lastRenderedPageBreak/>
        <w:t>5.2.6. Величина снижения начальной (максимальной) цены контракта (далее - "шаг аукциона") составляет от 0,5 процента до 5 процентов начально</w:t>
      </w:r>
      <w:r w:rsidR="004A48E3" w:rsidRPr="00A65E16">
        <w:rPr>
          <w:sz w:val="20"/>
          <w:szCs w:val="20"/>
        </w:rPr>
        <w:t>й (максимальной) цены контракта, но не менее чем сто рублей.</w:t>
      </w:r>
    </w:p>
    <w:p w:rsidR="00447EA6" w:rsidRPr="00A65E16" w:rsidRDefault="00447EA6" w:rsidP="00447EA6">
      <w:pPr>
        <w:autoSpaceDE w:val="0"/>
        <w:autoSpaceDN w:val="0"/>
        <w:adjustRightInd w:val="0"/>
        <w:ind w:firstLine="709"/>
        <w:jc w:val="both"/>
        <w:rPr>
          <w:sz w:val="20"/>
          <w:szCs w:val="20"/>
        </w:rPr>
      </w:pPr>
      <w:bookmarkStart w:id="59" w:name="Par6"/>
      <w:bookmarkEnd w:id="59"/>
      <w:r w:rsidRPr="00A65E16">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447EA6" w:rsidRPr="00A65E16" w:rsidRDefault="00447EA6" w:rsidP="00447EA6">
      <w:pPr>
        <w:autoSpaceDE w:val="0"/>
        <w:autoSpaceDN w:val="0"/>
        <w:adjustRightInd w:val="0"/>
        <w:ind w:firstLine="709"/>
        <w:jc w:val="both"/>
        <w:rPr>
          <w:sz w:val="20"/>
          <w:szCs w:val="20"/>
        </w:rPr>
      </w:pPr>
      <w:r w:rsidRPr="00A65E16">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447EA6" w:rsidRPr="00A65E16" w:rsidRDefault="00447EA6" w:rsidP="00447EA6">
      <w:pPr>
        <w:autoSpaceDE w:val="0"/>
        <w:autoSpaceDN w:val="0"/>
        <w:adjustRightInd w:val="0"/>
        <w:ind w:firstLine="709"/>
        <w:jc w:val="both"/>
        <w:rPr>
          <w:sz w:val="20"/>
          <w:szCs w:val="20"/>
        </w:rPr>
      </w:pPr>
      <w:bookmarkStart w:id="60" w:name="Par8"/>
      <w:bookmarkEnd w:id="60"/>
      <w:r w:rsidRPr="00A65E16">
        <w:rPr>
          <w:sz w:val="20"/>
          <w:szCs w:val="20"/>
        </w:rPr>
        <w:t>5.2.9. При проведении аукциона его участники подают предложения о цене контракта с учетом следующих требований:</w:t>
      </w:r>
    </w:p>
    <w:p w:rsidR="00447EA6" w:rsidRPr="00A65E16" w:rsidRDefault="00447EA6" w:rsidP="00447EA6">
      <w:pPr>
        <w:autoSpaceDE w:val="0"/>
        <w:autoSpaceDN w:val="0"/>
        <w:adjustRightInd w:val="0"/>
        <w:ind w:firstLine="709"/>
        <w:jc w:val="both"/>
        <w:rPr>
          <w:sz w:val="20"/>
          <w:szCs w:val="20"/>
        </w:rPr>
      </w:pPr>
      <w:bookmarkStart w:id="61" w:name="Par9"/>
      <w:bookmarkEnd w:id="61"/>
      <w:r w:rsidRPr="00A65E16">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447EA6" w:rsidRPr="00A65E16" w:rsidRDefault="00447EA6" w:rsidP="00447EA6">
      <w:pPr>
        <w:autoSpaceDE w:val="0"/>
        <w:autoSpaceDN w:val="0"/>
        <w:adjustRightInd w:val="0"/>
        <w:ind w:firstLine="709"/>
        <w:jc w:val="both"/>
        <w:rPr>
          <w:sz w:val="20"/>
          <w:szCs w:val="20"/>
        </w:rPr>
      </w:pPr>
      <w:r w:rsidRPr="00A65E16">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447EA6" w:rsidRPr="00A65E16" w:rsidRDefault="00447EA6" w:rsidP="00447EA6">
      <w:pPr>
        <w:autoSpaceDE w:val="0"/>
        <w:autoSpaceDN w:val="0"/>
        <w:adjustRightInd w:val="0"/>
        <w:ind w:firstLine="709"/>
        <w:jc w:val="both"/>
        <w:rPr>
          <w:sz w:val="20"/>
          <w:szCs w:val="20"/>
        </w:rPr>
      </w:pPr>
      <w:bookmarkStart w:id="62" w:name="Par11"/>
      <w:bookmarkEnd w:id="62"/>
      <w:r w:rsidRPr="00A65E16">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r w:rsidR="000E7A87" w:rsidRPr="00A65E16">
        <w:rPr>
          <w:sz w:val="20"/>
          <w:szCs w:val="20"/>
        </w:rPr>
        <w:t xml:space="preserve">подпунктом </w:t>
      </w:r>
      <w:r w:rsidRPr="00A65E16">
        <w:rPr>
          <w:sz w:val="20"/>
          <w:szCs w:val="20"/>
        </w:rPr>
        <w:t>5.2.11. настоящего Раздела.</w:t>
      </w:r>
    </w:p>
    <w:p w:rsidR="00447EA6" w:rsidRPr="00A65E16" w:rsidRDefault="00447EA6" w:rsidP="00447EA6">
      <w:pPr>
        <w:autoSpaceDE w:val="0"/>
        <w:autoSpaceDN w:val="0"/>
        <w:adjustRightInd w:val="0"/>
        <w:ind w:firstLine="709"/>
        <w:jc w:val="both"/>
        <w:rPr>
          <w:sz w:val="20"/>
          <w:szCs w:val="20"/>
        </w:rPr>
      </w:pPr>
      <w:bookmarkStart w:id="63" w:name="Par13"/>
      <w:bookmarkEnd w:id="63"/>
      <w:r w:rsidRPr="00A65E16">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r w:rsidR="000E7A87" w:rsidRPr="00A65E16">
        <w:rPr>
          <w:sz w:val="20"/>
          <w:szCs w:val="20"/>
        </w:rPr>
        <w:t xml:space="preserve">пунктами 1 и 3 подпункта </w:t>
      </w:r>
      <w:r w:rsidRPr="00A65E16">
        <w:rPr>
          <w:sz w:val="20"/>
          <w:szCs w:val="20"/>
        </w:rPr>
        <w:t>5.2.9. настоящего Раздела.</w:t>
      </w:r>
    </w:p>
    <w:p w:rsidR="00447EA6" w:rsidRPr="00A65E16" w:rsidRDefault="00447EA6" w:rsidP="00447EA6">
      <w:pPr>
        <w:autoSpaceDE w:val="0"/>
        <w:autoSpaceDN w:val="0"/>
        <w:adjustRightInd w:val="0"/>
        <w:ind w:firstLine="709"/>
        <w:jc w:val="both"/>
        <w:rPr>
          <w:sz w:val="20"/>
          <w:szCs w:val="20"/>
        </w:rPr>
      </w:pPr>
      <w:r w:rsidRPr="00A65E16">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447EA6" w:rsidRPr="00A65E16" w:rsidRDefault="00447EA6" w:rsidP="00447EA6">
      <w:pPr>
        <w:autoSpaceDE w:val="0"/>
        <w:autoSpaceDN w:val="0"/>
        <w:adjustRightInd w:val="0"/>
        <w:ind w:firstLine="709"/>
        <w:jc w:val="both"/>
        <w:rPr>
          <w:sz w:val="20"/>
          <w:szCs w:val="20"/>
        </w:rPr>
      </w:pPr>
      <w:bookmarkStart w:id="64" w:name="Par16"/>
      <w:bookmarkEnd w:id="64"/>
      <w:r w:rsidRPr="00A65E16">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5.2.15. Отклонение оператором электронной площадки предложений о цене контракта по основаниям, не предусмотренным </w:t>
      </w:r>
      <w:r w:rsidR="000E7A87" w:rsidRPr="00A65E16">
        <w:rPr>
          <w:sz w:val="20"/>
          <w:szCs w:val="20"/>
        </w:rPr>
        <w:t xml:space="preserve">подпунктом </w:t>
      </w:r>
      <w:r w:rsidRPr="00A65E16">
        <w:rPr>
          <w:sz w:val="20"/>
          <w:szCs w:val="20"/>
        </w:rPr>
        <w:t>5.2.14. настоящего Раздела, не допускается.</w:t>
      </w:r>
    </w:p>
    <w:p w:rsidR="00447EA6" w:rsidRPr="00A65E16" w:rsidRDefault="00447EA6" w:rsidP="00447EA6">
      <w:pPr>
        <w:autoSpaceDE w:val="0"/>
        <w:autoSpaceDN w:val="0"/>
        <w:adjustRightInd w:val="0"/>
        <w:ind w:firstLine="709"/>
        <w:jc w:val="both"/>
        <w:rPr>
          <w:sz w:val="20"/>
          <w:szCs w:val="20"/>
        </w:rPr>
      </w:pPr>
      <w:r w:rsidRPr="00A65E16">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5.2.17. В случае проведения в соответствии с </w:t>
      </w:r>
      <w:r w:rsidR="000E7A87" w:rsidRPr="00A65E16">
        <w:rPr>
          <w:sz w:val="20"/>
          <w:szCs w:val="20"/>
        </w:rPr>
        <w:t xml:space="preserve">подпунктом </w:t>
      </w:r>
      <w:r w:rsidRPr="00A65E16">
        <w:rPr>
          <w:sz w:val="20"/>
          <w:szCs w:val="20"/>
        </w:rPr>
        <w:t>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447EA6" w:rsidRPr="00A65E16" w:rsidRDefault="00447EA6" w:rsidP="00EF2525">
      <w:pPr>
        <w:autoSpaceDE w:val="0"/>
        <w:autoSpaceDN w:val="0"/>
        <w:adjustRightInd w:val="0"/>
        <w:ind w:firstLine="708"/>
        <w:jc w:val="both"/>
        <w:rPr>
          <w:sz w:val="20"/>
          <w:szCs w:val="20"/>
        </w:rPr>
      </w:pPr>
      <w:bookmarkStart w:id="65" w:name="Par20"/>
      <w:bookmarkEnd w:id="65"/>
      <w:r w:rsidRPr="00A65E16">
        <w:rPr>
          <w:sz w:val="20"/>
          <w:szCs w:val="20"/>
        </w:rPr>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w:t>
      </w:r>
      <w:r w:rsidR="00EF2525" w:rsidRPr="00A65E16">
        <w:rPr>
          <w:sz w:val="20"/>
          <w:szCs w:val="20"/>
        </w:rPr>
        <w:t xml:space="preserve">идентификационных </w:t>
      </w:r>
      <w:r w:rsidRPr="00A65E16">
        <w:rPr>
          <w:sz w:val="20"/>
          <w:szCs w:val="20"/>
        </w:rPr>
        <w:t>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5.2.19. В течение одного часа после размещения на электронной площадке протокола, указанного в </w:t>
      </w:r>
      <w:r w:rsidR="000E7A87" w:rsidRPr="00A65E16">
        <w:rPr>
          <w:sz w:val="20"/>
          <w:szCs w:val="20"/>
        </w:rPr>
        <w:t xml:space="preserve">подпункте 5.2.18 </w:t>
      </w:r>
      <w:r w:rsidRPr="00A65E16">
        <w:rPr>
          <w:sz w:val="20"/>
          <w:szCs w:val="20"/>
        </w:rPr>
        <w:t xml:space="preserve">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r w:rsidR="000E7A87" w:rsidRPr="00A65E16">
        <w:rPr>
          <w:sz w:val="20"/>
          <w:szCs w:val="20"/>
        </w:rPr>
        <w:t xml:space="preserve">подпунктом 5.2.18 </w:t>
      </w:r>
      <w:r w:rsidRPr="00A65E16">
        <w:rPr>
          <w:sz w:val="20"/>
          <w:szCs w:val="20"/>
        </w:rPr>
        <w:t>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r w:rsidR="00EF2525" w:rsidRPr="00A65E16">
        <w:rPr>
          <w:sz w:val="20"/>
          <w:szCs w:val="20"/>
        </w:rPr>
        <w:t xml:space="preserve"> информацию и электронные </w:t>
      </w:r>
      <w:r w:rsidRPr="00A65E16">
        <w:rPr>
          <w:sz w:val="20"/>
          <w:szCs w:val="20"/>
        </w:rPr>
        <w:t>документы этих участников, предусмотренные подпункт</w:t>
      </w:r>
      <w:r w:rsidR="00EF2525" w:rsidRPr="00A65E16">
        <w:rPr>
          <w:sz w:val="20"/>
          <w:szCs w:val="20"/>
        </w:rPr>
        <w:t xml:space="preserve">ом </w:t>
      </w:r>
      <w:r w:rsidRPr="00A65E16">
        <w:rPr>
          <w:sz w:val="20"/>
          <w:szCs w:val="20"/>
        </w:rPr>
        <w:t>1.</w:t>
      </w:r>
      <w:r w:rsidR="00EF2525" w:rsidRPr="00A65E16">
        <w:rPr>
          <w:sz w:val="20"/>
          <w:szCs w:val="20"/>
        </w:rPr>
        <w:t>6.</w:t>
      </w:r>
      <w:r w:rsidR="00743B95" w:rsidRPr="00A65E16">
        <w:rPr>
          <w:sz w:val="20"/>
          <w:szCs w:val="20"/>
        </w:rPr>
        <w:t>7</w:t>
      </w:r>
      <w:r w:rsidRPr="00A65E16">
        <w:rPr>
          <w:sz w:val="20"/>
          <w:szCs w:val="20"/>
        </w:rPr>
        <w:t xml:space="preserve"> настоящего Раздела, В течение этого срока оператор электронной площадки обязан направить также соответствующие уведомления этим участникам.</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w:t>
      </w:r>
      <w:r w:rsidR="000E7A87" w:rsidRPr="00A65E16">
        <w:rPr>
          <w:sz w:val="20"/>
          <w:szCs w:val="20"/>
        </w:rPr>
        <w:t xml:space="preserve">подпунктом 5.2.7 </w:t>
      </w:r>
      <w:r w:rsidRPr="00A65E16">
        <w:rPr>
          <w:sz w:val="20"/>
          <w:szCs w:val="20"/>
        </w:rPr>
        <w:t>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447EA6" w:rsidRPr="00A65E16" w:rsidRDefault="00447EA6" w:rsidP="00447EA6">
      <w:pPr>
        <w:autoSpaceDE w:val="0"/>
        <w:autoSpaceDN w:val="0"/>
        <w:adjustRightInd w:val="0"/>
        <w:ind w:firstLine="709"/>
        <w:jc w:val="both"/>
        <w:rPr>
          <w:sz w:val="20"/>
          <w:szCs w:val="20"/>
        </w:rPr>
      </w:pPr>
      <w:r w:rsidRPr="00A65E16">
        <w:rPr>
          <w:sz w:val="20"/>
          <w:szCs w:val="20"/>
        </w:rPr>
        <w:lastRenderedPageBreak/>
        <w:t>5.2.21. Любой участник аукциона после размещения на электронной площадке и в единой информационной системе указанного в</w:t>
      </w:r>
      <w:r w:rsidR="000E7A87" w:rsidRPr="00A65E16">
        <w:rPr>
          <w:sz w:val="20"/>
          <w:szCs w:val="20"/>
        </w:rPr>
        <w:t xml:space="preserve"> подпункте 5.2.18 </w:t>
      </w:r>
      <w:r w:rsidRPr="00A65E16">
        <w:rPr>
          <w:sz w:val="20"/>
          <w:szCs w:val="20"/>
        </w:rPr>
        <w:t>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447EA6" w:rsidRPr="00A65E16" w:rsidRDefault="00447EA6" w:rsidP="00447EA6">
      <w:pPr>
        <w:autoSpaceDE w:val="0"/>
        <w:autoSpaceDN w:val="0"/>
        <w:adjustRightInd w:val="0"/>
        <w:ind w:firstLine="709"/>
        <w:jc w:val="both"/>
        <w:rPr>
          <w:sz w:val="20"/>
          <w:szCs w:val="20"/>
        </w:rPr>
      </w:pPr>
      <w:r w:rsidRPr="00A65E16">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447EA6" w:rsidRPr="00A65E16" w:rsidRDefault="00447EA6" w:rsidP="00447EA6">
      <w:pPr>
        <w:autoSpaceDE w:val="0"/>
        <w:autoSpaceDN w:val="0"/>
        <w:adjustRightInd w:val="0"/>
        <w:ind w:firstLine="709"/>
        <w:jc w:val="both"/>
        <w:rPr>
          <w:sz w:val="20"/>
          <w:szCs w:val="20"/>
        </w:rPr>
      </w:pPr>
      <w:r w:rsidRPr="00A65E16">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447EA6" w:rsidRPr="00A65E16" w:rsidRDefault="00447EA6" w:rsidP="00447EA6">
      <w:pPr>
        <w:autoSpaceDE w:val="0"/>
        <w:autoSpaceDN w:val="0"/>
        <w:adjustRightInd w:val="0"/>
        <w:ind w:firstLine="709"/>
        <w:jc w:val="both"/>
        <w:rPr>
          <w:sz w:val="20"/>
          <w:szCs w:val="20"/>
        </w:rPr>
      </w:pPr>
      <w:r w:rsidRPr="00A65E16">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447EA6" w:rsidRPr="00A65E16" w:rsidRDefault="00447EA6" w:rsidP="00447EA6">
      <w:pPr>
        <w:autoSpaceDE w:val="0"/>
        <w:autoSpaceDN w:val="0"/>
        <w:adjustRightInd w:val="0"/>
        <w:ind w:firstLine="709"/>
        <w:jc w:val="both"/>
        <w:rPr>
          <w:sz w:val="20"/>
          <w:szCs w:val="20"/>
        </w:rPr>
      </w:pPr>
      <w:r w:rsidRPr="00A65E16">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w:t>
      </w:r>
      <w:r w:rsidR="000E7A87" w:rsidRPr="00A65E16">
        <w:rPr>
          <w:sz w:val="20"/>
          <w:szCs w:val="20"/>
        </w:rPr>
        <w:t>елок от имени участника закупки</w:t>
      </w:r>
      <w:r w:rsidRPr="00A65E16">
        <w:rPr>
          <w:sz w:val="20"/>
          <w:szCs w:val="20"/>
        </w:rPr>
        <w:t>;</w:t>
      </w:r>
    </w:p>
    <w:p w:rsidR="00447EA6" w:rsidRPr="00A65E16" w:rsidRDefault="00447EA6" w:rsidP="00447EA6">
      <w:pPr>
        <w:autoSpaceDE w:val="0"/>
        <w:autoSpaceDN w:val="0"/>
        <w:adjustRightInd w:val="0"/>
        <w:ind w:firstLine="709"/>
        <w:jc w:val="both"/>
        <w:rPr>
          <w:sz w:val="20"/>
          <w:szCs w:val="20"/>
        </w:rPr>
      </w:pPr>
      <w:r w:rsidRPr="00A65E16">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447EA6" w:rsidRPr="00A65E16" w:rsidRDefault="00447EA6" w:rsidP="00447EA6">
      <w:pPr>
        <w:ind w:firstLine="720"/>
        <w:jc w:val="both"/>
        <w:rPr>
          <w:sz w:val="20"/>
          <w:szCs w:val="20"/>
        </w:rPr>
      </w:pPr>
    </w:p>
    <w:p w:rsidR="00447EA6" w:rsidRPr="00A65E16" w:rsidRDefault="00447EA6" w:rsidP="00447EA6">
      <w:pPr>
        <w:ind w:firstLine="720"/>
        <w:jc w:val="both"/>
        <w:rPr>
          <w:i/>
          <w:sz w:val="20"/>
          <w:szCs w:val="20"/>
        </w:rPr>
      </w:pPr>
      <w:bookmarkStart w:id="66" w:name="_Toc260918461"/>
      <w:r w:rsidRPr="00A65E16">
        <w:rPr>
          <w:b/>
          <w:sz w:val="20"/>
          <w:szCs w:val="20"/>
        </w:rPr>
        <w:t>5.3.</w:t>
      </w:r>
      <w:r w:rsidRPr="00A65E16">
        <w:rPr>
          <w:b/>
          <w:sz w:val="20"/>
          <w:szCs w:val="20"/>
        </w:rPr>
        <w:tab/>
        <w:t>Рассмотрение вторых частей заявок на участие в аукционе, определение победителя аукциона</w:t>
      </w:r>
      <w:bookmarkEnd w:id="66"/>
    </w:p>
    <w:p w:rsidR="00447EA6" w:rsidRPr="00A65E16" w:rsidRDefault="00447EA6" w:rsidP="00447EA6">
      <w:pPr>
        <w:autoSpaceDE w:val="0"/>
        <w:autoSpaceDN w:val="0"/>
        <w:adjustRightInd w:val="0"/>
        <w:ind w:firstLine="709"/>
        <w:jc w:val="both"/>
        <w:rPr>
          <w:sz w:val="20"/>
          <w:szCs w:val="20"/>
        </w:rPr>
      </w:pPr>
      <w:bookmarkStart w:id="67" w:name="_Toc205370577"/>
      <w:r w:rsidRPr="00A65E16">
        <w:rPr>
          <w:sz w:val="20"/>
          <w:szCs w:val="20"/>
        </w:rPr>
        <w:t>5.3.1. Аукционная комиссия рассматривает вторые части заявок на участие в аукционе</w:t>
      </w:r>
      <w:r w:rsidR="009E4ED7" w:rsidRPr="00A65E16">
        <w:rPr>
          <w:sz w:val="20"/>
          <w:szCs w:val="20"/>
        </w:rPr>
        <w:t>, информацию</w:t>
      </w:r>
      <w:r w:rsidRPr="00A65E16">
        <w:rPr>
          <w:sz w:val="20"/>
          <w:szCs w:val="20"/>
        </w:rPr>
        <w:t xml:space="preserve"> и</w:t>
      </w:r>
      <w:r w:rsidR="009E4ED7" w:rsidRPr="00A65E16">
        <w:rPr>
          <w:sz w:val="20"/>
          <w:szCs w:val="20"/>
        </w:rPr>
        <w:t xml:space="preserve"> электронные </w:t>
      </w:r>
      <w:r w:rsidRPr="00A65E16">
        <w:rPr>
          <w:sz w:val="20"/>
          <w:szCs w:val="20"/>
        </w:rPr>
        <w:t xml:space="preserve"> документы, направленные заказчику оператором электронной площадки в соответствии с </w:t>
      </w:r>
      <w:r w:rsidR="00512B8B" w:rsidRPr="00A65E16">
        <w:rPr>
          <w:sz w:val="20"/>
          <w:szCs w:val="20"/>
        </w:rPr>
        <w:t xml:space="preserve">подпунктом </w:t>
      </w:r>
      <w:r w:rsidRPr="00A65E16">
        <w:rPr>
          <w:sz w:val="20"/>
          <w:szCs w:val="20"/>
        </w:rPr>
        <w:t>5.2.19. настоящего Раздела, в части соответствия их требованиям, установленным документацией об аукционе.</w:t>
      </w:r>
    </w:p>
    <w:p w:rsidR="00447EA6" w:rsidRPr="00A65E16" w:rsidRDefault="00447EA6" w:rsidP="00447EA6">
      <w:pPr>
        <w:autoSpaceDE w:val="0"/>
        <w:autoSpaceDN w:val="0"/>
        <w:adjustRightInd w:val="0"/>
        <w:ind w:firstLine="709"/>
        <w:jc w:val="both"/>
        <w:rPr>
          <w:sz w:val="20"/>
          <w:szCs w:val="20"/>
        </w:rPr>
      </w:pPr>
      <w:r w:rsidRPr="00A65E16">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w:t>
      </w:r>
      <w:r w:rsidR="00D31FED" w:rsidRPr="00A65E16">
        <w:rPr>
          <w:sz w:val="20"/>
          <w:szCs w:val="20"/>
        </w:rPr>
        <w:t>б</w:t>
      </w:r>
      <w:r w:rsidRPr="00A65E16">
        <w:rPr>
          <w:sz w:val="20"/>
          <w:szCs w:val="20"/>
        </w:rPr>
        <w:t xml:space="preserve">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5.3.3. Аукционная комиссия рассматривает вторые части заявок на участие в электронном аукционе, направленных в соответствии с </w:t>
      </w:r>
      <w:r w:rsidR="00512B8B" w:rsidRPr="00A65E16">
        <w:rPr>
          <w:sz w:val="20"/>
          <w:szCs w:val="20"/>
        </w:rPr>
        <w:t xml:space="preserve">подпунктом </w:t>
      </w:r>
      <w:r w:rsidRPr="00A65E16">
        <w:rPr>
          <w:sz w:val="20"/>
          <w:szCs w:val="20"/>
        </w:rPr>
        <w:t>5.2.19. настоящего Раздела, до принятия решения о соответствии пяти таких заявок требованиям, установленным документацией о</w:t>
      </w:r>
      <w:r w:rsidR="00D31FED" w:rsidRPr="00A65E16">
        <w:rPr>
          <w:sz w:val="20"/>
          <w:szCs w:val="20"/>
        </w:rPr>
        <w:t>б</w:t>
      </w:r>
      <w:r w:rsidRPr="00A65E16">
        <w:rPr>
          <w:sz w:val="20"/>
          <w:szCs w:val="20"/>
        </w:rPr>
        <w:t xml:space="preserve">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r w:rsidR="00512B8B" w:rsidRPr="00A65E16">
        <w:rPr>
          <w:sz w:val="20"/>
          <w:szCs w:val="20"/>
        </w:rPr>
        <w:t xml:space="preserve">подпунктом </w:t>
      </w:r>
      <w:r w:rsidRPr="00A65E16">
        <w:rPr>
          <w:sz w:val="20"/>
          <w:szCs w:val="20"/>
        </w:rPr>
        <w:t>5.2.18. настоящего Раздела.</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5.3.4. В случае, если в соответствии с </w:t>
      </w:r>
      <w:r w:rsidR="00512B8B" w:rsidRPr="00A65E16">
        <w:rPr>
          <w:sz w:val="20"/>
          <w:szCs w:val="20"/>
        </w:rPr>
        <w:t xml:space="preserve">подпунктом </w:t>
      </w:r>
      <w:r w:rsidRPr="00A65E16">
        <w:rPr>
          <w:sz w:val="20"/>
          <w:szCs w:val="20"/>
        </w:rPr>
        <w:t>5.3.3. настоящего Раздела не выявлено пять заявок на участие в аукционе, соответствующих требованиям, установленным документацией о</w:t>
      </w:r>
      <w:r w:rsidR="00D31FED" w:rsidRPr="00A65E16">
        <w:rPr>
          <w:sz w:val="20"/>
          <w:szCs w:val="20"/>
        </w:rPr>
        <w:t>б</w:t>
      </w:r>
      <w:r w:rsidRPr="00A65E16">
        <w:rPr>
          <w:sz w:val="20"/>
          <w:szCs w:val="20"/>
        </w:rPr>
        <w:t xml:space="preserve">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r w:rsidR="00512B8B" w:rsidRPr="00A65E16">
        <w:rPr>
          <w:sz w:val="20"/>
          <w:szCs w:val="20"/>
        </w:rPr>
        <w:t xml:space="preserve">подпунктом </w:t>
      </w:r>
      <w:r w:rsidRPr="00A65E16">
        <w:rPr>
          <w:sz w:val="20"/>
          <w:szCs w:val="20"/>
        </w:rPr>
        <w:t>5.2.18. настоящего Раздела, для выявления пяти заявок на участие в таком аукционе, соответствующих требованиям, установленным документацией о</w:t>
      </w:r>
      <w:r w:rsidR="00D31FED" w:rsidRPr="00A65E16">
        <w:rPr>
          <w:sz w:val="20"/>
          <w:szCs w:val="20"/>
        </w:rPr>
        <w:t>баукционе</w:t>
      </w:r>
      <w:r w:rsidRPr="00A65E16">
        <w:rPr>
          <w:sz w:val="20"/>
          <w:szCs w:val="20"/>
        </w:rPr>
        <w:t>.</w:t>
      </w:r>
    </w:p>
    <w:p w:rsidR="00447EA6" w:rsidRPr="00A65E16" w:rsidRDefault="00447EA6" w:rsidP="00447EA6">
      <w:pPr>
        <w:autoSpaceDE w:val="0"/>
        <w:autoSpaceDN w:val="0"/>
        <w:adjustRightInd w:val="0"/>
        <w:ind w:firstLine="709"/>
        <w:jc w:val="both"/>
        <w:rPr>
          <w:sz w:val="20"/>
          <w:szCs w:val="20"/>
        </w:rPr>
      </w:pPr>
      <w:r w:rsidRPr="00A65E16">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447EA6" w:rsidRPr="00A65E16" w:rsidRDefault="00447EA6" w:rsidP="00447EA6">
      <w:pPr>
        <w:autoSpaceDE w:val="0"/>
        <w:autoSpaceDN w:val="0"/>
        <w:adjustRightInd w:val="0"/>
        <w:ind w:firstLine="709"/>
        <w:jc w:val="both"/>
        <w:rPr>
          <w:sz w:val="20"/>
          <w:szCs w:val="20"/>
        </w:rPr>
      </w:pPr>
      <w:r w:rsidRPr="00A65E16">
        <w:rPr>
          <w:sz w:val="20"/>
          <w:szCs w:val="20"/>
        </w:rPr>
        <w:t>5.3.6. Заявка на участие в аукционе признается не соответствующей требованиям, установленным документацией о</w:t>
      </w:r>
      <w:r w:rsidR="00D31FED" w:rsidRPr="00A65E16">
        <w:rPr>
          <w:sz w:val="20"/>
          <w:szCs w:val="20"/>
        </w:rPr>
        <w:t>б</w:t>
      </w:r>
      <w:r w:rsidRPr="00A65E16">
        <w:rPr>
          <w:sz w:val="20"/>
          <w:szCs w:val="20"/>
        </w:rPr>
        <w:t xml:space="preserve"> аукционе, в случае:</w:t>
      </w:r>
    </w:p>
    <w:p w:rsidR="00447EA6" w:rsidRPr="00A65E16" w:rsidRDefault="00447EA6" w:rsidP="00447EA6">
      <w:pPr>
        <w:autoSpaceDE w:val="0"/>
        <w:autoSpaceDN w:val="0"/>
        <w:adjustRightInd w:val="0"/>
        <w:ind w:firstLine="709"/>
        <w:jc w:val="both"/>
        <w:rPr>
          <w:sz w:val="20"/>
          <w:szCs w:val="20"/>
        </w:rPr>
      </w:pPr>
      <w:r w:rsidRPr="00A65E16">
        <w:rPr>
          <w:sz w:val="20"/>
          <w:szCs w:val="20"/>
        </w:rPr>
        <w:t>1) непредставления документов и информации, которые предусмотрены подпункт</w:t>
      </w:r>
      <w:r w:rsidR="009E4ED7" w:rsidRPr="00A65E16">
        <w:rPr>
          <w:sz w:val="20"/>
          <w:szCs w:val="20"/>
        </w:rPr>
        <w:t>ом</w:t>
      </w:r>
      <w:r w:rsidRPr="00A65E16">
        <w:rPr>
          <w:sz w:val="20"/>
          <w:szCs w:val="20"/>
        </w:rPr>
        <w:t xml:space="preserve"> 1.</w:t>
      </w:r>
      <w:r w:rsidR="009E4ED7" w:rsidRPr="00A65E16">
        <w:rPr>
          <w:sz w:val="20"/>
          <w:szCs w:val="20"/>
        </w:rPr>
        <w:t>6</w:t>
      </w:r>
      <w:r w:rsidRPr="00A65E16">
        <w:rPr>
          <w:sz w:val="20"/>
          <w:szCs w:val="20"/>
        </w:rPr>
        <w:t>.</w:t>
      </w:r>
      <w:r w:rsidR="00743B95" w:rsidRPr="00A65E16">
        <w:rPr>
          <w:sz w:val="20"/>
          <w:szCs w:val="20"/>
        </w:rPr>
        <w:t>7</w:t>
      </w:r>
      <w:r w:rsidRPr="00A65E16">
        <w:rPr>
          <w:sz w:val="20"/>
          <w:szCs w:val="20"/>
        </w:rPr>
        <w:t>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w:t>
      </w:r>
      <w:r w:rsidR="00D31FED" w:rsidRPr="00A65E16">
        <w:rPr>
          <w:sz w:val="20"/>
          <w:szCs w:val="20"/>
        </w:rPr>
        <w:t xml:space="preserve"> об аукционе</w:t>
      </w:r>
      <w:r w:rsidRPr="00A65E16">
        <w:rPr>
          <w:sz w:val="20"/>
          <w:szCs w:val="20"/>
        </w:rPr>
        <w:t>,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2) несоответствия участника такого аукциона требованиям, установленным в соответствии с подпунктами 1.3.3., 1.3.4. </w:t>
      </w:r>
      <w:r w:rsidR="008F20A4" w:rsidRPr="00A65E16">
        <w:rPr>
          <w:sz w:val="20"/>
          <w:szCs w:val="20"/>
        </w:rPr>
        <w:t xml:space="preserve">(при наличии таких требований) </w:t>
      </w:r>
      <w:r w:rsidRPr="00A65E16">
        <w:rPr>
          <w:sz w:val="20"/>
          <w:szCs w:val="20"/>
        </w:rPr>
        <w:t>настоящего Раздела.</w:t>
      </w:r>
    </w:p>
    <w:p w:rsidR="009E4ED7" w:rsidRPr="00A65E16" w:rsidRDefault="009E4ED7" w:rsidP="009E4ED7">
      <w:pPr>
        <w:autoSpaceDE w:val="0"/>
        <w:autoSpaceDN w:val="0"/>
        <w:adjustRightInd w:val="0"/>
        <w:ind w:firstLine="708"/>
        <w:jc w:val="both"/>
        <w:rPr>
          <w:sz w:val="20"/>
          <w:szCs w:val="20"/>
        </w:rPr>
      </w:pPr>
      <w:r w:rsidRPr="00A65E16">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D2A34" w:rsidRPr="00A65E16" w:rsidRDefault="00447EA6" w:rsidP="001D2A34">
      <w:pPr>
        <w:autoSpaceDE w:val="0"/>
        <w:autoSpaceDN w:val="0"/>
        <w:adjustRightInd w:val="0"/>
        <w:ind w:firstLine="708"/>
        <w:jc w:val="both"/>
        <w:rPr>
          <w:sz w:val="20"/>
          <w:szCs w:val="20"/>
        </w:rPr>
      </w:pPr>
      <w:r w:rsidRPr="00A65E16">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r w:rsidR="001D2A34" w:rsidRPr="00A65E16">
        <w:rPr>
          <w:sz w:val="20"/>
          <w:szCs w:val="20"/>
        </w:rPr>
        <w:t>Заявка на участие в электронном аукционе не может быть признана не соответствующей требованиям, установленным документацией о</w:t>
      </w:r>
      <w:r w:rsidR="00D31FED" w:rsidRPr="00A65E16">
        <w:rPr>
          <w:sz w:val="20"/>
          <w:szCs w:val="20"/>
        </w:rPr>
        <w:t>б</w:t>
      </w:r>
      <w:r w:rsidR="001D2A34" w:rsidRPr="00A65E16">
        <w:rPr>
          <w:sz w:val="20"/>
          <w:szCs w:val="20"/>
        </w:rPr>
        <w:t xml:space="preserve"> аукционе, в связи с отсутствием в ней информации и электронных документов, </w:t>
      </w:r>
      <w:r w:rsidR="001D2A34" w:rsidRPr="00A65E16">
        <w:rPr>
          <w:sz w:val="20"/>
          <w:szCs w:val="20"/>
        </w:rPr>
        <w:lastRenderedPageBreak/>
        <w:t>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7EA6" w:rsidRPr="00A65E16" w:rsidRDefault="00447EA6" w:rsidP="001D2A34">
      <w:pPr>
        <w:autoSpaceDE w:val="0"/>
        <w:autoSpaceDN w:val="0"/>
        <w:adjustRightInd w:val="0"/>
        <w:ind w:firstLine="708"/>
        <w:jc w:val="both"/>
        <w:rPr>
          <w:sz w:val="20"/>
          <w:szCs w:val="20"/>
        </w:rPr>
      </w:pPr>
      <w:r w:rsidRPr="00A65E16">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w:t>
      </w:r>
      <w:r w:rsidR="001D2A34" w:rsidRPr="00A65E16">
        <w:rPr>
          <w:sz w:val="20"/>
          <w:szCs w:val="20"/>
        </w:rPr>
        <w:t>уполномоченным органом</w:t>
      </w:r>
      <w:r w:rsidRPr="00A65E16">
        <w:rPr>
          <w:sz w:val="20"/>
          <w:szCs w:val="20"/>
        </w:rPr>
        <w:t xml:space="preserve"> на электронной площадке и в единой информационной системе. Указанный протокол должен содержать информацию о</w:t>
      </w:r>
      <w:r w:rsidR="001D2A34" w:rsidRPr="00A65E16">
        <w:rPr>
          <w:sz w:val="20"/>
          <w:szCs w:val="20"/>
        </w:rPr>
        <w:t xml:space="preserve">бидентификационных </w:t>
      </w:r>
      <w:r w:rsidRPr="00A65E16">
        <w:rPr>
          <w:sz w:val="20"/>
          <w:szCs w:val="20"/>
        </w:rPr>
        <w:t>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w:t>
      </w:r>
      <w:r w:rsidR="00D31FED" w:rsidRPr="00A65E16">
        <w:rPr>
          <w:sz w:val="20"/>
          <w:szCs w:val="20"/>
        </w:rPr>
        <w:t>б</w:t>
      </w:r>
      <w:r w:rsidRPr="00A65E16">
        <w:rPr>
          <w:sz w:val="20"/>
          <w:szCs w:val="20"/>
        </w:rPr>
        <w:t xml:space="preserve">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001D2A34" w:rsidRPr="00A65E16">
        <w:rPr>
          <w:sz w:val="20"/>
          <w:szCs w:val="20"/>
        </w:rPr>
        <w:t xml:space="preserve">подпунктом 5.2.18 </w:t>
      </w:r>
      <w:r w:rsidRPr="00A65E16">
        <w:rPr>
          <w:sz w:val="20"/>
          <w:szCs w:val="20"/>
        </w:rPr>
        <w:t>настоящего Раздела и в отношении которых принято решение о соответствии требованиям, установленным документацией о</w:t>
      </w:r>
      <w:r w:rsidR="001D2A34" w:rsidRPr="00A65E16">
        <w:rPr>
          <w:sz w:val="20"/>
          <w:szCs w:val="20"/>
        </w:rPr>
        <w:t>б</w:t>
      </w:r>
      <w:r w:rsidRPr="00A65E16">
        <w:rPr>
          <w:sz w:val="20"/>
          <w:szCs w:val="20"/>
        </w:rPr>
        <w:t xml:space="preserve"> аукционе, или, если на основании рассмотрения вторых частей заявок на участие в таком аукционе, поданных всеми его участниками, принявшими участиев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w:t>
      </w:r>
      <w:r w:rsidR="001D2A34" w:rsidRPr="00A65E16">
        <w:rPr>
          <w:sz w:val="20"/>
          <w:szCs w:val="20"/>
        </w:rPr>
        <w:t xml:space="preserve">идентификационных </w:t>
      </w:r>
      <w:r w:rsidRPr="00A65E16">
        <w:rPr>
          <w:sz w:val="20"/>
          <w:szCs w:val="20"/>
        </w:rPr>
        <w:t>номерах, решение о соответствии или о несоответствии заявок на участие в таком аукционе требованиям, установленным документацией</w:t>
      </w:r>
      <w:r w:rsidR="001D2A34" w:rsidRPr="00A65E16">
        <w:rPr>
          <w:sz w:val="20"/>
          <w:szCs w:val="20"/>
        </w:rPr>
        <w:t xml:space="preserve"> об аукционе</w:t>
      </w:r>
      <w:r w:rsidRPr="00A65E16">
        <w:rPr>
          <w:sz w:val="20"/>
          <w:szCs w:val="20"/>
        </w:rPr>
        <w:t xml:space="preserve">, с обоснованием этого решения и с указанием положений Федерального закона </w:t>
      </w:r>
      <w:r w:rsidRPr="00A65E16">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A65E16">
        <w:rPr>
          <w:sz w:val="20"/>
          <w:szCs w:val="20"/>
        </w:rPr>
        <w:t>, которым не соответствует участник такого аукциона, положений документации о</w:t>
      </w:r>
      <w:r w:rsidR="001D2A34" w:rsidRPr="00A65E16">
        <w:rPr>
          <w:sz w:val="20"/>
          <w:szCs w:val="20"/>
        </w:rPr>
        <w:t>б</w:t>
      </w:r>
      <w:r w:rsidRPr="00A65E16">
        <w:rPr>
          <w:sz w:val="20"/>
          <w:szCs w:val="20"/>
        </w:rPr>
        <w:t xml:space="preserve">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w:t>
      </w:r>
      <w:r w:rsidR="001D2A34" w:rsidRPr="00A65E16">
        <w:rPr>
          <w:sz w:val="20"/>
          <w:szCs w:val="20"/>
        </w:rPr>
        <w:t>б аукционе</w:t>
      </w:r>
      <w:r w:rsidRPr="00A65E16">
        <w:rPr>
          <w:sz w:val="20"/>
          <w:szCs w:val="20"/>
        </w:rPr>
        <w:t>, информацию о решении каждого члена аукционной комиссии в отношении каждой заявки на участие в таком аукционе.</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w:t>
      </w:r>
      <w:r w:rsidR="008B480A" w:rsidRPr="00A65E16">
        <w:rPr>
          <w:sz w:val="20"/>
          <w:szCs w:val="20"/>
        </w:rPr>
        <w:t>размещения</w:t>
      </w:r>
      <w:r w:rsidRPr="00A65E16">
        <w:rPr>
          <w:sz w:val="20"/>
          <w:szCs w:val="20"/>
        </w:rPr>
        <w:t xml:space="preserve"> указанного протокола</w:t>
      </w:r>
      <w:r w:rsidR="008B480A" w:rsidRPr="00A65E16">
        <w:rPr>
          <w:sz w:val="20"/>
          <w:szCs w:val="20"/>
        </w:rPr>
        <w:t xml:space="preserve"> в единой информационной системе</w:t>
      </w:r>
      <w:r w:rsidRPr="00A65E16">
        <w:rPr>
          <w:sz w:val="20"/>
          <w:szCs w:val="20"/>
        </w:rPr>
        <w:t>.</w:t>
      </w:r>
    </w:p>
    <w:p w:rsidR="00447EA6" w:rsidRPr="00A65E16" w:rsidRDefault="00447EA6" w:rsidP="00447EA6">
      <w:pPr>
        <w:autoSpaceDE w:val="0"/>
        <w:autoSpaceDN w:val="0"/>
        <w:adjustRightInd w:val="0"/>
        <w:ind w:firstLine="709"/>
        <w:jc w:val="both"/>
        <w:rPr>
          <w:sz w:val="20"/>
          <w:szCs w:val="20"/>
        </w:rPr>
      </w:pPr>
      <w:r w:rsidRPr="00A65E16">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w:t>
      </w:r>
      <w:r w:rsidR="00D31FED" w:rsidRPr="00A65E16">
        <w:rPr>
          <w:sz w:val="20"/>
          <w:szCs w:val="20"/>
        </w:rPr>
        <w:t>б аукционе</w:t>
      </w:r>
      <w:r w:rsidRPr="00A65E16">
        <w:rPr>
          <w:sz w:val="20"/>
          <w:szCs w:val="20"/>
        </w:rPr>
        <w:t>, признается победителем такого аукциона.</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5.3.10. В случае, предусмотренном </w:t>
      </w:r>
      <w:r w:rsidR="00512B8B" w:rsidRPr="00A65E16">
        <w:rPr>
          <w:sz w:val="20"/>
          <w:szCs w:val="20"/>
        </w:rPr>
        <w:t xml:space="preserve">подпунктом </w:t>
      </w:r>
      <w:r w:rsidRPr="00A65E16">
        <w:rPr>
          <w:sz w:val="20"/>
          <w:szCs w:val="20"/>
        </w:rPr>
        <w:t>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w:t>
      </w:r>
      <w:r w:rsidR="00D31FED" w:rsidRPr="00A65E16">
        <w:rPr>
          <w:sz w:val="20"/>
          <w:szCs w:val="20"/>
        </w:rPr>
        <w:t>б</w:t>
      </w:r>
      <w:r w:rsidRPr="00A65E16">
        <w:rPr>
          <w:sz w:val="20"/>
          <w:szCs w:val="20"/>
        </w:rPr>
        <w:t xml:space="preserve"> аукционе.</w:t>
      </w:r>
    </w:p>
    <w:p w:rsidR="00447EA6" w:rsidRPr="00A65E16" w:rsidRDefault="00447EA6" w:rsidP="00447EA6">
      <w:pPr>
        <w:autoSpaceDE w:val="0"/>
        <w:autoSpaceDN w:val="0"/>
        <w:adjustRightInd w:val="0"/>
        <w:ind w:firstLine="709"/>
        <w:jc w:val="both"/>
        <w:rPr>
          <w:sz w:val="20"/>
          <w:szCs w:val="20"/>
        </w:rPr>
      </w:pPr>
      <w:r w:rsidRPr="00A65E16">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w:t>
      </w:r>
      <w:r w:rsidR="00D31FED" w:rsidRPr="00A65E16">
        <w:rPr>
          <w:sz w:val="20"/>
          <w:szCs w:val="20"/>
        </w:rPr>
        <w:t>б</w:t>
      </w:r>
      <w:r w:rsidRPr="00A65E16">
        <w:rPr>
          <w:sz w:val="20"/>
          <w:szCs w:val="20"/>
        </w:rPr>
        <w:t xml:space="preserve"> аукционе, уведомления о принятых решениях.</w:t>
      </w:r>
    </w:p>
    <w:p w:rsidR="00447EA6" w:rsidRPr="00A65E16" w:rsidRDefault="00447EA6" w:rsidP="00447EA6">
      <w:pPr>
        <w:autoSpaceDE w:val="0"/>
        <w:autoSpaceDN w:val="0"/>
        <w:adjustRightInd w:val="0"/>
        <w:ind w:firstLine="709"/>
        <w:jc w:val="both"/>
        <w:rPr>
          <w:sz w:val="20"/>
          <w:szCs w:val="20"/>
        </w:rPr>
      </w:pPr>
      <w:r w:rsidRPr="00A65E16">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47EA6" w:rsidRPr="00A65E16" w:rsidRDefault="00447EA6" w:rsidP="00447EA6">
      <w:pPr>
        <w:pStyle w:val="aff6"/>
        <w:tabs>
          <w:tab w:val="left" w:pos="0"/>
        </w:tabs>
        <w:spacing w:before="0" w:beforeAutospacing="0" w:after="0" w:afterAutospacing="0"/>
        <w:ind w:firstLine="709"/>
        <w:jc w:val="both"/>
        <w:rPr>
          <w:sz w:val="20"/>
          <w:szCs w:val="20"/>
        </w:rPr>
      </w:pPr>
    </w:p>
    <w:p w:rsidR="00447EA6" w:rsidRPr="00A65E16" w:rsidRDefault="00447EA6" w:rsidP="00447EA6">
      <w:pPr>
        <w:pStyle w:val="1"/>
        <w:numPr>
          <w:ilvl w:val="0"/>
          <w:numId w:val="0"/>
        </w:numPr>
        <w:spacing w:before="0" w:after="0"/>
        <w:rPr>
          <w:bCs/>
          <w:sz w:val="20"/>
        </w:rPr>
      </w:pPr>
      <w:bookmarkStart w:id="68" w:name="_Toc283298636"/>
      <w:bookmarkStart w:id="69" w:name="_Toc330804385"/>
      <w:r w:rsidRPr="00A65E16">
        <w:rPr>
          <w:bCs/>
          <w:sz w:val="20"/>
        </w:rPr>
        <w:t>6.</w:t>
      </w:r>
      <w:r w:rsidRPr="00A65E16">
        <w:rPr>
          <w:bCs/>
          <w:sz w:val="20"/>
        </w:rPr>
        <w:tab/>
      </w:r>
      <w:bookmarkStart w:id="70" w:name="_Toc295467305"/>
      <w:bookmarkEnd w:id="67"/>
      <w:bookmarkEnd w:id="68"/>
      <w:bookmarkEnd w:id="69"/>
      <w:r w:rsidRPr="00A65E16">
        <w:rPr>
          <w:bCs/>
          <w:sz w:val="20"/>
        </w:rPr>
        <w:t>ЗАКЛЮЧЕНИЕ КОНТРАКТА</w:t>
      </w:r>
      <w:bookmarkEnd w:id="70"/>
      <w:r w:rsidRPr="00A65E16">
        <w:rPr>
          <w:bCs/>
          <w:sz w:val="20"/>
        </w:rPr>
        <w:t xml:space="preserve"> ПО РЕЗУЛЬТАТАМ АУКЦИОНА</w:t>
      </w:r>
    </w:p>
    <w:p w:rsidR="00447EA6" w:rsidRPr="00A65E16" w:rsidRDefault="00447EA6" w:rsidP="00447EA6">
      <w:pPr>
        <w:tabs>
          <w:tab w:val="left" w:pos="0"/>
        </w:tabs>
        <w:autoSpaceDE w:val="0"/>
        <w:autoSpaceDN w:val="0"/>
        <w:ind w:right="-1" w:firstLine="709"/>
        <w:jc w:val="both"/>
        <w:outlineLvl w:val="0"/>
        <w:rPr>
          <w:bCs/>
          <w:kern w:val="28"/>
          <w:sz w:val="20"/>
          <w:szCs w:val="20"/>
        </w:rPr>
      </w:pPr>
    </w:p>
    <w:p w:rsidR="00447EA6" w:rsidRPr="00A65E16" w:rsidRDefault="00447EA6" w:rsidP="00447EA6">
      <w:pPr>
        <w:ind w:firstLine="709"/>
        <w:jc w:val="both"/>
        <w:rPr>
          <w:b/>
          <w:sz w:val="20"/>
          <w:szCs w:val="20"/>
        </w:rPr>
      </w:pPr>
      <w:bookmarkStart w:id="71" w:name="_Toc260918462"/>
      <w:r w:rsidRPr="00A65E16">
        <w:rPr>
          <w:b/>
          <w:sz w:val="20"/>
          <w:szCs w:val="20"/>
        </w:rPr>
        <w:t>6.1.</w:t>
      </w:r>
      <w:r w:rsidRPr="00A65E16">
        <w:rPr>
          <w:b/>
          <w:sz w:val="20"/>
          <w:szCs w:val="20"/>
        </w:rPr>
        <w:tab/>
        <w:t>Сроки и порядок заключения контракта</w:t>
      </w:r>
      <w:bookmarkEnd w:id="71"/>
    </w:p>
    <w:p w:rsidR="0000066A" w:rsidRPr="00A65E16" w:rsidRDefault="00447EA6" w:rsidP="0000066A">
      <w:pPr>
        <w:autoSpaceDE w:val="0"/>
        <w:autoSpaceDN w:val="0"/>
        <w:adjustRightInd w:val="0"/>
        <w:ind w:firstLine="708"/>
        <w:jc w:val="both"/>
        <w:rPr>
          <w:sz w:val="20"/>
          <w:szCs w:val="20"/>
        </w:rPr>
      </w:pPr>
      <w:bookmarkStart w:id="72" w:name="_Toc179617096"/>
      <w:bookmarkStart w:id="73" w:name="_Toc205370580"/>
      <w:r w:rsidRPr="00A65E16">
        <w:rPr>
          <w:sz w:val="20"/>
          <w:szCs w:val="20"/>
        </w:rPr>
        <w:t xml:space="preserve">6.1.1. </w:t>
      </w:r>
      <w:r w:rsidR="0000066A" w:rsidRPr="00A65E16">
        <w:rPr>
          <w:sz w:val="20"/>
          <w:szCs w:val="20"/>
        </w:rPr>
        <w:t xml:space="preserve">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w:t>
      </w:r>
      <w:r w:rsidR="00066EB9" w:rsidRPr="00A65E16">
        <w:rPr>
          <w:sz w:val="20"/>
          <w:szCs w:val="20"/>
        </w:rPr>
        <w:t xml:space="preserve">документацией </w:t>
      </w:r>
      <w:r w:rsidR="007D77BA" w:rsidRPr="00A65E16">
        <w:rPr>
          <w:sz w:val="20"/>
          <w:szCs w:val="20"/>
        </w:rPr>
        <w:t>об аукционе</w:t>
      </w:r>
      <w:r w:rsidR="00066EB9" w:rsidRPr="00A65E16">
        <w:rPr>
          <w:sz w:val="20"/>
          <w:szCs w:val="20"/>
        </w:rPr>
        <w:t>и (или) извещением о</w:t>
      </w:r>
      <w:r w:rsidR="007D77BA" w:rsidRPr="00A65E16">
        <w:rPr>
          <w:sz w:val="20"/>
          <w:szCs w:val="20"/>
        </w:rPr>
        <w:t xml:space="preserve"> проведении</w:t>
      </w:r>
      <w:r w:rsidR="00066EB9" w:rsidRPr="00A65E16">
        <w:rPr>
          <w:sz w:val="20"/>
          <w:szCs w:val="20"/>
        </w:rPr>
        <w:t xml:space="preserve"> аукцион</w:t>
      </w:r>
      <w:r w:rsidR="007D77BA" w:rsidRPr="00A65E16">
        <w:rPr>
          <w:sz w:val="20"/>
          <w:szCs w:val="20"/>
        </w:rPr>
        <w:t>а</w:t>
      </w:r>
      <w:r w:rsidR="0000066A" w:rsidRPr="00A65E16">
        <w:rPr>
          <w:sz w:val="20"/>
          <w:szCs w:val="20"/>
        </w:rPr>
        <w:t>.</w:t>
      </w:r>
    </w:p>
    <w:p w:rsidR="0000066A" w:rsidRPr="00A65E16" w:rsidRDefault="00447EA6" w:rsidP="0000066A">
      <w:pPr>
        <w:autoSpaceDE w:val="0"/>
        <w:autoSpaceDN w:val="0"/>
        <w:adjustRightInd w:val="0"/>
        <w:ind w:firstLine="709"/>
        <w:jc w:val="both"/>
        <w:rPr>
          <w:sz w:val="20"/>
          <w:szCs w:val="20"/>
        </w:rPr>
      </w:pPr>
      <w:bookmarkStart w:id="74" w:name="Par1"/>
      <w:bookmarkEnd w:id="74"/>
      <w:r w:rsidRPr="00A65E16">
        <w:rPr>
          <w:sz w:val="20"/>
          <w:szCs w:val="20"/>
        </w:rPr>
        <w:t xml:space="preserve">6.1.2. В течение пяти дней с даты размещения в единой информационной системе указанного в </w:t>
      </w:r>
      <w:hyperlink r:id="rId13" w:history="1">
        <w:r w:rsidRPr="00A65E16">
          <w:rPr>
            <w:sz w:val="20"/>
            <w:szCs w:val="20"/>
          </w:rPr>
          <w:t>подпункте</w:t>
        </w:r>
      </w:hyperlink>
      <w:r w:rsidRPr="00A65E16">
        <w:rPr>
          <w:sz w:val="20"/>
          <w:szCs w:val="20"/>
        </w:rPr>
        <w:t xml:space="preserve"> 5.3.7. настоящего Раздела протокола </w:t>
      </w:r>
      <w:r w:rsidR="0000066A" w:rsidRPr="00A65E16">
        <w:rPr>
          <w:sz w:val="20"/>
          <w:szCs w:val="20"/>
        </w:rPr>
        <w:t>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00066A" w:rsidRPr="00A65E16" w:rsidRDefault="00447EA6" w:rsidP="007700B0">
      <w:pPr>
        <w:autoSpaceDE w:val="0"/>
        <w:autoSpaceDN w:val="0"/>
        <w:adjustRightInd w:val="0"/>
        <w:ind w:firstLine="708"/>
        <w:jc w:val="both"/>
        <w:rPr>
          <w:sz w:val="20"/>
          <w:szCs w:val="20"/>
        </w:rPr>
      </w:pPr>
      <w:r w:rsidRPr="00A65E16">
        <w:rPr>
          <w:sz w:val="20"/>
          <w:szCs w:val="20"/>
        </w:rPr>
        <w:t xml:space="preserve">6.1.3. </w:t>
      </w:r>
      <w:r w:rsidR="0000066A" w:rsidRPr="00A65E16">
        <w:rPr>
          <w:sz w:val="20"/>
          <w:szCs w:val="20"/>
        </w:rPr>
        <w:t xml:space="preserve">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w:t>
      </w:r>
      <w:r w:rsidR="00066EB9" w:rsidRPr="00A65E16">
        <w:rPr>
          <w:sz w:val="20"/>
          <w:szCs w:val="20"/>
        </w:rPr>
        <w:t xml:space="preserve">документации </w:t>
      </w:r>
      <w:r w:rsidR="007D77BA" w:rsidRPr="00A65E16">
        <w:rPr>
          <w:sz w:val="20"/>
          <w:szCs w:val="20"/>
        </w:rPr>
        <w:t xml:space="preserve">об аукционе </w:t>
      </w:r>
      <w:r w:rsidR="00066EB9" w:rsidRPr="00A65E16">
        <w:rPr>
          <w:sz w:val="20"/>
          <w:szCs w:val="20"/>
        </w:rPr>
        <w:t xml:space="preserve">и (или) </w:t>
      </w:r>
      <w:r w:rsidR="00066EB9" w:rsidRPr="00A65E16">
        <w:rPr>
          <w:sz w:val="20"/>
          <w:szCs w:val="20"/>
        </w:rPr>
        <w:lastRenderedPageBreak/>
        <w:t>извещении о</w:t>
      </w:r>
      <w:r w:rsidR="007D77BA" w:rsidRPr="00A65E16">
        <w:rPr>
          <w:sz w:val="20"/>
          <w:szCs w:val="20"/>
        </w:rPr>
        <w:t xml:space="preserve"> проведении</w:t>
      </w:r>
      <w:r w:rsidR="00066EB9" w:rsidRPr="00A65E16">
        <w:rPr>
          <w:sz w:val="20"/>
          <w:szCs w:val="20"/>
        </w:rPr>
        <w:t xml:space="preserve"> аукцион</w:t>
      </w:r>
      <w:r w:rsidR="007D77BA" w:rsidRPr="00A65E16">
        <w:rPr>
          <w:sz w:val="20"/>
          <w:szCs w:val="20"/>
        </w:rPr>
        <w:t>а</w:t>
      </w:r>
      <w:r w:rsidR="0000066A" w:rsidRPr="00A65E16">
        <w:rPr>
          <w:sz w:val="20"/>
          <w:szCs w:val="20"/>
        </w:rPr>
        <w:t>, либо размещает протокол разногласий, предусмотренный</w:t>
      </w:r>
      <w:r w:rsidR="00066EB9" w:rsidRPr="00A65E16">
        <w:rPr>
          <w:sz w:val="20"/>
          <w:szCs w:val="20"/>
        </w:rPr>
        <w:t xml:space="preserve"> подпунктом 6.1.4. </w:t>
      </w:r>
      <w:r w:rsidR="0000066A" w:rsidRPr="00A65E16">
        <w:rPr>
          <w:sz w:val="20"/>
          <w:szCs w:val="20"/>
        </w:rPr>
        <w:t>настояще</w:t>
      </w:r>
      <w:r w:rsidR="00066EB9" w:rsidRPr="00A65E16">
        <w:rPr>
          <w:sz w:val="20"/>
          <w:szCs w:val="20"/>
        </w:rPr>
        <w:t>го Раздела</w:t>
      </w:r>
      <w:r w:rsidR="0000066A" w:rsidRPr="00A65E16">
        <w:rPr>
          <w:sz w:val="20"/>
          <w:szCs w:val="20"/>
        </w:rPr>
        <w:t xml:space="preserve">.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w:t>
      </w:r>
      <w:r w:rsidR="00066EB9" w:rsidRPr="00A65E16">
        <w:rPr>
          <w:sz w:val="20"/>
          <w:szCs w:val="20"/>
        </w:rPr>
        <w:t>аукциона</w:t>
      </w:r>
      <w:r w:rsidR="0000066A" w:rsidRPr="00A65E16">
        <w:rPr>
          <w:sz w:val="20"/>
          <w:szCs w:val="20"/>
        </w:rPr>
        <w:t xml:space="preserve"> одновременно предоставляет обеспечение исполнения контракта в соответствии </w:t>
      </w:r>
      <w:r w:rsidR="00066EB9" w:rsidRPr="00A65E16">
        <w:rPr>
          <w:sz w:val="20"/>
          <w:szCs w:val="20"/>
        </w:rPr>
        <w:t>с подпунктом 6.5.1. настоящего Раздела</w:t>
      </w:r>
      <w:r w:rsidR="0000066A" w:rsidRPr="00A65E16">
        <w:rPr>
          <w:sz w:val="20"/>
          <w:szCs w:val="20"/>
        </w:rPr>
        <w:t xml:space="preserve">, обеспечение исполнения контракта или информацию, предусмотренные </w:t>
      </w:r>
      <w:r w:rsidR="00066EB9" w:rsidRPr="00A65E16">
        <w:rPr>
          <w:sz w:val="20"/>
          <w:szCs w:val="20"/>
        </w:rPr>
        <w:t>подпунктом 6.5.2. настоящего Раздела</w:t>
      </w:r>
      <w:r w:rsidR="0000066A" w:rsidRPr="00A65E16">
        <w:rPr>
          <w:sz w:val="20"/>
          <w:szCs w:val="20"/>
        </w:rPr>
        <w:t xml:space="preserve">, а также обоснование цены контракта в соответствии с </w:t>
      </w:r>
      <w:r w:rsidR="00066EB9" w:rsidRPr="00A65E16">
        <w:rPr>
          <w:sz w:val="20"/>
          <w:szCs w:val="20"/>
        </w:rPr>
        <w:t xml:space="preserve">подпунктом 6.5.6. настоящего Раздела </w:t>
      </w:r>
      <w:r w:rsidR="0000066A" w:rsidRPr="00A65E16">
        <w:rPr>
          <w:sz w:val="20"/>
          <w:szCs w:val="2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66EB9" w:rsidRPr="00A65E16" w:rsidRDefault="00447EA6" w:rsidP="007700B0">
      <w:pPr>
        <w:autoSpaceDE w:val="0"/>
        <w:autoSpaceDN w:val="0"/>
        <w:adjustRightInd w:val="0"/>
        <w:ind w:firstLine="708"/>
        <w:jc w:val="both"/>
        <w:rPr>
          <w:sz w:val="20"/>
          <w:szCs w:val="20"/>
        </w:rPr>
      </w:pPr>
      <w:r w:rsidRPr="00A65E16">
        <w:rPr>
          <w:sz w:val="20"/>
          <w:szCs w:val="20"/>
        </w:rPr>
        <w:t xml:space="preserve">6.1.4. </w:t>
      </w:r>
      <w:r w:rsidR="00066EB9" w:rsidRPr="00A65E16">
        <w:rPr>
          <w:sz w:val="20"/>
          <w:szCs w:val="20"/>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w:t>
      </w:r>
      <w:r w:rsidR="007D77BA" w:rsidRPr="00A65E16">
        <w:rPr>
          <w:sz w:val="20"/>
          <w:szCs w:val="20"/>
        </w:rPr>
        <w:t xml:space="preserve"> об аукционе</w:t>
      </w:r>
      <w:r w:rsidR="00066EB9" w:rsidRPr="00A65E16">
        <w:rPr>
          <w:sz w:val="20"/>
          <w:szCs w:val="20"/>
        </w:rPr>
        <w:t xml:space="preserve"> и (или) извещению о</w:t>
      </w:r>
      <w:r w:rsidR="007D77BA" w:rsidRPr="00A65E16">
        <w:rPr>
          <w:sz w:val="20"/>
          <w:szCs w:val="20"/>
        </w:rPr>
        <w:t xml:space="preserve"> проведении</w:t>
      </w:r>
      <w:r w:rsidR="00066EB9" w:rsidRPr="00A65E16">
        <w:rPr>
          <w:sz w:val="20"/>
          <w:szCs w:val="20"/>
        </w:rPr>
        <w:t xml:space="preserve"> аукцион</w:t>
      </w:r>
      <w:r w:rsidR="007D77BA" w:rsidRPr="00A65E16">
        <w:rPr>
          <w:sz w:val="20"/>
          <w:szCs w:val="20"/>
        </w:rPr>
        <w:t>а</w:t>
      </w:r>
      <w:r w:rsidR="00066EB9" w:rsidRPr="00A65E16">
        <w:rPr>
          <w:sz w:val="20"/>
          <w:szCs w:val="20"/>
        </w:rPr>
        <w:t xml:space="preserve"> и своей заявке на участие в </w:t>
      </w:r>
      <w:r w:rsidR="007D758F" w:rsidRPr="00A65E16">
        <w:rPr>
          <w:sz w:val="20"/>
          <w:szCs w:val="20"/>
        </w:rPr>
        <w:t>аукционе</w:t>
      </w:r>
      <w:r w:rsidR="00066EB9" w:rsidRPr="00A65E16">
        <w:rPr>
          <w:sz w:val="20"/>
          <w:szCs w:val="20"/>
        </w:rPr>
        <w:t>, с указанием соответствующих положений данных документов.</w:t>
      </w:r>
    </w:p>
    <w:p w:rsidR="007D758F" w:rsidRPr="00A65E16" w:rsidRDefault="00447EA6" w:rsidP="00AC0164">
      <w:pPr>
        <w:autoSpaceDE w:val="0"/>
        <w:autoSpaceDN w:val="0"/>
        <w:adjustRightInd w:val="0"/>
        <w:ind w:firstLine="709"/>
        <w:jc w:val="both"/>
        <w:rPr>
          <w:sz w:val="20"/>
          <w:szCs w:val="20"/>
        </w:rPr>
      </w:pPr>
      <w:r w:rsidRPr="00A65E16">
        <w:rPr>
          <w:sz w:val="20"/>
          <w:szCs w:val="20"/>
        </w:rPr>
        <w:t>6.1.5.</w:t>
      </w:r>
      <w:r w:rsidR="007D758F" w:rsidRPr="00A65E16">
        <w:rPr>
          <w:sz w:val="20"/>
          <w:szCs w:val="20"/>
        </w:rPr>
        <w:t xml:space="preserve">В течение трех рабочих дней с даты размещения победителем аукциона на электронной площадке в соответствии с </w:t>
      </w:r>
      <w:hyperlink w:anchor="Par3" w:history="1">
        <w:r w:rsidR="007D758F" w:rsidRPr="00A65E16">
          <w:rPr>
            <w:sz w:val="20"/>
            <w:szCs w:val="20"/>
          </w:rPr>
          <w:t>подпунктом</w:t>
        </w:r>
      </w:hyperlink>
      <w:r w:rsidR="007D758F" w:rsidRPr="00A65E16">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007D758F" w:rsidRPr="00A65E16">
          <w:rPr>
            <w:sz w:val="20"/>
            <w:szCs w:val="20"/>
          </w:rPr>
          <w:t>подпунктом</w:t>
        </w:r>
      </w:hyperlink>
      <w:r w:rsidR="007D758F" w:rsidRPr="00A65E16">
        <w:rPr>
          <w:sz w:val="20"/>
          <w:szCs w:val="20"/>
        </w:rPr>
        <w:t xml:space="preserve"> 6.1.4. настоящего Раздела.</w:t>
      </w:r>
      <w:r w:rsidR="00AC0164" w:rsidRPr="00A65E16">
        <w:rPr>
          <w:sz w:val="20"/>
          <w:szCs w:val="20"/>
        </w:rPr>
        <w:tab/>
      </w:r>
    </w:p>
    <w:p w:rsidR="007D758F" w:rsidRPr="00A65E16" w:rsidRDefault="00447EA6" w:rsidP="007D758F">
      <w:pPr>
        <w:autoSpaceDE w:val="0"/>
        <w:autoSpaceDN w:val="0"/>
        <w:adjustRightInd w:val="0"/>
        <w:ind w:firstLine="708"/>
        <w:jc w:val="both"/>
        <w:rPr>
          <w:sz w:val="20"/>
          <w:szCs w:val="20"/>
        </w:rPr>
      </w:pPr>
      <w:r w:rsidRPr="00A65E16">
        <w:rPr>
          <w:sz w:val="20"/>
          <w:szCs w:val="20"/>
        </w:rPr>
        <w:t xml:space="preserve">6.1.6. </w:t>
      </w:r>
      <w:r w:rsidR="007D758F" w:rsidRPr="00A65E16">
        <w:rPr>
          <w:sz w:val="20"/>
          <w:szCs w:val="20"/>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00AC0164" w:rsidRPr="00A65E16">
          <w:rPr>
            <w:sz w:val="20"/>
            <w:szCs w:val="20"/>
          </w:rPr>
          <w:t>подпунктом</w:t>
        </w:r>
      </w:hyperlink>
      <w:r w:rsidR="00AC0164" w:rsidRPr="00A65E16">
        <w:rPr>
          <w:sz w:val="20"/>
          <w:szCs w:val="20"/>
        </w:rPr>
        <w:t xml:space="preserve"> 6.1.5. настоящего Раздела</w:t>
      </w:r>
      <w:r w:rsidR="007D758F" w:rsidRPr="00A65E16">
        <w:rPr>
          <w:sz w:val="20"/>
          <w:szCs w:val="20"/>
        </w:rPr>
        <w:t xml:space="preserve">, победитель </w:t>
      </w:r>
      <w:r w:rsidR="00AC0164" w:rsidRPr="00A65E16">
        <w:rPr>
          <w:sz w:val="20"/>
          <w:szCs w:val="20"/>
        </w:rPr>
        <w:t xml:space="preserve">аукциона </w:t>
      </w:r>
      <w:r w:rsidR="007D758F" w:rsidRPr="00A65E16">
        <w:rPr>
          <w:sz w:val="20"/>
          <w:szCs w:val="20"/>
        </w:rPr>
        <w:t xml:space="preserve">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00AC0164" w:rsidRPr="00A65E16">
          <w:rPr>
            <w:sz w:val="20"/>
            <w:szCs w:val="20"/>
          </w:rPr>
          <w:t>подпунктом</w:t>
        </w:r>
      </w:hyperlink>
      <w:r w:rsidR="00AC0164" w:rsidRPr="00A65E16">
        <w:rPr>
          <w:sz w:val="20"/>
          <w:szCs w:val="20"/>
        </w:rPr>
        <w:t xml:space="preserve"> 6.1.3. настоящего Раздела</w:t>
      </w:r>
      <w:r w:rsidR="007D758F" w:rsidRPr="00A65E16">
        <w:rPr>
          <w:sz w:val="20"/>
          <w:szCs w:val="20"/>
        </w:rPr>
        <w:t>, подтверждающие предоставление обеспечения исполненияконтракта и подписанные усиленной электронной подписью указанного лица.</w:t>
      </w:r>
    </w:p>
    <w:p w:rsidR="007D758F" w:rsidRPr="00A65E16" w:rsidRDefault="00447EA6" w:rsidP="007D758F">
      <w:pPr>
        <w:autoSpaceDE w:val="0"/>
        <w:autoSpaceDN w:val="0"/>
        <w:adjustRightInd w:val="0"/>
        <w:ind w:firstLine="708"/>
        <w:jc w:val="both"/>
        <w:rPr>
          <w:sz w:val="20"/>
          <w:szCs w:val="20"/>
        </w:rPr>
      </w:pPr>
      <w:r w:rsidRPr="00A65E16">
        <w:rPr>
          <w:sz w:val="20"/>
          <w:szCs w:val="20"/>
        </w:rPr>
        <w:t xml:space="preserve">6.1.7. </w:t>
      </w:r>
      <w:r w:rsidR="007D758F" w:rsidRPr="00A65E16">
        <w:rPr>
          <w:sz w:val="20"/>
          <w:szCs w:val="20"/>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w:t>
      </w:r>
      <w:r w:rsidR="00AC0164" w:rsidRPr="00A65E16">
        <w:rPr>
          <w:sz w:val="20"/>
          <w:szCs w:val="20"/>
        </w:rPr>
        <w:t>аукциона</w:t>
      </w:r>
      <w:r w:rsidR="007D758F" w:rsidRPr="00A65E16">
        <w:rPr>
          <w:sz w:val="20"/>
          <w:szCs w:val="20"/>
        </w:rPr>
        <w:t xml:space="preserve">, и предоставления таким победителем соответствующего требованиям извещения о проведении </w:t>
      </w:r>
      <w:r w:rsidR="00AC0164" w:rsidRPr="00A65E16">
        <w:rPr>
          <w:sz w:val="20"/>
          <w:szCs w:val="20"/>
        </w:rPr>
        <w:t>аукциона</w:t>
      </w:r>
      <w:r w:rsidR="007D758F" w:rsidRPr="00A65E16">
        <w:rPr>
          <w:sz w:val="20"/>
          <w:szCs w:val="20"/>
        </w:rPr>
        <w:t>, документации о</w:t>
      </w:r>
      <w:r w:rsidR="00AC0164" w:rsidRPr="00A65E16">
        <w:rPr>
          <w:sz w:val="20"/>
          <w:szCs w:val="20"/>
        </w:rPr>
        <w:t>б аукционе</w:t>
      </w:r>
      <w:r w:rsidR="007D758F" w:rsidRPr="00A65E16">
        <w:rPr>
          <w:sz w:val="20"/>
          <w:szCs w:val="20"/>
        </w:rPr>
        <w:t xml:space="preserve">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7D758F" w:rsidRPr="00A65E16" w:rsidRDefault="00447EA6" w:rsidP="00AC0164">
      <w:pPr>
        <w:autoSpaceDE w:val="0"/>
        <w:autoSpaceDN w:val="0"/>
        <w:adjustRightInd w:val="0"/>
        <w:ind w:firstLine="709"/>
        <w:jc w:val="both"/>
        <w:rPr>
          <w:sz w:val="20"/>
          <w:szCs w:val="20"/>
        </w:rPr>
      </w:pPr>
      <w:r w:rsidRPr="00A65E16">
        <w:rPr>
          <w:sz w:val="20"/>
          <w:szCs w:val="20"/>
        </w:rPr>
        <w:t xml:space="preserve">6.1.8. </w:t>
      </w:r>
      <w:r w:rsidR="007D758F" w:rsidRPr="00A65E16">
        <w:rPr>
          <w:sz w:val="20"/>
          <w:szCs w:val="20"/>
        </w:rPr>
        <w:t xml:space="preserve">С момента размещения в единой информационной системе предусмотренного </w:t>
      </w:r>
      <w:hyperlink w:anchor="Par4" w:history="1">
        <w:r w:rsidR="00AC0164" w:rsidRPr="00A65E16">
          <w:rPr>
            <w:sz w:val="20"/>
            <w:szCs w:val="20"/>
          </w:rPr>
          <w:t>подпунктом</w:t>
        </w:r>
      </w:hyperlink>
      <w:r w:rsidR="00AC0164" w:rsidRPr="00A65E16">
        <w:rPr>
          <w:sz w:val="20"/>
          <w:szCs w:val="20"/>
        </w:rPr>
        <w:t xml:space="preserve"> 6.1.7. настоящего Раздела </w:t>
      </w:r>
      <w:r w:rsidR="007D758F" w:rsidRPr="00A65E16">
        <w:rPr>
          <w:sz w:val="20"/>
          <w:szCs w:val="20"/>
        </w:rPr>
        <w:t>и подписанного заказчиком контракта он считается заключенным.</w:t>
      </w:r>
    </w:p>
    <w:p w:rsidR="007D758F" w:rsidRPr="00A65E16" w:rsidRDefault="00447EA6" w:rsidP="00AC0164">
      <w:pPr>
        <w:autoSpaceDE w:val="0"/>
        <w:autoSpaceDN w:val="0"/>
        <w:adjustRightInd w:val="0"/>
        <w:ind w:firstLine="708"/>
        <w:jc w:val="both"/>
        <w:rPr>
          <w:sz w:val="20"/>
          <w:szCs w:val="20"/>
        </w:rPr>
      </w:pPr>
      <w:r w:rsidRPr="00A65E16">
        <w:rPr>
          <w:sz w:val="20"/>
          <w:szCs w:val="20"/>
        </w:rPr>
        <w:t xml:space="preserve">6.1.9. </w:t>
      </w:r>
      <w:r w:rsidR="007D758F" w:rsidRPr="00A65E16">
        <w:rPr>
          <w:sz w:val="20"/>
          <w:szCs w:val="20"/>
        </w:rPr>
        <w:t>Контракт может быть заключен не ранее чем через десять дней с даты размещения в единой информационной системе указанн</w:t>
      </w:r>
      <w:r w:rsidR="00AC0164" w:rsidRPr="00A65E16">
        <w:rPr>
          <w:sz w:val="20"/>
          <w:szCs w:val="20"/>
        </w:rPr>
        <w:t>ого</w:t>
      </w:r>
      <w:r w:rsidR="007D758F" w:rsidRPr="00A65E16">
        <w:rPr>
          <w:sz w:val="20"/>
          <w:szCs w:val="20"/>
        </w:rPr>
        <w:t xml:space="preserve"> в </w:t>
      </w:r>
      <w:hyperlink w:anchor="Par4" w:history="1">
        <w:r w:rsidR="00AC0164" w:rsidRPr="00A65E16">
          <w:rPr>
            <w:sz w:val="20"/>
            <w:szCs w:val="20"/>
          </w:rPr>
          <w:t>подпункт</w:t>
        </w:r>
      </w:hyperlink>
      <w:r w:rsidR="00AC0164" w:rsidRPr="00A65E16">
        <w:rPr>
          <w:sz w:val="20"/>
          <w:szCs w:val="20"/>
        </w:rPr>
        <w:t>е 5.3.7.</w:t>
      </w:r>
      <w:r w:rsidR="007D758F" w:rsidRPr="00A65E16">
        <w:rPr>
          <w:sz w:val="20"/>
          <w:szCs w:val="20"/>
        </w:rPr>
        <w:t xml:space="preserve">, </w:t>
      </w:r>
      <w:r w:rsidR="00AC0164" w:rsidRPr="00A65E16">
        <w:rPr>
          <w:sz w:val="20"/>
          <w:szCs w:val="20"/>
        </w:rPr>
        <w:t xml:space="preserve">подпункте 6.1.14 настоящего Раздела </w:t>
      </w:r>
      <w:r w:rsidR="007D758F" w:rsidRPr="00A65E16">
        <w:rPr>
          <w:sz w:val="20"/>
          <w:szCs w:val="20"/>
        </w:rPr>
        <w:t>протоколов.</w:t>
      </w:r>
    </w:p>
    <w:p w:rsidR="007D758F" w:rsidRPr="00A65E16" w:rsidRDefault="00447EA6" w:rsidP="00AC0164">
      <w:pPr>
        <w:autoSpaceDE w:val="0"/>
        <w:autoSpaceDN w:val="0"/>
        <w:adjustRightInd w:val="0"/>
        <w:ind w:firstLine="708"/>
        <w:jc w:val="both"/>
        <w:rPr>
          <w:sz w:val="20"/>
          <w:szCs w:val="20"/>
        </w:rPr>
      </w:pPr>
      <w:r w:rsidRPr="00A65E16">
        <w:rPr>
          <w:sz w:val="20"/>
          <w:szCs w:val="20"/>
        </w:rPr>
        <w:t xml:space="preserve">6.1.10. </w:t>
      </w:r>
      <w:r w:rsidR="007D758F" w:rsidRPr="00A65E16">
        <w:rPr>
          <w:sz w:val="20"/>
          <w:szCs w:val="20"/>
        </w:rPr>
        <w:t>Контракт заключается на условиях, указанных в документации</w:t>
      </w:r>
      <w:r w:rsidR="007D77BA" w:rsidRPr="00A65E16">
        <w:rPr>
          <w:sz w:val="20"/>
          <w:szCs w:val="20"/>
        </w:rPr>
        <w:t xml:space="preserve"> об аукционе</w:t>
      </w:r>
      <w:r w:rsidR="007D758F" w:rsidRPr="00A65E16">
        <w:rPr>
          <w:sz w:val="20"/>
          <w:szCs w:val="20"/>
        </w:rPr>
        <w:t xml:space="preserve"> и (или) извещении о</w:t>
      </w:r>
      <w:r w:rsidR="007D77BA" w:rsidRPr="00A65E16">
        <w:rPr>
          <w:sz w:val="20"/>
          <w:szCs w:val="20"/>
        </w:rPr>
        <w:t xml:space="preserve"> проведении</w:t>
      </w:r>
      <w:r w:rsidR="00AC0164" w:rsidRPr="00A65E16">
        <w:rPr>
          <w:sz w:val="20"/>
          <w:szCs w:val="20"/>
        </w:rPr>
        <w:t xml:space="preserve"> аукцион</w:t>
      </w:r>
      <w:r w:rsidR="007D77BA" w:rsidRPr="00A65E16">
        <w:rPr>
          <w:sz w:val="20"/>
          <w:szCs w:val="20"/>
        </w:rPr>
        <w:t>а</w:t>
      </w:r>
      <w:r w:rsidR="007D758F" w:rsidRPr="00A65E16">
        <w:rPr>
          <w:sz w:val="20"/>
          <w:szCs w:val="20"/>
        </w:rPr>
        <w:t xml:space="preserve">, заявке победителя </w:t>
      </w:r>
      <w:r w:rsidR="00AC0164" w:rsidRPr="00A65E16">
        <w:rPr>
          <w:sz w:val="20"/>
          <w:szCs w:val="20"/>
        </w:rPr>
        <w:t>аукциона</w:t>
      </w:r>
      <w:r w:rsidR="007D758F" w:rsidRPr="00A65E16">
        <w:rPr>
          <w:sz w:val="20"/>
          <w:szCs w:val="20"/>
        </w:rPr>
        <w:t>, по цене, предложенной победителем.</w:t>
      </w:r>
    </w:p>
    <w:p w:rsidR="007D758F" w:rsidRPr="00A65E16" w:rsidRDefault="00447EA6" w:rsidP="00AC0164">
      <w:pPr>
        <w:autoSpaceDE w:val="0"/>
        <w:autoSpaceDN w:val="0"/>
        <w:adjustRightInd w:val="0"/>
        <w:ind w:firstLine="709"/>
        <w:jc w:val="both"/>
        <w:rPr>
          <w:sz w:val="20"/>
          <w:szCs w:val="20"/>
        </w:rPr>
      </w:pPr>
      <w:r w:rsidRPr="00A65E16">
        <w:rPr>
          <w:sz w:val="20"/>
          <w:szCs w:val="20"/>
        </w:rPr>
        <w:t xml:space="preserve">6.1.11. </w:t>
      </w:r>
      <w:r w:rsidR="007D758F" w:rsidRPr="00A65E16">
        <w:rPr>
          <w:sz w:val="20"/>
          <w:szCs w:val="20"/>
        </w:rPr>
        <w:t xml:space="preserve">При заключении контракта заказчик по согласованию с участником </w:t>
      </w:r>
      <w:r w:rsidR="005A6AF9" w:rsidRPr="00A65E16">
        <w:rPr>
          <w:sz w:val="20"/>
          <w:szCs w:val="20"/>
        </w:rPr>
        <w:t>аукциона</w:t>
      </w:r>
      <w:r w:rsidR="007D758F" w:rsidRPr="00A65E16">
        <w:rPr>
          <w:sz w:val="20"/>
          <w:szCs w:val="20"/>
        </w:rPr>
        <w:t xml:space="preserve">,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w:t>
      </w:r>
      <w:r w:rsidR="005A6AF9" w:rsidRPr="00A65E16">
        <w:rPr>
          <w:sz w:val="20"/>
          <w:szCs w:val="20"/>
        </w:rPr>
        <w:t>Разделом 2. «ИНФОРМАЦИОННАЯ КАРТА ЭЛЕКТРОННОГО АУКЦИОНА».</w:t>
      </w:r>
      <w:r w:rsidR="007D758F" w:rsidRPr="00A65E16">
        <w:rPr>
          <w:sz w:val="20"/>
          <w:szCs w:val="20"/>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w:t>
      </w:r>
      <w:r w:rsidR="005A6AF9" w:rsidRPr="00A65E16">
        <w:rPr>
          <w:sz w:val="20"/>
          <w:szCs w:val="20"/>
        </w:rPr>
        <w:t>аукциона</w:t>
      </w:r>
      <w:r w:rsidR="007D758F" w:rsidRPr="00A65E16">
        <w:rPr>
          <w:sz w:val="20"/>
          <w:szCs w:val="20"/>
        </w:rPr>
        <w:t>.</w:t>
      </w:r>
    </w:p>
    <w:p w:rsidR="005A6AF9" w:rsidRPr="00A65E16" w:rsidRDefault="005A6AF9" w:rsidP="005A6AF9">
      <w:pPr>
        <w:autoSpaceDE w:val="0"/>
        <w:autoSpaceDN w:val="0"/>
        <w:adjustRightInd w:val="0"/>
        <w:ind w:firstLine="540"/>
        <w:jc w:val="both"/>
        <w:rPr>
          <w:sz w:val="20"/>
          <w:szCs w:val="20"/>
        </w:rPr>
      </w:pPr>
      <w:r w:rsidRPr="00A65E16">
        <w:rPr>
          <w:b/>
          <w:sz w:val="20"/>
          <w:szCs w:val="20"/>
        </w:rPr>
        <w:tab/>
      </w:r>
      <w:r w:rsidR="00447EA6" w:rsidRPr="00A65E16">
        <w:rPr>
          <w:sz w:val="20"/>
          <w:szCs w:val="20"/>
        </w:rPr>
        <w:t xml:space="preserve">6.1.12. </w:t>
      </w:r>
      <w:r w:rsidRPr="00A65E16">
        <w:rPr>
          <w:sz w:val="20"/>
          <w:szCs w:val="20"/>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r w:rsidR="007700B0" w:rsidRPr="00A65E16">
        <w:rPr>
          <w:sz w:val="20"/>
          <w:szCs w:val="20"/>
        </w:rPr>
        <w:t>подпунктом 4.2.3 настоящего Раздела.</w:t>
      </w:r>
      <w:r w:rsidRPr="00A65E16">
        <w:rPr>
          <w:sz w:val="20"/>
          <w:szCs w:val="20"/>
        </w:rPr>
        <w:t>.</w:t>
      </w:r>
    </w:p>
    <w:p w:rsidR="007D758F" w:rsidRPr="00A65E16" w:rsidRDefault="00447EA6" w:rsidP="007700B0">
      <w:pPr>
        <w:autoSpaceDE w:val="0"/>
        <w:autoSpaceDN w:val="0"/>
        <w:adjustRightInd w:val="0"/>
        <w:ind w:firstLine="708"/>
        <w:jc w:val="both"/>
        <w:rPr>
          <w:sz w:val="20"/>
          <w:szCs w:val="20"/>
        </w:rPr>
      </w:pPr>
      <w:r w:rsidRPr="00A65E16">
        <w:rPr>
          <w:sz w:val="20"/>
          <w:szCs w:val="20"/>
        </w:rPr>
        <w:t xml:space="preserve">6.1.13. </w:t>
      </w:r>
      <w:r w:rsidR="007D758F" w:rsidRPr="00A65E16">
        <w:rPr>
          <w:sz w:val="20"/>
          <w:szCs w:val="20"/>
        </w:rPr>
        <w:t xml:space="preserve">В случае, предусмотренном </w:t>
      </w:r>
      <w:hyperlink r:id="rId14" w:history="1">
        <w:r w:rsidR="007700B0" w:rsidRPr="00A65E16">
          <w:rPr>
            <w:sz w:val="20"/>
            <w:szCs w:val="20"/>
          </w:rPr>
          <w:t>подпунктом</w:t>
        </w:r>
      </w:hyperlink>
      <w:r w:rsidR="007700B0" w:rsidRPr="00A65E16">
        <w:rPr>
          <w:sz w:val="20"/>
          <w:szCs w:val="20"/>
        </w:rPr>
        <w:t xml:space="preserve"> 5.2.23. настоящего Раздела</w:t>
      </w:r>
      <w:r w:rsidR="007D758F" w:rsidRPr="00A65E16">
        <w:rPr>
          <w:sz w:val="20"/>
          <w:szCs w:val="20"/>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7D758F" w:rsidRPr="00A65E16" w:rsidRDefault="00447EA6" w:rsidP="00AC0164">
      <w:pPr>
        <w:autoSpaceDE w:val="0"/>
        <w:autoSpaceDN w:val="0"/>
        <w:adjustRightInd w:val="0"/>
        <w:ind w:firstLine="708"/>
        <w:jc w:val="both"/>
        <w:rPr>
          <w:sz w:val="20"/>
          <w:szCs w:val="20"/>
        </w:rPr>
      </w:pPr>
      <w:r w:rsidRPr="00A65E16">
        <w:rPr>
          <w:sz w:val="20"/>
          <w:szCs w:val="20"/>
        </w:rPr>
        <w:t xml:space="preserve">6.1.14. </w:t>
      </w:r>
      <w:r w:rsidR="007D758F" w:rsidRPr="00A65E16">
        <w:rPr>
          <w:sz w:val="20"/>
          <w:szCs w:val="20"/>
        </w:rPr>
        <w:t xml:space="preserve">Победитель </w:t>
      </w:r>
      <w:r w:rsidR="007700B0" w:rsidRPr="00A65E16">
        <w:rPr>
          <w:sz w:val="20"/>
          <w:szCs w:val="20"/>
        </w:rPr>
        <w:t xml:space="preserve">аукциона </w:t>
      </w:r>
      <w:r w:rsidR="007D758F" w:rsidRPr="00A65E16">
        <w:rPr>
          <w:sz w:val="20"/>
          <w:szCs w:val="20"/>
        </w:rPr>
        <w:t xml:space="preserve">(за исключением победителя, предусмотренного </w:t>
      </w:r>
      <w:r w:rsidR="007700B0" w:rsidRPr="00A65E16">
        <w:rPr>
          <w:sz w:val="20"/>
          <w:szCs w:val="20"/>
        </w:rPr>
        <w:t>подпунктом 6.1.15 настоящего Раздела</w:t>
      </w:r>
      <w:r w:rsidR="007D758F" w:rsidRPr="00A65E16">
        <w:rPr>
          <w:sz w:val="20"/>
          <w:szCs w:val="20"/>
        </w:rPr>
        <w:t xml:space="preserve">) признается заказчиком уклонившимся от заключения контракта в случае, если в сроки, предусмотренные </w:t>
      </w:r>
      <w:r w:rsidR="007700B0" w:rsidRPr="00A65E16">
        <w:rPr>
          <w:sz w:val="20"/>
          <w:szCs w:val="20"/>
        </w:rPr>
        <w:t>пунктом 6.1. настоящего Раздела</w:t>
      </w:r>
      <w:r w:rsidR="007D758F" w:rsidRPr="00A65E16">
        <w:rPr>
          <w:sz w:val="20"/>
          <w:szCs w:val="20"/>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007700B0" w:rsidRPr="00A65E16">
          <w:rPr>
            <w:sz w:val="20"/>
            <w:szCs w:val="20"/>
          </w:rPr>
          <w:t>подпунктом</w:t>
        </w:r>
      </w:hyperlink>
      <w:r w:rsidR="007700B0" w:rsidRPr="00A65E16">
        <w:rPr>
          <w:sz w:val="20"/>
          <w:szCs w:val="20"/>
        </w:rPr>
        <w:t>6.1.4. настоящего Раздела</w:t>
      </w:r>
      <w:r w:rsidR="007D758F" w:rsidRPr="00A65E16">
        <w:rPr>
          <w:sz w:val="20"/>
          <w:szCs w:val="20"/>
        </w:rPr>
        <w:t xml:space="preserve">, или не исполнил требования, предусмотренные </w:t>
      </w:r>
      <w:hyperlink r:id="rId15" w:history="1">
        <w:r w:rsidR="007700B0" w:rsidRPr="00A65E16">
          <w:rPr>
            <w:sz w:val="20"/>
            <w:szCs w:val="20"/>
          </w:rPr>
          <w:t>пунктом</w:t>
        </w:r>
      </w:hyperlink>
      <w:r w:rsidR="007700B0" w:rsidRPr="00A65E16">
        <w:rPr>
          <w:sz w:val="20"/>
          <w:szCs w:val="20"/>
        </w:rPr>
        <w:t xml:space="preserve"> 6.5. настоящего Раздела </w:t>
      </w:r>
      <w:r w:rsidR="007D758F" w:rsidRPr="00A65E16">
        <w:rPr>
          <w:sz w:val="20"/>
          <w:szCs w:val="20"/>
        </w:rPr>
        <w:t xml:space="preserve">(в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w:t>
      </w:r>
      <w:r w:rsidR="007700B0" w:rsidRPr="00A65E16">
        <w:rPr>
          <w:sz w:val="20"/>
          <w:szCs w:val="20"/>
        </w:rPr>
        <w:t xml:space="preserve">аукциона </w:t>
      </w:r>
      <w:r w:rsidR="007D758F" w:rsidRPr="00A65E16">
        <w:rPr>
          <w:sz w:val="20"/>
          <w:szCs w:val="20"/>
        </w:rPr>
        <w:t>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7D758F" w:rsidRPr="00A65E16" w:rsidRDefault="00447EA6" w:rsidP="007700B0">
      <w:pPr>
        <w:autoSpaceDE w:val="0"/>
        <w:autoSpaceDN w:val="0"/>
        <w:adjustRightInd w:val="0"/>
        <w:ind w:firstLine="709"/>
        <w:jc w:val="both"/>
        <w:rPr>
          <w:sz w:val="20"/>
          <w:szCs w:val="20"/>
        </w:rPr>
      </w:pPr>
      <w:r w:rsidRPr="00A65E16">
        <w:rPr>
          <w:sz w:val="20"/>
          <w:szCs w:val="20"/>
        </w:rPr>
        <w:t xml:space="preserve">6.1.15. </w:t>
      </w:r>
      <w:r w:rsidR="007D758F" w:rsidRPr="00A65E16">
        <w:rPr>
          <w:sz w:val="20"/>
          <w:szCs w:val="20"/>
        </w:rPr>
        <w:t xml:space="preserve">В случае, если победитель </w:t>
      </w:r>
      <w:r w:rsidR="007700B0" w:rsidRPr="00A65E16">
        <w:rPr>
          <w:sz w:val="20"/>
          <w:szCs w:val="20"/>
        </w:rPr>
        <w:t>аукциона</w:t>
      </w:r>
      <w:r w:rsidR="007D758F" w:rsidRPr="00A65E16">
        <w:rPr>
          <w:sz w:val="20"/>
          <w:szCs w:val="20"/>
        </w:rPr>
        <w:t xml:space="preserve">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w:t>
      </w:r>
      <w:r w:rsidR="007700B0" w:rsidRPr="00A65E16">
        <w:rPr>
          <w:sz w:val="20"/>
          <w:szCs w:val="20"/>
        </w:rPr>
        <w:t>аукциона</w:t>
      </w:r>
      <w:r w:rsidR="007D758F" w:rsidRPr="00A65E16">
        <w:rPr>
          <w:sz w:val="20"/>
          <w:szCs w:val="20"/>
        </w:rPr>
        <w:t>, и в проект контракта, прилагаемый к документации</w:t>
      </w:r>
      <w:r w:rsidR="007D77BA" w:rsidRPr="00A65E16">
        <w:rPr>
          <w:sz w:val="20"/>
          <w:szCs w:val="20"/>
        </w:rPr>
        <w:t xml:space="preserve"> об аукционе</w:t>
      </w:r>
      <w:r w:rsidR="007D758F" w:rsidRPr="00A65E16">
        <w:rPr>
          <w:sz w:val="20"/>
          <w:szCs w:val="20"/>
        </w:rPr>
        <w:t xml:space="preserve"> и (или) извещению о</w:t>
      </w:r>
      <w:r w:rsidR="007D77BA" w:rsidRPr="00A65E16">
        <w:rPr>
          <w:sz w:val="20"/>
          <w:szCs w:val="20"/>
        </w:rPr>
        <w:t xml:space="preserve"> проведении</w:t>
      </w:r>
      <w:r w:rsidR="007700B0" w:rsidRPr="00A65E16">
        <w:rPr>
          <w:sz w:val="20"/>
          <w:szCs w:val="20"/>
        </w:rPr>
        <w:t xml:space="preserve"> аукцион</w:t>
      </w:r>
      <w:r w:rsidR="007D77BA" w:rsidRPr="00A65E16">
        <w:rPr>
          <w:sz w:val="20"/>
          <w:szCs w:val="20"/>
        </w:rPr>
        <w:t>а</w:t>
      </w:r>
      <w:r w:rsidR="007D758F" w:rsidRPr="00A65E16">
        <w:rPr>
          <w:sz w:val="20"/>
          <w:szCs w:val="20"/>
        </w:rPr>
        <w:t xml:space="preserve">,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w:t>
      </w:r>
      <w:r w:rsidR="007700B0" w:rsidRPr="00A65E16">
        <w:rPr>
          <w:sz w:val="20"/>
          <w:szCs w:val="20"/>
        </w:rPr>
        <w:t xml:space="preserve">аукциона </w:t>
      </w:r>
      <w:r w:rsidR="007D758F" w:rsidRPr="00A65E16">
        <w:rPr>
          <w:sz w:val="20"/>
          <w:szCs w:val="20"/>
        </w:rPr>
        <w:t xml:space="preserve">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rsidR="007700B0" w:rsidRPr="00A65E16">
        <w:rPr>
          <w:sz w:val="20"/>
          <w:szCs w:val="20"/>
        </w:rPr>
        <w:t>аукционе</w:t>
      </w:r>
      <w:r w:rsidR="007D758F" w:rsidRPr="00A65E16">
        <w:rPr>
          <w:sz w:val="20"/>
          <w:szCs w:val="20"/>
        </w:rPr>
        <w:t>.</w:t>
      </w:r>
    </w:p>
    <w:p w:rsidR="007D758F" w:rsidRPr="00A65E16" w:rsidRDefault="00447EA6" w:rsidP="007700B0">
      <w:pPr>
        <w:autoSpaceDE w:val="0"/>
        <w:autoSpaceDN w:val="0"/>
        <w:adjustRightInd w:val="0"/>
        <w:ind w:firstLine="709"/>
        <w:jc w:val="both"/>
        <w:rPr>
          <w:sz w:val="20"/>
          <w:szCs w:val="20"/>
        </w:rPr>
      </w:pPr>
      <w:r w:rsidRPr="00A65E16">
        <w:rPr>
          <w:sz w:val="20"/>
          <w:szCs w:val="20"/>
        </w:rPr>
        <w:t xml:space="preserve">6.1.16. </w:t>
      </w:r>
      <w:r w:rsidR="007D758F" w:rsidRPr="00A65E16">
        <w:rPr>
          <w:sz w:val="20"/>
          <w:szCs w:val="20"/>
        </w:rPr>
        <w:t xml:space="preserve">Участник </w:t>
      </w:r>
      <w:r w:rsidR="007700B0" w:rsidRPr="00A65E16">
        <w:rPr>
          <w:sz w:val="20"/>
          <w:szCs w:val="20"/>
        </w:rPr>
        <w:t>аукциона</w:t>
      </w:r>
      <w:r w:rsidR="007D758F" w:rsidRPr="00A65E16">
        <w:rPr>
          <w:sz w:val="20"/>
          <w:szCs w:val="20"/>
        </w:rPr>
        <w:t xml:space="preserve">, признанный победителем </w:t>
      </w:r>
      <w:r w:rsidR="007700B0" w:rsidRPr="00A65E16">
        <w:rPr>
          <w:sz w:val="20"/>
          <w:szCs w:val="20"/>
        </w:rPr>
        <w:t>аукциона</w:t>
      </w:r>
      <w:r w:rsidR="007D758F" w:rsidRPr="00A65E16">
        <w:rPr>
          <w:sz w:val="20"/>
          <w:szCs w:val="20"/>
        </w:rPr>
        <w:t xml:space="preserve"> в соответствии с </w:t>
      </w:r>
      <w:hyperlink w:anchor="Par13" w:history="1">
        <w:r w:rsidR="007700B0" w:rsidRPr="00A65E16">
          <w:rPr>
            <w:sz w:val="20"/>
            <w:szCs w:val="20"/>
          </w:rPr>
          <w:t>подпунктом</w:t>
        </w:r>
      </w:hyperlink>
      <w:r w:rsidR="007700B0" w:rsidRPr="00A65E16">
        <w:rPr>
          <w:sz w:val="20"/>
          <w:szCs w:val="20"/>
        </w:rPr>
        <w:t xml:space="preserve"> 6.1.15. настоящего Раздела</w:t>
      </w:r>
      <w:r w:rsidR="007D758F" w:rsidRPr="00A65E16">
        <w:rPr>
          <w:sz w:val="20"/>
          <w:szCs w:val="20"/>
        </w:rPr>
        <w:t xml:space="preserve">, вправе подписать проект контракта или разместить предусмотренный </w:t>
      </w:r>
      <w:hyperlink w:anchor="Par13" w:history="1">
        <w:r w:rsidR="007700B0" w:rsidRPr="00A65E16">
          <w:rPr>
            <w:sz w:val="20"/>
            <w:szCs w:val="20"/>
          </w:rPr>
          <w:t>подпунктом</w:t>
        </w:r>
      </w:hyperlink>
      <w:r w:rsidR="007700B0" w:rsidRPr="00A65E16">
        <w:rPr>
          <w:sz w:val="20"/>
          <w:szCs w:val="20"/>
        </w:rPr>
        <w:t xml:space="preserve"> 6.1.4. настоящего Раздела </w:t>
      </w:r>
      <w:r w:rsidR="007D758F" w:rsidRPr="00A65E16">
        <w:rPr>
          <w:sz w:val="20"/>
          <w:szCs w:val="20"/>
        </w:rPr>
        <w:t xml:space="preserve">протокол разногласий в порядке и сроки, которые предусмотрены </w:t>
      </w:r>
      <w:r w:rsidR="005078FA" w:rsidRPr="00A65E16">
        <w:rPr>
          <w:sz w:val="20"/>
          <w:szCs w:val="20"/>
        </w:rPr>
        <w:t>пунктом 6.1. настоящего Раздела</w:t>
      </w:r>
      <w:r w:rsidR="007D758F" w:rsidRPr="00A65E16">
        <w:rPr>
          <w:sz w:val="20"/>
          <w:szCs w:val="20"/>
        </w:rPr>
        <w:t xml:space="preserve">,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w:t>
      </w:r>
      <w:r w:rsidR="007D77BA" w:rsidRPr="00A65E16">
        <w:rPr>
          <w:sz w:val="20"/>
          <w:szCs w:val="20"/>
        </w:rPr>
        <w:t xml:space="preserve">о проведении аукциона </w:t>
      </w:r>
      <w:r w:rsidR="007D758F" w:rsidRPr="00A65E16">
        <w:rPr>
          <w:sz w:val="20"/>
          <w:szCs w:val="20"/>
        </w:rPr>
        <w:t>и (или) документацией о</w:t>
      </w:r>
      <w:r w:rsidR="005078FA" w:rsidRPr="00A65E16">
        <w:rPr>
          <w:sz w:val="20"/>
          <w:szCs w:val="20"/>
        </w:rPr>
        <w:t>б аукционе</w:t>
      </w:r>
      <w:r w:rsidR="007D758F" w:rsidRPr="00A65E16">
        <w:rPr>
          <w:sz w:val="20"/>
          <w:szCs w:val="20"/>
        </w:rPr>
        <w:t xml:space="preserve">, а в случае, предусмотренном </w:t>
      </w:r>
      <w:hyperlink r:id="rId16" w:history="1">
        <w:r w:rsidR="005078FA" w:rsidRPr="00A65E16">
          <w:rPr>
            <w:sz w:val="20"/>
            <w:szCs w:val="20"/>
          </w:rPr>
          <w:t>подпунктом</w:t>
        </w:r>
      </w:hyperlink>
      <w:r w:rsidR="005078FA" w:rsidRPr="00A65E16">
        <w:rPr>
          <w:sz w:val="20"/>
          <w:szCs w:val="20"/>
        </w:rPr>
        <w:t xml:space="preserve"> 5.2.23. настоящего Раздела</w:t>
      </w:r>
      <w:r w:rsidR="007D758F" w:rsidRPr="00A65E16">
        <w:rPr>
          <w:sz w:val="20"/>
          <w:szCs w:val="20"/>
        </w:rPr>
        <w:t xml:space="preserve">,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history="1">
        <w:r w:rsidR="005078FA" w:rsidRPr="00A65E16">
          <w:rPr>
            <w:sz w:val="20"/>
            <w:szCs w:val="20"/>
          </w:rPr>
          <w:t>подпункта</w:t>
        </w:r>
      </w:hyperlink>
      <w:r w:rsidR="005078FA" w:rsidRPr="00A65E16">
        <w:rPr>
          <w:sz w:val="20"/>
          <w:szCs w:val="20"/>
        </w:rPr>
        <w:t xml:space="preserve"> 6.1.6. настоящего Раздела </w:t>
      </w:r>
      <w:r w:rsidR="007D758F" w:rsidRPr="00A65E16">
        <w:rPr>
          <w:sz w:val="20"/>
          <w:szCs w:val="20"/>
        </w:rPr>
        <w:t xml:space="preserve">и (или) непредоставления обеспечения исполнения контракта либо неисполнения требования, предусмотренного </w:t>
      </w:r>
      <w:hyperlink r:id="rId18" w:history="1">
        <w:r w:rsidR="005078FA" w:rsidRPr="00A65E16">
          <w:rPr>
            <w:sz w:val="20"/>
            <w:szCs w:val="20"/>
          </w:rPr>
          <w:t>пунктом</w:t>
        </w:r>
      </w:hyperlink>
      <w:r w:rsidR="005078FA" w:rsidRPr="00A65E16">
        <w:rPr>
          <w:sz w:val="20"/>
          <w:szCs w:val="20"/>
        </w:rPr>
        <w:t xml:space="preserve"> 6.5. настоящего Раздела</w:t>
      </w:r>
      <w:r w:rsidR="007D758F" w:rsidRPr="00A65E16">
        <w:rPr>
          <w:sz w:val="20"/>
          <w:szCs w:val="20"/>
        </w:rPr>
        <w:t xml:space="preserve">, в случае подписания проекта контракта в соответствии с </w:t>
      </w:r>
      <w:hyperlink w:anchor="Par4" w:history="1">
        <w:r w:rsidR="005078FA" w:rsidRPr="00A65E16">
          <w:rPr>
            <w:sz w:val="20"/>
            <w:szCs w:val="20"/>
          </w:rPr>
          <w:t>подпунктом</w:t>
        </w:r>
      </w:hyperlink>
      <w:r w:rsidR="005078FA" w:rsidRPr="00A65E16">
        <w:rPr>
          <w:sz w:val="20"/>
          <w:szCs w:val="20"/>
        </w:rPr>
        <w:t xml:space="preserve"> 6.1.3. настоящего Раздела</w:t>
      </w:r>
      <w:r w:rsidR="007D758F" w:rsidRPr="00A65E16">
        <w:rPr>
          <w:sz w:val="20"/>
          <w:szCs w:val="20"/>
        </w:rPr>
        <w:t xml:space="preserve">. Такой победитель признается отказавшимся от заключения контракта в случае, если в срок, предусмотренный </w:t>
      </w:r>
      <w:hyperlink w:anchor="Par4" w:history="1">
        <w:r w:rsidR="005078FA" w:rsidRPr="00A65E16">
          <w:rPr>
            <w:sz w:val="20"/>
            <w:szCs w:val="20"/>
          </w:rPr>
          <w:t>подпунктом</w:t>
        </w:r>
      </w:hyperlink>
      <w:r w:rsidR="005078FA" w:rsidRPr="00A65E16">
        <w:rPr>
          <w:sz w:val="20"/>
          <w:szCs w:val="20"/>
        </w:rPr>
        <w:t xml:space="preserve"> 6.1.3. настоящего Раздела</w:t>
      </w:r>
      <w:r w:rsidR="007D758F" w:rsidRPr="00A65E16">
        <w:rPr>
          <w:sz w:val="20"/>
          <w:szCs w:val="20"/>
        </w:rPr>
        <w:t xml:space="preserve">, он не подписал проект контракта или не направил протокол разногласий. </w:t>
      </w:r>
      <w:r w:rsidR="005078FA" w:rsidRPr="00A65E16">
        <w:rPr>
          <w:sz w:val="20"/>
          <w:szCs w:val="20"/>
        </w:rPr>
        <w:t>Аукцион</w:t>
      </w:r>
      <w:r w:rsidR="007D758F" w:rsidRPr="00A65E16">
        <w:rPr>
          <w:sz w:val="20"/>
          <w:szCs w:val="20"/>
        </w:rPr>
        <w:t xml:space="preserve"> признается не состоявш</w:t>
      </w:r>
      <w:r w:rsidR="005078FA" w:rsidRPr="00A65E16">
        <w:rPr>
          <w:sz w:val="20"/>
          <w:szCs w:val="20"/>
        </w:rPr>
        <w:t>имся</w:t>
      </w:r>
      <w:r w:rsidR="007D758F" w:rsidRPr="00A65E16">
        <w:rPr>
          <w:sz w:val="20"/>
          <w:szCs w:val="20"/>
        </w:rPr>
        <w:t xml:space="preserve"> в случае, если этот победитель признан уклонившимся от заключения контракта или отказался от заключения контракта.</w:t>
      </w:r>
    </w:p>
    <w:p w:rsidR="007D758F" w:rsidRPr="00A65E16" w:rsidRDefault="00447EA6" w:rsidP="005078FA">
      <w:pPr>
        <w:autoSpaceDE w:val="0"/>
        <w:autoSpaceDN w:val="0"/>
        <w:adjustRightInd w:val="0"/>
        <w:ind w:firstLine="709"/>
        <w:jc w:val="both"/>
        <w:rPr>
          <w:sz w:val="20"/>
          <w:szCs w:val="20"/>
        </w:rPr>
      </w:pPr>
      <w:r w:rsidRPr="00A65E16">
        <w:rPr>
          <w:sz w:val="20"/>
          <w:szCs w:val="20"/>
        </w:rPr>
        <w:t xml:space="preserve">6.1.17. </w:t>
      </w:r>
      <w:r w:rsidR="007D758F" w:rsidRPr="00A65E16">
        <w:rPr>
          <w:sz w:val="20"/>
          <w:szCs w:val="20"/>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sidR="005078FA" w:rsidRPr="00A65E16">
        <w:rPr>
          <w:sz w:val="20"/>
          <w:szCs w:val="20"/>
        </w:rPr>
        <w:t xml:space="preserve">пунктом 6.1. настоящего Раздела </w:t>
      </w:r>
      <w:r w:rsidR="007D758F" w:rsidRPr="00A65E16">
        <w:rPr>
          <w:sz w:val="20"/>
          <w:szCs w:val="20"/>
        </w:rPr>
        <w:t xml:space="preserve">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005078FA" w:rsidRPr="00A65E16">
        <w:rPr>
          <w:sz w:val="20"/>
          <w:szCs w:val="20"/>
        </w:rPr>
        <w:t xml:space="preserve">пунктом 6.1. настоящего Раздела </w:t>
      </w:r>
      <w:r w:rsidR="007D758F" w:rsidRPr="00A65E16">
        <w:rPr>
          <w:sz w:val="20"/>
          <w:szCs w:val="20"/>
        </w:rPr>
        <w:t>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D758F" w:rsidRPr="00A65E16" w:rsidRDefault="007D758F" w:rsidP="007D758F">
      <w:pPr>
        <w:autoSpaceDE w:val="0"/>
        <w:autoSpaceDN w:val="0"/>
        <w:adjustRightInd w:val="0"/>
        <w:ind w:firstLine="709"/>
        <w:jc w:val="both"/>
        <w:rPr>
          <w:sz w:val="20"/>
          <w:szCs w:val="20"/>
        </w:rPr>
      </w:pPr>
    </w:p>
    <w:p w:rsidR="00447EA6" w:rsidRPr="00A65E16" w:rsidRDefault="00447EA6" w:rsidP="00447EA6">
      <w:pPr>
        <w:ind w:firstLine="709"/>
        <w:jc w:val="both"/>
        <w:rPr>
          <w:i/>
          <w:sz w:val="20"/>
          <w:szCs w:val="20"/>
        </w:rPr>
      </w:pPr>
      <w:r w:rsidRPr="00A65E16">
        <w:rPr>
          <w:b/>
          <w:sz w:val="20"/>
          <w:szCs w:val="20"/>
        </w:rPr>
        <w:t xml:space="preserve">6.2. Изменение и расторжение контракта </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1) если возможность изменения условий контракта была предусмотрена Разделом 2. «</w:t>
      </w:r>
      <w:r w:rsidRPr="00A65E16">
        <w:rPr>
          <w:sz w:val="20"/>
          <w:szCs w:val="20"/>
        </w:rPr>
        <w:t>ИНФОРМАЦИОННАЯ КАРТА ЭЛЕКТРОННОГО АУКЦИОНА</w:t>
      </w:r>
      <w:r w:rsidRPr="00A65E16">
        <w:rPr>
          <w:bCs/>
          <w:sz w:val="20"/>
          <w:szCs w:val="20"/>
        </w:rPr>
        <w:t xml:space="preserve">» и Разделом </w:t>
      </w:r>
      <w:r w:rsidR="009D696C" w:rsidRPr="00A65E16">
        <w:rPr>
          <w:bCs/>
          <w:sz w:val="20"/>
          <w:szCs w:val="20"/>
        </w:rPr>
        <w:t>4</w:t>
      </w:r>
      <w:r w:rsidRPr="00A65E16">
        <w:rPr>
          <w:bCs/>
          <w:sz w:val="20"/>
          <w:szCs w:val="20"/>
        </w:rPr>
        <w:t>. «ПРОЕКТ КОНТРАКТА»:</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 xml:space="preserve">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w:t>
      </w:r>
      <w:r w:rsidRPr="00A65E16">
        <w:rPr>
          <w:bCs/>
          <w:sz w:val="20"/>
          <w:szCs w:val="20"/>
        </w:rPr>
        <w:lastRenderedPageBreak/>
        <w:t>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3) изменение в соответствии с законодательством РФ регулируемых цен (тарифов) на товары, работы, услуги;</w:t>
      </w:r>
    </w:p>
    <w:p w:rsidR="008369AA" w:rsidRPr="00A65E16" w:rsidRDefault="00447EA6" w:rsidP="00447EA6">
      <w:pPr>
        <w:autoSpaceDE w:val="0"/>
        <w:autoSpaceDN w:val="0"/>
        <w:adjustRightInd w:val="0"/>
        <w:ind w:firstLine="709"/>
        <w:jc w:val="both"/>
        <w:rPr>
          <w:bCs/>
          <w:sz w:val="20"/>
          <w:szCs w:val="20"/>
        </w:rPr>
      </w:pPr>
      <w:r w:rsidRPr="00A65E16">
        <w:rPr>
          <w:bCs/>
          <w:sz w:val="20"/>
          <w:szCs w:val="20"/>
        </w:rPr>
        <w:t xml:space="preserve">4) в случаях, предусмотренных </w:t>
      </w:r>
      <w:r w:rsidR="005D1FC0" w:rsidRPr="00A65E16">
        <w:rPr>
          <w:bCs/>
          <w:sz w:val="20"/>
          <w:szCs w:val="20"/>
        </w:rPr>
        <w:t xml:space="preserve">пунктом 6 статьи 161 </w:t>
      </w:r>
      <w:r w:rsidRPr="00A65E16">
        <w:rPr>
          <w:bCs/>
          <w:sz w:val="20"/>
          <w:szCs w:val="20"/>
        </w:rPr>
        <w:t xml:space="preserve">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r w:rsidR="005D1FC0" w:rsidRPr="00A65E16">
        <w:rPr>
          <w:bCs/>
          <w:sz w:val="20"/>
          <w:szCs w:val="20"/>
        </w:rPr>
        <w:t xml:space="preserve">обеспечивает согласование </w:t>
      </w:r>
      <w:r w:rsidRPr="00A65E16">
        <w:rPr>
          <w:bCs/>
          <w:sz w:val="20"/>
          <w:szCs w:val="20"/>
        </w:rPr>
        <w:t xml:space="preserve">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 xml:space="preserve">5) </w:t>
      </w:r>
      <w:r w:rsidRPr="00A65E16">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6.2.</w:t>
      </w:r>
      <w:r w:rsidR="000F70C2" w:rsidRPr="00A65E16">
        <w:rPr>
          <w:bCs/>
          <w:sz w:val="20"/>
          <w:szCs w:val="20"/>
        </w:rPr>
        <w:t>2</w:t>
      </w:r>
      <w:r w:rsidRPr="00A65E16">
        <w:rPr>
          <w:bCs/>
          <w:sz w:val="20"/>
          <w:szCs w:val="20"/>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6.2</w:t>
      </w:r>
      <w:r w:rsidR="000F70C2" w:rsidRPr="00A65E16">
        <w:rPr>
          <w:bCs/>
          <w:sz w:val="20"/>
          <w:szCs w:val="20"/>
        </w:rPr>
        <w:t>.3</w:t>
      </w:r>
      <w:r w:rsidRPr="00A65E16">
        <w:rPr>
          <w:bCs/>
          <w:sz w:val="20"/>
          <w:szCs w:val="20"/>
        </w:rPr>
        <w:t>. В случае перемены заказчика права и обязанности заказчика, предусмотренные контрактом, переходят к новому заказчику.</w:t>
      </w:r>
    </w:p>
    <w:p w:rsidR="008369AA" w:rsidRPr="00A65E16" w:rsidRDefault="00447EA6" w:rsidP="008369AA">
      <w:pPr>
        <w:autoSpaceDE w:val="0"/>
        <w:autoSpaceDN w:val="0"/>
        <w:adjustRightInd w:val="0"/>
        <w:ind w:firstLine="708"/>
        <w:jc w:val="both"/>
        <w:rPr>
          <w:sz w:val="20"/>
          <w:szCs w:val="20"/>
        </w:rPr>
      </w:pPr>
      <w:r w:rsidRPr="00A65E16">
        <w:rPr>
          <w:bCs/>
          <w:sz w:val="20"/>
          <w:szCs w:val="20"/>
        </w:rPr>
        <w:t>6.2.</w:t>
      </w:r>
      <w:r w:rsidR="000F70C2" w:rsidRPr="00A65E16">
        <w:rPr>
          <w:bCs/>
          <w:sz w:val="20"/>
          <w:szCs w:val="20"/>
        </w:rPr>
        <w:t>4</w:t>
      </w:r>
      <w:r w:rsidRPr="00A65E16">
        <w:rPr>
          <w:bCs/>
          <w:sz w:val="20"/>
          <w:szCs w:val="20"/>
        </w:rPr>
        <w:t xml:space="preserve">. При исполнении контракта </w:t>
      </w:r>
      <w:r w:rsidR="008369AA" w:rsidRPr="00A65E16">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A65E16">
        <w:rPr>
          <w:bCs/>
          <w:sz w:val="20"/>
          <w:szCs w:val="20"/>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5" w:name="Par17"/>
      <w:bookmarkEnd w:id="75"/>
      <w:r w:rsidR="008369AA" w:rsidRPr="00A65E16">
        <w:rPr>
          <w:sz w:val="20"/>
          <w:szCs w:val="20"/>
        </w:rPr>
        <w:t>В этом случае соответствующие изменения должны быть внесены заказчиком в реестр контрактов, заключенных заказчиком.</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6.2.</w:t>
      </w:r>
      <w:r w:rsidR="000F70C2" w:rsidRPr="00A65E16">
        <w:rPr>
          <w:bCs/>
          <w:sz w:val="20"/>
          <w:szCs w:val="20"/>
        </w:rPr>
        <w:t>5</w:t>
      </w:r>
      <w:r w:rsidRPr="00A65E16">
        <w:rPr>
          <w:bCs/>
          <w:sz w:val="20"/>
          <w:szCs w:val="20"/>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6.2.</w:t>
      </w:r>
      <w:r w:rsidR="000F70C2" w:rsidRPr="00A65E16">
        <w:rPr>
          <w:bCs/>
          <w:sz w:val="20"/>
          <w:szCs w:val="20"/>
        </w:rPr>
        <w:t>6</w:t>
      </w:r>
      <w:r w:rsidRPr="00A65E16">
        <w:rPr>
          <w:bCs/>
          <w:sz w:val="20"/>
          <w:szCs w:val="20"/>
        </w:rPr>
        <w:t xml:space="preserve">. Заказчик вправе принять решение об одностороннем отказе от исполнения контракта </w:t>
      </w:r>
      <w:r w:rsidRPr="00A65E16">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A65E16">
        <w:rPr>
          <w:bCs/>
          <w:sz w:val="20"/>
          <w:szCs w:val="20"/>
        </w:rPr>
        <w:t>при условии, если это было предусмотрено Разделом 4. «ПРОЕКТ КОНТРАКТА».</w:t>
      </w:r>
    </w:p>
    <w:p w:rsidR="00447EA6" w:rsidRPr="00A65E16" w:rsidRDefault="00447EA6" w:rsidP="00447EA6">
      <w:pPr>
        <w:autoSpaceDE w:val="0"/>
        <w:autoSpaceDN w:val="0"/>
        <w:adjustRightInd w:val="0"/>
        <w:ind w:firstLine="709"/>
        <w:jc w:val="both"/>
        <w:rPr>
          <w:bCs/>
          <w:sz w:val="20"/>
          <w:szCs w:val="20"/>
        </w:rPr>
      </w:pPr>
      <w:bookmarkStart w:id="76" w:name="Par19"/>
      <w:bookmarkEnd w:id="76"/>
      <w:r w:rsidRPr="00A65E16">
        <w:rPr>
          <w:bCs/>
          <w:sz w:val="20"/>
          <w:szCs w:val="20"/>
        </w:rPr>
        <w:t>6.2.</w:t>
      </w:r>
      <w:r w:rsidR="000F70C2" w:rsidRPr="00A65E16">
        <w:rPr>
          <w:bCs/>
          <w:sz w:val="20"/>
          <w:szCs w:val="20"/>
        </w:rPr>
        <w:t>7</w:t>
      </w:r>
      <w:r w:rsidRPr="00A65E16">
        <w:rPr>
          <w:bCs/>
          <w:sz w:val="20"/>
          <w:szCs w:val="20"/>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w:t>
      </w:r>
      <w:r w:rsidR="000F70C2" w:rsidRPr="00A65E16">
        <w:rPr>
          <w:bCs/>
          <w:sz w:val="20"/>
          <w:szCs w:val="20"/>
        </w:rPr>
        <w:t>5</w:t>
      </w:r>
      <w:r w:rsidRPr="00A65E16">
        <w:rPr>
          <w:bCs/>
          <w:sz w:val="20"/>
          <w:szCs w:val="20"/>
        </w:rPr>
        <w:t>. настоящего Раздела.</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6.2.</w:t>
      </w:r>
      <w:r w:rsidR="00136B6D" w:rsidRPr="00A65E16">
        <w:rPr>
          <w:bCs/>
          <w:sz w:val="20"/>
          <w:szCs w:val="20"/>
        </w:rPr>
        <w:t>8</w:t>
      </w:r>
      <w:r w:rsidRPr="00A65E16">
        <w:rPr>
          <w:bCs/>
          <w:sz w:val="20"/>
          <w:szCs w:val="20"/>
        </w:rPr>
        <w:t>.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47EA6" w:rsidRPr="00A65E16" w:rsidRDefault="00447EA6" w:rsidP="00447EA6">
      <w:pPr>
        <w:autoSpaceDE w:val="0"/>
        <w:autoSpaceDN w:val="0"/>
        <w:adjustRightInd w:val="0"/>
        <w:ind w:firstLine="709"/>
        <w:jc w:val="both"/>
        <w:rPr>
          <w:sz w:val="20"/>
          <w:szCs w:val="20"/>
        </w:rPr>
      </w:pPr>
      <w:r w:rsidRPr="00A65E16">
        <w:rPr>
          <w:bCs/>
          <w:sz w:val="20"/>
          <w:szCs w:val="20"/>
        </w:rPr>
        <w:t>6.2.</w:t>
      </w:r>
      <w:r w:rsidR="00136B6D" w:rsidRPr="00A65E16">
        <w:rPr>
          <w:bCs/>
          <w:sz w:val="20"/>
          <w:szCs w:val="20"/>
        </w:rPr>
        <w:t>9</w:t>
      </w:r>
      <w:r w:rsidRPr="00A65E16">
        <w:rPr>
          <w:bCs/>
          <w:sz w:val="20"/>
          <w:szCs w:val="20"/>
        </w:rPr>
        <w:t xml:space="preserve">. Решение заказчика об одностороннем отказе от исполнения контракта </w:t>
      </w:r>
      <w:r w:rsidR="008F20A4" w:rsidRPr="00A65E16">
        <w:rPr>
          <w:bCs/>
          <w:sz w:val="20"/>
          <w:szCs w:val="20"/>
        </w:rPr>
        <w:t>не позднее чем в течение трех рабочих дней с даты</w:t>
      </w:r>
      <w:r w:rsidRPr="00A65E16">
        <w:rPr>
          <w:bCs/>
          <w:sz w:val="20"/>
          <w:szCs w:val="20"/>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A65E16">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6.2.1</w:t>
      </w:r>
      <w:r w:rsidR="00136B6D" w:rsidRPr="00A65E16">
        <w:rPr>
          <w:bCs/>
          <w:sz w:val="20"/>
          <w:szCs w:val="20"/>
        </w:rPr>
        <w:t>0</w:t>
      </w:r>
      <w:r w:rsidRPr="00A65E16">
        <w:rPr>
          <w:bCs/>
          <w:sz w:val="20"/>
          <w:szCs w:val="20"/>
        </w:rPr>
        <w:t>.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6.2.1</w:t>
      </w:r>
      <w:r w:rsidR="00136B6D" w:rsidRPr="00A65E16">
        <w:rPr>
          <w:bCs/>
          <w:sz w:val="20"/>
          <w:szCs w:val="20"/>
        </w:rPr>
        <w:t>1</w:t>
      </w:r>
      <w:r w:rsidRPr="00A65E16">
        <w:rPr>
          <w:bCs/>
          <w:sz w:val="20"/>
          <w:szCs w:val="20"/>
        </w:rPr>
        <w:t xml:space="preserve">.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Pr="00A65E16">
        <w:rPr>
          <w:bCs/>
          <w:sz w:val="20"/>
          <w:szCs w:val="20"/>
        </w:rPr>
        <w:lastRenderedPageBreak/>
        <w:t>на проведение экспертизы в соответствии с подпунктом 6.2.</w:t>
      </w:r>
      <w:r w:rsidR="00136B6D" w:rsidRPr="00A65E16">
        <w:rPr>
          <w:bCs/>
          <w:sz w:val="20"/>
          <w:szCs w:val="20"/>
        </w:rPr>
        <w:t>7</w:t>
      </w:r>
      <w:r w:rsidRPr="00A65E16">
        <w:rPr>
          <w:bCs/>
          <w:sz w:val="20"/>
          <w:szCs w:val="20"/>
        </w:rPr>
        <w:t>.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47EA6" w:rsidRPr="00A65E16" w:rsidRDefault="00447EA6" w:rsidP="005D1FC0">
      <w:pPr>
        <w:autoSpaceDE w:val="0"/>
        <w:autoSpaceDN w:val="0"/>
        <w:adjustRightInd w:val="0"/>
        <w:ind w:firstLine="708"/>
        <w:jc w:val="both"/>
        <w:rPr>
          <w:sz w:val="20"/>
          <w:szCs w:val="20"/>
        </w:rPr>
      </w:pPr>
      <w:r w:rsidRPr="00A65E16">
        <w:rPr>
          <w:bCs/>
          <w:sz w:val="20"/>
          <w:szCs w:val="20"/>
        </w:rPr>
        <w:t>6.2.1</w:t>
      </w:r>
      <w:r w:rsidR="00136B6D" w:rsidRPr="00A65E16">
        <w:rPr>
          <w:bCs/>
          <w:sz w:val="20"/>
          <w:szCs w:val="20"/>
        </w:rPr>
        <w:t>2</w:t>
      </w:r>
      <w:r w:rsidRPr="00A65E16">
        <w:rPr>
          <w:bCs/>
          <w:sz w:val="20"/>
          <w:szCs w:val="20"/>
        </w:rPr>
        <w:t xml:space="preserve">. </w:t>
      </w:r>
      <w:r w:rsidR="006220E2" w:rsidRPr="00A65E16">
        <w:rPr>
          <w:bCs/>
          <w:sz w:val="20"/>
          <w:szCs w:val="20"/>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w:t>
      </w:r>
      <w:r w:rsidR="005D1FC0" w:rsidRPr="00A65E16">
        <w:rPr>
          <w:sz w:val="20"/>
          <w:szCs w:val="20"/>
        </w:rPr>
        <w:t xml:space="preserve">извещением о проведении аукциона и (или) </w:t>
      </w:r>
      <w:r w:rsidR="006E11C8" w:rsidRPr="00A65E16">
        <w:rPr>
          <w:bCs/>
          <w:sz w:val="20"/>
          <w:szCs w:val="20"/>
        </w:rPr>
        <w:t>документаци</w:t>
      </w:r>
      <w:r w:rsidR="001A1BF1" w:rsidRPr="00A65E16">
        <w:rPr>
          <w:bCs/>
          <w:sz w:val="20"/>
          <w:szCs w:val="20"/>
        </w:rPr>
        <w:t>и</w:t>
      </w:r>
      <w:r w:rsidR="006E11C8" w:rsidRPr="00A65E16">
        <w:rPr>
          <w:bCs/>
          <w:sz w:val="20"/>
          <w:szCs w:val="20"/>
        </w:rPr>
        <w:t xml:space="preserve"> об аукционе</w:t>
      </w:r>
      <w:r w:rsidR="006220E2" w:rsidRPr="00A65E16">
        <w:rPr>
          <w:bCs/>
          <w:sz w:val="20"/>
          <w:szCs w:val="20"/>
        </w:rPr>
        <w:t xml:space="preserve">требованиям к участникам </w:t>
      </w:r>
      <w:r w:rsidR="005D1FC0" w:rsidRPr="00A65E16">
        <w:rPr>
          <w:bCs/>
          <w:sz w:val="20"/>
          <w:szCs w:val="20"/>
        </w:rPr>
        <w:t>аукциона</w:t>
      </w:r>
      <w:r w:rsidR="006220E2" w:rsidRPr="00A65E16">
        <w:rPr>
          <w:bCs/>
          <w:sz w:val="20"/>
          <w:szCs w:val="20"/>
        </w:rPr>
        <w:t xml:space="preserve">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r w:rsidRPr="00A65E16">
        <w:rPr>
          <w:bCs/>
          <w:sz w:val="20"/>
          <w:szCs w:val="20"/>
        </w:rPr>
        <w:t>.</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6.2.1</w:t>
      </w:r>
      <w:r w:rsidR="00136B6D" w:rsidRPr="00A65E16">
        <w:rPr>
          <w:bCs/>
          <w:sz w:val="20"/>
          <w:szCs w:val="20"/>
        </w:rPr>
        <w:t>3</w:t>
      </w:r>
      <w:r w:rsidRPr="00A65E16">
        <w:rPr>
          <w:bCs/>
          <w:sz w:val="20"/>
          <w:szCs w:val="20"/>
        </w:rPr>
        <w:t>.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6.2.1</w:t>
      </w:r>
      <w:r w:rsidR="00136B6D" w:rsidRPr="00A65E16">
        <w:rPr>
          <w:bCs/>
          <w:sz w:val="20"/>
          <w:szCs w:val="20"/>
        </w:rPr>
        <w:t>4</w:t>
      </w:r>
      <w:r w:rsidRPr="00A65E16">
        <w:rPr>
          <w:bCs/>
          <w:sz w:val="20"/>
          <w:szCs w:val="20"/>
        </w:rPr>
        <w:t xml:space="preserve">. Поставщик (подрядчик, исполнитель) вправе принять решение об одностороннем отказе от исполнения контракта </w:t>
      </w:r>
      <w:r w:rsidRPr="00A65E16">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A65E16">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6.2.1</w:t>
      </w:r>
      <w:r w:rsidR="00136B6D" w:rsidRPr="00A65E16">
        <w:rPr>
          <w:bCs/>
          <w:sz w:val="20"/>
          <w:szCs w:val="20"/>
        </w:rPr>
        <w:t>5</w:t>
      </w:r>
      <w:r w:rsidRPr="00A65E16">
        <w:rPr>
          <w:bCs/>
          <w:sz w:val="20"/>
          <w:szCs w:val="20"/>
        </w:rPr>
        <w:t xml:space="preserve">. Решение поставщика (подрядчика, исполнителя) об одностороннем отказе от исполнения контракта </w:t>
      </w:r>
      <w:r w:rsidR="004863D8" w:rsidRPr="00A65E16">
        <w:rPr>
          <w:bCs/>
          <w:sz w:val="20"/>
          <w:szCs w:val="20"/>
        </w:rPr>
        <w:t xml:space="preserve">не позднее чем в течение трех рабочих дней с даты </w:t>
      </w:r>
      <w:r w:rsidRPr="00A65E16">
        <w:rPr>
          <w:bCs/>
          <w:sz w:val="20"/>
          <w:szCs w:val="20"/>
        </w:rPr>
        <w:t xml:space="preserve">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A65E16">
        <w:rPr>
          <w:sz w:val="20"/>
          <w:szCs w:val="20"/>
        </w:rPr>
        <w:t>поставщиком (подрядчиком, исполнителем)</w:t>
      </w:r>
      <w:r w:rsidRPr="00A65E16">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6.2.1</w:t>
      </w:r>
      <w:r w:rsidR="00136B6D" w:rsidRPr="00A65E16">
        <w:rPr>
          <w:bCs/>
          <w:sz w:val="20"/>
          <w:szCs w:val="20"/>
        </w:rPr>
        <w:t>6</w:t>
      </w:r>
      <w:r w:rsidRPr="00A65E16">
        <w:rPr>
          <w:bCs/>
          <w:sz w:val="20"/>
          <w:szCs w:val="20"/>
        </w:rPr>
        <w:t>.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6.2.1</w:t>
      </w:r>
      <w:r w:rsidR="00136B6D" w:rsidRPr="00A65E16">
        <w:rPr>
          <w:bCs/>
          <w:sz w:val="20"/>
          <w:szCs w:val="20"/>
        </w:rPr>
        <w:t>7</w:t>
      </w:r>
      <w:r w:rsidRPr="00A65E16">
        <w:rPr>
          <w:bCs/>
          <w:sz w:val="20"/>
          <w:szCs w:val="20"/>
        </w:rPr>
        <w:t>.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47EA6" w:rsidRPr="00A65E16" w:rsidRDefault="00447EA6" w:rsidP="00447EA6">
      <w:pPr>
        <w:autoSpaceDE w:val="0"/>
        <w:autoSpaceDN w:val="0"/>
        <w:adjustRightInd w:val="0"/>
        <w:ind w:firstLine="709"/>
        <w:jc w:val="both"/>
        <w:rPr>
          <w:bCs/>
          <w:sz w:val="20"/>
          <w:szCs w:val="20"/>
        </w:rPr>
      </w:pPr>
      <w:r w:rsidRPr="00A65E16">
        <w:rPr>
          <w:bCs/>
          <w:sz w:val="20"/>
          <w:szCs w:val="20"/>
        </w:rPr>
        <w:t>6.2.1</w:t>
      </w:r>
      <w:r w:rsidR="00136B6D" w:rsidRPr="00A65E16">
        <w:rPr>
          <w:bCs/>
          <w:sz w:val="20"/>
          <w:szCs w:val="20"/>
        </w:rPr>
        <w:t>8</w:t>
      </w:r>
      <w:r w:rsidRPr="00A65E16">
        <w:rPr>
          <w:bCs/>
          <w:sz w:val="20"/>
          <w:szCs w:val="20"/>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47EA6" w:rsidRPr="00A65E16" w:rsidRDefault="00447EA6" w:rsidP="00447EA6">
      <w:pPr>
        <w:ind w:firstLine="709"/>
        <w:jc w:val="both"/>
        <w:rPr>
          <w:sz w:val="20"/>
          <w:szCs w:val="20"/>
        </w:rPr>
      </w:pPr>
    </w:p>
    <w:p w:rsidR="00447EA6" w:rsidRPr="00A65E16" w:rsidRDefault="00447EA6" w:rsidP="00447EA6">
      <w:pPr>
        <w:ind w:firstLine="709"/>
        <w:jc w:val="both"/>
        <w:rPr>
          <w:b/>
          <w:sz w:val="20"/>
          <w:szCs w:val="20"/>
        </w:rPr>
      </w:pPr>
      <w:r w:rsidRPr="00A65E16">
        <w:rPr>
          <w:b/>
          <w:sz w:val="20"/>
          <w:szCs w:val="20"/>
        </w:rPr>
        <w:t>6.3.</w:t>
      </w:r>
      <w:r w:rsidRPr="00A65E16">
        <w:rPr>
          <w:b/>
          <w:sz w:val="20"/>
          <w:szCs w:val="20"/>
        </w:rPr>
        <w:tab/>
        <w:t>Обеспечение исполнения контракта</w:t>
      </w:r>
      <w:bookmarkEnd w:id="72"/>
      <w:bookmarkEnd w:id="73"/>
    </w:p>
    <w:p w:rsidR="00447EA6" w:rsidRPr="00A65E16" w:rsidRDefault="00447EA6" w:rsidP="00447EA6">
      <w:pPr>
        <w:ind w:firstLine="709"/>
        <w:jc w:val="both"/>
        <w:rPr>
          <w:vanish/>
          <w:sz w:val="20"/>
          <w:szCs w:val="20"/>
        </w:rPr>
      </w:pPr>
      <w:r w:rsidRPr="00A65E16">
        <w:rPr>
          <w:sz w:val="20"/>
          <w:szCs w:val="20"/>
        </w:rPr>
        <w:t xml:space="preserve">6.3.1. Извещением о проведении аукциона, Разделом 2 «ИНФОРМАЦИОННАЯ КАРТА ЭЛЕКТРОННОГО АУКЦИОНА», разделом </w:t>
      </w:r>
      <w:r w:rsidR="009D696C" w:rsidRPr="00A65E16">
        <w:rPr>
          <w:sz w:val="20"/>
          <w:szCs w:val="20"/>
        </w:rPr>
        <w:t>4</w:t>
      </w:r>
      <w:r w:rsidRPr="00A65E16">
        <w:rPr>
          <w:sz w:val="20"/>
          <w:szCs w:val="20"/>
        </w:rPr>
        <w:t xml:space="preserve"> «ПРОЕКТ КОНТРАКТА» документации об аукционе устанавливается требование обеспечения исполнения контракта. </w:t>
      </w:r>
    </w:p>
    <w:p w:rsidR="00447EA6" w:rsidRPr="00A65E16" w:rsidRDefault="00447EA6" w:rsidP="000B5E4A">
      <w:pPr>
        <w:ind w:firstLine="709"/>
        <w:jc w:val="both"/>
        <w:rPr>
          <w:sz w:val="20"/>
          <w:szCs w:val="20"/>
        </w:rPr>
      </w:pPr>
      <w:r w:rsidRPr="00A65E16">
        <w:rPr>
          <w:sz w:val="20"/>
          <w:szCs w:val="20"/>
        </w:rPr>
        <w:t>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447EA6" w:rsidRPr="00A65E16" w:rsidRDefault="00447EA6" w:rsidP="000B5E4A">
      <w:pPr>
        <w:ind w:firstLine="709"/>
        <w:jc w:val="both"/>
        <w:rPr>
          <w:sz w:val="20"/>
          <w:szCs w:val="20"/>
        </w:rPr>
      </w:pPr>
      <w:r w:rsidRPr="00A65E16">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447EA6" w:rsidRPr="00A65E16" w:rsidRDefault="00447EA6" w:rsidP="000B5E4A">
      <w:pPr>
        <w:ind w:firstLine="709"/>
        <w:jc w:val="both"/>
        <w:rPr>
          <w:sz w:val="20"/>
          <w:szCs w:val="20"/>
        </w:rPr>
      </w:pPr>
      <w:r w:rsidRPr="00A65E16">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47EA6" w:rsidRPr="00A65E16" w:rsidRDefault="00447EA6" w:rsidP="000B5E4A">
      <w:pPr>
        <w:ind w:firstLine="709"/>
        <w:jc w:val="both"/>
        <w:rPr>
          <w:sz w:val="20"/>
          <w:szCs w:val="20"/>
        </w:rPr>
      </w:pPr>
      <w:r w:rsidRPr="00A65E16">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447EA6" w:rsidRPr="00A65E16" w:rsidRDefault="00447EA6" w:rsidP="000B5E4A">
      <w:pPr>
        <w:ind w:firstLine="709"/>
        <w:jc w:val="both"/>
        <w:rPr>
          <w:sz w:val="20"/>
          <w:szCs w:val="20"/>
        </w:rPr>
      </w:pPr>
      <w:r w:rsidRPr="00A65E16">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A65E16">
        <w:rPr>
          <w:vanish/>
          <w:sz w:val="20"/>
          <w:szCs w:val="20"/>
        </w:rPr>
        <w:t> </w:t>
      </w:r>
    </w:p>
    <w:p w:rsidR="004863D8" w:rsidRPr="00A65E16" w:rsidRDefault="00447EA6" w:rsidP="00FA468B">
      <w:pPr>
        <w:ind w:firstLine="709"/>
        <w:jc w:val="both"/>
        <w:rPr>
          <w:sz w:val="20"/>
          <w:szCs w:val="20"/>
        </w:rPr>
      </w:pPr>
      <w:r w:rsidRPr="00A65E16">
        <w:rPr>
          <w:sz w:val="20"/>
          <w:szCs w:val="20"/>
        </w:rPr>
        <w:t xml:space="preserve">6.3.6. </w:t>
      </w:r>
      <w:r w:rsidR="004863D8" w:rsidRPr="00A65E16">
        <w:rPr>
          <w:sz w:val="20"/>
          <w:szCs w:val="20"/>
        </w:rPr>
        <w:t>Положения пункта 6.3. настоящего Раздела не применяются в случае:</w:t>
      </w:r>
    </w:p>
    <w:p w:rsidR="004863D8" w:rsidRPr="00A65E16" w:rsidRDefault="004863D8" w:rsidP="00FA468B">
      <w:pPr>
        <w:ind w:firstLine="709"/>
        <w:jc w:val="both"/>
        <w:rPr>
          <w:sz w:val="20"/>
          <w:szCs w:val="20"/>
        </w:rPr>
      </w:pPr>
      <w:r w:rsidRPr="00A65E16">
        <w:rPr>
          <w:sz w:val="20"/>
          <w:szCs w:val="20"/>
        </w:rPr>
        <w:t>1) заключения контракта с участником аукциона, который является казенным учреждением;</w:t>
      </w:r>
    </w:p>
    <w:p w:rsidR="004863D8" w:rsidRPr="00A65E16" w:rsidRDefault="004863D8" w:rsidP="00FA468B">
      <w:pPr>
        <w:ind w:firstLine="709"/>
        <w:jc w:val="both"/>
        <w:rPr>
          <w:sz w:val="20"/>
          <w:szCs w:val="20"/>
        </w:rPr>
      </w:pPr>
      <w:r w:rsidRPr="00A65E16">
        <w:rPr>
          <w:sz w:val="20"/>
          <w:szCs w:val="20"/>
        </w:rPr>
        <w:lastRenderedPageBreak/>
        <w:t>2) осуществления закупки услуги по предоставлению кредита;</w:t>
      </w:r>
    </w:p>
    <w:p w:rsidR="00447EA6" w:rsidRPr="00A65E16" w:rsidRDefault="004863D8" w:rsidP="00420A33">
      <w:pPr>
        <w:autoSpaceDE w:val="0"/>
        <w:autoSpaceDN w:val="0"/>
        <w:adjustRightInd w:val="0"/>
        <w:ind w:firstLine="708"/>
        <w:jc w:val="both"/>
        <w:rPr>
          <w:sz w:val="20"/>
          <w:szCs w:val="20"/>
        </w:rPr>
      </w:pPr>
      <w:r w:rsidRPr="00A65E16">
        <w:rPr>
          <w:sz w:val="20"/>
          <w:szCs w:val="20"/>
        </w:rPr>
        <w:t xml:space="preserve">3) </w:t>
      </w:r>
      <w:r w:rsidR="00420A33" w:rsidRPr="00A65E16">
        <w:rPr>
          <w:sz w:val="20"/>
          <w:szCs w:val="20"/>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A65E16">
        <w:rPr>
          <w:sz w:val="20"/>
          <w:szCs w:val="20"/>
        </w:rPr>
        <w:t>.</w:t>
      </w:r>
    </w:p>
    <w:p w:rsidR="00447EA6" w:rsidRPr="00A65E16" w:rsidRDefault="00447EA6" w:rsidP="00E67CF1">
      <w:pPr>
        <w:ind w:firstLine="709"/>
        <w:jc w:val="both"/>
        <w:rPr>
          <w:sz w:val="20"/>
          <w:szCs w:val="20"/>
        </w:rPr>
      </w:pPr>
    </w:p>
    <w:p w:rsidR="00447EA6" w:rsidRPr="00A65E16" w:rsidRDefault="00447EA6" w:rsidP="00447EA6">
      <w:pPr>
        <w:autoSpaceDE w:val="0"/>
        <w:autoSpaceDN w:val="0"/>
        <w:adjustRightInd w:val="0"/>
        <w:ind w:firstLine="709"/>
        <w:jc w:val="both"/>
        <w:rPr>
          <w:b/>
          <w:sz w:val="20"/>
          <w:szCs w:val="20"/>
        </w:rPr>
      </w:pPr>
      <w:r w:rsidRPr="00A65E16">
        <w:rPr>
          <w:b/>
          <w:sz w:val="20"/>
          <w:szCs w:val="20"/>
        </w:rPr>
        <w:t xml:space="preserve">6.4. Условия банковской гарантии </w:t>
      </w:r>
    </w:p>
    <w:p w:rsidR="008E7A40" w:rsidRPr="00A65E16" w:rsidRDefault="00447EA6" w:rsidP="00E67CF1">
      <w:pPr>
        <w:ind w:firstLine="709"/>
        <w:jc w:val="both"/>
        <w:rPr>
          <w:sz w:val="20"/>
          <w:szCs w:val="20"/>
        </w:rPr>
      </w:pPr>
      <w:r w:rsidRPr="00A65E16">
        <w:rPr>
          <w:sz w:val="20"/>
          <w:szCs w:val="20"/>
        </w:rPr>
        <w:t xml:space="preserve">6.4.1. </w:t>
      </w:r>
      <w:r w:rsidR="008E7A40" w:rsidRPr="00A65E16">
        <w:rPr>
          <w:sz w:val="20"/>
          <w:szCs w:val="20"/>
        </w:rPr>
        <w:t>Заказчик в качестве обеспечения исполнения контракт</w:t>
      </w:r>
      <w:r w:rsidR="007F6944" w:rsidRPr="00A65E16">
        <w:rPr>
          <w:sz w:val="20"/>
          <w:szCs w:val="20"/>
        </w:rPr>
        <w:t>а</w:t>
      </w:r>
      <w:r w:rsidR="008E7A40" w:rsidRPr="00A65E16">
        <w:rPr>
          <w:sz w:val="20"/>
          <w:szCs w:val="20"/>
        </w:rPr>
        <w:t xml:space="preserve"> принима</w:t>
      </w:r>
      <w:r w:rsidR="007F6944" w:rsidRPr="00A65E16">
        <w:rPr>
          <w:sz w:val="20"/>
          <w:szCs w:val="20"/>
        </w:rPr>
        <w:t>е</w:t>
      </w:r>
      <w:r w:rsidR="008E7A40" w:rsidRPr="00A65E16">
        <w:rPr>
          <w:sz w:val="20"/>
          <w:szCs w:val="20"/>
        </w:rPr>
        <w:t>т банковские гарантии, выданные банками, соответствующими требованиям, установленным Правительством Российской Федерации.</w:t>
      </w:r>
    </w:p>
    <w:p w:rsidR="008E7A40" w:rsidRPr="00A65E16" w:rsidRDefault="008E7A40" w:rsidP="00E67CF1">
      <w:pPr>
        <w:ind w:firstLine="709"/>
        <w:jc w:val="both"/>
        <w:rPr>
          <w:sz w:val="20"/>
          <w:szCs w:val="20"/>
        </w:rPr>
      </w:pPr>
      <w:r w:rsidRPr="00A65E16">
        <w:rPr>
          <w:sz w:val="20"/>
          <w:szCs w:val="20"/>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47EA6" w:rsidRPr="00A65E16" w:rsidRDefault="00447EA6" w:rsidP="00447EA6">
      <w:pPr>
        <w:ind w:firstLine="709"/>
        <w:jc w:val="both"/>
        <w:rPr>
          <w:sz w:val="20"/>
          <w:szCs w:val="20"/>
        </w:rPr>
      </w:pPr>
      <w:r w:rsidRPr="00A65E16">
        <w:rPr>
          <w:sz w:val="20"/>
          <w:szCs w:val="20"/>
        </w:rPr>
        <w:t>6.4.2. Банковская гарантия должна быть безотзывной и должна содержать:</w:t>
      </w:r>
    </w:p>
    <w:p w:rsidR="00447EA6" w:rsidRPr="00A65E16" w:rsidRDefault="00447EA6" w:rsidP="00447EA6">
      <w:pPr>
        <w:ind w:firstLine="709"/>
        <w:jc w:val="both"/>
        <w:rPr>
          <w:sz w:val="20"/>
          <w:szCs w:val="20"/>
        </w:rPr>
      </w:pPr>
      <w:r w:rsidRPr="00A65E1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447EA6" w:rsidRPr="00A65E16" w:rsidRDefault="00447EA6" w:rsidP="00447EA6">
      <w:pPr>
        <w:ind w:firstLine="709"/>
        <w:jc w:val="both"/>
        <w:rPr>
          <w:sz w:val="20"/>
          <w:szCs w:val="20"/>
        </w:rPr>
      </w:pPr>
      <w:r w:rsidRPr="00A65E16">
        <w:rPr>
          <w:sz w:val="20"/>
          <w:szCs w:val="20"/>
        </w:rPr>
        <w:t>2) обязательства принципала, надлежащее исполнение которых обеспечивается банковской гарантией;</w:t>
      </w:r>
    </w:p>
    <w:p w:rsidR="00447EA6" w:rsidRPr="00A65E16" w:rsidRDefault="00447EA6" w:rsidP="00447EA6">
      <w:pPr>
        <w:ind w:firstLine="709"/>
        <w:jc w:val="both"/>
        <w:rPr>
          <w:sz w:val="20"/>
          <w:szCs w:val="20"/>
        </w:rPr>
      </w:pPr>
      <w:r w:rsidRPr="00A65E1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447EA6" w:rsidRPr="00A65E16" w:rsidRDefault="00447EA6" w:rsidP="00447EA6">
      <w:pPr>
        <w:ind w:firstLine="709"/>
        <w:jc w:val="both"/>
        <w:rPr>
          <w:sz w:val="20"/>
          <w:szCs w:val="20"/>
        </w:rPr>
      </w:pPr>
      <w:r w:rsidRPr="00A65E1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38146A" w:rsidRPr="00A65E16" w:rsidRDefault="00447EA6" w:rsidP="00447EA6">
      <w:pPr>
        <w:ind w:firstLine="709"/>
        <w:jc w:val="both"/>
        <w:rPr>
          <w:sz w:val="20"/>
          <w:szCs w:val="20"/>
        </w:rPr>
      </w:pPr>
      <w:r w:rsidRPr="00A65E16">
        <w:rPr>
          <w:sz w:val="20"/>
          <w:szCs w:val="20"/>
        </w:rPr>
        <w:t>5) срок действия банковской гарантии с учетом требований пункта 6.3. настоящего Раздела;</w:t>
      </w:r>
    </w:p>
    <w:p w:rsidR="00447EA6" w:rsidRPr="00A65E16" w:rsidRDefault="00447EA6" w:rsidP="00447EA6">
      <w:pPr>
        <w:ind w:firstLine="709"/>
        <w:jc w:val="both"/>
        <w:rPr>
          <w:sz w:val="20"/>
          <w:szCs w:val="20"/>
        </w:rPr>
      </w:pPr>
      <w:r w:rsidRPr="00A65E16">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47EA6" w:rsidRPr="00A65E16" w:rsidRDefault="00447EA6" w:rsidP="000B5E4A">
      <w:pPr>
        <w:ind w:firstLine="709"/>
        <w:jc w:val="both"/>
        <w:rPr>
          <w:sz w:val="20"/>
          <w:szCs w:val="20"/>
        </w:rPr>
      </w:pPr>
      <w:r w:rsidRPr="00A65E16">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47EA6" w:rsidRPr="00A65E16" w:rsidRDefault="00447EA6" w:rsidP="000B5E4A">
      <w:pPr>
        <w:ind w:firstLine="709"/>
        <w:jc w:val="both"/>
        <w:rPr>
          <w:sz w:val="20"/>
          <w:szCs w:val="20"/>
        </w:rPr>
      </w:pPr>
      <w:r w:rsidRPr="00A65E16">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7EA6" w:rsidRPr="00A65E16" w:rsidRDefault="00447EA6" w:rsidP="000B5E4A">
      <w:pPr>
        <w:ind w:firstLine="709"/>
        <w:jc w:val="both"/>
        <w:rPr>
          <w:sz w:val="20"/>
          <w:szCs w:val="20"/>
        </w:rPr>
      </w:pPr>
      <w:r w:rsidRPr="00A65E16">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47EA6" w:rsidRPr="00A65E16" w:rsidRDefault="00447EA6" w:rsidP="00447EA6">
      <w:pPr>
        <w:ind w:firstLine="709"/>
        <w:jc w:val="both"/>
        <w:rPr>
          <w:sz w:val="20"/>
          <w:szCs w:val="20"/>
        </w:rPr>
      </w:pPr>
      <w:r w:rsidRPr="00A65E16">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447EA6" w:rsidRPr="00A65E16" w:rsidRDefault="00447EA6" w:rsidP="00447EA6">
      <w:pPr>
        <w:ind w:firstLine="709"/>
        <w:jc w:val="both"/>
        <w:rPr>
          <w:sz w:val="20"/>
          <w:szCs w:val="20"/>
        </w:rPr>
      </w:pPr>
      <w:r w:rsidRPr="00A65E16">
        <w:rPr>
          <w:sz w:val="20"/>
          <w:szCs w:val="20"/>
        </w:rPr>
        <w:t>6.4.6. Основанием для отказа в принятии банковской гарантии заказчиком является:</w:t>
      </w:r>
    </w:p>
    <w:p w:rsidR="00447EA6" w:rsidRPr="00A65E16" w:rsidRDefault="00447EA6" w:rsidP="00447EA6">
      <w:pPr>
        <w:autoSpaceDE w:val="0"/>
        <w:autoSpaceDN w:val="0"/>
        <w:adjustRightInd w:val="0"/>
        <w:ind w:firstLine="709"/>
        <w:jc w:val="both"/>
        <w:rPr>
          <w:sz w:val="20"/>
          <w:szCs w:val="20"/>
        </w:rPr>
      </w:pPr>
      <w:r w:rsidRPr="00A65E16">
        <w:rPr>
          <w:sz w:val="20"/>
          <w:szCs w:val="20"/>
        </w:rPr>
        <w:t>1) отсутствие информации о банковской гарантии в реестре банковских гарантий;</w:t>
      </w:r>
    </w:p>
    <w:p w:rsidR="00447EA6" w:rsidRPr="00A65E16" w:rsidRDefault="00447EA6" w:rsidP="00447EA6">
      <w:pPr>
        <w:ind w:firstLine="709"/>
        <w:jc w:val="both"/>
        <w:rPr>
          <w:sz w:val="20"/>
          <w:szCs w:val="20"/>
        </w:rPr>
      </w:pPr>
      <w:r w:rsidRPr="00A65E16">
        <w:rPr>
          <w:sz w:val="20"/>
          <w:szCs w:val="20"/>
        </w:rPr>
        <w:t>2) несоответствие банковской гарантии условиям, указанным в подпунктах 6.4.2. и 6.4.3. настоящего Раздела;</w:t>
      </w:r>
    </w:p>
    <w:p w:rsidR="00447EA6" w:rsidRPr="00A65E16" w:rsidRDefault="00963550" w:rsidP="00447EA6">
      <w:pPr>
        <w:ind w:firstLine="709"/>
        <w:jc w:val="both"/>
        <w:rPr>
          <w:sz w:val="20"/>
          <w:szCs w:val="20"/>
        </w:rPr>
      </w:pPr>
      <w:r w:rsidRPr="00A65E16">
        <w:rPr>
          <w:sz w:val="20"/>
          <w:szCs w:val="20"/>
        </w:rPr>
        <w:t>3</w:t>
      </w:r>
      <w:r w:rsidR="00447EA6" w:rsidRPr="00A65E16">
        <w:rPr>
          <w:sz w:val="20"/>
          <w:szCs w:val="20"/>
        </w:rPr>
        <w:t>) несоответствие банковской гарантии требованиям, содержащимся в извещении о проведении аукциона, документации об аукционе.</w:t>
      </w:r>
    </w:p>
    <w:p w:rsidR="00447EA6" w:rsidRPr="00A65E16" w:rsidRDefault="00447EA6" w:rsidP="00447EA6">
      <w:pPr>
        <w:ind w:firstLine="709"/>
        <w:jc w:val="both"/>
        <w:rPr>
          <w:sz w:val="20"/>
          <w:szCs w:val="20"/>
        </w:rPr>
      </w:pPr>
      <w:r w:rsidRPr="00A65E16">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E67CF1" w:rsidRPr="00A65E16" w:rsidRDefault="00447EA6" w:rsidP="00E810F6">
      <w:pPr>
        <w:autoSpaceDE w:val="0"/>
        <w:autoSpaceDN w:val="0"/>
        <w:adjustRightInd w:val="0"/>
        <w:ind w:firstLine="708"/>
        <w:jc w:val="both"/>
        <w:rPr>
          <w:sz w:val="20"/>
          <w:szCs w:val="20"/>
        </w:rPr>
      </w:pPr>
      <w:r w:rsidRPr="00A65E16">
        <w:rPr>
          <w:sz w:val="20"/>
          <w:szCs w:val="20"/>
        </w:rPr>
        <w:t xml:space="preserve">6.4.8. </w:t>
      </w:r>
      <w:r w:rsidR="00E67CF1" w:rsidRPr="00A65E16">
        <w:rPr>
          <w:sz w:val="20"/>
          <w:szCs w:val="20"/>
        </w:rPr>
        <w:t xml:space="preserve">Банковская гарантия, предоставляемая участником аукциона в качестве обеспечения исполнения контракта, информация о ней и документы, предусмотренные </w:t>
      </w:r>
      <w:r w:rsidR="001674F0" w:rsidRPr="00A65E16">
        <w:rPr>
          <w:sz w:val="20"/>
          <w:szCs w:val="20"/>
        </w:rPr>
        <w:t xml:space="preserve">подпунктом 6.4.9. </w:t>
      </w:r>
      <w:r w:rsidR="00E67CF1" w:rsidRPr="00A65E16">
        <w:rPr>
          <w:sz w:val="20"/>
          <w:szCs w:val="20"/>
        </w:rPr>
        <w:t>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1674F0" w:rsidRPr="00A65E16" w:rsidRDefault="001674F0" w:rsidP="00E810F6">
      <w:pPr>
        <w:autoSpaceDE w:val="0"/>
        <w:autoSpaceDN w:val="0"/>
        <w:adjustRightInd w:val="0"/>
        <w:ind w:firstLine="708"/>
        <w:jc w:val="both"/>
        <w:rPr>
          <w:sz w:val="20"/>
          <w:szCs w:val="20"/>
        </w:rPr>
      </w:pPr>
      <w:r w:rsidRPr="00A65E16">
        <w:rPr>
          <w:sz w:val="20"/>
          <w:szCs w:val="20"/>
        </w:rPr>
        <w:t>6.4.9. В реестр банковских гарантий и закрытый реестр банковских гарантий включаются следующие информация и документы:</w:t>
      </w:r>
    </w:p>
    <w:p w:rsidR="001674F0" w:rsidRPr="00A65E16" w:rsidRDefault="001674F0" w:rsidP="00E810F6">
      <w:pPr>
        <w:autoSpaceDE w:val="0"/>
        <w:autoSpaceDN w:val="0"/>
        <w:adjustRightInd w:val="0"/>
        <w:ind w:firstLine="708"/>
        <w:jc w:val="both"/>
        <w:rPr>
          <w:sz w:val="20"/>
          <w:szCs w:val="20"/>
        </w:rPr>
      </w:pPr>
      <w:r w:rsidRPr="00A65E16">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674F0" w:rsidRPr="00A65E16" w:rsidRDefault="001674F0" w:rsidP="00E810F6">
      <w:pPr>
        <w:autoSpaceDE w:val="0"/>
        <w:autoSpaceDN w:val="0"/>
        <w:adjustRightInd w:val="0"/>
        <w:ind w:firstLine="708"/>
        <w:jc w:val="both"/>
        <w:rPr>
          <w:sz w:val="20"/>
          <w:szCs w:val="20"/>
        </w:rPr>
      </w:pPr>
      <w:r w:rsidRPr="00A65E16">
        <w:rPr>
          <w:sz w:val="20"/>
          <w:szCs w:val="20"/>
        </w:rPr>
        <w:lastRenderedPageBreak/>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674F0" w:rsidRPr="00A65E16" w:rsidRDefault="001674F0" w:rsidP="00E810F6">
      <w:pPr>
        <w:autoSpaceDE w:val="0"/>
        <w:autoSpaceDN w:val="0"/>
        <w:adjustRightInd w:val="0"/>
        <w:ind w:firstLine="708"/>
        <w:jc w:val="both"/>
        <w:rPr>
          <w:sz w:val="20"/>
          <w:szCs w:val="20"/>
        </w:rPr>
      </w:pPr>
      <w:r w:rsidRPr="00A65E16">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674F0" w:rsidRPr="00A65E16" w:rsidRDefault="001674F0" w:rsidP="00E810F6">
      <w:pPr>
        <w:autoSpaceDE w:val="0"/>
        <w:autoSpaceDN w:val="0"/>
        <w:adjustRightInd w:val="0"/>
        <w:ind w:firstLine="708"/>
        <w:jc w:val="both"/>
        <w:rPr>
          <w:sz w:val="20"/>
          <w:szCs w:val="20"/>
        </w:rPr>
      </w:pPr>
      <w:r w:rsidRPr="00A65E16">
        <w:rPr>
          <w:sz w:val="20"/>
          <w:szCs w:val="20"/>
        </w:rPr>
        <w:t>4) срок действия банковской гарантии;</w:t>
      </w:r>
    </w:p>
    <w:p w:rsidR="001674F0" w:rsidRPr="00A65E16" w:rsidRDefault="001674F0" w:rsidP="00E810F6">
      <w:pPr>
        <w:autoSpaceDE w:val="0"/>
        <w:autoSpaceDN w:val="0"/>
        <w:adjustRightInd w:val="0"/>
        <w:ind w:firstLine="708"/>
        <w:jc w:val="both"/>
        <w:rPr>
          <w:sz w:val="20"/>
          <w:szCs w:val="20"/>
        </w:rPr>
      </w:pPr>
      <w:r w:rsidRPr="00A65E16">
        <w:rPr>
          <w:sz w:val="20"/>
          <w:szCs w:val="20"/>
        </w:rPr>
        <w:t>5) копия банковской гарантии;</w:t>
      </w:r>
    </w:p>
    <w:p w:rsidR="001674F0" w:rsidRPr="00A65E16" w:rsidRDefault="001674F0" w:rsidP="00E810F6">
      <w:pPr>
        <w:autoSpaceDE w:val="0"/>
        <w:autoSpaceDN w:val="0"/>
        <w:adjustRightInd w:val="0"/>
        <w:ind w:firstLine="708"/>
        <w:jc w:val="both"/>
        <w:rPr>
          <w:sz w:val="20"/>
          <w:szCs w:val="20"/>
        </w:rPr>
      </w:pPr>
      <w:r w:rsidRPr="00A65E16">
        <w:rPr>
          <w:sz w:val="20"/>
          <w:szCs w:val="20"/>
        </w:rPr>
        <w:t>6)</w:t>
      </w:r>
      <w:r w:rsidR="00E810F6" w:rsidRPr="00A65E16">
        <w:rPr>
          <w:sz w:val="20"/>
          <w:szCs w:val="20"/>
        </w:rPr>
        <w:t xml:space="preserve"> иные </w:t>
      </w:r>
      <w:r w:rsidRPr="00A65E16">
        <w:rPr>
          <w:sz w:val="20"/>
          <w:szCs w:val="20"/>
        </w:rPr>
        <w:t>информация и документы, перечень которых установлен Правительством Российской Федерации.</w:t>
      </w:r>
    </w:p>
    <w:p w:rsidR="00447EA6" w:rsidRPr="00A65E16" w:rsidRDefault="00447EA6" w:rsidP="00447EA6">
      <w:pPr>
        <w:autoSpaceDE w:val="0"/>
        <w:autoSpaceDN w:val="0"/>
        <w:adjustRightInd w:val="0"/>
        <w:ind w:firstLine="709"/>
        <w:jc w:val="both"/>
        <w:rPr>
          <w:sz w:val="20"/>
          <w:szCs w:val="20"/>
        </w:rPr>
      </w:pPr>
    </w:p>
    <w:p w:rsidR="00447EA6" w:rsidRPr="00A65E16" w:rsidRDefault="00447EA6" w:rsidP="00447EA6">
      <w:pPr>
        <w:ind w:firstLine="709"/>
        <w:rPr>
          <w:i/>
          <w:sz w:val="20"/>
          <w:szCs w:val="20"/>
        </w:rPr>
      </w:pPr>
      <w:r w:rsidRPr="00A65E16">
        <w:rPr>
          <w:b/>
          <w:sz w:val="20"/>
          <w:szCs w:val="20"/>
        </w:rPr>
        <w:t xml:space="preserve">6.5. Антидемпинговые меры при проведении аукциона </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6.5.1. Если при проведении аукциона </w:t>
      </w:r>
      <w:r w:rsidRPr="00A65E16">
        <w:rPr>
          <w:sz w:val="20"/>
          <w:szCs w:val="20"/>
          <w:u w:val="single"/>
        </w:rPr>
        <w:t>начальная (максимальная) цена контракта составляет более чем 15 (пятнадцать) миллионов рублей</w:t>
      </w:r>
      <w:r w:rsidRPr="00A65E16">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вРазделе 2. «ИНФОРМАЦИОННАЯ КАРТА ЭЛЕКТРОННОГО АУКЦИОНА», но не менее чем в размере аванса (если контрактом предусмотрена выплата аванса).</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6.5.2. Если при проведении аукциона </w:t>
      </w:r>
      <w:r w:rsidRPr="00A65E16">
        <w:rPr>
          <w:sz w:val="20"/>
          <w:szCs w:val="20"/>
          <w:u w:val="single"/>
        </w:rPr>
        <w:t xml:space="preserve">начальная (максимальная) цена контракта составляет 15 (пятнадцать) миллионов рублей и менее </w:t>
      </w:r>
      <w:r w:rsidRPr="00A65E16">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A65E16">
          <w:rPr>
            <w:sz w:val="20"/>
            <w:szCs w:val="20"/>
          </w:rPr>
          <w:t>подпункте</w:t>
        </w:r>
      </w:hyperlink>
      <w:r w:rsidRPr="00A65E16">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A65E16">
          <w:rPr>
            <w:sz w:val="20"/>
            <w:szCs w:val="20"/>
          </w:rPr>
          <w:t>подпунктом</w:t>
        </w:r>
      </w:hyperlink>
      <w:r w:rsidRPr="00A65E16">
        <w:rPr>
          <w:sz w:val="20"/>
          <w:szCs w:val="20"/>
        </w:rPr>
        <w:t xml:space="preserve"> 6.5.3. настоящего Раздела.</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A65E16">
          <w:rPr>
            <w:sz w:val="20"/>
            <w:szCs w:val="20"/>
          </w:rPr>
          <w:t>подпунктом</w:t>
        </w:r>
      </w:hyperlink>
      <w:r w:rsidRPr="00A65E16">
        <w:rPr>
          <w:sz w:val="20"/>
          <w:szCs w:val="20"/>
        </w:rPr>
        <w:t xml:space="preserve"> 6.5.2. настоящего Раздела.</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6.5.4. Информация, предусмотренная </w:t>
      </w:r>
      <w:hyperlink w:anchor="Par2" w:history="1">
        <w:r w:rsidRPr="00A65E16">
          <w:rPr>
            <w:sz w:val="20"/>
            <w:szCs w:val="20"/>
          </w:rPr>
          <w:t>подпунктом</w:t>
        </w:r>
      </w:hyperlink>
      <w:r w:rsidRPr="00A65E16">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A65E16">
          <w:rPr>
            <w:sz w:val="20"/>
            <w:szCs w:val="20"/>
          </w:rPr>
          <w:t>подпунктом</w:t>
        </w:r>
      </w:hyperlink>
      <w:r w:rsidRPr="00A65E16">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w:t>
      </w:r>
      <w:r w:rsidR="00B82A2C" w:rsidRPr="00A65E16">
        <w:rPr>
          <w:sz w:val="20"/>
          <w:szCs w:val="20"/>
        </w:rPr>
        <w:t xml:space="preserve">аукционной </w:t>
      </w:r>
      <w:r w:rsidRPr="00A65E16">
        <w:rPr>
          <w:sz w:val="20"/>
          <w:szCs w:val="20"/>
        </w:rPr>
        <w:t xml:space="preserve">комиссии оформляется протоколом, который размещается </w:t>
      </w:r>
      <w:r w:rsidR="00B82A2C" w:rsidRPr="00A65E16">
        <w:rPr>
          <w:sz w:val="20"/>
          <w:szCs w:val="20"/>
        </w:rPr>
        <w:t xml:space="preserve">заказчиком </w:t>
      </w:r>
      <w:r w:rsidRPr="00A65E16">
        <w:rPr>
          <w:sz w:val="20"/>
          <w:szCs w:val="20"/>
        </w:rPr>
        <w:t>в единой информационной системе не позднее рабочего дня, следующего за днем подписания указанного протокола.</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6.5.5. Обеспечение, указанное в </w:t>
      </w:r>
      <w:hyperlink w:anchor="Par2" w:history="1">
        <w:r w:rsidRPr="00A65E16">
          <w:rPr>
            <w:sz w:val="20"/>
            <w:szCs w:val="20"/>
          </w:rPr>
          <w:t>подпункт</w:t>
        </w:r>
      </w:hyperlink>
      <w:r w:rsidRPr="00A65E16">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47EA6" w:rsidRPr="00A65E16" w:rsidRDefault="00447EA6" w:rsidP="00CA057C">
      <w:pPr>
        <w:autoSpaceDE w:val="0"/>
        <w:autoSpaceDN w:val="0"/>
        <w:adjustRightInd w:val="0"/>
        <w:ind w:firstLine="540"/>
        <w:jc w:val="both"/>
        <w:rPr>
          <w:sz w:val="20"/>
          <w:szCs w:val="20"/>
        </w:rPr>
      </w:pPr>
      <w:bookmarkStart w:id="77" w:name="Par10"/>
      <w:bookmarkEnd w:id="77"/>
      <w:r w:rsidRPr="00A65E16">
        <w:rPr>
          <w:sz w:val="20"/>
          <w:szCs w:val="20"/>
        </w:rPr>
        <w:t xml:space="preserve">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(максимальной) цены контракта, </w:t>
      </w:r>
      <w:r w:rsidR="00CA057C" w:rsidRPr="00A65E16">
        <w:rPr>
          <w:sz w:val="20"/>
          <w:szCs w:val="20"/>
        </w:rPr>
        <w:t xml:space="preserve">наряду с требованиями, предусмотренными пунктом 6.5. настоящего Раздела, </w:t>
      </w:r>
      <w:r w:rsidRPr="00A65E16">
        <w:rPr>
          <w:sz w:val="20"/>
          <w:szCs w:val="20"/>
        </w:rPr>
        <w:t>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447EA6" w:rsidRPr="00A65E16" w:rsidRDefault="00447EA6" w:rsidP="00447EA6">
      <w:pPr>
        <w:autoSpaceDE w:val="0"/>
        <w:autoSpaceDN w:val="0"/>
        <w:adjustRightInd w:val="0"/>
        <w:ind w:firstLine="709"/>
        <w:jc w:val="both"/>
        <w:rPr>
          <w:sz w:val="20"/>
          <w:szCs w:val="20"/>
        </w:rPr>
      </w:pPr>
      <w:r w:rsidRPr="00A65E16">
        <w:rPr>
          <w:sz w:val="20"/>
          <w:szCs w:val="20"/>
        </w:rPr>
        <w:t xml:space="preserve">6.5.7. Обоснование, указанное в </w:t>
      </w:r>
      <w:hyperlink w:anchor="Par2" w:history="1">
        <w:r w:rsidRPr="00A65E16">
          <w:rPr>
            <w:sz w:val="20"/>
            <w:szCs w:val="20"/>
          </w:rPr>
          <w:t>подпункт</w:t>
        </w:r>
      </w:hyperlink>
      <w:r w:rsidRPr="00A65E16">
        <w:rPr>
          <w:sz w:val="20"/>
          <w:szCs w:val="20"/>
        </w:rPr>
        <w:t xml:space="preserve">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w:t>
      </w:r>
      <w:r w:rsidRPr="00A65E16">
        <w:rPr>
          <w:sz w:val="20"/>
          <w:szCs w:val="20"/>
        </w:rPr>
        <w:lastRenderedPageBreak/>
        <w:t>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47EA6" w:rsidRPr="00A65E16" w:rsidRDefault="00447EA6" w:rsidP="00447EA6">
      <w:pPr>
        <w:autoSpaceDE w:val="0"/>
        <w:autoSpaceDN w:val="0"/>
        <w:adjustRightInd w:val="0"/>
        <w:ind w:firstLine="709"/>
        <w:jc w:val="both"/>
        <w:rPr>
          <w:sz w:val="20"/>
          <w:szCs w:val="20"/>
        </w:rPr>
      </w:pPr>
      <w:r w:rsidRPr="00A65E16">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4863D8" w:rsidRPr="00A65E16" w:rsidRDefault="004863D8" w:rsidP="00FA1285">
      <w:pPr>
        <w:widowControl w:val="0"/>
        <w:autoSpaceDE w:val="0"/>
        <w:autoSpaceDN w:val="0"/>
        <w:adjustRightInd w:val="0"/>
        <w:ind w:firstLine="709"/>
        <w:jc w:val="both"/>
        <w:rPr>
          <w:sz w:val="20"/>
          <w:szCs w:val="20"/>
        </w:rPr>
      </w:pPr>
      <w:r w:rsidRPr="00A65E16">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w:t>
      </w:r>
      <w:r w:rsidR="00FA1285" w:rsidRPr="00A65E16">
        <w:rPr>
          <w:sz w:val="20"/>
          <w:szCs w:val="20"/>
        </w:rPr>
        <w:t>РФ</w:t>
      </w:r>
      <w:hyperlink r:id="rId19" w:history="1">
        <w:r w:rsidRPr="00A65E16">
          <w:rPr>
            <w:sz w:val="20"/>
            <w:szCs w:val="20"/>
          </w:rPr>
          <w:t>перечень</w:t>
        </w:r>
      </w:hyperlink>
      <w:r w:rsidRPr="00A65E16">
        <w:rPr>
          <w:sz w:val="20"/>
          <w:szCs w:val="20"/>
        </w:rPr>
        <w:t xml:space="preserve"> жизненно необходимых и важнейших лекарственных препаратов, участником </w:t>
      </w:r>
      <w:r w:rsidR="00FA1285" w:rsidRPr="00A65E16">
        <w:rPr>
          <w:sz w:val="20"/>
          <w:szCs w:val="20"/>
        </w:rPr>
        <w:t>аукциона</w:t>
      </w:r>
      <w:r w:rsidRPr="00A65E16">
        <w:rPr>
          <w:sz w:val="20"/>
          <w:szCs w:val="20"/>
        </w:rPr>
        <w:t>,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E12C40" w:rsidRPr="00A65E16" w:rsidRDefault="00E12C40" w:rsidP="00FA1285">
      <w:pPr>
        <w:widowControl w:val="0"/>
        <w:autoSpaceDE w:val="0"/>
        <w:autoSpaceDN w:val="0"/>
        <w:adjustRightInd w:val="0"/>
        <w:ind w:firstLine="709"/>
        <w:jc w:val="both"/>
        <w:rPr>
          <w:sz w:val="20"/>
          <w:szCs w:val="20"/>
        </w:rPr>
      </w:pPr>
    </w:p>
    <w:p w:rsidR="00E12C40" w:rsidRPr="00A65E16" w:rsidRDefault="00E12C40" w:rsidP="00E12C40">
      <w:pPr>
        <w:autoSpaceDE w:val="0"/>
        <w:autoSpaceDN w:val="0"/>
        <w:adjustRightInd w:val="0"/>
        <w:ind w:firstLine="567"/>
        <w:jc w:val="both"/>
        <w:rPr>
          <w:b/>
          <w:sz w:val="20"/>
          <w:szCs w:val="20"/>
        </w:rPr>
      </w:pPr>
      <w:r w:rsidRPr="00A65E16">
        <w:rPr>
          <w:b/>
          <w:sz w:val="20"/>
          <w:szCs w:val="20"/>
        </w:rPr>
        <w:t>6.6. Банковское сопровождение контракта</w:t>
      </w:r>
    </w:p>
    <w:p w:rsidR="00E12C40" w:rsidRPr="00A65E16" w:rsidRDefault="00E12C40" w:rsidP="00E12C40">
      <w:pPr>
        <w:autoSpaceDE w:val="0"/>
        <w:autoSpaceDN w:val="0"/>
        <w:adjustRightInd w:val="0"/>
        <w:ind w:firstLine="567"/>
        <w:jc w:val="both"/>
        <w:rPr>
          <w:bCs/>
          <w:sz w:val="20"/>
          <w:szCs w:val="20"/>
        </w:rPr>
      </w:pPr>
      <w:r w:rsidRPr="00A65E16">
        <w:rPr>
          <w:bCs/>
          <w:sz w:val="20"/>
          <w:szCs w:val="20"/>
        </w:rPr>
        <w:t xml:space="preserve">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w:t>
      </w:r>
      <w:r w:rsidRPr="00A65E16">
        <w:rPr>
          <w:sz w:val="20"/>
          <w:szCs w:val="20"/>
        </w:rPr>
        <w:t xml:space="preserve">Администрации Волгоградской области от 14.05.2015 № 239-п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w:t>
      </w:r>
      <w:r w:rsidRPr="00A65E16">
        <w:rPr>
          <w:bCs/>
          <w:sz w:val="20"/>
          <w:szCs w:val="20"/>
        </w:rPr>
        <w:t>определяет осуществление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в следующих случаях:</w:t>
      </w:r>
    </w:p>
    <w:p w:rsidR="00E12C40" w:rsidRPr="00A65E16" w:rsidRDefault="00E12C40" w:rsidP="00E12C40">
      <w:pPr>
        <w:autoSpaceDE w:val="0"/>
        <w:autoSpaceDN w:val="0"/>
        <w:adjustRightInd w:val="0"/>
        <w:ind w:firstLine="567"/>
        <w:jc w:val="both"/>
        <w:rPr>
          <w:sz w:val="20"/>
          <w:szCs w:val="20"/>
        </w:rPr>
      </w:pPr>
      <w:r w:rsidRPr="00A65E16">
        <w:rPr>
          <w:bCs/>
          <w:sz w:val="20"/>
          <w:szCs w:val="20"/>
        </w:rPr>
        <w:t xml:space="preserve">6.6.1.1. </w:t>
      </w:r>
      <w:r w:rsidRPr="00A65E16">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государственных нужд 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2 млрд. рублей;</w:t>
      </w:r>
    </w:p>
    <w:p w:rsidR="00E12C40" w:rsidRPr="00A65E16" w:rsidRDefault="00E12C40" w:rsidP="00E12C40">
      <w:pPr>
        <w:autoSpaceDE w:val="0"/>
        <w:autoSpaceDN w:val="0"/>
        <w:adjustRightInd w:val="0"/>
        <w:ind w:firstLine="567"/>
        <w:jc w:val="both"/>
        <w:rPr>
          <w:sz w:val="20"/>
          <w:szCs w:val="20"/>
        </w:rPr>
      </w:pPr>
      <w:r w:rsidRPr="00A65E16">
        <w:rPr>
          <w:bCs/>
          <w:sz w:val="20"/>
          <w:szCs w:val="20"/>
        </w:rPr>
        <w:t xml:space="preserve">6.6.1.2. </w:t>
      </w:r>
      <w:r w:rsidRPr="00A65E16">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государственных нужд Волгоградской области, предусматривающее оказание банком услуг, позволяющих обеспечить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5 млрд. рублей.</w:t>
      </w:r>
    </w:p>
    <w:p w:rsidR="00E12C40" w:rsidRPr="00A65E16" w:rsidRDefault="00E12C40" w:rsidP="00E12C40">
      <w:pPr>
        <w:ind w:firstLine="567"/>
        <w:jc w:val="both"/>
        <w:rPr>
          <w:sz w:val="20"/>
          <w:szCs w:val="20"/>
        </w:rPr>
      </w:pPr>
      <w:r w:rsidRPr="00A65E16">
        <w:rPr>
          <w:bCs/>
          <w:sz w:val="20"/>
          <w:szCs w:val="20"/>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447EA6" w:rsidRPr="00A65E16" w:rsidRDefault="00447EA6" w:rsidP="00947ADF">
      <w:pPr>
        <w:tabs>
          <w:tab w:val="left" w:pos="0"/>
        </w:tabs>
        <w:autoSpaceDE w:val="0"/>
        <w:autoSpaceDN w:val="0"/>
        <w:ind w:right="-1"/>
        <w:jc w:val="both"/>
        <w:outlineLvl w:val="2"/>
        <w:rPr>
          <w:sz w:val="20"/>
          <w:szCs w:val="20"/>
        </w:rPr>
      </w:pPr>
    </w:p>
    <w:p w:rsidR="00447EA6" w:rsidRPr="00A65E16" w:rsidRDefault="00447EA6" w:rsidP="00447EA6">
      <w:pPr>
        <w:pStyle w:val="1"/>
        <w:numPr>
          <w:ilvl w:val="0"/>
          <w:numId w:val="0"/>
        </w:numPr>
        <w:spacing w:before="0" w:after="0"/>
        <w:rPr>
          <w:bCs/>
          <w:sz w:val="20"/>
        </w:rPr>
      </w:pPr>
      <w:bookmarkStart w:id="78" w:name="_Toc179617101"/>
      <w:bookmarkStart w:id="79" w:name="_Toc260918465"/>
      <w:bookmarkStart w:id="80" w:name="_Toc283298637"/>
      <w:bookmarkStart w:id="81" w:name="_Toc330804386"/>
      <w:r w:rsidRPr="00A65E16">
        <w:rPr>
          <w:bCs/>
          <w:sz w:val="20"/>
        </w:rPr>
        <w:t>7.</w:t>
      </w:r>
      <w:r w:rsidRPr="00A65E16">
        <w:rPr>
          <w:bCs/>
          <w:sz w:val="20"/>
        </w:rPr>
        <w:tab/>
      </w:r>
      <w:bookmarkStart w:id="82" w:name="_Toc205370583"/>
      <w:r w:rsidRPr="00A65E16">
        <w:rPr>
          <w:bCs/>
          <w:sz w:val="20"/>
        </w:rPr>
        <w:t xml:space="preserve">ОБЕСПЕЧЕНИЕ ЗАЩИТЫ ПРАВ И ЗАКОННЫХ ИНТЕРЕСОВ УЧАСТНИКОВ </w:t>
      </w:r>
      <w:bookmarkEnd w:id="78"/>
      <w:bookmarkEnd w:id="79"/>
      <w:bookmarkEnd w:id="80"/>
      <w:bookmarkEnd w:id="81"/>
      <w:bookmarkEnd w:id="82"/>
      <w:r w:rsidRPr="00A65E16">
        <w:rPr>
          <w:bCs/>
          <w:sz w:val="20"/>
        </w:rPr>
        <w:t xml:space="preserve">АУКЦИОНА </w:t>
      </w:r>
    </w:p>
    <w:p w:rsidR="00C37EA5" w:rsidRPr="00A65E16" w:rsidRDefault="00C37EA5" w:rsidP="00C37EA5"/>
    <w:p w:rsidR="00447EA6" w:rsidRPr="00A65E16" w:rsidRDefault="00447EA6" w:rsidP="00447EA6">
      <w:pPr>
        <w:ind w:firstLine="709"/>
        <w:jc w:val="both"/>
        <w:rPr>
          <w:b/>
          <w:sz w:val="20"/>
          <w:szCs w:val="20"/>
        </w:rPr>
      </w:pPr>
      <w:bookmarkStart w:id="83" w:name="_Toc205370584"/>
      <w:bookmarkStart w:id="84" w:name="_Toc260918466"/>
      <w:r w:rsidRPr="00A65E16">
        <w:rPr>
          <w:b/>
          <w:sz w:val="20"/>
          <w:szCs w:val="20"/>
        </w:rPr>
        <w:t xml:space="preserve">7.1. Обжалование результатов </w:t>
      </w:r>
      <w:bookmarkEnd w:id="83"/>
      <w:bookmarkEnd w:id="84"/>
      <w:r w:rsidRPr="00A65E16">
        <w:rPr>
          <w:b/>
          <w:sz w:val="20"/>
          <w:szCs w:val="20"/>
        </w:rPr>
        <w:t>аукциона</w:t>
      </w:r>
    </w:p>
    <w:p w:rsidR="00447EA6" w:rsidRPr="00972367" w:rsidRDefault="00447EA6" w:rsidP="00447EA6">
      <w:pPr>
        <w:pStyle w:val="3d"/>
        <w:tabs>
          <w:tab w:val="clear" w:pos="360"/>
        </w:tabs>
        <w:ind w:left="0" w:firstLine="709"/>
        <w:rPr>
          <w:sz w:val="20"/>
          <w:szCs w:val="20"/>
        </w:rPr>
      </w:pPr>
      <w:r w:rsidRPr="00A65E16">
        <w:rPr>
          <w:sz w:val="20"/>
          <w:szCs w:val="20"/>
        </w:rPr>
        <w:t xml:space="preserve">7.1.1. Любой участник аукциона, в том числе подавший единственную заявку на участие в аукционе, вправе </w:t>
      </w:r>
      <w:r w:rsidRPr="00A65E16">
        <w:rPr>
          <w:rStyle w:val="f"/>
          <w:sz w:val="20"/>
          <w:szCs w:val="20"/>
        </w:rPr>
        <w:t>обжаловать</w:t>
      </w:r>
      <w:r w:rsidRPr="00A65E16">
        <w:rPr>
          <w:sz w:val="20"/>
          <w:szCs w:val="20"/>
        </w:rPr>
        <w:t xml:space="preserve"> результаты аукциона в порядке, установленном главой 6. Федерального закона </w:t>
      </w:r>
      <w:r w:rsidRPr="00A65E16">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A65E16">
        <w:rPr>
          <w:sz w:val="20"/>
          <w:szCs w:val="20"/>
        </w:rPr>
        <w:t>.</w:t>
      </w:r>
    </w:p>
    <w:p w:rsidR="00634553" w:rsidRPr="00972367" w:rsidRDefault="00634553" w:rsidP="00E71DFE">
      <w:pPr>
        <w:pStyle w:val="1"/>
        <w:numPr>
          <w:ilvl w:val="0"/>
          <w:numId w:val="0"/>
        </w:numPr>
        <w:tabs>
          <w:tab w:val="left" w:pos="0"/>
        </w:tabs>
        <w:ind w:left="-180"/>
        <w:rPr>
          <w:sz w:val="24"/>
          <w:szCs w:val="24"/>
        </w:rPr>
      </w:pPr>
      <w:bookmarkStart w:id="85" w:name="_Toc260918467"/>
      <w:bookmarkStart w:id="86" w:name="_Toc283298638"/>
      <w:bookmarkStart w:id="87" w:name="_Toc330804387"/>
    </w:p>
    <w:p w:rsidR="00634553" w:rsidRPr="00972367" w:rsidRDefault="00634553" w:rsidP="00E71DFE">
      <w:pPr>
        <w:pStyle w:val="1"/>
        <w:numPr>
          <w:ilvl w:val="0"/>
          <w:numId w:val="0"/>
        </w:numPr>
        <w:tabs>
          <w:tab w:val="left" w:pos="0"/>
        </w:tabs>
        <w:ind w:left="-180"/>
        <w:rPr>
          <w:sz w:val="24"/>
          <w:szCs w:val="24"/>
        </w:rPr>
      </w:pPr>
    </w:p>
    <w:p w:rsidR="00634553" w:rsidRPr="00972367" w:rsidRDefault="00634553" w:rsidP="00E71DFE">
      <w:pPr>
        <w:pStyle w:val="1"/>
        <w:numPr>
          <w:ilvl w:val="0"/>
          <w:numId w:val="0"/>
        </w:numPr>
        <w:tabs>
          <w:tab w:val="left" w:pos="0"/>
        </w:tabs>
        <w:ind w:left="-180"/>
        <w:rPr>
          <w:sz w:val="24"/>
          <w:szCs w:val="24"/>
        </w:rPr>
      </w:pPr>
    </w:p>
    <w:p w:rsidR="00634553" w:rsidRPr="00972367" w:rsidRDefault="00634553" w:rsidP="00E71DFE">
      <w:pPr>
        <w:pStyle w:val="1"/>
        <w:numPr>
          <w:ilvl w:val="0"/>
          <w:numId w:val="0"/>
        </w:numPr>
        <w:tabs>
          <w:tab w:val="left" w:pos="0"/>
        </w:tabs>
        <w:ind w:left="-180"/>
        <w:rPr>
          <w:sz w:val="24"/>
          <w:szCs w:val="24"/>
        </w:rPr>
      </w:pPr>
    </w:p>
    <w:p w:rsidR="00634553" w:rsidRPr="00972367" w:rsidRDefault="00634553" w:rsidP="00634553"/>
    <w:p w:rsidR="00341D48" w:rsidRPr="00972367" w:rsidRDefault="00341D48" w:rsidP="00E71DFE">
      <w:pPr>
        <w:pStyle w:val="1"/>
        <w:numPr>
          <w:ilvl w:val="0"/>
          <w:numId w:val="0"/>
        </w:numPr>
        <w:tabs>
          <w:tab w:val="left" w:pos="0"/>
        </w:tabs>
        <w:ind w:left="-180"/>
        <w:rPr>
          <w:sz w:val="24"/>
          <w:szCs w:val="24"/>
        </w:rPr>
        <w:sectPr w:rsidR="00341D48" w:rsidRPr="00972367" w:rsidSect="000D1065">
          <w:footerReference w:type="even" r:id="rId20"/>
          <w:footerReference w:type="default" r:id="rId21"/>
          <w:pgSz w:w="11906" w:h="16838"/>
          <w:pgMar w:top="899" w:right="566" w:bottom="899" w:left="1260" w:header="708" w:footer="708" w:gutter="0"/>
          <w:cols w:space="708"/>
          <w:titlePg/>
          <w:docGrid w:linePitch="360"/>
        </w:sectPr>
      </w:pPr>
    </w:p>
    <w:p w:rsidR="00343124" w:rsidRPr="00972367" w:rsidRDefault="00343124" w:rsidP="00E71DFE">
      <w:pPr>
        <w:pStyle w:val="1"/>
        <w:numPr>
          <w:ilvl w:val="0"/>
          <w:numId w:val="0"/>
        </w:numPr>
        <w:tabs>
          <w:tab w:val="left" w:pos="0"/>
        </w:tabs>
        <w:ind w:left="-180"/>
        <w:rPr>
          <w:sz w:val="24"/>
          <w:szCs w:val="24"/>
        </w:rPr>
      </w:pPr>
      <w:r w:rsidRPr="00972367">
        <w:rPr>
          <w:sz w:val="24"/>
          <w:szCs w:val="24"/>
        </w:rPr>
        <w:lastRenderedPageBreak/>
        <w:t xml:space="preserve">РАЗДЕЛ 2. ИНФОРМАЦИОННАЯ КАРТА </w:t>
      </w:r>
      <w:r w:rsidR="00573A61" w:rsidRPr="00972367">
        <w:rPr>
          <w:sz w:val="24"/>
          <w:szCs w:val="24"/>
        </w:rPr>
        <w:t xml:space="preserve">ЭЛЕКТРОННОГО </w:t>
      </w:r>
      <w:r w:rsidRPr="00972367">
        <w:rPr>
          <w:sz w:val="24"/>
          <w:szCs w:val="24"/>
        </w:rPr>
        <w:t>АУКЦИОНА</w:t>
      </w:r>
      <w:bookmarkEnd w:id="85"/>
      <w:bookmarkEnd w:id="86"/>
      <w:bookmarkEnd w:id="87"/>
    </w:p>
    <w:p w:rsidR="00343124" w:rsidRPr="00972367" w:rsidRDefault="00343124" w:rsidP="00D1627B">
      <w:pPr>
        <w:tabs>
          <w:tab w:val="left" w:pos="0"/>
        </w:tabs>
        <w:ind w:left="-180"/>
        <w:jc w:val="center"/>
        <w:outlineLvl w:val="0"/>
        <w:rPr>
          <w:b/>
          <w:sz w:val="22"/>
          <w:szCs w:val="22"/>
        </w:rPr>
      </w:pPr>
    </w:p>
    <w:p w:rsidR="00343124" w:rsidRPr="00972367" w:rsidRDefault="00573A61" w:rsidP="00D1627B">
      <w:pPr>
        <w:pStyle w:val="af9"/>
        <w:tabs>
          <w:tab w:val="left" w:pos="0"/>
        </w:tabs>
        <w:ind w:left="-180" w:firstLine="567"/>
        <w:jc w:val="both"/>
        <w:rPr>
          <w:bCs/>
          <w:sz w:val="22"/>
          <w:szCs w:val="22"/>
        </w:rPr>
      </w:pPr>
      <w:r w:rsidRPr="00972367">
        <w:rPr>
          <w:bCs/>
          <w:sz w:val="22"/>
          <w:szCs w:val="22"/>
        </w:rPr>
        <w:t>В</w:t>
      </w:r>
      <w:r w:rsidR="00343124" w:rsidRPr="00972367">
        <w:rPr>
          <w:bCs/>
          <w:sz w:val="22"/>
          <w:szCs w:val="22"/>
        </w:rPr>
        <w:t xml:space="preserve"> Разделе 2. «Информационная карта </w:t>
      </w:r>
      <w:r w:rsidRPr="00972367">
        <w:rPr>
          <w:bCs/>
          <w:sz w:val="22"/>
          <w:szCs w:val="22"/>
        </w:rPr>
        <w:t>электронного аукциона</w:t>
      </w:r>
      <w:r w:rsidR="00343124" w:rsidRPr="00972367">
        <w:rPr>
          <w:bCs/>
          <w:sz w:val="22"/>
          <w:szCs w:val="22"/>
        </w:rPr>
        <w:t xml:space="preserve">» </w:t>
      </w:r>
      <w:r w:rsidRPr="00972367">
        <w:rPr>
          <w:bCs/>
          <w:sz w:val="22"/>
          <w:szCs w:val="22"/>
        </w:rPr>
        <w:t xml:space="preserve">содержится информация для данного конкретного аукциона, которая уточняет, разъясняет и дополняет </w:t>
      </w:r>
      <w:r w:rsidR="00343124" w:rsidRPr="00972367">
        <w:rPr>
          <w:bCs/>
          <w:sz w:val="22"/>
          <w:szCs w:val="22"/>
        </w:rPr>
        <w:t xml:space="preserve">положения Раздела 1. «Общие условия проведения </w:t>
      </w:r>
      <w:r w:rsidRPr="00972367">
        <w:rPr>
          <w:bCs/>
          <w:sz w:val="22"/>
          <w:szCs w:val="22"/>
        </w:rPr>
        <w:t xml:space="preserve">электронного </w:t>
      </w:r>
      <w:r w:rsidR="00343124" w:rsidRPr="00972367">
        <w:rPr>
          <w:bCs/>
          <w:sz w:val="22"/>
          <w:szCs w:val="22"/>
        </w:rPr>
        <w:t>аукциона</w:t>
      </w:r>
      <w:r w:rsidRPr="00972367">
        <w:rPr>
          <w:bCs/>
          <w:sz w:val="22"/>
          <w:szCs w:val="22"/>
        </w:rPr>
        <w:t>»</w:t>
      </w:r>
      <w:r w:rsidR="00343124" w:rsidRPr="00972367">
        <w:rPr>
          <w:bCs/>
          <w:sz w:val="22"/>
          <w:szCs w:val="22"/>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613"/>
        <w:gridCol w:w="6884"/>
      </w:tblGrid>
      <w:tr w:rsidR="00573A61" w:rsidRPr="00972367" w:rsidTr="00FA3870">
        <w:trPr>
          <w:trHeight w:val="447"/>
        </w:trPr>
        <w:tc>
          <w:tcPr>
            <w:tcW w:w="710" w:type="dxa"/>
            <w:shd w:val="clear" w:color="auto" w:fill="F3F3F3"/>
          </w:tcPr>
          <w:p w:rsidR="00573A61" w:rsidRPr="00972367" w:rsidRDefault="00573A61" w:rsidP="00762CD6">
            <w:pPr>
              <w:pStyle w:val="af9"/>
              <w:tabs>
                <w:tab w:val="left" w:pos="-391"/>
              </w:tabs>
              <w:spacing w:after="0"/>
              <w:ind w:left="0"/>
              <w:jc w:val="center"/>
              <w:rPr>
                <w:b/>
                <w:bCs/>
                <w:sz w:val="22"/>
                <w:szCs w:val="22"/>
              </w:rPr>
            </w:pPr>
            <w:r w:rsidRPr="00972367">
              <w:rPr>
                <w:b/>
                <w:bCs/>
                <w:sz w:val="22"/>
                <w:szCs w:val="22"/>
              </w:rPr>
              <w:t xml:space="preserve">№ </w:t>
            </w:r>
          </w:p>
          <w:p w:rsidR="00573A61" w:rsidRPr="00972367" w:rsidRDefault="00573A61" w:rsidP="00762CD6">
            <w:pPr>
              <w:pStyle w:val="af9"/>
              <w:tabs>
                <w:tab w:val="left" w:pos="-391"/>
              </w:tabs>
              <w:spacing w:after="0"/>
              <w:ind w:left="0"/>
              <w:jc w:val="center"/>
              <w:rPr>
                <w:b/>
                <w:bCs/>
                <w:sz w:val="22"/>
                <w:szCs w:val="22"/>
              </w:rPr>
            </w:pPr>
            <w:r w:rsidRPr="00972367">
              <w:rPr>
                <w:b/>
                <w:bCs/>
                <w:sz w:val="22"/>
                <w:szCs w:val="22"/>
              </w:rPr>
              <w:t>п/п</w:t>
            </w:r>
          </w:p>
        </w:tc>
        <w:tc>
          <w:tcPr>
            <w:tcW w:w="9497" w:type="dxa"/>
            <w:gridSpan w:val="2"/>
            <w:shd w:val="clear" w:color="auto" w:fill="F3F3F3"/>
          </w:tcPr>
          <w:p w:rsidR="00573A61" w:rsidRPr="00BD507B" w:rsidRDefault="00573A61" w:rsidP="00573A61">
            <w:pPr>
              <w:pStyle w:val="af9"/>
              <w:tabs>
                <w:tab w:val="left" w:pos="0"/>
              </w:tabs>
              <w:spacing w:after="0"/>
              <w:ind w:left="0"/>
              <w:jc w:val="center"/>
              <w:rPr>
                <w:b/>
                <w:bCs/>
                <w:sz w:val="22"/>
                <w:szCs w:val="22"/>
              </w:rPr>
            </w:pPr>
            <w:r w:rsidRPr="00BD507B">
              <w:rPr>
                <w:b/>
                <w:bCs/>
                <w:sz w:val="22"/>
                <w:szCs w:val="22"/>
              </w:rPr>
              <w:t xml:space="preserve">ИНФОРМАЦИЯ ОБ </w:t>
            </w:r>
            <w:r w:rsidR="00D04C1E" w:rsidRPr="00BD507B">
              <w:rPr>
                <w:b/>
                <w:bCs/>
                <w:sz w:val="22"/>
                <w:szCs w:val="22"/>
              </w:rPr>
              <w:t xml:space="preserve">ЭЛЕКТРОННОМ </w:t>
            </w:r>
            <w:r w:rsidRPr="00BD507B">
              <w:rPr>
                <w:b/>
                <w:bCs/>
                <w:sz w:val="22"/>
                <w:szCs w:val="22"/>
              </w:rPr>
              <w:t>АУКЦИОНЕ</w:t>
            </w:r>
          </w:p>
        </w:tc>
      </w:tr>
      <w:tr w:rsidR="00573A61" w:rsidRPr="00FA3870" w:rsidTr="00FA3870">
        <w:tc>
          <w:tcPr>
            <w:tcW w:w="710" w:type="dxa"/>
            <w:shd w:val="clear" w:color="auto" w:fill="FFFFFF"/>
          </w:tcPr>
          <w:p w:rsidR="00573A61" w:rsidRPr="00FA3870" w:rsidRDefault="00762CD6" w:rsidP="00762CD6">
            <w:pPr>
              <w:pStyle w:val="af9"/>
              <w:tabs>
                <w:tab w:val="left" w:pos="-391"/>
                <w:tab w:val="left" w:pos="180"/>
              </w:tabs>
              <w:spacing w:after="0"/>
              <w:ind w:left="0"/>
              <w:rPr>
                <w:b/>
                <w:bCs/>
                <w:sz w:val="22"/>
                <w:szCs w:val="22"/>
              </w:rPr>
            </w:pPr>
            <w:r w:rsidRPr="00FA3870">
              <w:rPr>
                <w:b/>
                <w:bCs/>
                <w:sz w:val="22"/>
                <w:szCs w:val="22"/>
              </w:rPr>
              <w:t>1.</w:t>
            </w:r>
          </w:p>
        </w:tc>
        <w:tc>
          <w:tcPr>
            <w:tcW w:w="2613" w:type="dxa"/>
            <w:shd w:val="clear" w:color="auto" w:fill="FFFFFF"/>
          </w:tcPr>
          <w:p w:rsidR="00573A61" w:rsidRPr="00FA3870" w:rsidRDefault="00573A61" w:rsidP="005A1A0A">
            <w:pPr>
              <w:rPr>
                <w:sz w:val="22"/>
                <w:szCs w:val="22"/>
              </w:rPr>
            </w:pPr>
            <w:r w:rsidRPr="00FA3870">
              <w:rPr>
                <w:sz w:val="22"/>
                <w:szCs w:val="22"/>
              </w:rPr>
              <w:t xml:space="preserve">Заказчик </w:t>
            </w:r>
          </w:p>
          <w:p w:rsidR="00573A61" w:rsidRPr="00FA3870" w:rsidRDefault="00573A61" w:rsidP="005A1A0A">
            <w:pPr>
              <w:rPr>
                <w:sz w:val="22"/>
                <w:szCs w:val="22"/>
              </w:rPr>
            </w:pPr>
            <w:r w:rsidRPr="00FA3870">
              <w:rPr>
                <w:sz w:val="22"/>
                <w:szCs w:val="22"/>
              </w:rPr>
              <w:t>(контактная информация)</w:t>
            </w:r>
          </w:p>
        </w:tc>
        <w:tc>
          <w:tcPr>
            <w:tcW w:w="6884" w:type="dxa"/>
            <w:shd w:val="clear" w:color="auto" w:fill="FFFFFF"/>
          </w:tcPr>
          <w:p w:rsidR="00604EC7" w:rsidRPr="00FA3870" w:rsidRDefault="00991960" w:rsidP="00604EC7">
            <w:pPr>
              <w:tabs>
                <w:tab w:val="center" w:pos="7689"/>
              </w:tabs>
              <w:rPr>
                <w:sz w:val="22"/>
                <w:szCs w:val="22"/>
              </w:rPr>
            </w:pPr>
            <w:r w:rsidRPr="00FA3870">
              <w:rPr>
                <w:sz w:val="22"/>
                <w:szCs w:val="22"/>
              </w:rPr>
              <w:t>Наименование:</w:t>
            </w:r>
            <w:r w:rsidR="00604EC7" w:rsidRPr="00FA3870">
              <w:rPr>
                <w:sz w:val="22"/>
                <w:szCs w:val="22"/>
              </w:rPr>
              <w:t xml:space="preserve"> Государственное казенное учреждение «Центр социальной защиты населения по городу Урюпинску и Урюпинскому району». </w:t>
            </w:r>
          </w:p>
          <w:p w:rsidR="00604EC7" w:rsidRPr="00FA3870" w:rsidRDefault="00991960" w:rsidP="00604EC7">
            <w:pPr>
              <w:shd w:val="clear" w:color="auto" w:fill="FFFFFF"/>
              <w:tabs>
                <w:tab w:val="center" w:pos="7689"/>
              </w:tabs>
              <w:rPr>
                <w:sz w:val="22"/>
                <w:szCs w:val="22"/>
              </w:rPr>
            </w:pPr>
            <w:r w:rsidRPr="00FA3870">
              <w:rPr>
                <w:sz w:val="22"/>
                <w:szCs w:val="22"/>
              </w:rPr>
              <w:t>Место нахождения:</w:t>
            </w:r>
            <w:r w:rsidR="00604EC7" w:rsidRPr="00FA3870">
              <w:rPr>
                <w:sz w:val="22"/>
                <w:szCs w:val="22"/>
              </w:rPr>
              <w:t xml:space="preserve"> Волгоградская обл., г. Урюпинск, пер. Селиверстова, д.19</w:t>
            </w:r>
          </w:p>
          <w:p w:rsidR="00604EC7" w:rsidRPr="00FA3870" w:rsidRDefault="00991960" w:rsidP="00604EC7">
            <w:pPr>
              <w:shd w:val="clear" w:color="auto" w:fill="FFFFFF"/>
              <w:tabs>
                <w:tab w:val="center" w:pos="7689"/>
              </w:tabs>
              <w:rPr>
                <w:sz w:val="22"/>
                <w:szCs w:val="22"/>
              </w:rPr>
            </w:pPr>
            <w:r w:rsidRPr="00FA3870">
              <w:rPr>
                <w:sz w:val="22"/>
                <w:szCs w:val="22"/>
              </w:rPr>
              <w:t>Почтовый адрес:</w:t>
            </w:r>
            <w:r w:rsidR="00604EC7" w:rsidRPr="00FA3870">
              <w:rPr>
                <w:sz w:val="22"/>
                <w:szCs w:val="22"/>
              </w:rPr>
              <w:t xml:space="preserve"> 403113, Волгоградская обл., г. Урюпинск, пер. Селиверстова, д.19</w:t>
            </w:r>
          </w:p>
          <w:p w:rsidR="00604EC7" w:rsidRPr="00FA3870" w:rsidRDefault="00991960" w:rsidP="00604EC7">
            <w:pPr>
              <w:tabs>
                <w:tab w:val="center" w:pos="7689"/>
              </w:tabs>
              <w:rPr>
                <w:sz w:val="22"/>
                <w:szCs w:val="22"/>
              </w:rPr>
            </w:pPr>
            <w:r w:rsidRPr="00FA3870">
              <w:rPr>
                <w:sz w:val="22"/>
                <w:szCs w:val="22"/>
              </w:rPr>
              <w:t>Адрес электронной почты:</w:t>
            </w:r>
            <w:hyperlink r:id="rId22" w:history="1">
              <w:r w:rsidR="00604EC7" w:rsidRPr="00FA3870">
                <w:rPr>
                  <w:color w:val="0000FF"/>
                  <w:sz w:val="22"/>
                  <w:szCs w:val="22"/>
                  <w:u w:val="single"/>
                  <w:lang w:val="en-US"/>
                </w:rPr>
                <w:t>tu</w:t>
              </w:r>
              <w:r w:rsidR="00604EC7" w:rsidRPr="00FA3870">
                <w:rPr>
                  <w:color w:val="0000FF"/>
                  <w:sz w:val="22"/>
                  <w:szCs w:val="22"/>
                  <w:u w:val="single"/>
                </w:rPr>
                <w:t>37@</w:t>
              </w:r>
              <w:r w:rsidR="00604EC7" w:rsidRPr="00FA3870">
                <w:rPr>
                  <w:color w:val="0000FF"/>
                  <w:sz w:val="22"/>
                  <w:szCs w:val="22"/>
                  <w:u w:val="single"/>
                  <w:lang w:val="en-US"/>
                </w:rPr>
                <w:t>social</w:t>
              </w:r>
              <w:r w:rsidR="00604EC7" w:rsidRPr="00FA3870">
                <w:rPr>
                  <w:color w:val="0000FF"/>
                  <w:sz w:val="22"/>
                  <w:szCs w:val="22"/>
                  <w:u w:val="single"/>
                </w:rPr>
                <w:t>.</w:t>
              </w:r>
              <w:r w:rsidR="00604EC7" w:rsidRPr="00FA3870">
                <w:rPr>
                  <w:color w:val="0000FF"/>
                  <w:sz w:val="22"/>
                  <w:szCs w:val="22"/>
                  <w:u w:val="single"/>
                  <w:lang w:val="en-US"/>
                </w:rPr>
                <w:t>volganet</w:t>
              </w:r>
              <w:r w:rsidR="00604EC7" w:rsidRPr="00FA3870">
                <w:rPr>
                  <w:color w:val="0000FF"/>
                  <w:sz w:val="22"/>
                  <w:szCs w:val="22"/>
                  <w:u w:val="single"/>
                </w:rPr>
                <w:t>.</w:t>
              </w:r>
              <w:r w:rsidR="00604EC7" w:rsidRPr="00FA3870">
                <w:rPr>
                  <w:color w:val="0000FF"/>
                  <w:sz w:val="22"/>
                  <w:szCs w:val="22"/>
                  <w:u w:val="single"/>
                  <w:lang w:val="en-US"/>
                </w:rPr>
                <w:t>ru</w:t>
              </w:r>
            </w:hyperlink>
          </w:p>
          <w:p w:rsidR="00991960" w:rsidRPr="00FA3870" w:rsidRDefault="00991960" w:rsidP="00604EC7">
            <w:pPr>
              <w:tabs>
                <w:tab w:val="center" w:pos="7689"/>
              </w:tabs>
              <w:rPr>
                <w:sz w:val="22"/>
                <w:szCs w:val="22"/>
              </w:rPr>
            </w:pPr>
            <w:r w:rsidRPr="00FA3870">
              <w:rPr>
                <w:sz w:val="22"/>
                <w:szCs w:val="22"/>
              </w:rPr>
              <w:t>Номер контактного телефона:</w:t>
            </w:r>
            <w:r w:rsidR="00604EC7" w:rsidRPr="00FA3870">
              <w:rPr>
                <w:sz w:val="22"/>
                <w:szCs w:val="22"/>
              </w:rPr>
              <w:t xml:space="preserve"> 8(84442) 4-64-25</w:t>
            </w:r>
          </w:p>
          <w:p w:rsidR="00573A61" w:rsidRPr="00FA3870" w:rsidRDefault="00991960" w:rsidP="00604EC7">
            <w:pPr>
              <w:tabs>
                <w:tab w:val="center" w:pos="7689"/>
              </w:tabs>
              <w:jc w:val="both"/>
              <w:rPr>
                <w:sz w:val="22"/>
                <w:szCs w:val="22"/>
              </w:rPr>
            </w:pPr>
            <w:r w:rsidRPr="00FA3870">
              <w:rPr>
                <w:sz w:val="22"/>
                <w:szCs w:val="22"/>
              </w:rPr>
              <w:t>Ответственное должностное лицо заказчика:</w:t>
            </w:r>
            <w:r w:rsidR="00604EC7" w:rsidRPr="00FA3870">
              <w:rPr>
                <w:sz w:val="22"/>
                <w:szCs w:val="22"/>
              </w:rPr>
              <w:t xml:space="preserve"> Директор Павлов Владимир Васильевич</w:t>
            </w:r>
          </w:p>
        </w:tc>
      </w:tr>
      <w:tr w:rsidR="00573A61" w:rsidRPr="00FA3870" w:rsidTr="00FA3870">
        <w:tc>
          <w:tcPr>
            <w:tcW w:w="710" w:type="dxa"/>
            <w:shd w:val="clear" w:color="auto" w:fill="FFFFFF"/>
          </w:tcPr>
          <w:p w:rsidR="00573A61" w:rsidRPr="00FA3870" w:rsidRDefault="00762CD6" w:rsidP="00762CD6">
            <w:pPr>
              <w:pStyle w:val="af9"/>
              <w:tabs>
                <w:tab w:val="left" w:pos="-391"/>
                <w:tab w:val="left" w:pos="180"/>
              </w:tabs>
              <w:spacing w:after="0"/>
              <w:ind w:left="0"/>
              <w:rPr>
                <w:b/>
                <w:bCs/>
                <w:sz w:val="22"/>
                <w:szCs w:val="22"/>
              </w:rPr>
            </w:pPr>
            <w:r w:rsidRPr="00FA3870">
              <w:rPr>
                <w:b/>
                <w:bCs/>
                <w:sz w:val="22"/>
                <w:szCs w:val="22"/>
              </w:rPr>
              <w:t>2.</w:t>
            </w:r>
          </w:p>
          <w:p w:rsidR="00762CD6" w:rsidRPr="00FA3870" w:rsidRDefault="00762CD6" w:rsidP="00762CD6">
            <w:pPr>
              <w:pStyle w:val="af9"/>
              <w:tabs>
                <w:tab w:val="left" w:pos="-391"/>
                <w:tab w:val="left" w:pos="180"/>
              </w:tabs>
              <w:spacing w:after="0"/>
              <w:ind w:left="0"/>
              <w:rPr>
                <w:b/>
                <w:bCs/>
                <w:sz w:val="22"/>
                <w:szCs w:val="22"/>
              </w:rPr>
            </w:pPr>
          </w:p>
        </w:tc>
        <w:tc>
          <w:tcPr>
            <w:tcW w:w="2613" w:type="dxa"/>
            <w:shd w:val="clear" w:color="auto" w:fill="FFFFFF"/>
          </w:tcPr>
          <w:p w:rsidR="00573A61" w:rsidRPr="00FA3870" w:rsidRDefault="00573A61" w:rsidP="005A1A0A">
            <w:pPr>
              <w:autoSpaceDE w:val="0"/>
              <w:autoSpaceDN w:val="0"/>
              <w:adjustRightInd w:val="0"/>
              <w:rPr>
                <w:sz w:val="22"/>
                <w:szCs w:val="22"/>
              </w:rPr>
            </w:pPr>
            <w:r w:rsidRPr="00FA3870">
              <w:rPr>
                <w:iCs/>
                <w:sz w:val="22"/>
                <w:szCs w:val="22"/>
              </w:rPr>
              <w:t>Контрактная служба, контрактный управляющий, ответственный за заключение контракта</w:t>
            </w:r>
          </w:p>
        </w:tc>
        <w:tc>
          <w:tcPr>
            <w:tcW w:w="6884" w:type="dxa"/>
            <w:shd w:val="clear" w:color="auto" w:fill="FFFFFF"/>
          </w:tcPr>
          <w:p w:rsidR="00604EC7" w:rsidRPr="00FA3870" w:rsidRDefault="00604EC7" w:rsidP="00604EC7">
            <w:pPr>
              <w:spacing w:after="60"/>
              <w:jc w:val="both"/>
              <w:rPr>
                <w:sz w:val="22"/>
                <w:szCs w:val="22"/>
              </w:rPr>
            </w:pPr>
            <w:r w:rsidRPr="00FA3870">
              <w:rPr>
                <w:sz w:val="22"/>
                <w:szCs w:val="22"/>
              </w:rPr>
              <w:t>Контрактная служба ГКУ «ЦСЗН по г. Урюпинску и Урюпинскому району» (приказ № 35 от 23.11.2016г.)</w:t>
            </w:r>
          </w:p>
          <w:p w:rsidR="00604EC7" w:rsidRPr="00FA3870" w:rsidRDefault="00604EC7" w:rsidP="00604EC7">
            <w:pPr>
              <w:spacing w:after="60"/>
              <w:jc w:val="both"/>
              <w:rPr>
                <w:sz w:val="22"/>
                <w:szCs w:val="22"/>
              </w:rPr>
            </w:pPr>
            <w:r w:rsidRPr="00FA3870">
              <w:rPr>
                <w:sz w:val="22"/>
                <w:szCs w:val="22"/>
              </w:rPr>
              <w:t>Ответственный за заключение контракта – Павлов Владимир Васильевич, директор</w:t>
            </w:r>
          </w:p>
          <w:p w:rsidR="00604EC7" w:rsidRPr="00FA3870" w:rsidRDefault="00E16589" w:rsidP="00604EC7">
            <w:pPr>
              <w:spacing w:after="60"/>
              <w:jc w:val="both"/>
              <w:rPr>
                <w:sz w:val="22"/>
                <w:szCs w:val="22"/>
              </w:rPr>
            </w:pPr>
            <w:hyperlink r:id="rId23" w:history="1">
              <w:r w:rsidR="00604EC7" w:rsidRPr="00FA3870">
                <w:rPr>
                  <w:color w:val="0000FF"/>
                  <w:sz w:val="22"/>
                  <w:szCs w:val="22"/>
                  <w:u w:val="single"/>
                  <w:lang w:val="en-US"/>
                </w:rPr>
                <w:t>tu</w:t>
              </w:r>
              <w:r w:rsidR="00604EC7" w:rsidRPr="00FA3870">
                <w:rPr>
                  <w:color w:val="0000FF"/>
                  <w:sz w:val="22"/>
                  <w:szCs w:val="22"/>
                  <w:u w:val="single"/>
                </w:rPr>
                <w:t>37@</w:t>
              </w:r>
              <w:r w:rsidR="00604EC7" w:rsidRPr="00FA3870">
                <w:rPr>
                  <w:color w:val="0000FF"/>
                  <w:sz w:val="22"/>
                  <w:szCs w:val="22"/>
                  <w:u w:val="single"/>
                  <w:lang w:val="en-US"/>
                </w:rPr>
                <w:t>social</w:t>
              </w:r>
              <w:r w:rsidR="00604EC7" w:rsidRPr="00FA3870">
                <w:rPr>
                  <w:color w:val="0000FF"/>
                  <w:sz w:val="22"/>
                  <w:szCs w:val="22"/>
                  <w:u w:val="single"/>
                </w:rPr>
                <w:t>.</w:t>
              </w:r>
              <w:r w:rsidR="00604EC7" w:rsidRPr="00FA3870">
                <w:rPr>
                  <w:color w:val="0000FF"/>
                  <w:sz w:val="22"/>
                  <w:szCs w:val="22"/>
                  <w:u w:val="single"/>
                  <w:lang w:val="en-US"/>
                </w:rPr>
                <w:t>volganet</w:t>
              </w:r>
              <w:r w:rsidR="00604EC7" w:rsidRPr="00FA3870">
                <w:rPr>
                  <w:color w:val="0000FF"/>
                  <w:sz w:val="22"/>
                  <w:szCs w:val="22"/>
                  <w:u w:val="single"/>
                </w:rPr>
                <w:t>.</w:t>
              </w:r>
              <w:r w:rsidR="00604EC7" w:rsidRPr="00FA3870">
                <w:rPr>
                  <w:color w:val="0000FF"/>
                  <w:sz w:val="22"/>
                  <w:szCs w:val="22"/>
                  <w:u w:val="single"/>
                  <w:lang w:val="en-US"/>
                </w:rPr>
                <w:t>ru</w:t>
              </w:r>
            </w:hyperlink>
          </w:p>
          <w:p w:rsidR="00573A61" w:rsidRPr="00FA3870" w:rsidRDefault="00604EC7" w:rsidP="00604EC7">
            <w:pPr>
              <w:tabs>
                <w:tab w:val="center" w:pos="7689"/>
              </w:tabs>
              <w:rPr>
                <w:i/>
                <w:sz w:val="22"/>
                <w:szCs w:val="22"/>
              </w:rPr>
            </w:pPr>
            <w:r w:rsidRPr="00FA3870">
              <w:rPr>
                <w:sz w:val="22"/>
                <w:szCs w:val="22"/>
              </w:rPr>
              <w:t>8-84442-30262</w:t>
            </w:r>
          </w:p>
        </w:tc>
      </w:tr>
      <w:tr w:rsidR="00573A61" w:rsidRPr="00FA3870" w:rsidTr="00FA3870">
        <w:tc>
          <w:tcPr>
            <w:tcW w:w="710" w:type="dxa"/>
            <w:shd w:val="clear" w:color="auto" w:fill="FFFFFF"/>
          </w:tcPr>
          <w:p w:rsidR="00573A61" w:rsidRPr="00FA3870" w:rsidRDefault="00762CD6" w:rsidP="00762CD6">
            <w:pPr>
              <w:pStyle w:val="af9"/>
              <w:tabs>
                <w:tab w:val="left" w:pos="-391"/>
                <w:tab w:val="left" w:pos="180"/>
              </w:tabs>
              <w:spacing w:after="0"/>
              <w:ind w:left="0"/>
              <w:rPr>
                <w:b/>
                <w:bCs/>
                <w:sz w:val="22"/>
                <w:szCs w:val="22"/>
              </w:rPr>
            </w:pPr>
            <w:r w:rsidRPr="00FA3870">
              <w:rPr>
                <w:b/>
                <w:bCs/>
                <w:sz w:val="22"/>
                <w:szCs w:val="22"/>
              </w:rPr>
              <w:t>3.</w:t>
            </w:r>
          </w:p>
        </w:tc>
        <w:tc>
          <w:tcPr>
            <w:tcW w:w="2613" w:type="dxa"/>
            <w:shd w:val="clear" w:color="auto" w:fill="FFFFFF"/>
          </w:tcPr>
          <w:p w:rsidR="00573A61" w:rsidRPr="00FA3870" w:rsidRDefault="00573A61" w:rsidP="005A1A0A">
            <w:pPr>
              <w:pStyle w:val="af9"/>
              <w:tabs>
                <w:tab w:val="left" w:pos="0"/>
              </w:tabs>
              <w:spacing w:after="0"/>
              <w:ind w:left="0"/>
              <w:rPr>
                <w:bCs/>
                <w:sz w:val="22"/>
                <w:szCs w:val="22"/>
              </w:rPr>
            </w:pPr>
            <w:r w:rsidRPr="00FA3870">
              <w:rPr>
                <w:sz w:val="22"/>
                <w:szCs w:val="22"/>
              </w:rPr>
              <w:t>Уполномоченный орган (контактная информация)</w:t>
            </w:r>
          </w:p>
        </w:tc>
        <w:tc>
          <w:tcPr>
            <w:tcW w:w="6884" w:type="dxa"/>
            <w:tcBorders>
              <w:bottom w:val="single" w:sz="4" w:space="0" w:color="auto"/>
            </w:tcBorders>
            <w:shd w:val="clear" w:color="auto" w:fill="FFFFFF"/>
          </w:tcPr>
          <w:p w:rsidR="00573A61" w:rsidRPr="00FA3870" w:rsidRDefault="00403CA1" w:rsidP="00573A61">
            <w:pPr>
              <w:shd w:val="clear" w:color="auto" w:fill="FFFFFF"/>
              <w:tabs>
                <w:tab w:val="left" w:pos="0"/>
              </w:tabs>
              <w:jc w:val="both"/>
              <w:rPr>
                <w:sz w:val="22"/>
                <w:szCs w:val="22"/>
              </w:rPr>
            </w:pPr>
            <w:r w:rsidRPr="00FA3870">
              <w:rPr>
                <w:b/>
                <w:sz w:val="22"/>
                <w:szCs w:val="22"/>
              </w:rPr>
              <w:t>Комитет по регулированию контрактной системы в сфере закупок Волгоградской области.</w:t>
            </w:r>
            <w:r w:rsidR="00573A61" w:rsidRPr="00FA3870">
              <w:rPr>
                <w:sz w:val="22"/>
                <w:szCs w:val="22"/>
              </w:rPr>
              <w:t xml:space="preserve"> Адрес: 400066, г.Волгоград, ул.Новороссийская, 15, </w:t>
            </w:r>
            <w:r w:rsidR="00573A61" w:rsidRPr="00FA3870">
              <w:rPr>
                <w:sz w:val="22"/>
                <w:szCs w:val="22"/>
                <w:lang w:val="en-US"/>
              </w:rPr>
              <w:t>e</w:t>
            </w:r>
            <w:r w:rsidR="00573A61" w:rsidRPr="00FA3870">
              <w:rPr>
                <w:sz w:val="22"/>
                <w:szCs w:val="22"/>
              </w:rPr>
              <w:t>-</w:t>
            </w:r>
            <w:r w:rsidR="00573A61" w:rsidRPr="00FA3870">
              <w:rPr>
                <w:sz w:val="22"/>
                <w:szCs w:val="22"/>
                <w:lang w:val="en-US"/>
              </w:rPr>
              <w:t>mail</w:t>
            </w:r>
            <w:r w:rsidR="00573A61" w:rsidRPr="00FA3870">
              <w:rPr>
                <w:sz w:val="22"/>
                <w:szCs w:val="22"/>
              </w:rPr>
              <w:t xml:space="preserve">: </w:t>
            </w:r>
            <w:proofErr w:type="spellStart"/>
            <w:r w:rsidR="00821AF0" w:rsidRPr="00FA3870">
              <w:rPr>
                <w:sz w:val="22"/>
                <w:szCs w:val="22"/>
                <w:lang w:val="en-US"/>
              </w:rPr>
              <w:t>zayavki</w:t>
            </w:r>
            <w:proofErr w:type="spellEnd"/>
            <w:r w:rsidR="00821AF0" w:rsidRPr="00FA3870">
              <w:rPr>
                <w:sz w:val="22"/>
                <w:szCs w:val="22"/>
              </w:rPr>
              <w:t>34@</w:t>
            </w:r>
            <w:proofErr w:type="spellStart"/>
            <w:r w:rsidR="00821AF0" w:rsidRPr="00FA3870">
              <w:rPr>
                <w:sz w:val="22"/>
                <w:szCs w:val="22"/>
                <w:lang w:val="en-US"/>
              </w:rPr>
              <w:t>volganet</w:t>
            </w:r>
            <w:proofErr w:type="spellEnd"/>
            <w:r w:rsidR="00821AF0" w:rsidRPr="00FA3870">
              <w:rPr>
                <w:sz w:val="22"/>
                <w:szCs w:val="22"/>
              </w:rPr>
              <w:t>.</w:t>
            </w:r>
            <w:proofErr w:type="spellStart"/>
            <w:r w:rsidR="00821AF0" w:rsidRPr="00FA3870">
              <w:rPr>
                <w:sz w:val="22"/>
                <w:szCs w:val="22"/>
                <w:lang w:val="en-US"/>
              </w:rPr>
              <w:t>ru</w:t>
            </w:r>
            <w:proofErr w:type="spellEnd"/>
            <w:r w:rsidR="00573A61" w:rsidRPr="00FA3870">
              <w:rPr>
                <w:sz w:val="22"/>
                <w:szCs w:val="22"/>
              </w:rPr>
              <w:t>, факс (8442) 35-</w:t>
            </w:r>
            <w:r w:rsidR="004F1745" w:rsidRPr="00FA3870">
              <w:rPr>
                <w:sz w:val="22"/>
                <w:szCs w:val="22"/>
              </w:rPr>
              <w:t>36</w:t>
            </w:r>
            <w:r w:rsidR="00573A61" w:rsidRPr="00FA3870">
              <w:rPr>
                <w:sz w:val="22"/>
                <w:szCs w:val="22"/>
              </w:rPr>
              <w:t>-</w:t>
            </w:r>
            <w:r w:rsidR="00436D56" w:rsidRPr="00FA3870">
              <w:rPr>
                <w:sz w:val="22"/>
                <w:szCs w:val="22"/>
              </w:rPr>
              <w:t>16</w:t>
            </w:r>
            <w:r w:rsidR="00573A61" w:rsidRPr="00FA3870">
              <w:rPr>
                <w:sz w:val="22"/>
                <w:szCs w:val="22"/>
              </w:rPr>
              <w:t>.</w:t>
            </w:r>
          </w:p>
          <w:p w:rsidR="00573A61" w:rsidRPr="00FA3870" w:rsidRDefault="00573A61" w:rsidP="00410257">
            <w:pPr>
              <w:shd w:val="clear" w:color="auto" w:fill="FFFFFF"/>
              <w:tabs>
                <w:tab w:val="left" w:pos="0"/>
              </w:tabs>
              <w:jc w:val="both"/>
              <w:rPr>
                <w:sz w:val="22"/>
                <w:szCs w:val="22"/>
              </w:rPr>
            </w:pPr>
            <w:r w:rsidRPr="00FA3870">
              <w:rPr>
                <w:sz w:val="22"/>
                <w:szCs w:val="22"/>
              </w:rPr>
              <w:t xml:space="preserve">Контактное лицо по организационным вопросам проведения процедуры </w:t>
            </w:r>
            <w:r w:rsidR="003B5D38" w:rsidRPr="00FA3870">
              <w:rPr>
                <w:sz w:val="22"/>
                <w:szCs w:val="22"/>
              </w:rPr>
              <w:t xml:space="preserve">электронного </w:t>
            </w:r>
            <w:r w:rsidRPr="00FA3870">
              <w:rPr>
                <w:sz w:val="22"/>
                <w:szCs w:val="22"/>
              </w:rPr>
              <w:t xml:space="preserve">аукциона: </w:t>
            </w:r>
            <w:r w:rsidR="00410257" w:rsidRPr="00FA3870">
              <w:rPr>
                <w:sz w:val="22"/>
                <w:szCs w:val="22"/>
              </w:rPr>
              <w:t>Ярославцев Павел Александрович</w:t>
            </w:r>
            <w:r w:rsidR="003C1C39" w:rsidRPr="00FA3870">
              <w:rPr>
                <w:sz w:val="22"/>
                <w:szCs w:val="22"/>
              </w:rPr>
              <w:t xml:space="preserve"> (тел. (8442) 35-36-</w:t>
            </w:r>
            <w:r w:rsidR="00410257" w:rsidRPr="00FA3870">
              <w:rPr>
                <w:sz w:val="22"/>
                <w:szCs w:val="22"/>
              </w:rPr>
              <w:t>02</w:t>
            </w:r>
            <w:r w:rsidR="003C1C39" w:rsidRPr="00FA3870">
              <w:rPr>
                <w:sz w:val="22"/>
                <w:szCs w:val="22"/>
              </w:rPr>
              <w:t xml:space="preserve">), </w:t>
            </w:r>
            <w:r w:rsidR="0026181D" w:rsidRPr="00FA3870">
              <w:rPr>
                <w:sz w:val="22"/>
                <w:szCs w:val="22"/>
              </w:rPr>
              <w:t>Данильченко</w:t>
            </w:r>
            <w:r w:rsidR="003C1C39" w:rsidRPr="00FA3870">
              <w:rPr>
                <w:sz w:val="22"/>
                <w:szCs w:val="22"/>
              </w:rPr>
              <w:t xml:space="preserve"> Юлия Александровна (тел. (8442) 35-36-50), Колесникова Ольга Викторовна (тел. (8442) 35-36-33)</w:t>
            </w:r>
          </w:p>
        </w:tc>
      </w:tr>
      <w:tr w:rsidR="00573A61" w:rsidRPr="00FA3870" w:rsidTr="00FA3870">
        <w:tc>
          <w:tcPr>
            <w:tcW w:w="710" w:type="dxa"/>
            <w:shd w:val="clear" w:color="auto" w:fill="FFFFFF"/>
          </w:tcPr>
          <w:p w:rsidR="00573A61" w:rsidRPr="00FA3870" w:rsidRDefault="00762CD6" w:rsidP="00762CD6">
            <w:pPr>
              <w:pStyle w:val="af9"/>
              <w:tabs>
                <w:tab w:val="left" w:pos="-391"/>
                <w:tab w:val="left" w:pos="180"/>
              </w:tabs>
              <w:spacing w:after="0"/>
              <w:ind w:left="0"/>
              <w:rPr>
                <w:b/>
                <w:bCs/>
                <w:sz w:val="22"/>
                <w:szCs w:val="22"/>
              </w:rPr>
            </w:pPr>
            <w:r w:rsidRPr="00FA3870">
              <w:rPr>
                <w:b/>
                <w:bCs/>
                <w:sz w:val="22"/>
                <w:szCs w:val="22"/>
              </w:rPr>
              <w:t>4.</w:t>
            </w:r>
          </w:p>
        </w:tc>
        <w:tc>
          <w:tcPr>
            <w:tcW w:w="2613" w:type="dxa"/>
            <w:shd w:val="clear" w:color="auto" w:fill="FFFFFF"/>
          </w:tcPr>
          <w:p w:rsidR="00573A61" w:rsidRPr="00FA3870" w:rsidRDefault="005A1A0A" w:rsidP="005A1A0A">
            <w:pPr>
              <w:pStyle w:val="af9"/>
              <w:tabs>
                <w:tab w:val="left" w:pos="0"/>
              </w:tabs>
              <w:spacing w:after="0"/>
              <w:ind w:left="0"/>
              <w:rPr>
                <w:bCs/>
                <w:sz w:val="22"/>
                <w:szCs w:val="22"/>
              </w:rPr>
            </w:pPr>
            <w:r w:rsidRPr="00FA3870">
              <w:rPr>
                <w:bCs/>
                <w:sz w:val="22"/>
                <w:szCs w:val="22"/>
              </w:rPr>
              <w:t>Адрес электрон</w:t>
            </w:r>
            <w:r w:rsidR="00573A61" w:rsidRPr="00FA3870">
              <w:rPr>
                <w:bCs/>
                <w:sz w:val="22"/>
                <w:szCs w:val="22"/>
              </w:rPr>
              <w:t>ной площадки в сети Интернет</w:t>
            </w:r>
          </w:p>
        </w:tc>
        <w:tc>
          <w:tcPr>
            <w:tcW w:w="6884" w:type="dxa"/>
            <w:shd w:val="clear" w:color="auto" w:fill="FFFFFF"/>
          </w:tcPr>
          <w:p w:rsidR="00573A61" w:rsidRPr="00FA3870" w:rsidRDefault="00410D08" w:rsidP="00410D08">
            <w:pPr>
              <w:rPr>
                <w:sz w:val="22"/>
                <w:szCs w:val="22"/>
              </w:rPr>
            </w:pPr>
            <w:r w:rsidRPr="00FA3870">
              <w:rPr>
                <w:sz w:val="22"/>
                <w:szCs w:val="22"/>
              </w:rPr>
              <w:t>www.etp-ets.ru</w:t>
            </w:r>
          </w:p>
        </w:tc>
      </w:tr>
      <w:tr w:rsidR="00573A61" w:rsidRPr="00FA3870" w:rsidTr="00FA3870">
        <w:tc>
          <w:tcPr>
            <w:tcW w:w="710" w:type="dxa"/>
            <w:shd w:val="clear" w:color="auto" w:fill="FFFFFF"/>
          </w:tcPr>
          <w:p w:rsidR="00573A61" w:rsidRPr="00FA3870" w:rsidRDefault="00762CD6" w:rsidP="00762CD6">
            <w:pPr>
              <w:pStyle w:val="af9"/>
              <w:tabs>
                <w:tab w:val="left" w:pos="-391"/>
                <w:tab w:val="left" w:pos="180"/>
              </w:tabs>
              <w:spacing w:after="0"/>
              <w:ind w:left="0"/>
              <w:rPr>
                <w:b/>
                <w:bCs/>
                <w:sz w:val="22"/>
                <w:szCs w:val="22"/>
              </w:rPr>
            </w:pPr>
            <w:r w:rsidRPr="00FA3870">
              <w:rPr>
                <w:b/>
                <w:bCs/>
                <w:sz w:val="22"/>
                <w:szCs w:val="22"/>
              </w:rPr>
              <w:t>5.</w:t>
            </w:r>
          </w:p>
        </w:tc>
        <w:tc>
          <w:tcPr>
            <w:tcW w:w="2613" w:type="dxa"/>
            <w:shd w:val="clear" w:color="auto" w:fill="FFFFFF"/>
          </w:tcPr>
          <w:p w:rsidR="00573A61" w:rsidRPr="00FA3870" w:rsidRDefault="00573A61" w:rsidP="005A1A0A">
            <w:pPr>
              <w:pStyle w:val="af9"/>
              <w:tabs>
                <w:tab w:val="left" w:pos="0"/>
              </w:tabs>
              <w:spacing w:after="0"/>
              <w:ind w:left="0"/>
              <w:rPr>
                <w:bCs/>
                <w:sz w:val="22"/>
                <w:szCs w:val="22"/>
              </w:rPr>
            </w:pPr>
            <w:r w:rsidRPr="00FA3870">
              <w:rPr>
                <w:bCs/>
                <w:sz w:val="22"/>
                <w:szCs w:val="22"/>
              </w:rPr>
              <w:t xml:space="preserve">Наименование объекта закупки </w:t>
            </w:r>
          </w:p>
        </w:tc>
        <w:tc>
          <w:tcPr>
            <w:tcW w:w="6884" w:type="dxa"/>
            <w:shd w:val="clear" w:color="auto" w:fill="FFFFFF"/>
          </w:tcPr>
          <w:p w:rsidR="00573A61" w:rsidRPr="00FA3870" w:rsidRDefault="00604EC7" w:rsidP="00573A61">
            <w:pPr>
              <w:pStyle w:val="af9"/>
              <w:tabs>
                <w:tab w:val="left" w:pos="0"/>
              </w:tabs>
              <w:spacing w:after="0"/>
              <w:ind w:left="0"/>
              <w:jc w:val="both"/>
              <w:rPr>
                <w:bCs/>
                <w:sz w:val="22"/>
                <w:szCs w:val="22"/>
              </w:rPr>
            </w:pPr>
            <w:r w:rsidRPr="00FA3870">
              <w:rPr>
                <w:sz w:val="22"/>
                <w:szCs w:val="22"/>
              </w:rPr>
              <w:t>Выполнение работ по капитальному ремонту кровли</w:t>
            </w:r>
          </w:p>
        </w:tc>
      </w:tr>
      <w:tr w:rsidR="00F00AD7" w:rsidRPr="00FA3870" w:rsidTr="00FA3870">
        <w:tc>
          <w:tcPr>
            <w:tcW w:w="710" w:type="dxa"/>
            <w:shd w:val="clear" w:color="auto" w:fill="FFFFFF"/>
          </w:tcPr>
          <w:p w:rsidR="00F00AD7" w:rsidRPr="00FA3870" w:rsidRDefault="00762CD6" w:rsidP="00762CD6">
            <w:pPr>
              <w:pStyle w:val="af9"/>
              <w:tabs>
                <w:tab w:val="left" w:pos="-391"/>
                <w:tab w:val="left" w:pos="180"/>
              </w:tabs>
              <w:spacing w:after="0"/>
              <w:ind w:left="0"/>
              <w:rPr>
                <w:b/>
                <w:bCs/>
                <w:sz w:val="22"/>
                <w:szCs w:val="22"/>
              </w:rPr>
            </w:pPr>
            <w:r w:rsidRPr="00FA3870">
              <w:rPr>
                <w:b/>
                <w:bCs/>
                <w:sz w:val="22"/>
                <w:szCs w:val="22"/>
              </w:rPr>
              <w:t>6.</w:t>
            </w:r>
          </w:p>
        </w:tc>
        <w:tc>
          <w:tcPr>
            <w:tcW w:w="2613" w:type="dxa"/>
            <w:shd w:val="clear" w:color="auto" w:fill="FFFFFF"/>
          </w:tcPr>
          <w:p w:rsidR="00F00AD7" w:rsidRPr="00FA3870" w:rsidRDefault="00F00AD7" w:rsidP="005A1A0A">
            <w:pPr>
              <w:pStyle w:val="af9"/>
              <w:tabs>
                <w:tab w:val="left" w:pos="0"/>
              </w:tabs>
              <w:spacing w:after="0"/>
              <w:ind w:left="0"/>
              <w:rPr>
                <w:bCs/>
                <w:sz w:val="22"/>
                <w:szCs w:val="22"/>
              </w:rPr>
            </w:pPr>
            <w:r w:rsidRPr="00FA3870">
              <w:rPr>
                <w:bCs/>
                <w:sz w:val="22"/>
                <w:szCs w:val="22"/>
              </w:rPr>
              <w:t>Идентификационный код закупки</w:t>
            </w:r>
          </w:p>
        </w:tc>
        <w:tc>
          <w:tcPr>
            <w:tcW w:w="6884" w:type="dxa"/>
            <w:shd w:val="clear" w:color="auto" w:fill="FFFFFF"/>
          </w:tcPr>
          <w:p w:rsidR="00F00AD7" w:rsidRPr="00FA3870" w:rsidRDefault="00604EC7" w:rsidP="00573A61">
            <w:pPr>
              <w:pStyle w:val="af9"/>
              <w:tabs>
                <w:tab w:val="left" w:pos="0"/>
              </w:tabs>
              <w:spacing w:after="0"/>
              <w:ind w:left="0"/>
              <w:jc w:val="both"/>
              <w:rPr>
                <w:bCs/>
                <w:sz w:val="22"/>
                <w:szCs w:val="22"/>
              </w:rPr>
            </w:pPr>
            <w:r w:rsidRPr="00FA3870">
              <w:rPr>
                <w:sz w:val="22"/>
                <w:szCs w:val="22"/>
              </w:rPr>
              <w:t>182343800959534380100100100154391243</w:t>
            </w:r>
          </w:p>
        </w:tc>
      </w:tr>
      <w:tr w:rsidR="00D50FB6" w:rsidRPr="00FA3870" w:rsidTr="00FA3870">
        <w:tc>
          <w:tcPr>
            <w:tcW w:w="710" w:type="dxa"/>
          </w:tcPr>
          <w:p w:rsidR="00D50FB6" w:rsidRPr="00FA3870" w:rsidRDefault="00762CD6" w:rsidP="00762CD6">
            <w:pPr>
              <w:pStyle w:val="af9"/>
              <w:tabs>
                <w:tab w:val="left" w:pos="-391"/>
                <w:tab w:val="left" w:pos="180"/>
              </w:tabs>
              <w:spacing w:after="0"/>
              <w:ind w:left="0"/>
              <w:rPr>
                <w:b/>
                <w:bCs/>
                <w:sz w:val="22"/>
                <w:szCs w:val="22"/>
              </w:rPr>
            </w:pPr>
            <w:r w:rsidRPr="00FA3870">
              <w:rPr>
                <w:b/>
                <w:bCs/>
                <w:sz w:val="22"/>
                <w:szCs w:val="22"/>
              </w:rPr>
              <w:t>7.</w:t>
            </w:r>
          </w:p>
        </w:tc>
        <w:tc>
          <w:tcPr>
            <w:tcW w:w="2613" w:type="dxa"/>
          </w:tcPr>
          <w:p w:rsidR="00D50FB6" w:rsidRPr="00FA3870" w:rsidRDefault="00D50FB6" w:rsidP="005A1A0A">
            <w:pPr>
              <w:pStyle w:val="af9"/>
              <w:tabs>
                <w:tab w:val="left" w:pos="0"/>
              </w:tabs>
              <w:spacing w:after="0"/>
              <w:ind w:left="0"/>
              <w:rPr>
                <w:bCs/>
                <w:sz w:val="22"/>
                <w:szCs w:val="22"/>
              </w:rPr>
            </w:pPr>
            <w:r w:rsidRPr="00FA3870">
              <w:rPr>
                <w:bCs/>
                <w:sz w:val="22"/>
                <w:szCs w:val="22"/>
              </w:rPr>
              <w:t>Код по Общероссийскому классификатору продукции по видам экономической деятельности (ОКПД 2) ОК 034-2014 (КПЕС 2008)</w:t>
            </w:r>
          </w:p>
        </w:tc>
        <w:tc>
          <w:tcPr>
            <w:tcW w:w="6884" w:type="dxa"/>
          </w:tcPr>
          <w:p w:rsidR="00D50FB6" w:rsidRPr="00FA3870" w:rsidRDefault="00C43453" w:rsidP="00FA3870">
            <w:pPr>
              <w:pStyle w:val="af9"/>
              <w:tabs>
                <w:tab w:val="left" w:pos="0"/>
              </w:tabs>
              <w:spacing w:after="0"/>
              <w:ind w:left="0"/>
              <w:jc w:val="both"/>
              <w:rPr>
                <w:bCs/>
                <w:sz w:val="22"/>
                <w:szCs w:val="22"/>
              </w:rPr>
            </w:pPr>
            <w:r w:rsidRPr="00FA3870">
              <w:rPr>
                <w:sz w:val="22"/>
                <w:szCs w:val="22"/>
              </w:rPr>
              <w:t>43.91.19.190</w:t>
            </w:r>
          </w:p>
        </w:tc>
      </w:tr>
      <w:tr w:rsidR="00910391" w:rsidRPr="00FA3870" w:rsidTr="00FA3870">
        <w:tc>
          <w:tcPr>
            <w:tcW w:w="710" w:type="dxa"/>
            <w:shd w:val="clear" w:color="auto" w:fill="FFFFFF"/>
          </w:tcPr>
          <w:p w:rsidR="00910391" w:rsidRPr="00FA3870" w:rsidRDefault="00762CD6" w:rsidP="00762CD6">
            <w:pPr>
              <w:pStyle w:val="af9"/>
              <w:tabs>
                <w:tab w:val="left" w:pos="-391"/>
                <w:tab w:val="left" w:pos="180"/>
              </w:tabs>
              <w:spacing w:after="0"/>
              <w:ind w:left="0"/>
              <w:rPr>
                <w:b/>
                <w:bCs/>
                <w:sz w:val="22"/>
                <w:szCs w:val="22"/>
              </w:rPr>
            </w:pPr>
            <w:r w:rsidRPr="00FA3870">
              <w:rPr>
                <w:b/>
                <w:bCs/>
                <w:sz w:val="22"/>
                <w:szCs w:val="22"/>
              </w:rPr>
              <w:t>8.</w:t>
            </w:r>
          </w:p>
        </w:tc>
        <w:tc>
          <w:tcPr>
            <w:tcW w:w="2613" w:type="dxa"/>
            <w:shd w:val="clear" w:color="auto" w:fill="FFFFFF"/>
          </w:tcPr>
          <w:p w:rsidR="00910391" w:rsidRPr="00FA3870" w:rsidRDefault="00910391" w:rsidP="005A1A0A">
            <w:pPr>
              <w:autoSpaceDE w:val="0"/>
              <w:autoSpaceDN w:val="0"/>
              <w:adjustRightInd w:val="0"/>
              <w:rPr>
                <w:sz w:val="22"/>
                <w:szCs w:val="22"/>
              </w:rPr>
            </w:pPr>
            <w:r w:rsidRPr="00FA3870">
              <w:rPr>
                <w:sz w:val="22"/>
                <w:szCs w:val="22"/>
              </w:rPr>
              <w:t xml:space="preserve">Ограничение участия в </w:t>
            </w:r>
            <w:r w:rsidR="00D04C1E" w:rsidRPr="00FA3870">
              <w:rPr>
                <w:sz w:val="22"/>
                <w:szCs w:val="22"/>
              </w:rPr>
              <w:t xml:space="preserve">электронном </w:t>
            </w:r>
            <w:r w:rsidRPr="00FA3870">
              <w:rPr>
                <w:sz w:val="22"/>
                <w:szCs w:val="22"/>
              </w:rPr>
              <w:t>аукционе</w:t>
            </w:r>
          </w:p>
        </w:tc>
        <w:tc>
          <w:tcPr>
            <w:tcW w:w="6884" w:type="dxa"/>
            <w:shd w:val="clear" w:color="auto" w:fill="FFFFFF"/>
          </w:tcPr>
          <w:p w:rsidR="00910391" w:rsidRPr="00FA3870" w:rsidRDefault="0036697D" w:rsidP="003669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FA3870">
              <w:rPr>
                <w:sz w:val="22"/>
                <w:szCs w:val="22"/>
              </w:rPr>
              <w:t>Не у</w:t>
            </w:r>
            <w:r w:rsidR="00910391" w:rsidRPr="00FA3870">
              <w:rPr>
                <w:sz w:val="22"/>
                <w:szCs w:val="22"/>
              </w:rPr>
              <w:t>становлен</w:t>
            </w:r>
            <w:r w:rsidR="00324D35" w:rsidRPr="00FA3870">
              <w:rPr>
                <w:sz w:val="22"/>
                <w:szCs w:val="22"/>
              </w:rPr>
              <w:t>о</w:t>
            </w:r>
            <w:r w:rsidR="00910391" w:rsidRPr="00FA3870">
              <w:rPr>
                <w:i/>
                <w:sz w:val="22"/>
                <w:szCs w:val="22"/>
              </w:rPr>
              <w:t>.</w:t>
            </w:r>
          </w:p>
        </w:tc>
      </w:tr>
      <w:tr w:rsidR="00910391" w:rsidRPr="00FA3870" w:rsidTr="00FA3870">
        <w:tc>
          <w:tcPr>
            <w:tcW w:w="710" w:type="dxa"/>
            <w:shd w:val="clear" w:color="auto" w:fill="FFFFFF"/>
          </w:tcPr>
          <w:p w:rsidR="00910391" w:rsidRPr="00FA3870" w:rsidRDefault="00762CD6" w:rsidP="00762CD6">
            <w:pPr>
              <w:pStyle w:val="af9"/>
              <w:tabs>
                <w:tab w:val="left" w:pos="-391"/>
                <w:tab w:val="left" w:pos="180"/>
              </w:tabs>
              <w:spacing w:after="0"/>
              <w:ind w:left="0"/>
              <w:rPr>
                <w:b/>
                <w:bCs/>
                <w:sz w:val="22"/>
                <w:szCs w:val="22"/>
              </w:rPr>
            </w:pPr>
            <w:r w:rsidRPr="00FA3870">
              <w:rPr>
                <w:b/>
                <w:bCs/>
                <w:sz w:val="22"/>
                <w:szCs w:val="22"/>
              </w:rPr>
              <w:t>9.</w:t>
            </w:r>
          </w:p>
        </w:tc>
        <w:tc>
          <w:tcPr>
            <w:tcW w:w="2613" w:type="dxa"/>
            <w:shd w:val="clear" w:color="auto" w:fill="FFFFFF"/>
          </w:tcPr>
          <w:p w:rsidR="00910391" w:rsidRPr="00FA3870" w:rsidRDefault="00910391" w:rsidP="005A1A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FA3870">
              <w:rPr>
                <w:sz w:val="22"/>
                <w:szCs w:val="22"/>
              </w:rPr>
              <w:t>Преимущества, предоставляемые заказчиком учреждениям и предприятиям уголовно-исполнительной системы</w:t>
            </w:r>
          </w:p>
        </w:tc>
        <w:tc>
          <w:tcPr>
            <w:tcW w:w="6884" w:type="dxa"/>
            <w:shd w:val="clear" w:color="auto" w:fill="FFFFFF"/>
          </w:tcPr>
          <w:p w:rsidR="00A103CC" w:rsidRPr="00FA3870" w:rsidRDefault="00EE623B" w:rsidP="00A103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r w:rsidRPr="00FA3870">
              <w:rPr>
                <w:sz w:val="22"/>
                <w:szCs w:val="22"/>
              </w:rPr>
              <w:t xml:space="preserve">Не </w:t>
            </w:r>
            <w:r w:rsidR="00D50FB6" w:rsidRPr="00FA3870">
              <w:rPr>
                <w:sz w:val="22"/>
                <w:szCs w:val="22"/>
              </w:rPr>
              <w:t>предоставляются</w:t>
            </w:r>
            <w:r w:rsidR="00A103CC" w:rsidRPr="00FA3870">
              <w:rPr>
                <w:sz w:val="22"/>
                <w:szCs w:val="22"/>
              </w:rPr>
              <w:t>.</w:t>
            </w:r>
          </w:p>
          <w:p w:rsidR="00910391" w:rsidRPr="00FA3870" w:rsidRDefault="00910391" w:rsidP="00D50F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0391" w:rsidRPr="00FA3870" w:rsidTr="00FA3870">
        <w:tc>
          <w:tcPr>
            <w:tcW w:w="710" w:type="dxa"/>
            <w:shd w:val="clear" w:color="auto" w:fill="FFFFFF"/>
          </w:tcPr>
          <w:p w:rsidR="00910391" w:rsidRPr="00FA3870" w:rsidRDefault="00762CD6" w:rsidP="00762CD6">
            <w:pPr>
              <w:pStyle w:val="af9"/>
              <w:tabs>
                <w:tab w:val="left" w:pos="-391"/>
                <w:tab w:val="left" w:pos="180"/>
              </w:tabs>
              <w:spacing w:after="0"/>
              <w:ind w:left="0"/>
              <w:rPr>
                <w:b/>
                <w:bCs/>
                <w:sz w:val="22"/>
                <w:szCs w:val="22"/>
              </w:rPr>
            </w:pPr>
            <w:r w:rsidRPr="00FA3870">
              <w:rPr>
                <w:b/>
                <w:bCs/>
                <w:sz w:val="22"/>
                <w:szCs w:val="22"/>
              </w:rPr>
              <w:t>10.</w:t>
            </w:r>
          </w:p>
        </w:tc>
        <w:tc>
          <w:tcPr>
            <w:tcW w:w="2613" w:type="dxa"/>
            <w:shd w:val="clear" w:color="auto" w:fill="FFFFFF"/>
          </w:tcPr>
          <w:p w:rsidR="00910391" w:rsidRPr="00FA3870" w:rsidRDefault="00910391" w:rsidP="005A1A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FA3870">
              <w:rPr>
                <w:sz w:val="22"/>
                <w:szCs w:val="22"/>
              </w:rPr>
              <w:t xml:space="preserve">Преимущества, </w:t>
            </w:r>
            <w:r w:rsidRPr="00FA3870">
              <w:rPr>
                <w:sz w:val="22"/>
                <w:szCs w:val="22"/>
              </w:rPr>
              <w:lastRenderedPageBreak/>
              <w:t>предоставляемые заказчиком организациям инвалидов</w:t>
            </w:r>
          </w:p>
        </w:tc>
        <w:tc>
          <w:tcPr>
            <w:tcW w:w="6884" w:type="dxa"/>
            <w:shd w:val="clear" w:color="auto" w:fill="FFFFFF"/>
          </w:tcPr>
          <w:p w:rsidR="00A103CC" w:rsidRPr="00FA3870" w:rsidRDefault="00EE623B" w:rsidP="00A103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FA3870">
              <w:rPr>
                <w:sz w:val="22"/>
                <w:szCs w:val="22"/>
              </w:rPr>
              <w:lastRenderedPageBreak/>
              <w:t xml:space="preserve">Не </w:t>
            </w:r>
            <w:r w:rsidR="00D84B09" w:rsidRPr="00FA3870">
              <w:rPr>
                <w:sz w:val="22"/>
                <w:szCs w:val="22"/>
              </w:rPr>
              <w:t>предоставляются</w:t>
            </w:r>
            <w:r w:rsidR="00A103CC" w:rsidRPr="00FA3870">
              <w:rPr>
                <w:sz w:val="22"/>
                <w:szCs w:val="22"/>
              </w:rPr>
              <w:t>.</w:t>
            </w:r>
          </w:p>
          <w:p w:rsidR="00910391" w:rsidRPr="00FA3870" w:rsidRDefault="00910391" w:rsidP="00D50F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p>
        </w:tc>
      </w:tr>
      <w:tr w:rsidR="00910391" w:rsidRPr="00FA3870" w:rsidTr="00FA3870">
        <w:tc>
          <w:tcPr>
            <w:tcW w:w="710" w:type="dxa"/>
            <w:shd w:val="clear" w:color="auto" w:fill="FFFFFF"/>
          </w:tcPr>
          <w:p w:rsidR="00910391" w:rsidRPr="00FA3870" w:rsidRDefault="00762CD6" w:rsidP="00762CD6">
            <w:pPr>
              <w:pStyle w:val="af9"/>
              <w:tabs>
                <w:tab w:val="left" w:pos="-391"/>
                <w:tab w:val="left" w:pos="180"/>
              </w:tabs>
              <w:spacing w:after="0"/>
              <w:ind w:left="0"/>
              <w:rPr>
                <w:b/>
                <w:bCs/>
                <w:sz w:val="22"/>
                <w:szCs w:val="22"/>
              </w:rPr>
            </w:pPr>
            <w:r w:rsidRPr="00FA3870">
              <w:rPr>
                <w:b/>
                <w:bCs/>
                <w:sz w:val="22"/>
                <w:szCs w:val="22"/>
              </w:rPr>
              <w:lastRenderedPageBreak/>
              <w:t>11.</w:t>
            </w:r>
          </w:p>
        </w:tc>
        <w:tc>
          <w:tcPr>
            <w:tcW w:w="2613" w:type="dxa"/>
            <w:shd w:val="clear" w:color="auto" w:fill="FFFFFF"/>
          </w:tcPr>
          <w:p w:rsidR="00910391" w:rsidRPr="00FA3870" w:rsidRDefault="00910391" w:rsidP="005A1A0A">
            <w:pPr>
              <w:tabs>
                <w:tab w:val="center" w:pos="7689"/>
              </w:tabs>
              <w:rPr>
                <w:sz w:val="22"/>
                <w:szCs w:val="22"/>
              </w:rPr>
            </w:pPr>
            <w:r w:rsidRPr="00FA3870">
              <w:rPr>
                <w:sz w:val="22"/>
                <w:szCs w:val="22"/>
              </w:rPr>
              <w:t xml:space="preserve">Источник финансирования </w:t>
            </w:r>
          </w:p>
          <w:p w:rsidR="00910391" w:rsidRPr="00FA3870" w:rsidRDefault="00910391" w:rsidP="005A1A0A">
            <w:pPr>
              <w:tabs>
                <w:tab w:val="center" w:pos="7689"/>
              </w:tabs>
              <w:rPr>
                <w:sz w:val="22"/>
                <w:szCs w:val="22"/>
              </w:rPr>
            </w:pPr>
            <w:r w:rsidRPr="00FA3870">
              <w:rPr>
                <w:sz w:val="22"/>
                <w:szCs w:val="22"/>
              </w:rPr>
              <w:t>Коды КБК</w:t>
            </w:r>
          </w:p>
        </w:tc>
        <w:tc>
          <w:tcPr>
            <w:tcW w:w="6884" w:type="dxa"/>
            <w:shd w:val="clear" w:color="auto" w:fill="FFFFFF"/>
          </w:tcPr>
          <w:p w:rsidR="00A103CC" w:rsidRPr="00FA3870" w:rsidRDefault="00A103CC" w:rsidP="00A103CC">
            <w:pPr>
              <w:spacing w:after="60"/>
              <w:jc w:val="both"/>
              <w:rPr>
                <w:sz w:val="22"/>
                <w:szCs w:val="22"/>
              </w:rPr>
            </w:pPr>
            <w:r w:rsidRPr="00FA3870">
              <w:rPr>
                <w:sz w:val="22"/>
                <w:szCs w:val="22"/>
              </w:rPr>
              <w:t>Бюджет Волгоградской области на 2018 год.</w:t>
            </w:r>
          </w:p>
          <w:p w:rsidR="00A103CC" w:rsidRPr="00FA3870" w:rsidRDefault="00A103CC" w:rsidP="00A103CC">
            <w:pPr>
              <w:shd w:val="clear" w:color="auto" w:fill="FFFFFF"/>
              <w:tabs>
                <w:tab w:val="center" w:pos="7689"/>
              </w:tabs>
              <w:jc w:val="both"/>
              <w:rPr>
                <w:sz w:val="22"/>
                <w:szCs w:val="22"/>
              </w:rPr>
            </w:pPr>
            <w:r w:rsidRPr="00FA3870">
              <w:rPr>
                <w:sz w:val="22"/>
                <w:szCs w:val="22"/>
              </w:rPr>
              <w:t xml:space="preserve">КБК 825 1002  </w:t>
            </w:r>
            <w:r w:rsidRPr="00FA3870">
              <w:rPr>
                <w:color w:val="000000"/>
                <w:sz w:val="22"/>
                <w:szCs w:val="22"/>
              </w:rPr>
              <w:t>4440110740 243 225</w:t>
            </w:r>
          </w:p>
          <w:p w:rsidR="00910391" w:rsidRPr="00FA3870" w:rsidRDefault="00910391" w:rsidP="0020560A">
            <w:pPr>
              <w:tabs>
                <w:tab w:val="center" w:pos="7689"/>
              </w:tabs>
              <w:rPr>
                <w:sz w:val="22"/>
                <w:szCs w:val="22"/>
              </w:rPr>
            </w:pPr>
          </w:p>
        </w:tc>
      </w:tr>
      <w:tr w:rsidR="003A3374" w:rsidRPr="00FA3870" w:rsidTr="00FA3870">
        <w:tc>
          <w:tcPr>
            <w:tcW w:w="710" w:type="dxa"/>
          </w:tcPr>
          <w:p w:rsidR="003A3374" w:rsidRPr="00FA3870" w:rsidRDefault="00762CD6" w:rsidP="00762CD6">
            <w:pPr>
              <w:pStyle w:val="af9"/>
              <w:tabs>
                <w:tab w:val="left" w:pos="-391"/>
                <w:tab w:val="left" w:pos="180"/>
              </w:tabs>
              <w:spacing w:after="0"/>
              <w:ind w:left="0"/>
              <w:rPr>
                <w:b/>
                <w:bCs/>
                <w:sz w:val="22"/>
                <w:szCs w:val="22"/>
              </w:rPr>
            </w:pPr>
            <w:r w:rsidRPr="00FA3870">
              <w:rPr>
                <w:b/>
                <w:bCs/>
                <w:sz w:val="22"/>
                <w:szCs w:val="22"/>
              </w:rPr>
              <w:t>12.</w:t>
            </w:r>
          </w:p>
        </w:tc>
        <w:tc>
          <w:tcPr>
            <w:tcW w:w="2613" w:type="dxa"/>
          </w:tcPr>
          <w:p w:rsidR="003A3374" w:rsidRPr="00FA3870" w:rsidRDefault="003A3374" w:rsidP="00250CF7">
            <w:pPr>
              <w:autoSpaceDE w:val="0"/>
              <w:autoSpaceDN w:val="0"/>
              <w:adjustRightInd w:val="0"/>
              <w:rPr>
                <w:sz w:val="22"/>
                <w:szCs w:val="22"/>
              </w:rPr>
            </w:pPr>
            <w:r w:rsidRPr="00FA3870">
              <w:rPr>
                <w:sz w:val="22"/>
                <w:szCs w:val="22"/>
              </w:rPr>
              <w:t>Информация о валюте, используемой для формирования цены контракта и расчетов с поставщиком (подрядчиком, исполнителем)</w:t>
            </w:r>
          </w:p>
        </w:tc>
        <w:tc>
          <w:tcPr>
            <w:tcW w:w="6884" w:type="dxa"/>
          </w:tcPr>
          <w:p w:rsidR="003A3374" w:rsidRPr="00FA3870" w:rsidRDefault="001F226C" w:rsidP="00250CF7">
            <w:pPr>
              <w:tabs>
                <w:tab w:val="center" w:pos="7689"/>
              </w:tabs>
              <w:rPr>
                <w:sz w:val="22"/>
                <w:szCs w:val="22"/>
              </w:rPr>
            </w:pPr>
            <w:r w:rsidRPr="00FA3870">
              <w:rPr>
                <w:sz w:val="22"/>
                <w:szCs w:val="22"/>
              </w:rPr>
              <w:t>Российский рубль (далее по тексту – рубль).</w:t>
            </w:r>
          </w:p>
        </w:tc>
      </w:tr>
      <w:tr w:rsidR="00F00AD7" w:rsidRPr="00FA3870" w:rsidTr="00FA3870">
        <w:trPr>
          <w:trHeight w:val="664"/>
        </w:trPr>
        <w:tc>
          <w:tcPr>
            <w:tcW w:w="710" w:type="dxa"/>
            <w:shd w:val="clear" w:color="auto" w:fill="FFFFFF"/>
          </w:tcPr>
          <w:p w:rsidR="00F00AD7" w:rsidRPr="00FA3870" w:rsidRDefault="00762CD6" w:rsidP="00762CD6">
            <w:pPr>
              <w:pStyle w:val="af9"/>
              <w:tabs>
                <w:tab w:val="left" w:pos="-391"/>
                <w:tab w:val="left" w:pos="180"/>
              </w:tabs>
              <w:spacing w:after="0"/>
              <w:ind w:left="0"/>
              <w:rPr>
                <w:b/>
                <w:bCs/>
                <w:sz w:val="22"/>
                <w:szCs w:val="22"/>
              </w:rPr>
            </w:pPr>
            <w:r w:rsidRPr="00FA3870">
              <w:rPr>
                <w:b/>
                <w:bCs/>
                <w:sz w:val="22"/>
                <w:szCs w:val="22"/>
              </w:rPr>
              <w:t>13.</w:t>
            </w:r>
          </w:p>
        </w:tc>
        <w:tc>
          <w:tcPr>
            <w:tcW w:w="2613" w:type="dxa"/>
            <w:shd w:val="clear" w:color="auto" w:fill="FFFFFF"/>
          </w:tcPr>
          <w:p w:rsidR="00F00AD7" w:rsidRPr="00FA3870" w:rsidRDefault="00F00AD7" w:rsidP="005A1A0A">
            <w:pPr>
              <w:pStyle w:val="af9"/>
              <w:tabs>
                <w:tab w:val="left" w:pos="0"/>
              </w:tabs>
              <w:spacing w:after="0"/>
              <w:ind w:left="0"/>
              <w:rPr>
                <w:bCs/>
                <w:sz w:val="22"/>
                <w:szCs w:val="22"/>
              </w:rPr>
            </w:pPr>
            <w:r w:rsidRPr="00FA3870">
              <w:rPr>
                <w:bCs/>
                <w:sz w:val="22"/>
                <w:szCs w:val="22"/>
              </w:rPr>
              <w:t xml:space="preserve">Начальная </w:t>
            </w:r>
          </w:p>
          <w:p w:rsidR="00F00AD7" w:rsidRPr="00FA3870" w:rsidRDefault="00F00AD7" w:rsidP="005A1A0A">
            <w:pPr>
              <w:pStyle w:val="af9"/>
              <w:tabs>
                <w:tab w:val="left" w:pos="0"/>
              </w:tabs>
              <w:spacing w:after="0"/>
              <w:ind w:left="0"/>
              <w:rPr>
                <w:bCs/>
                <w:sz w:val="22"/>
                <w:szCs w:val="22"/>
              </w:rPr>
            </w:pPr>
            <w:r w:rsidRPr="00FA3870">
              <w:rPr>
                <w:bCs/>
                <w:sz w:val="22"/>
                <w:szCs w:val="22"/>
              </w:rPr>
              <w:t xml:space="preserve">(максимальная) цена контракта </w:t>
            </w:r>
          </w:p>
        </w:tc>
        <w:tc>
          <w:tcPr>
            <w:tcW w:w="6884" w:type="dxa"/>
            <w:shd w:val="clear" w:color="auto" w:fill="FFFFFF"/>
          </w:tcPr>
          <w:p w:rsidR="00F00AD7" w:rsidRPr="00FA3870" w:rsidRDefault="00A103CC" w:rsidP="00573A61">
            <w:pPr>
              <w:pStyle w:val="af9"/>
              <w:tabs>
                <w:tab w:val="left" w:pos="0"/>
              </w:tabs>
              <w:spacing w:after="0"/>
              <w:ind w:left="0"/>
              <w:jc w:val="both"/>
              <w:rPr>
                <w:bCs/>
                <w:sz w:val="22"/>
                <w:szCs w:val="22"/>
              </w:rPr>
            </w:pPr>
            <w:r w:rsidRPr="00FA3870">
              <w:rPr>
                <w:bCs/>
                <w:sz w:val="22"/>
                <w:szCs w:val="22"/>
              </w:rPr>
              <w:t>2 033 000,00</w:t>
            </w:r>
          </w:p>
        </w:tc>
      </w:tr>
      <w:tr w:rsidR="00F82519" w:rsidRPr="00FA3870" w:rsidTr="00FA3870">
        <w:tc>
          <w:tcPr>
            <w:tcW w:w="710" w:type="dxa"/>
            <w:shd w:val="clear" w:color="auto" w:fill="FFFFFF"/>
          </w:tcPr>
          <w:p w:rsidR="00F82519" w:rsidRPr="00FA3870" w:rsidRDefault="00762CD6" w:rsidP="00762CD6">
            <w:pPr>
              <w:pStyle w:val="af9"/>
              <w:tabs>
                <w:tab w:val="left" w:pos="-391"/>
                <w:tab w:val="left" w:pos="180"/>
              </w:tabs>
              <w:spacing w:after="0"/>
              <w:ind w:left="0"/>
              <w:rPr>
                <w:b/>
                <w:bCs/>
                <w:sz w:val="22"/>
                <w:szCs w:val="22"/>
              </w:rPr>
            </w:pPr>
            <w:r w:rsidRPr="00FA3870">
              <w:rPr>
                <w:b/>
                <w:bCs/>
                <w:sz w:val="22"/>
                <w:szCs w:val="22"/>
              </w:rPr>
              <w:t>14.</w:t>
            </w:r>
          </w:p>
        </w:tc>
        <w:tc>
          <w:tcPr>
            <w:tcW w:w="2613" w:type="dxa"/>
            <w:shd w:val="clear" w:color="auto" w:fill="FFFFFF"/>
          </w:tcPr>
          <w:p w:rsidR="00F82519" w:rsidRPr="00FA3870" w:rsidRDefault="00F82519" w:rsidP="005A1A0A">
            <w:pPr>
              <w:tabs>
                <w:tab w:val="center" w:pos="7689"/>
              </w:tabs>
              <w:rPr>
                <w:sz w:val="22"/>
                <w:szCs w:val="22"/>
              </w:rPr>
            </w:pPr>
            <w:r w:rsidRPr="00FA3870">
              <w:rPr>
                <w:sz w:val="22"/>
                <w:szCs w:val="22"/>
              </w:rPr>
              <w:t xml:space="preserve">Цена единицы работы или услуги </w:t>
            </w:r>
          </w:p>
        </w:tc>
        <w:tc>
          <w:tcPr>
            <w:tcW w:w="6884" w:type="dxa"/>
            <w:shd w:val="clear" w:color="auto" w:fill="FFFFFF"/>
          </w:tcPr>
          <w:p w:rsidR="00F82519" w:rsidRPr="00FA3870" w:rsidRDefault="00EE623B" w:rsidP="00A103CC">
            <w:pPr>
              <w:tabs>
                <w:tab w:val="center" w:pos="7689"/>
              </w:tabs>
              <w:rPr>
                <w:sz w:val="22"/>
                <w:szCs w:val="22"/>
              </w:rPr>
            </w:pPr>
            <w:r w:rsidRPr="00FA3870">
              <w:rPr>
                <w:sz w:val="22"/>
                <w:szCs w:val="22"/>
              </w:rPr>
              <w:t>Н</w:t>
            </w:r>
            <w:r w:rsidR="00F82519" w:rsidRPr="00FA3870">
              <w:rPr>
                <w:sz w:val="22"/>
                <w:szCs w:val="22"/>
              </w:rPr>
              <w:t>е установлена</w:t>
            </w:r>
          </w:p>
        </w:tc>
      </w:tr>
      <w:tr w:rsidR="00F82519" w:rsidRPr="00FA3870" w:rsidTr="00FA3870">
        <w:tc>
          <w:tcPr>
            <w:tcW w:w="710" w:type="dxa"/>
            <w:shd w:val="clear" w:color="auto" w:fill="FFFFFF"/>
          </w:tcPr>
          <w:p w:rsidR="00F82519" w:rsidRPr="00FA3870" w:rsidRDefault="00762CD6" w:rsidP="00762CD6">
            <w:pPr>
              <w:pStyle w:val="af9"/>
              <w:tabs>
                <w:tab w:val="left" w:pos="-391"/>
                <w:tab w:val="left" w:pos="180"/>
              </w:tabs>
              <w:spacing w:after="0"/>
              <w:ind w:left="0"/>
              <w:rPr>
                <w:b/>
                <w:bCs/>
                <w:sz w:val="22"/>
                <w:szCs w:val="22"/>
              </w:rPr>
            </w:pPr>
            <w:r w:rsidRPr="00FA3870">
              <w:rPr>
                <w:b/>
                <w:bCs/>
                <w:sz w:val="22"/>
                <w:szCs w:val="22"/>
              </w:rPr>
              <w:t>15.</w:t>
            </w:r>
          </w:p>
        </w:tc>
        <w:tc>
          <w:tcPr>
            <w:tcW w:w="2613" w:type="dxa"/>
            <w:shd w:val="clear" w:color="auto" w:fill="FFFFFF"/>
          </w:tcPr>
          <w:p w:rsidR="00F82519" w:rsidRPr="00FA3870" w:rsidRDefault="00F82519" w:rsidP="005A1A0A">
            <w:pPr>
              <w:tabs>
                <w:tab w:val="center" w:pos="7689"/>
              </w:tabs>
              <w:rPr>
                <w:sz w:val="22"/>
                <w:szCs w:val="22"/>
              </w:rPr>
            </w:pPr>
            <w:r w:rsidRPr="00FA3870">
              <w:rPr>
                <w:sz w:val="22"/>
                <w:szCs w:val="22"/>
              </w:rPr>
              <w:t>Цена запасных частей  или каждой запасной части</w:t>
            </w:r>
            <w:r w:rsidR="00F37ECB" w:rsidRPr="00FA3870">
              <w:rPr>
                <w:sz w:val="22"/>
                <w:szCs w:val="22"/>
              </w:rPr>
              <w:t xml:space="preserve"> к технике, оборудованию</w:t>
            </w:r>
          </w:p>
        </w:tc>
        <w:tc>
          <w:tcPr>
            <w:tcW w:w="6884" w:type="dxa"/>
            <w:shd w:val="clear" w:color="auto" w:fill="FFFFFF"/>
          </w:tcPr>
          <w:p w:rsidR="00F82519" w:rsidRPr="00FA3870" w:rsidRDefault="00EE623B" w:rsidP="0020560A">
            <w:pPr>
              <w:tabs>
                <w:tab w:val="center" w:pos="7689"/>
              </w:tabs>
              <w:rPr>
                <w:i/>
                <w:sz w:val="22"/>
                <w:szCs w:val="22"/>
              </w:rPr>
            </w:pPr>
            <w:r w:rsidRPr="00FA3870">
              <w:rPr>
                <w:sz w:val="22"/>
                <w:szCs w:val="22"/>
              </w:rPr>
              <w:t>Н</w:t>
            </w:r>
            <w:r w:rsidR="00F82519" w:rsidRPr="00FA3870">
              <w:rPr>
                <w:sz w:val="22"/>
                <w:szCs w:val="22"/>
              </w:rPr>
              <w:t>е установлена</w:t>
            </w:r>
          </w:p>
          <w:p w:rsidR="00F82519" w:rsidRPr="00FA3870" w:rsidRDefault="00F82519" w:rsidP="0020560A">
            <w:pPr>
              <w:tabs>
                <w:tab w:val="center" w:pos="7689"/>
              </w:tabs>
              <w:rPr>
                <w:sz w:val="22"/>
                <w:szCs w:val="22"/>
              </w:rPr>
            </w:pPr>
          </w:p>
        </w:tc>
      </w:tr>
      <w:tr w:rsidR="00F82519" w:rsidRPr="00FA3870" w:rsidTr="00FA3870">
        <w:tc>
          <w:tcPr>
            <w:tcW w:w="710" w:type="dxa"/>
          </w:tcPr>
          <w:p w:rsidR="00F82519" w:rsidRPr="00FA3870" w:rsidRDefault="00762CD6" w:rsidP="00762CD6">
            <w:pPr>
              <w:pStyle w:val="af9"/>
              <w:tabs>
                <w:tab w:val="left" w:pos="-391"/>
                <w:tab w:val="left" w:pos="180"/>
              </w:tabs>
              <w:spacing w:after="0"/>
              <w:ind w:left="0"/>
              <w:rPr>
                <w:b/>
                <w:bCs/>
                <w:sz w:val="22"/>
                <w:szCs w:val="22"/>
              </w:rPr>
            </w:pPr>
            <w:r w:rsidRPr="00FA3870">
              <w:rPr>
                <w:b/>
                <w:bCs/>
                <w:sz w:val="22"/>
                <w:szCs w:val="22"/>
              </w:rPr>
              <w:t>16.</w:t>
            </w:r>
          </w:p>
        </w:tc>
        <w:tc>
          <w:tcPr>
            <w:tcW w:w="2613" w:type="dxa"/>
          </w:tcPr>
          <w:p w:rsidR="00F82519" w:rsidRPr="00FA3870" w:rsidRDefault="00F82519" w:rsidP="005A1A0A">
            <w:pPr>
              <w:pStyle w:val="af9"/>
              <w:tabs>
                <w:tab w:val="left" w:pos="0"/>
              </w:tabs>
              <w:spacing w:after="0"/>
              <w:ind w:left="0"/>
              <w:rPr>
                <w:bCs/>
                <w:sz w:val="22"/>
                <w:szCs w:val="22"/>
              </w:rPr>
            </w:pPr>
            <w:r w:rsidRPr="00FA3870">
              <w:rPr>
                <w:sz w:val="22"/>
                <w:szCs w:val="22"/>
              </w:rPr>
              <w:t>Форма, сроки и порядок оплаты товара, работ,  услуг</w:t>
            </w:r>
          </w:p>
        </w:tc>
        <w:tc>
          <w:tcPr>
            <w:tcW w:w="6884" w:type="dxa"/>
          </w:tcPr>
          <w:p w:rsidR="007937F2" w:rsidRPr="00FA3870" w:rsidRDefault="00A103CC" w:rsidP="00FB3EC1">
            <w:pPr>
              <w:widowControl w:val="0"/>
              <w:autoSpaceDE w:val="0"/>
              <w:autoSpaceDN w:val="0"/>
              <w:adjustRightInd w:val="0"/>
              <w:jc w:val="both"/>
              <w:rPr>
                <w:bCs/>
                <w:sz w:val="22"/>
                <w:szCs w:val="22"/>
              </w:rPr>
            </w:pPr>
            <w:r w:rsidRPr="00FA3870">
              <w:rPr>
                <w:bCs/>
                <w:sz w:val="22"/>
                <w:szCs w:val="22"/>
              </w:rPr>
              <w:t>Авансирование не производится. Оплата за фактически выполненные работы по контракту осуществляется в форме безналичного расчета путем перечисления средств областного бюджета Волгоградской области на 2018 г. на расчетный счет Подрядчика в течение не более 30 дней с даты подписания Заказчиком акта о приемке выполненных работ по форме КС-2 и справки о стоимости выполненных работ и затрат по форме КС-3, оформленных в  соответствии с унифицированными формами Госкомстата.</w:t>
            </w:r>
          </w:p>
        </w:tc>
      </w:tr>
      <w:tr w:rsidR="00F82519" w:rsidRPr="00FA3870" w:rsidTr="00FA3870">
        <w:tc>
          <w:tcPr>
            <w:tcW w:w="710" w:type="dxa"/>
          </w:tcPr>
          <w:p w:rsidR="00F82519" w:rsidRPr="00FA3870" w:rsidRDefault="00762CD6" w:rsidP="00762CD6">
            <w:pPr>
              <w:pStyle w:val="af9"/>
              <w:tabs>
                <w:tab w:val="left" w:pos="-391"/>
                <w:tab w:val="left" w:pos="180"/>
              </w:tabs>
              <w:spacing w:after="0"/>
              <w:ind w:left="0"/>
              <w:rPr>
                <w:b/>
                <w:bCs/>
                <w:sz w:val="22"/>
                <w:szCs w:val="22"/>
              </w:rPr>
            </w:pPr>
            <w:r w:rsidRPr="00FA3870">
              <w:rPr>
                <w:b/>
                <w:bCs/>
                <w:sz w:val="22"/>
                <w:szCs w:val="22"/>
              </w:rPr>
              <w:t>17.</w:t>
            </w:r>
          </w:p>
        </w:tc>
        <w:tc>
          <w:tcPr>
            <w:tcW w:w="2613" w:type="dxa"/>
          </w:tcPr>
          <w:p w:rsidR="00F82519" w:rsidRPr="00FA3870" w:rsidRDefault="00F82519" w:rsidP="005A1A0A">
            <w:pPr>
              <w:pStyle w:val="af9"/>
              <w:tabs>
                <w:tab w:val="left" w:pos="0"/>
              </w:tabs>
              <w:spacing w:after="0"/>
              <w:ind w:left="0"/>
              <w:rPr>
                <w:bCs/>
                <w:sz w:val="22"/>
                <w:szCs w:val="22"/>
              </w:rPr>
            </w:pPr>
            <w:r w:rsidRPr="00FA3870">
              <w:rPr>
                <w:sz w:val="22"/>
                <w:szCs w:val="22"/>
              </w:rPr>
              <w:t>Обоснование начальной (максимальной) цены контрактав соответствии с положениями ст.22 Федерального закона 44-ФЗ</w:t>
            </w:r>
          </w:p>
        </w:tc>
        <w:tc>
          <w:tcPr>
            <w:tcW w:w="6884" w:type="dxa"/>
          </w:tcPr>
          <w:p w:rsidR="00F82519" w:rsidRPr="00FA3870" w:rsidRDefault="00F82519" w:rsidP="009A5613">
            <w:pPr>
              <w:pStyle w:val="af9"/>
              <w:tabs>
                <w:tab w:val="left" w:pos="0"/>
              </w:tabs>
              <w:spacing w:after="0"/>
              <w:ind w:left="0"/>
              <w:jc w:val="both"/>
              <w:rPr>
                <w:bCs/>
                <w:sz w:val="22"/>
                <w:szCs w:val="22"/>
              </w:rPr>
            </w:pPr>
            <w:r w:rsidRPr="00FA3870">
              <w:rPr>
                <w:sz w:val="22"/>
                <w:szCs w:val="22"/>
              </w:rPr>
              <w:t xml:space="preserve">Приложение </w:t>
            </w:r>
            <w:r w:rsidR="00E668EC" w:rsidRPr="00FA3870">
              <w:rPr>
                <w:sz w:val="22"/>
                <w:szCs w:val="22"/>
              </w:rPr>
              <w:t xml:space="preserve">№ </w:t>
            </w:r>
            <w:r w:rsidR="009A5613" w:rsidRPr="00FA3870">
              <w:rPr>
                <w:sz w:val="22"/>
                <w:szCs w:val="22"/>
              </w:rPr>
              <w:t>1</w:t>
            </w:r>
            <w:r w:rsidRPr="00FA3870">
              <w:rPr>
                <w:sz w:val="22"/>
                <w:szCs w:val="22"/>
              </w:rPr>
              <w:t>к настоящему Разделу.</w:t>
            </w:r>
          </w:p>
        </w:tc>
      </w:tr>
      <w:tr w:rsidR="00F82519" w:rsidRPr="00FA3870" w:rsidTr="00FA3870">
        <w:tc>
          <w:tcPr>
            <w:tcW w:w="710" w:type="dxa"/>
            <w:tcBorders>
              <w:bottom w:val="single" w:sz="4" w:space="0" w:color="auto"/>
            </w:tcBorders>
          </w:tcPr>
          <w:p w:rsidR="00F82519" w:rsidRPr="00FA3870" w:rsidRDefault="00762CD6" w:rsidP="00762CD6">
            <w:pPr>
              <w:pStyle w:val="af9"/>
              <w:tabs>
                <w:tab w:val="left" w:pos="-391"/>
                <w:tab w:val="left" w:pos="180"/>
              </w:tabs>
              <w:spacing w:after="0"/>
              <w:ind w:left="0"/>
              <w:rPr>
                <w:b/>
                <w:bCs/>
                <w:sz w:val="22"/>
                <w:szCs w:val="22"/>
              </w:rPr>
            </w:pPr>
            <w:r w:rsidRPr="00FA3870">
              <w:rPr>
                <w:b/>
                <w:bCs/>
                <w:sz w:val="22"/>
                <w:szCs w:val="22"/>
              </w:rPr>
              <w:t>18.</w:t>
            </w:r>
          </w:p>
        </w:tc>
        <w:tc>
          <w:tcPr>
            <w:tcW w:w="2613" w:type="dxa"/>
            <w:tcBorders>
              <w:bottom w:val="single" w:sz="4" w:space="0" w:color="auto"/>
            </w:tcBorders>
          </w:tcPr>
          <w:p w:rsidR="005A1A0A" w:rsidRPr="00FA3870" w:rsidRDefault="00F82519" w:rsidP="005A1A0A">
            <w:pPr>
              <w:pStyle w:val="af9"/>
              <w:tabs>
                <w:tab w:val="left" w:pos="0"/>
              </w:tabs>
              <w:spacing w:after="0"/>
              <w:ind w:left="0"/>
              <w:rPr>
                <w:bCs/>
                <w:sz w:val="22"/>
                <w:szCs w:val="22"/>
              </w:rPr>
            </w:pPr>
            <w:r w:rsidRPr="00FA3870">
              <w:rPr>
                <w:bCs/>
                <w:sz w:val="22"/>
                <w:szCs w:val="22"/>
              </w:rPr>
              <w:t xml:space="preserve">Порядок </w:t>
            </w:r>
          </w:p>
          <w:p w:rsidR="00F82519" w:rsidRPr="00FA3870" w:rsidRDefault="005A1A0A" w:rsidP="005A1A0A">
            <w:pPr>
              <w:pStyle w:val="af9"/>
              <w:tabs>
                <w:tab w:val="left" w:pos="0"/>
              </w:tabs>
              <w:spacing w:after="0"/>
              <w:ind w:left="0"/>
              <w:rPr>
                <w:bCs/>
                <w:sz w:val="22"/>
                <w:szCs w:val="22"/>
              </w:rPr>
            </w:pPr>
            <w:r w:rsidRPr="00FA3870">
              <w:rPr>
                <w:bCs/>
                <w:sz w:val="22"/>
                <w:szCs w:val="22"/>
              </w:rPr>
              <w:t>формирования цены кон</w:t>
            </w:r>
            <w:r w:rsidR="00F82519" w:rsidRPr="00FA3870">
              <w:rPr>
                <w:bCs/>
                <w:sz w:val="22"/>
                <w:szCs w:val="22"/>
              </w:rPr>
              <w:t xml:space="preserve">тракта </w:t>
            </w:r>
          </w:p>
        </w:tc>
        <w:tc>
          <w:tcPr>
            <w:tcW w:w="6884" w:type="dxa"/>
            <w:tcBorders>
              <w:bottom w:val="single" w:sz="4" w:space="0" w:color="auto"/>
            </w:tcBorders>
          </w:tcPr>
          <w:p w:rsidR="00F82519" w:rsidRPr="00FA3870" w:rsidRDefault="00A103CC" w:rsidP="00573A61">
            <w:pPr>
              <w:pStyle w:val="af9"/>
              <w:tabs>
                <w:tab w:val="left" w:pos="0"/>
              </w:tabs>
              <w:spacing w:after="0"/>
              <w:ind w:left="0"/>
              <w:jc w:val="both"/>
              <w:rPr>
                <w:bCs/>
                <w:sz w:val="22"/>
                <w:szCs w:val="22"/>
              </w:rPr>
            </w:pPr>
            <w:r w:rsidRPr="00FA3870">
              <w:rPr>
                <w:bCs/>
                <w:sz w:val="22"/>
                <w:szCs w:val="22"/>
              </w:rPr>
              <w:t>Цена контракта включает в себя все прямые и дополнительные затраты и начисления, связанные с выполнением всего объёма работ, предусмотренного настоящим контрактом (в т.ч. стоимость материалов, оборудования, расходы, связанные с привлечением и (или) использованием механизмов, техники, инструментов, транспортные и командировочные расходы), и иные затраты в соответствии с ценовыми показателями и нормативами, предусмотренными действующим законодательством, а также включает все налоги, сборы, пошлины и прочие обязательные платежи, предусмотренные законодательством Российской Федерации, и необходимые для надлежащего исполнения Подрядчиком своих обязательств по настоящему контракту.</w:t>
            </w:r>
          </w:p>
        </w:tc>
      </w:tr>
      <w:tr w:rsidR="00F82519" w:rsidRPr="00FA3870" w:rsidTr="00FA3870">
        <w:tc>
          <w:tcPr>
            <w:tcW w:w="710" w:type="dxa"/>
            <w:tcBorders>
              <w:bottom w:val="single" w:sz="4" w:space="0" w:color="auto"/>
            </w:tcBorders>
          </w:tcPr>
          <w:p w:rsidR="00F82519" w:rsidRPr="00FA3870" w:rsidRDefault="00762CD6" w:rsidP="00762CD6">
            <w:pPr>
              <w:pStyle w:val="af9"/>
              <w:tabs>
                <w:tab w:val="left" w:pos="-391"/>
                <w:tab w:val="left" w:pos="180"/>
              </w:tabs>
              <w:spacing w:after="0"/>
              <w:ind w:left="0"/>
              <w:rPr>
                <w:b/>
                <w:bCs/>
                <w:sz w:val="22"/>
                <w:szCs w:val="22"/>
              </w:rPr>
            </w:pPr>
            <w:r w:rsidRPr="00FA3870">
              <w:rPr>
                <w:b/>
                <w:bCs/>
                <w:sz w:val="22"/>
                <w:szCs w:val="22"/>
              </w:rPr>
              <w:t>19.</w:t>
            </w:r>
          </w:p>
        </w:tc>
        <w:tc>
          <w:tcPr>
            <w:tcW w:w="2613" w:type="dxa"/>
            <w:tcBorders>
              <w:bottom w:val="single" w:sz="4" w:space="0" w:color="auto"/>
            </w:tcBorders>
          </w:tcPr>
          <w:p w:rsidR="00F82519" w:rsidRPr="00FA3870" w:rsidRDefault="00F82519" w:rsidP="005A1A0A">
            <w:pPr>
              <w:autoSpaceDE w:val="0"/>
              <w:autoSpaceDN w:val="0"/>
              <w:adjustRightInd w:val="0"/>
              <w:rPr>
                <w:sz w:val="22"/>
                <w:szCs w:val="22"/>
              </w:rPr>
            </w:pPr>
            <w:r w:rsidRPr="00FA3870">
              <w:rPr>
                <w:sz w:val="22"/>
                <w:szCs w:val="22"/>
              </w:rPr>
              <w:t>Порядок применения официального курса иностранной валюты к рублю Р</w:t>
            </w:r>
            <w:r w:rsidR="00087809" w:rsidRPr="00FA3870">
              <w:rPr>
                <w:sz w:val="22"/>
                <w:szCs w:val="22"/>
              </w:rPr>
              <w:t>Ф</w:t>
            </w:r>
            <w:r w:rsidRPr="00FA3870">
              <w:rPr>
                <w:sz w:val="22"/>
                <w:szCs w:val="22"/>
              </w:rPr>
              <w:t>, установленного Центральным банком РФ и используемого при оплате контракта</w:t>
            </w:r>
          </w:p>
        </w:tc>
        <w:tc>
          <w:tcPr>
            <w:tcW w:w="6884" w:type="dxa"/>
            <w:tcBorders>
              <w:bottom w:val="single" w:sz="4" w:space="0" w:color="auto"/>
            </w:tcBorders>
          </w:tcPr>
          <w:p w:rsidR="00F82519" w:rsidRPr="00FA3870" w:rsidRDefault="00087809" w:rsidP="00C27CBF">
            <w:pPr>
              <w:tabs>
                <w:tab w:val="center" w:pos="7689"/>
              </w:tabs>
              <w:jc w:val="both"/>
              <w:rPr>
                <w:sz w:val="22"/>
                <w:szCs w:val="22"/>
              </w:rPr>
            </w:pPr>
            <w:r w:rsidRPr="00FA3870">
              <w:rPr>
                <w:sz w:val="22"/>
                <w:szCs w:val="22"/>
              </w:rPr>
              <w:t>Не применяется</w:t>
            </w:r>
            <w:r w:rsidR="00C27CBF" w:rsidRPr="00FA3870">
              <w:rPr>
                <w:sz w:val="22"/>
                <w:szCs w:val="22"/>
              </w:rPr>
              <w:t xml:space="preserve">, </w:t>
            </w:r>
            <w:r w:rsidR="00C27CBF" w:rsidRPr="00FA3870">
              <w:rPr>
                <w:rFonts w:eastAsia="Calibri"/>
                <w:sz w:val="22"/>
                <w:szCs w:val="22"/>
                <w:shd w:val="clear" w:color="auto" w:fill="FFFFFF"/>
                <w:lang w:eastAsia="en-US"/>
              </w:rPr>
              <w:t>так как оплата по контракту производится в российских рублях.</w:t>
            </w:r>
          </w:p>
        </w:tc>
      </w:tr>
      <w:tr w:rsidR="00A103CC" w:rsidRPr="00FA3870" w:rsidTr="00FA3870">
        <w:tc>
          <w:tcPr>
            <w:tcW w:w="710" w:type="dxa"/>
            <w:shd w:val="clear" w:color="auto" w:fill="FFFFFF"/>
          </w:tcPr>
          <w:p w:rsidR="00A103CC" w:rsidRPr="00FA3870" w:rsidRDefault="00A103CC" w:rsidP="00762CD6">
            <w:pPr>
              <w:pStyle w:val="af9"/>
              <w:tabs>
                <w:tab w:val="left" w:pos="-391"/>
                <w:tab w:val="left" w:pos="180"/>
              </w:tabs>
              <w:spacing w:after="0"/>
              <w:ind w:left="0"/>
              <w:rPr>
                <w:b/>
                <w:bCs/>
                <w:sz w:val="22"/>
                <w:szCs w:val="22"/>
              </w:rPr>
            </w:pPr>
            <w:r w:rsidRPr="00FA3870">
              <w:rPr>
                <w:b/>
                <w:bCs/>
                <w:sz w:val="22"/>
                <w:szCs w:val="22"/>
              </w:rPr>
              <w:t>20.</w:t>
            </w:r>
          </w:p>
        </w:tc>
        <w:tc>
          <w:tcPr>
            <w:tcW w:w="2613" w:type="dxa"/>
            <w:shd w:val="clear" w:color="auto" w:fill="FFFFFF"/>
          </w:tcPr>
          <w:p w:rsidR="00A103CC" w:rsidRPr="00FA3870" w:rsidRDefault="00A103CC" w:rsidP="005A1A0A">
            <w:pPr>
              <w:pStyle w:val="af9"/>
              <w:tabs>
                <w:tab w:val="left" w:pos="0"/>
              </w:tabs>
              <w:spacing w:after="0"/>
              <w:ind w:left="0"/>
              <w:rPr>
                <w:bCs/>
                <w:sz w:val="22"/>
                <w:szCs w:val="22"/>
              </w:rPr>
            </w:pPr>
            <w:r w:rsidRPr="00FA3870">
              <w:rPr>
                <w:sz w:val="22"/>
                <w:szCs w:val="22"/>
              </w:rPr>
              <w:t xml:space="preserve">Место доставки товара, выполнения работ или </w:t>
            </w:r>
            <w:r w:rsidRPr="00FA3870">
              <w:rPr>
                <w:sz w:val="22"/>
                <w:szCs w:val="22"/>
              </w:rPr>
              <w:lastRenderedPageBreak/>
              <w:t>оказания услуг; сроки поставки товара или завершения работы либо график оказания услуг</w:t>
            </w:r>
          </w:p>
        </w:tc>
        <w:tc>
          <w:tcPr>
            <w:tcW w:w="6884" w:type="dxa"/>
            <w:shd w:val="clear" w:color="auto" w:fill="FFFFFF"/>
          </w:tcPr>
          <w:p w:rsidR="00A103CC" w:rsidRPr="00FA3870" w:rsidRDefault="0036697D" w:rsidP="00C82B7B">
            <w:pPr>
              <w:pStyle w:val="af9"/>
              <w:shd w:val="clear" w:color="auto" w:fill="FFFFFF"/>
              <w:tabs>
                <w:tab w:val="left" w:pos="0"/>
              </w:tabs>
              <w:ind w:left="0"/>
              <w:rPr>
                <w:bCs/>
                <w:sz w:val="22"/>
                <w:szCs w:val="22"/>
              </w:rPr>
            </w:pPr>
            <w:r w:rsidRPr="00FA3870">
              <w:rPr>
                <w:sz w:val="22"/>
                <w:szCs w:val="22"/>
              </w:rPr>
              <w:lastRenderedPageBreak/>
              <w:t xml:space="preserve">Место выполнения работ: </w:t>
            </w:r>
            <w:r w:rsidR="00A103CC" w:rsidRPr="00FA3870">
              <w:rPr>
                <w:bCs/>
                <w:sz w:val="22"/>
                <w:szCs w:val="22"/>
              </w:rPr>
              <w:t xml:space="preserve">Волгоградская область, г. Урюпинск, пер. </w:t>
            </w:r>
            <w:r w:rsidR="00A103CC" w:rsidRPr="00FA3870">
              <w:rPr>
                <w:bCs/>
                <w:sz w:val="22"/>
                <w:szCs w:val="22"/>
              </w:rPr>
              <w:lastRenderedPageBreak/>
              <w:t>Селиверстова, д. 19</w:t>
            </w:r>
          </w:p>
          <w:p w:rsidR="00A103CC" w:rsidRPr="00FA3870" w:rsidRDefault="0036697D" w:rsidP="00C82B7B">
            <w:pPr>
              <w:pStyle w:val="af9"/>
              <w:shd w:val="clear" w:color="auto" w:fill="FFFFFF"/>
              <w:tabs>
                <w:tab w:val="left" w:pos="0"/>
              </w:tabs>
              <w:ind w:left="0"/>
              <w:rPr>
                <w:bCs/>
                <w:sz w:val="22"/>
                <w:szCs w:val="22"/>
              </w:rPr>
            </w:pPr>
            <w:r w:rsidRPr="00FA3870">
              <w:rPr>
                <w:sz w:val="22"/>
                <w:szCs w:val="22"/>
              </w:rPr>
              <w:t>Сроки выполнения работ: с</w:t>
            </w:r>
            <w:r w:rsidR="00A103CC" w:rsidRPr="00FA3870">
              <w:rPr>
                <w:sz w:val="22"/>
                <w:szCs w:val="22"/>
              </w:rPr>
              <w:t xml:space="preserve"> даты заключения контракта в течение 60-ти календарных дней.</w:t>
            </w:r>
          </w:p>
        </w:tc>
      </w:tr>
      <w:tr w:rsidR="00A103CC" w:rsidRPr="00FA3870" w:rsidTr="00FA3870">
        <w:tc>
          <w:tcPr>
            <w:tcW w:w="710" w:type="dxa"/>
          </w:tcPr>
          <w:p w:rsidR="00A103CC" w:rsidRPr="00FA3870" w:rsidRDefault="00A103CC" w:rsidP="00762CD6">
            <w:pPr>
              <w:pStyle w:val="af9"/>
              <w:tabs>
                <w:tab w:val="left" w:pos="-391"/>
                <w:tab w:val="left" w:pos="180"/>
              </w:tabs>
              <w:spacing w:after="0"/>
              <w:ind w:left="0"/>
              <w:rPr>
                <w:b/>
                <w:bCs/>
                <w:sz w:val="22"/>
                <w:szCs w:val="22"/>
              </w:rPr>
            </w:pPr>
            <w:r w:rsidRPr="00FA3870">
              <w:rPr>
                <w:b/>
                <w:bCs/>
                <w:sz w:val="22"/>
                <w:szCs w:val="22"/>
              </w:rPr>
              <w:lastRenderedPageBreak/>
              <w:t>21.</w:t>
            </w:r>
          </w:p>
        </w:tc>
        <w:tc>
          <w:tcPr>
            <w:tcW w:w="2613" w:type="dxa"/>
          </w:tcPr>
          <w:p w:rsidR="00A103CC" w:rsidRPr="00FA3870" w:rsidRDefault="00A103CC" w:rsidP="005A1A0A">
            <w:pPr>
              <w:autoSpaceDE w:val="0"/>
              <w:autoSpaceDN w:val="0"/>
              <w:adjustRightInd w:val="0"/>
              <w:rPr>
                <w:sz w:val="22"/>
                <w:szCs w:val="22"/>
              </w:rPr>
            </w:pPr>
            <w:r w:rsidRPr="00FA3870">
              <w:rPr>
                <w:sz w:val="22"/>
                <w:szCs w:val="22"/>
              </w:rPr>
              <w:t>Информация о возможности заказчика изменить условия контракта в соответствии с положениями Закона 44-ФЗ</w:t>
            </w:r>
          </w:p>
        </w:tc>
        <w:tc>
          <w:tcPr>
            <w:tcW w:w="6884" w:type="dxa"/>
          </w:tcPr>
          <w:p w:rsidR="00A103CC" w:rsidRPr="00FA3870" w:rsidRDefault="00A103CC" w:rsidP="00A103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sz w:val="22"/>
                <w:szCs w:val="22"/>
              </w:rPr>
            </w:pPr>
            <w:r w:rsidRPr="00FA3870">
              <w:rPr>
                <w:sz w:val="22"/>
                <w:szCs w:val="22"/>
              </w:rPr>
              <w:t xml:space="preserve">Допускается </w:t>
            </w:r>
          </w:p>
        </w:tc>
      </w:tr>
      <w:tr w:rsidR="00A103CC" w:rsidRPr="00FA3870" w:rsidTr="00FA3870">
        <w:tc>
          <w:tcPr>
            <w:tcW w:w="710" w:type="dxa"/>
          </w:tcPr>
          <w:p w:rsidR="00A103CC" w:rsidRPr="00FA3870" w:rsidRDefault="00A103CC" w:rsidP="00762CD6">
            <w:pPr>
              <w:pStyle w:val="af9"/>
              <w:tabs>
                <w:tab w:val="left" w:pos="-391"/>
                <w:tab w:val="left" w:pos="180"/>
              </w:tabs>
              <w:spacing w:after="0"/>
              <w:ind w:left="0"/>
              <w:rPr>
                <w:b/>
                <w:bCs/>
                <w:sz w:val="22"/>
                <w:szCs w:val="22"/>
              </w:rPr>
            </w:pPr>
            <w:r w:rsidRPr="00FA3870">
              <w:rPr>
                <w:b/>
                <w:bCs/>
                <w:sz w:val="22"/>
                <w:szCs w:val="22"/>
              </w:rPr>
              <w:t>22.</w:t>
            </w:r>
          </w:p>
        </w:tc>
        <w:tc>
          <w:tcPr>
            <w:tcW w:w="2613" w:type="dxa"/>
          </w:tcPr>
          <w:p w:rsidR="00A103CC" w:rsidRPr="00FA3870" w:rsidRDefault="00A103CC" w:rsidP="005A1A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FA3870">
              <w:rPr>
                <w:sz w:val="22"/>
                <w:szCs w:val="22"/>
              </w:rPr>
              <w:t>Возможность увеличения количества поставляемого товара при заключении контракта в соответствии с положениями Закона 44-ФЗ</w:t>
            </w:r>
          </w:p>
        </w:tc>
        <w:tc>
          <w:tcPr>
            <w:tcW w:w="6884" w:type="dxa"/>
          </w:tcPr>
          <w:p w:rsidR="00A103CC" w:rsidRPr="00FA3870" w:rsidRDefault="00A103CC" w:rsidP="00A103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sz w:val="22"/>
                <w:szCs w:val="22"/>
              </w:rPr>
            </w:pPr>
            <w:r w:rsidRPr="00FA3870">
              <w:rPr>
                <w:sz w:val="22"/>
                <w:szCs w:val="22"/>
              </w:rPr>
              <w:t xml:space="preserve">Не допускается </w:t>
            </w:r>
          </w:p>
        </w:tc>
      </w:tr>
      <w:tr w:rsidR="00A103CC" w:rsidRPr="00FA3870" w:rsidTr="00FA3870">
        <w:tc>
          <w:tcPr>
            <w:tcW w:w="710" w:type="dxa"/>
          </w:tcPr>
          <w:p w:rsidR="00A103CC" w:rsidRPr="00FA3870" w:rsidRDefault="00A103CC" w:rsidP="00762CD6">
            <w:pPr>
              <w:pStyle w:val="af9"/>
              <w:tabs>
                <w:tab w:val="left" w:pos="-391"/>
                <w:tab w:val="left" w:pos="180"/>
              </w:tabs>
              <w:spacing w:after="0"/>
              <w:ind w:left="0"/>
              <w:rPr>
                <w:b/>
                <w:bCs/>
                <w:sz w:val="22"/>
                <w:szCs w:val="22"/>
              </w:rPr>
            </w:pPr>
            <w:r w:rsidRPr="00FA3870">
              <w:rPr>
                <w:b/>
                <w:bCs/>
                <w:sz w:val="22"/>
                <w:szCs w:val="22"/>
              </w:rPr>
              <w:t>23.</w:t>
            </w:r>
          </w:p>
        </w:tc>
        <w:tc>
          <w:tcPr>
            <w:tcW w:w="2613" w:type="dxa"/>
          </w:tcPr>
          <w:p w:rsidR="00A103CC" w:rsidRPr="00FA3870" w:rsidRDefault="00A103CC" w:rsidP="005A1A0A">
            <w:pPr>
              <w:pStyle w:val="af9"/>
              <w:tabs>
                <w:tab w:val="left" w:pos="0"/>
              </w:tabs>
              <w:spacing w:after="0"/>
              <w:ind w:left="0"/>
              <w:rPr>
                <w:bCs/>
                <w:sz w:val="22"/>
                <w:szCs w:val="22"/>
              </w:rPr>
            </w:pPr>
            <w:r w:rsidRPr="00FA3870">
              <w:rPr>
                <w:bCs/>
                <w:sz w:val="22"/>
                <w:szCs w:val="22"/>
              </w:rPr>
              <w:t>Требования, предъявляемые</w:t>
            </w:r>
          </w:p>
          <w:p w:rsidR="00A103CC" w:rsidRPr="00FA3870" w:rsidRDefault="00A103CC" w:rsidP="005A1A0A">
            <w:pPr>
              <w:pStyle w:val="af9"/>
              <w:tabs>
                <w:tab w:val="left" w:pos="0"/>
              </w:tabs>
              <w:spacing w:after="0"/>
              <w:ind w:left="0"/>
              <w:rPr>
                <w:bCs/>
                <w:sz w:val="22"/>
                <w:szCs w:val="22"/>
              </w:rPr>
            </w:pPr>
            <w:r w:rsidRPr="00FA3870">
              <w:rPr>
                <w:bCs/>
                <w:sz w:val="22"/>
                <w:szCs w:val="22"/>
              </w:rPr>
              <w:t>к участникам электронного аукциона</w:t>
            </w:r>
          </w:p>
        </w:tc>
        <w:tc>
          <w:tcPr>
            <w:tcW w:w="6884" w:type="dxa"/>
          </w:tcPr>
          <w:p w:rsidR="00A103CC" w:rsidRPr="00FA3870" w:rsidRDefault="00A103CC" w:rsidP="002C06C5">
            <w:pPr>
              <w:autoSpaceDE w:val="0"/>
              <w:autoSpaceDN w:val="0"/>
              <w:adjustRightInd w:val="0"/>
              <w:ind w:firstLine="681"/>
              <w:jc w:val="both"/>
              <w:rPr>
                <w:sz w:val="22"/>
                <w:szCs w:val="22"/>
              </w:rPr>
            </w:pPr>
            <w:r w:rsidRPr="00FA3870">
              <w:rPr>
                <w:sz w:val="22"/>
                <w:szCs w:val="22"/>
              </w:rPr>
              <w:t xml:space="preserve">1) </w:t>
            </w:r>
            <w:proofErr w:type="spellStart"/>
            <w:r w:rsidRPr="00FA3870">
              <w:rPr>
                <w:sz w:val="22"/>
                <w:szCs w:val="22"/>
              </w:rPr>
              <w:t>непроведение</w:t>
            </w:r>
            <w:proofErr w:type="spellEnd"/>
            <w:r w:rsidRPr="00FA3870">
              <w:rPr>
                <w:sz w:val="22"/>
                <w:szCs w:val="22"/>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A103CC" w:rsidRPr="00FA3870" w:rsidRDefault="00A103CC" w:rsidP="002C06C5">
            <w:pPr>
              <w:autoSpaceDE w:val="0"/>
              <w:autoSpaceDN w:val="0"/>
              <w:adjustRightInd w:val="0"/>
              <w:ind w:firstLine="681"/>
              <w:jc w:val="both"/>
              <w:rPr>
                <w:sz w:val="22"/>
                <w:szCs w:val="22"/>
              </w:rPr>
            </w:pPr>
            <w:r w:rsidRPr="00FA3870">
              <w:rPr>
                <w:sz w:val="22"/>
                <w:szCs w:val="22"/>
              </w:rPr>
              <w:t xml:space="preserve">2) </w:t>
            </w:r>
            <w:proofErr w:type="spellStart"/>
            <w:r w:rsidRPr="00FA3870">
              <w:rPr>
                <w:sz w:val="22"/>
                <w:szCs w:val="22"/>
              </w:rPr>
              <w:t>неприостановление</w:t>
            </w:r>
            <w:proofErr w:type="spellEnd"/>
            <w:r w:rsidRPr="00FA3870">
              <w:rPr>
                <w:sz w:val="22"/>
                <w:szCs w:val="22"/>
              </w:rPr>
              <w:t xml:space="preserve"> деятельности участника электронного аукциона в порядке, установленном </w:t>
            </w:r>
            <w:hyperlink r:id="rId24" w:history="1">
              <w:r w:rsidRPr="00FA3870">
                <w:rPr>
                  <w:sz w:val="22"/>
                  <w:szCs w:val="22"/>
                </w:rPr>
                <w:t>Кодексом</w:t>
              </w:r>
            </w:hyperlink>
            <w:r w:rsidRPr="00FA3870">
              <w:rPr>
                <w:sz w:val="22"/>
                <w:szCs w:val="22"/>
              </w:rPr>
              <w:t xml:space="preserve"> РФ об административных правонарушениях, на дату подачи заявки на участие в электронном аукционе;</w:t>
            </w:r>
          </w:p>
          <w:p w:rsidR="00A103CC" w:rsidRPr="00FA3870" w:rsidRDefault="00A103CC" w:rsidP="002C06C5">
            <w:pPr>
              <w:autoSpaceDE w:val="0"/>
              <w:autoSpaceDN w:val="0"/>
              <w:adjustRightInd w:val="0"/>
              <w:ind w:firstLine="681"/>
              <w:jc w:val="both"/>
              <w:rPr>
                <w:sz w:val="22"/>
                <w:szCs w:val="22"/>
              </w:rPr>
            </w:pPr>
            <w:r w:rsidRPr="00FA3870">
              <w:rPr>
                <w:sz w:val="22"/>
                <w:szCs w:val="22"/>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25" w:history="1">
              <w:r w:rsidRPr="00FA3870">
                <w:rPr>
                  <w:sz w:val="22"/>
                  <w:szCs w:val="22"/>
                </w:rPr>
                <w:t>законодательством</w:t>
              </w:r>
            </w:hyperlink>
            <w:r w:rsidRPr="00FA3870">
              <w:rPr>
                <w:sz w:val="22"/>
                <w:szCs w:val="22"/>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FA3870">
                <w:rPr>
                  <w:sz w:val="22"/>
                  <w:szCs w:val="22"/>
                </w:rPr>
                <w:t>законодательством</w:t>
              </w:r>
            </w:hyperlink>
            <w:r w:rsidRPr="00FA3870">
              <w:rPr>
                <w:sz w:val="22"/>
                <w:szCs w:val="22"/>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A103CC" w:rsidRPr="00FA3870" w:rsidRDefault="00A103CC" w:rsidP="002C06C5">
            <w:pPr>
              <w:tabs>
                <w:tab w:val="left" w:pos="964"/>
              </w:tabs>
              <w:autoSpaceDE w:val="0"/>
              <w:autoSpaceDN w:val="0"/>
              <w:adjustRightInd w:val="0"/>
              <w:ind w:firstLine="681"/>
              <w:jc w:val="both"/>
              <w:rPr>
                <w:sz w:val="22"/>
                <w:szCs w:val="22"/>
              </w:rPr>
            </w:pPr>
            <w:r w:rsidRPr="00FA3870">
              <w:rPr>
                <w:sz w:val="22"/>
                <w:szCs w:val="22"/>
              </w:rPr>
              <w:t>4)</w:t>
            </w:r>
            <w:r w:rsidRPr="00FA3870">
              <w:rPr>
                <w:sz w:val="22"/>
                <w:szCs w:val="22"/>
              </w:rPr>
              <w:tab/>
              <w:t xml:space="preserve">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FA3870">
              <w:rPr>
                <w:sz w:val="22"/>
                <w:szCs w:val="22"/>
              </w:rPr>
              <w:lastRenderedPageBreak/>
              <w:t>являющихся объектом осуществляемой закупки, и административного наказания в виде дисквалификации;</w:t>
            </w:r>
          </w:p>
          <w:p w:rsidR="00A103CC" w:rsidRPr="00FA3870" w:rsidRDefault="00A103CC" w:rsidP="002C06C5">
            <w:pPr>
              <w:autoSpaceDE w:val="0"/>
              <w:autoSpaceDN w:val="0"/>
              <w:adjustRightInd w:val="0"/>
              <w:ind w:firstLine="681"/>
              <w:jc w:val="both"/>
              <w:rPr>
                <w:sz w:val="22"/>
                <w:szCs w:val="22"/>
              </w:rPr>
            </w:pPr>
            <w:r w:rsidRPr="00FA3870">
              <w:rPr>
                <w:sz w:val="22"/>
                <w:szCs w:val="22"/>
              </w:rPr>
              <w:t xml:space="preserve">4.1) участник электронного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103CC" w:rsidRPr="00FA3870" w:rsidRDefault="00A103CC" w:rsidP="002C06C5">
            <w:pPr>
              <w:autoSpaceDE w:val="0"/>
              <w:autoSpaceDN w:val="0"/>
              <w:adjustRightInd w:val="0"/>
              <w:ind w:firstLine="681"/>
              <w:jc w:val="both"/>
              <w:rPr>
                <w:sz w:val="22"/>
                <w:szCs w:val="22"/>
              </w:rPr>
            </w:pPr>
            <w:r w:rsidRPr="00FA3870">
              <w:rPr>
                <w:sz w:val="22"/>
                <w:szCs w:val="22"/>
              </w:rPr>
              <w:t>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A103CC" w:rsidRPr="00FA3870" w:rsidRDefault="00A103CC" w:rsidP="002C06C5">
            <w:pPr>
              <w:autoSpaceDE w:val="0"/>
              <w:autoSpaceDN w:val="0"/>
              <w:adjustRightInd w:val="0"/>
              <w:ind w:firstLine="681"/>
              <w:jc w:val="both"/>
              <w:rPr>
                <w:sz w:val="22"/>
                <w:szCs w:val="22"/>
              </w:rPr>
            </w:pPr>
            <w:r w:rsidRPr="00FA3870">
              <w:rPr>
                <w:sz w:val="22"/>
                <w:szCs w:val="22"/>
              </w:rPr>
              <w:t>6)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A103CC" w:rsidRPr="00FA3870" w:rsidRDefault="00A103CC" w:rsidP="002C06C5">
            <w:pPr>
              <w:autoSpaceDE w:val="0"/>
              <w:autoSpaceDN w:val="0"/>
              <w:adjustRightInd w:val="0"/>
              <w:ind w:firstLine="681"/>
              <w:jc w:val="both"/>
              <w:rPr>
                <w:sz w:val="22"/>
                <w:szCs w:val="22"/>
              </w:rPr>
            </w:pPr>
            <w:r w:rsidRPr="00FA3870">
              <w:rPr>
                <w:sz w:val="22"/>
                <w:szCs w:val="22"/>
              </w:rPr>
              <w:t>7) участник электронного аукциона не является офшорной компанией;</w:t>
            </w:r>
          </w:p>
          <w:p w:rsidR="00A103CC" w:rsidRPr="00FA3870" w:rsidRDefault="00A103CC" w:rsidP="00A103CC">
            <w:pPr>
              <w:autoSpaceDE w:val="0"/>
              <w:autoSpaceDN w:val="0"/>
              <w:adjustRightInd w:val="0"/>
              <w:ind w:firstLine="681"/>
              <w:jc w:val="both"/>
              <w:rPr>
                <w:sz w:val="22"/>
                <w:szCs w:val="22"/>
              </w:rPr>
            </w:pPr>
            <w:r w:rsidRPr="00FA3870">
              <w:rPr>
                <w:sz w:val="22"/>
                <w:szCs w:val="22"/>
              </w:rPr>
              <w:t>8)  отсутствие у участника электронного аукциона ограничений для участия в электронных аукционах, установленных законодательством Российской Федерации.</w:t>
            </w:r>
          </w:p>
        </w:tc>
      </w:tr>
      <w:tr w:rsidR="00A103CC" w:rsidRPr="00FA3870" w:rsidTr="00FA3870">
        <w:tc>
          <w:tcPr>
            <w:tcW w:w="710" w:type="dxa"/>
          </w:tcPr>
          <w:p w:rsidR="00A103CC" w:rsidRPr="00FA3870" w:rsidRDefault="00A103CC" w:rsidP="00762CD6">
            <w:pPr>
              <w:pStyle w:val="af9"/>
              <w:tabs>
                <w:tab w:val="left" w:pos="-391"/>
                <w:tab w:val="left" w:pos="180"/>
              </w:tabs>
              <w:spacing w:after="0"/>
              <w:ind w:left="0"/>
              <w:rPr>
                <w:b/>
                <w:bCs/>
                <w:sz w:val="22"/>
                <w:szCs w:val="22"/>
              </w:rPr>
            </w:pPr>
            <w:r w:rsidRPr="00FA3870">
              <w:rPr>
                <w:b/>
                <w:bCs/>
                <w:sz w:val="22"/>
                <w:szCs w:val="22"/>
              </w:rPr>
              <w:lastRenderedPageBreak/>
              <w:t>24.</w:t>
            </w:r>
          </w:p>
        </w:tc>
        <w:tc>
          <w:tcPr>
            <w:tcW w:w="2613" w:type="dxa"/>
          </w:tcPr>
          <w:p w:rsidR="00A103CC" w:rsidRPr="00FA3870" w:rsidRDefault="00A103CC" w:rsidP="005A1A0A">
            <w:pPr>
              <w:pStyle w:val="af9"/>
              <w:tabs>
                <w:tab w:val="left" w:pos="0"/>
              </w:tabs>
              <w:spacing w:after="0"/>
              <w:ind w:left="0"/>
              <w:rPr>
                <w:bCs/>
                <w:sz w:val="22"/>
                <w:szCs w:val="22"/>
              </w:rPr>
            </w:pPr>
            <w:r w:rsidRPr="00FA3870">
              <w:rPr>
                <w:bCs/>
                <w:sz w:val="22"/>
                <w:szCs w:val="22"/>
              </w:rPr>
              <w:t>Дополнительные требования, предъявляемые</w:t>
            </w:r>
          </w:p>
          <w:p w:rsidR="00A103CC" w:rsidRPr="00FA3870" w:rsidRDefault="00A103CC" w:rsidP="005A1A0A">
            <w:pPr>
              <w:pStyle w:val="af9"/>
              <w:tabs>
                <w:tab w:val="left" w:pos="0"/>
              </w:tabs>
              <w:spacing w:after="0"/>
              <w:ind w:left="0"/>
              <w:rPr>
                <w:bCs/>
                <w:sz w:val="22"/>
                <w:szCs w:val="22"/>
              </w:rPr>
            </w:pPr>
            <w:r w:rsidRPr="00FA3870">
              <w:rPr>
                <w:bCs/>
                <w:sz w:val="22"/>
                <w:szCs w:val="22"/>
              </w:rPr>
              <w:t>к участникам электронного аукциона</w:t>
            </w:r>
          </w:p>
        </w:tc>
        <w:tc>
          <w:tcPr>
            <w:tcW w:w="6884" w:type="dxa"/>
          </w:tcPr>
          <w:p w:rsidR="00A103CC" w:rsidRPr="00FA3870" w:rsidRDefault="00A103CC" w:rsidP="00A103CC">
            <w:pPr>
              <w:autoSpaceDE w:val="0"/>
              <w:autoSpaceDN w:val="0"/>
              <w:adjustRightInd w:val="0"/>
              <w:jc w:val="both"/>
              <w:rPr>
                <w:sz w:val="22"/>
                <w:szCs w:val="22"/>
              </w:rPr>
            </w:pPr>
            <w:r w:rsidRPr="00FA3870">
              <w:rPr>
                <w:sz w:val="22"/>
                <w:szCs w:val="22"/>
              </w:rPr>
              <w:t>Не установлены</w:t>
            </w:r>
          </w:p>
          <w:p w:rsidR="00A103CC" w:rsidRPr="00FA3870" w:rsidRDefault="00A103CC" w:rsidP="00005F2F">
            <w:pPr>
              <w:autoSpaceDE w:val="0"/>
              <w:autoSpaceDN w:val="0"/>
              <w:adjustRightInd w:val="0"/>
              <w:jc w:val="both"/>
              <w:rPr>
                <w:sz w:val="22"/>
                <w:szCs w:val="22"/>
              </w:rPr>
            </w:pPr>
          </w:p>
        </w:tc>
      </w:tr>
      <w:tr w:rsidR="00A103CC" w:rsidRPr="00FA3870" w:rsidTr="00FA3870">
        <w:tc>
          <w:tcPr>
            <w:tcW w:w="710" w:type="dxa"/>
            <w:shd w:val="clear" w:color="auto" w:fill="FFFFFF"/>
          </w:tcPr>
          <w:p w:rsidR="00A103CC" w:rsidRPr="00FA3870" w:rsidRDefault="00A103CC" w:rsidP="00762CD6">
            <w:pPr>
              <w:pStyle w:val="af9"/>
              <w:tabs>
                <w:tab w:val="left" w:pos="-391"/>
                <w:tab w:val="left" w:pos="180"/>
              </w:tabs>
              <w:spacing w:after="0"/>
              <w:ind w:left="0"/>
              <w:rPr>
                <w:b/>
                <w:bCs/>
                <w:sz w:val="22"/>
                <w:szCs w:val="22"/>
              </w:rPr>
            </w:pPr>
            <w:r w:rsidRPr="00FA3870">
              <w:rPr>
                <w:b/>
                <w:bCs/>
                <w:sz w:val="22"/>
                <w:szCs w:val="22"/>
              </w:rPr>
              <w:t>25.</w:t>
            </w:r>
          </w:p>
        </w:tc>
        <w:tc>
          <w:tcPr>
            <w:tcW w:w="2613" w:type="dxa"/>
            <w:shd w:val="clear" w:color="auto" w:fill="FFFFFF"/>
          </w:tcPr>
          <w:p w:rsidR="00A103CC" w:rsidRPr="00FA3870" w:rsidRDefault="00A103CC" w:rsidP="005A1A0A">
            <w:pPr>
              <w:pStyle w:val="af9"/>
              <w:tabs>
                <w:tab w:val="left" w:pos="0"/>
              </w:tabs>
              <w:spacing w:after="0"/>
              <w:ind w:left="0"/>
              <w:rPr>
                <w:bCs/>
                <w:sz w:val="22"/>
                <w:szCs w:val="22"/>
              </w:rPr>
            </w:pPr>
            <w:r w:rsidRPr="00FA3870">
              <w:rPr>
                <w:bCs/>
                <w:sz w:val="22"/>
                <w:szCs w:val="22"/>
              </w:rPr>
              <w:t xml:space="preserve">Документы, </w:t>
            </w:r>
          </w:p>
          <w:p w:rsidR="00A103CC" w:rsidRPr="00FA3870" w:rsidRDefault="00A103CC" w:rsidP="005A1A0A">
            <w:pPr>
              <w:pStyle w:val="af9"/>
              <w:tabs>
                <w:tab w:val="left" w:pos="0"/>
              </w:tabs>
              <w:spacing w:after="0"/>
              <w:ind w:left="0"/>
              <w:rPr>
                <w:bCs/>
                <w:sz w:val="22"/>
                <w:szCs w:val="22"/>
              </w:rPr>
            </w:pPr>
            <w:r w:rsidRPr="00FA3870">
              <w:rPr>
                <w:bCs/>
                <w:sz w:val="22"/>
                <w:szCs w:val="22"/>
              </w:rPr>
              <w:t>входящие в состав заявки на участие в электронном</w:t>
            </w:r>
          </w:p>
          <w:p w:rsidR="00A103CC" w:rsidRPr="00FA3870" w:rsidRDefault="00A103CC" w:rsidP="005A1A0A">
            <w:pPr>
              <w:pStyle w:val="af9"/>
              <w:tabs>
                <w:tab w:val="left" w:pos="0"/>
              </w:tabs>
              <w:spacing w:after="0"/>
              <w:ind w:left="0"/>
              <w:rPr>
                <w:bCs/>
                <w:sz w:val="22"/>
                <w:szCs w:val="22"/>
              </w:rPr>
            </w:pPr>
            <w:r w:rsidRPr="00FA3870">
              <w:rPr>
                <w:bCs/>
                <w:sz w:val="22"/>
                <w:szCs w:val="22"/>
              </w:rPr>
              <w:t>аукционе</w:t>
            </w:r>
          </w:p>
        </w:tc>
        <w:tc>
          <w:tcPr>
            <w:tcW w:w="6884" w:type="dxa"/>
            <w:shd w:val="clear" w:color="auto" w:fill="FFFFFF"/>
          </w:tcPr>
          <w:p w:rsidR="00A103CC" w:rsidRPr="00FA3870" w:rsidRDefault="00A103CC" w:rsidP="00573A61">
            <w:pPr>
              <w:pStyle w:val="af9"/>
              <w:tabs>
                <w:tab w:val="left" w:pos="0"/>
              </w:tabs>
              <w:spacing w:after="0"/>
              <w:ind w:left="0"/>
              <w:jc w:val="both"/>
              <w:rPr>
                <w:bCs/>
                <w:sz w:val="22"/>
                <w:szCs w:val="22"/>
              </w:rPr>
            </w:pPr>
            <w:r w:rsidRPr="00FA3870">
              <w:rPr>
                <w:bCs/>
                <w:sz w:val="22"/>
                <w:szCs w:val="22"/>
              </w:rPr>
              <w:t>Заявка на участие в электронном аукционе состоит из двух частей:</w:t>
            </w:r>
          </w:p>
          <w:p w:rsidR="00A103CC" w:rsidRPr="00FA3870" w:rsidRDefault="00A103CC" w:rsidP="004A667D">
            <w:pPr>
              <w:pStyle w:val="af9"/>
              <w:tabs>
                <w:tab w:val="left" w:pos="0"/>
              </w:tabs>
              <w:spacing w:after="0"/>
              <w:ind w:left="0" w:firstLine="539"/>
              <w:jc w:val="both"/>
              <w:rPr>
                <w:bCs/>
                <w:sz w:val="22"/>
                <w:szCs w:val="22"/>
              </w:rPr>
            </w:pPr>
            <w:r w:rsidRPr="00FA3870">
              <w:rPr>
                <w:b/>
                <w:bCs/>
                <w:sz w:val="22"/>
                <w:szCs w:val="22"/>
              </w:rPr>
              <w:t>1.Первая часть заявки</w:t>
            </w:r>
            <w:r w:rsidRPr="00FA3870">
              <w:rPr>
                <w:bCs/>
                <w:sz w:val="22"/>
                <w:szCs w:val="22"/>
              </w:rPr>
              <w:t xml:space="preserve"> на участие в электронном аукционе должна содержать:</w:t>
            </w:r>
          </w:p>
          <w:p w:rsidR="00A103CC" w:rsidRPr="00FA3870" w:rsidRDefault="00A103CC" w:rsidP="00062202">
            <w:pPr>
              <w:autoSpaceDE w:val="0"/>
              <w:autoSpaceDN w:val="0"/>
              <w:adjustRightInd w:val="0"/>
              <w:ind w:firstLine="540"/>
              <w:jc w:val="both"/>
              <w:rPr>
                <w:sz w:val="22"/>
                <w:szCs w:val="22"/>
              </w:rPr>
            </w:pPr>
            <w:r w:rsidRPr="00FA3870">
              <w:rPr>
                <w:sz w:val="22"/>
                <w:szCs w:val="22"/>
              </w:rPr>
              <w:t>1) 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400AF" w:rsidRPr="00FA3870" w:rsidRDefault="005400AF" w:rsidP="005400AF">
            <w:pPr>
              <w:autoSpaceDE w:val="0"/>
              <w:autoSpaceDN w:val="0"/>
              <w:adjustRightInd w:val="0"/>
              <w:ind w:firstLine="540"/>
              <w:jc w:val="both"/>
              <w:rPr>
                <w:sz w:val="22"/>
                <w:szCs w:val="22"/>
              </w:rPr>
            </w:pPr>
            <w:r w:rsidRPr="00FA3870">
              <w:rPr>
                <w:sz w:val="22"/>
                <w:szCs w:val="22"/>
              </w:rPr>
              <w:lastRenderedPageBreak/>
              <w:t xml:space="preserve">б) конкретные показатели товара, соответствующие значениям, установленным в Таблице 2. Раздела 3. документации, и указание на товарный знак (при наличии). </w:t>
            </w:r>
          </w:p>
          <w:p w:rsidR="00A103CC" w:rsidRPr="00FA3870" w:rsidRDefault="00A103CC" w:rsidP="002C06C5">
            <w:pPr>
              <w:autoSpaceDE w:val="0"/>
              <w:autoSpaceDN w:val="0"/>
              <w:adjustRightInd w:val="0"/>
              <w:ind w:firstLine="681"/>
              <w:jc w:val="both"/>
              <w:rPr>
                <w:sz w:val="22"/>
                <w:szCs w:val="22"/>
              </w:rPr>
            </w:pPr>
          </w:p>
          <w:p w:rsidR="00A103CC" w:rsidRPr="00FA3870" w:rsidRDefault="00A103CC" w:rsidP="00573A61">
            <w:pPr>
              <w:tabs>
                <w:tab w:val="left" w:pos="0"/>
              </w:tabs>
              <w:autoSpaceDE w:val="0"/>
              <w:autoSpaceDN w:val="0"/>
              <w:jc w:val="both"/>
              <w:rPr>
                <w:sz w:val="22"/>
                <w:szCs w:val="22"/>
              </w:rPr>
            </w:pPr>
            <w:r w:rsidRPr="00FA3870">
              <w:rPr>
                <w:bCs/>
                <w:sz w:val="22"/>
                <w:szCs w:val="22"/>
              </w:rPr>
              <w:t xml:space="preserve">2. </w:t>
            </w:r>
            <w:r w:rsidRPr="00FA3870">
              <w:rPr>
                <w:b/>
                <w:bCs/>
                <w:sz w:val="22"/>
                <w:szCs w:val="22"/>
              </w:rPr>
              <w:t xml:space="preserve">Вторая </w:t>
            </w:r>
            <w:r w:rsidRPr="00FA3870">
              <w:rPr>
                <w:b/>
                <w:sz w:val="22"/>
                <w:szCs w:val="22"/>
              </w:rPr>
              <w:t>часть заявки</w:t>
            </w:r>
            <w:r w:rsidRPr="00FA3870">
              <w:rPr>
                <w:sz w:val="22"/>
                <w:szCs w:val="22"/>
              </w:rPr>
              <w:t xml:space="preserve"> на участие в электронном аукционе должна содержать следующие документы и сведения:</w:t>
            </w:r>
          </w:p>
          <w:p w:rsidR="00A103CC" w:rsidRPr="00FA3870" w:rsidRDefault="00A103CC" w:rsidP="002C06C5">
            <w:pPr>
              <w:autoSpaceDE w:val="0"/>
              <w:autoSpaceDN w:val="0"/>
              <w:adjustRightInd w:val="0"/>
              <w:ind w:firstLine="681"/>
              <w:jc w:val="both"/>
              <w:rPr>
                <w:sz w:val="22"/>
                <w:szCs w:val="22"/>
              </w:rPr>
            </w:pPr>
            <w:r w:rsidRPr="00FA3870">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103CC" w:rsidRPr="00FA3870" w:rsidRDefault="003E7978" w:rsidP="002C06C5">
            <w:pPr>
              <w:autoSpaceDE w:val="0"/>
              <w:autoSpaceDN w:val="0"/>
              <w:adjustRightInd w:val="0"/>
              <w:ind w:firstLine="681"/>
              <w:jc w:val="both"/>
              <w:rPr>
                <w:sz w:val="22"/>
                <w:szCs w:val="22"/>
              </w:rPr>
            </w:pPr>
            <w:r w:rsidRPr="00FA3870">
              <w:rPr>
                <w:sz w:val="22"/>
                <w:szCs w:val="22"/>
              </w:rPr>
              <w:t>2</w:t>
            </w:r>
            <w:r w:rsidR="00A103CC" w:rsidRPr="00FA3870">
              <w:rPr>
                <w:sz w:val="22"/>
                <w:szCs w:val="22"/>
              </w:rPr>
              <w:t xml:space="preserve">) Декларация о соответствии участника электронного аукциона требованиям, установленным </w:t>
            </w:r>
            <w:hyperlink r:id="rId27" w:history="1">
              <w:r w:rsidR="00A103CC" w:rsidRPr="00FA3870">
                <w:rPr>
                  <w:sz w:val="22"/>
                  <w:szCs w:val="22"/>
                </w:rPr>
                <w:t xml:space="preserve">пунктами </w:t>
              </w:r>
            </w:hyperlink>
            <w:r w:rsidRPr="00FA3870">
              <w:rPr>
                <w:sz w:val="22"/>
                <w:szCs w:val="22"/>
              </w:rPr>
              <w:t>1</w:t>
            </w:r>
            <w:r w:rsidR="00A103CC" w:rsidRPr="00FA3870">
              <w:rPr>
                <w:sz w:val="22"/>
                <w:szCs w:val="22"/>
              </w:rPr>
              <w:t xml:space="preserve"> - </w:t>
            </w:r>
            <w:r w:rsidRPr="00FA3870">
              <w:rPr>
                <w:sz w:val="22"/>
                <w:szCs w:val="22"/>
              </w:rPr>
              <w:t>5</w:t>
            </w:r>
            <w:hyperlink r:id="rId28" w:history="1">
              <w:r w:rsidR="00A103CC" w:rsidRPr="00FA3870">
                <w:rPr>
                  <w:sz w:val="22"/>
                  <w:szCs w:val="22"/>
                </w:rPr>
                <w:t>пункта</w:t>
              </w:r>
            </w:hyperlink>
            <w:r w:rsidR="00A103CC" w:rsidRPr="00FA3870">
              <w:rPr>
                <w:sz w:val="22"/>
                <w:szCs w:val="22"/>
              </w:rPr>
              <w:t xml:space="preserve"> 23. настоящего Раздела (указанная декларация предоставляется с использованием программно-аппаратных средств электронной площадки);</w:t>
            </w:r>
          </w:p>
          <w:p w:rsidR="00A103CC" w:rsidRPr="00FA3870" w:rsidRDefault="003E7978" w:rsidP="003E7978">
            <w:pPr>
              <w:autoSpaceDE w:val="0"/>
              <w:autoSpaceDN w:val="0"/>
              <w:adjustRightInd w:val="0"/>
              <w:ind w:firstLine="681"/>
              <w:jc w:val="both"/>
              <w:rPr>
                <w:sz w:val="22"/>
                <w:szCs w:val="22"/>
              </w:rPr>
            </w:pPr>
            <w:r w:rsidRPr="00FA3870">
              <w:rPr>
                <w:sz w:val="22"/>
                <w:szCs w:val="22"/>
              </w:rPr>
              <w:t>3</w:t>
            </w:r>
            <w:r w:rsidR="00A103CC" w:rsidRPr="00FA3870">
              <w:rPr>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FA3870">
              <w:rPr>
                <w:sz w:val="22"/>
                <w:szCs w:val="22"/>
              </w:rPr>
              <w:t>.</w:t>
            </w:r>
          </w:p>
        </w:tc>
      </w:tr>
      <w:tr w:rsidR="00A103CC" w:rsidRPr="00FA3870" w:rsidTr="00FA3870">
        <w:tc>
          <w:tcPr>
            <w:tcW w:w="710" w:type="dxa"/>
            <w:shd w:val="clear" w:color="auto" w:fill="FFFFFF"/>
          </w:tcPr>
          <w:p w:rsidR="00A103CC" w:rsidRPr="00FA3870" w:rsidRDefault="00A103CC" w:rsidP="00762CD6">
            <w:pPr>
              <w:pStyle w:val="af9"/>
              <w:tabs>
                <w:tab w:val="left" w:pos="-391"/>
                <w:tab w:val="left" w:pos="180"/>
              </w:tabs>
              <w:spacing w:after="0"/>
              <w:ind w:left="0"/>
              <w:rPr>
                <w:b/>
                <w:bCs/>
                <w:sz w:val="22"/>
                <w:szCs w:val="22"/>
              </w:rPr>
            </w:pPr>
            <w:r w:rsidRPr="00FA3870">
              <w:rPr>
                <w:b/>
                <w:bCs/>
                <w:sz w:val="22"/>
                <w:szCs w:val="22"/>
              </w:rPr>
              <w:lastRenderedPageBreak/>
              <w:t>26.</w:t>
            </w:r>
          </w:p>
        </w:tc>
        <w:tc>
          <w:tcPr>
            <w:tcW w:w="2613" w:type="dxa"/>
            <w:shd w:val="clear" w:color="auto" w:fill="FFFFFF"/>
          </w:tcPr>
          <w:p w:rsidR="00A103CC" w:rsidRPr="00FA3870" w:rsidRDefault="00A103CC" w:rsidP="005A1A0A">
            <w:pPr>
              <w:pStyle w:val="af9"/>
              <w:tabs>
                <w:tab w:val="left" w:pos="0"/>
              </w:tabs>
              <w:spacing w:after="0"/>
              <w:ind w:left="0"/>
              <w:rPr>
                <w:bCs/>
                <w:sz w:val="22"/>
                <w:szCs w:val="22"/>
              </w:rPr>
            </w:pPr>
            <w:r w:rsidRPr="00FA3870">
              <w:rPr>
                <w:bCs/>
                <w:sz w:val="22"/>
                <w:szCs w:val="22"/>
              </w:rPr>
              <w:t>Дата и время начала срока подачи заявок на участие в электронном аукционе</w:t>
            </w:r>
          </w:p>
        </w:tc>
        <w:tc>
          <w:tcPr>
            <w:tcW w:w="6884" w:type="dxa"/>
            <w:shd w:val="clear" w:color="auto" w:fill="FFFFFF"/>
          </w:tcPr>
          <w:p w:rsidR="00A103CC" w:rsidRPr="00FA3870" w:rsidRDefault="00A103CC" w:rsidP="00FA3870">
            <w:pPr>
              <w:pStyle w:val="af9"/>
              <w:tabs>
                <w:tab w:val="left" w:pos="0"/>
              </w:tabs>
              <w:spacing w:after="0"/>
              <w:ind w:left="0"/>
              <w:jc w:val="both"/>
              <w:rPr>
                <w:bCs/>
                <w:sz w:val="22"/>
                <w:szCs w:val="22"/>
              </w:rPr>
            </w:pPr>
            <w:r w:rsidRPr="00FA3870">
              <w:rPr>
                <w:sz w:val="22"/>
                <w:szCs w:val="22"/>
              </w:rPr>
              <w:t>«</w:t>
            </w:r>
            <w:r w:rsidR="005446BA" w:rsidRPr="00FA3870">
              <w:rPr>
                <w:sz w:val="22"/>
                <w:szCs w:val="22"/>
              </w:rPr>
              <w:t>1</w:t>
            </w:r>
            <w:r w:rsidR="00FA3870">
              <w:rPr>
                <w:sz w:val="22"/>
                <w:szCs w:val="22"/>
              </w:rPr>
              <w:t>6</w:t>
            </w:r>
            <w:r w:rsidRPr="00FA3870">
              <w:rPr>
                <w:sz w:val="22"/>
                <w:szCs w:val="22"/>
              </w:rPr>
              <w:t xml:space="preserve">» </w:t>
            </w:r>
            <w:r w:rsidR="005446BA" w:rsidRPr="00FA3870">
              <w:rPr>
                <w:sz w:val="22"/>
                <w:szCs w:val="22"/>
              </w:rPr>
              <w:t>июля</w:t>
            </w:r>
            <w:r w:rsidRPr="00FA3870">
              <w:rPr>
                <w:sz w:val="22"/>
                <w:szCs w:val="22"/>
              </w:rPr>
              <w:t xml:space="preserve"> 2018 г. с момента размещения извещения о проведении электронного аукциона в единой информационной системе.</w:t>
            </w:r>
          </w:p>
        </w:tc>
      </w:tr>
      <w:tr w:rsidR="00A103CC" w:rsidRPr="00FA3870" w:rsidTr="00FA3870">
        <w:trPr>
          <w:trHeight w:val="1130"/>
        </w:trPr>
        <w:tc>
          <w:tcPr>
            <w:tcW w:w="710" w:type="dxa"/>
            <w:shd w:val="clear" w:color="auto" w:fill="FFFFFF"/>
          </w:tcPr>
          <w:p w:rsidR="00A103CC" w:rsidRPr="00FA3870" w:rsidRDefault="00A103CC" w:rsidP="00762CD6">
            <w:pPr>
              <w:pStyle w:val="af9"/>
              <w:tabs>
                <w:tab w:val="left" w:pos="-391"/>
                <w:tab w:val="left" w:pos="180"/>
              </w:tabs>
              <w:spacing w:after="0"/>
              <w:ind w:left="0"/>
              <w:rPr>
                <w:b/>
                <w:bCs/>
                <w:sz w:val="22"/>
                <w:szCs w:val="22"/>
              </w:rPr>
            </w:pPr>
            <w:r w:rsidRPr="00FA3870">
              <w:rPr>
                <w:b/>
                <w:bCs/>
                <w:sz w:val="22"/>
                <w:szCs w:val="22"/>
              </w:rPr>
              <w:t>27.</w:t>
            </w:r>
          </w:p>
        </w:tc>
        <w:tc>
          <w:tcPr>
            <w:tcW w:w="2613" w:type="dxa"/>
            <w:shd w:val="clear" w:color="auto" w:fill="FFFFFF"/>
          </w:tcPr>
          <w:p w:rsidR="00A103CC" w:rsidRPr="00FA3870" w:rsidRDefault="00A103CC" w:rsidP="005A1A0A">
            <w:pPr>
              <w:pStyle w:val="af9"/>
              <w:tabs>
                <w:tab w:val="left" w:pos="0"/>
              </w:tabs>
              <w:spacing w:after="0"/>
              <w:ind w:left="0"/>
              <w:rPr>
                <w:bCs/>
                <w:sz w:val="22"/>
                <w:szCs w:val="22"/>
              </w:rPr>
            </w:pPr>
            <w:r w:rsidRPr="00FA3870">
              <w:rPr>
                <w:bCs/>
                <w:sz w:val="22"/>
                <w:szCs w:val="22"/>
              </w:rPr>
              <w:t xml:space="preserve">Дата и время </w:t>
            </w:r>
          </w:p>
          <w:p w:rsidR="00A103CC" w:rsidRPr="00FA3870" w:rsidRDefault="00A103CC" w:rsidP="005A1A0A">
            <w:pPr>
              <w:pStyle w:val="af9"/>
              <w:tabs>
                <w:tab w:val="left" w:pos="0"/>
              </w:tabs>
              <w:spacing w:after="0"/>
              <w:ind w:left="0"/>
              <w:rPr>
                <w:bCs/>
                <w:sz w:val="22"/>
                <w:szCs w:val="22"/>
              </w:rPr>
            </w:pPr>
            <w:r w:rsidRPr="00FA3870">
              <w:rPr>
                <w:bCs/>
                <w:sz w:val="22"/>
                <w:szCs w:val="22"/>
              </w:rPr>
              <w:t xml:space="preserve">окончания срока подачи заявок на участие в электронном аукционе </w:t>
            </w:r>
          </w:p>
        </w:tc>
        <w:tc>
          <w:tcPr>
            <w:tcW w:w="6884" w:type="dxa"/>
            <w:shd w:val="clear" w:color="auto" w:fill="FFFFFF"/>
          </w:tcPr>
          <w:p w:rsidR="00A103CC" w:rsidRPr="00FA3870" w:rsidRDefault="00A103CC" w:rsidP="005446BA">
            <w:pPr>
              <w:pStyle w:val="af9"/>
              <w:tabs>
                <w:tab w:val="left" w:pos="0"/>
              </w:tabs>
              <w:spacing w:after="0"/>
              <w:ind w:left="0"/>
              <w:jc w:val="both"/>
              <w:rPr>
                <w:bCs/>
                <w:sz w:val="22"/>
                <w:szCs w:val="22"/>
              </w:rPr>
            </w:pPr>
            <w:r w:rsidRPr="00FA3870">
              <w:rPr>
                <w:bCs/>
                <w:sz w:val="22"/>
                <w:szCs w:val="22"/>
              </w:rPr>
              <w:t>10-00 «</w:t>
            </w:r>
            <w:r w:rsidR="005446BA" w:rsidRPr="00FA3870">
              <w:rPr>
                <w:bCs/>
                <w:sz w:val="22"/>
                <w:szCs w:val="22"/>
              </w:rPr>
              <w:t>25</w:t>
            </w:r>
            <w:r w:rsidRPr="00FA3870">
              <w:rPr>
                <w:bCs/>
                <w:sz w:val="22"/>
                <w:szCs w:val="22"/>
              </w:rPr>
              <w:t xml:space="preserve">» </w:t>
            </w:r>
            <w:r w:rsidR="005446BA" w:rsidRPr="00FA3870">
              <w:rPr>
                <w:bCs/>
                <w:sz w:val="22"/>
                <w:szCs w:val="22"/>
              </w:rPr>
              <w:t xml:space="preserve">июля </w:t>
            </w:r>
            <w:r w:rsidRPr="00FA3870">
              <w:rPr>
                <w:bCs/>
                <w:sz w:val="22"/>
                <w:szCs w:val="22"/>
              </w:rPr>
              <w:t>2018 г.</w:t>
            </w:r>
          </w:p>
        </w:tc>
      </w:tr>
      <w:tr w:rsidR="00A103CC" w:rsidRPr="00FA3870" w:rsidTr="00FA3870">
        <w:tc>
          <w:tcPr>
            <w:tcW w:w="710" w:type="dxa"/>
            <w:shd w:val="clear" w:color="auto" w:fill="FFFFFF"/>
          </w:tcPr>
          <w:p w:rsidR="00A103CC" w:rsidRPr="00FA3870" w:rsidRDefault="00A103CC" w:rsidP="00762CD6">
            <w:pPr>
              <w:pStyle w:val="af9"/>
              <w:tabs>
                <w:tab w:val="left" w:pos="-391"/>
                <w:tab w:val="left" w:pos="180"/>
              </w:tabs>
              <w:spacing w:after="0"/>
              <w:ind w:left="0"/>
              <w:rPr>
                <w:b/>
                <w:bCs/>
                <w:sz w:val="22"/>
                <w:szCs w:val="22"/>
              </w:rPr>
            </w:pPr>
            <w:r w:rsidRPr="00FA3870">
              <w:rPr>
                <w:b/>
                <w:bCs/>
                <w:sz w:val="22"/>
                <w:szCs w:val="22"/>
              </w:rPr>
              <w:t>28.</w:t>
            </w:r>
          </w:p>
        </w:tc>
        <w:tc>
          <w:tcPr>
            <w:tcW w:w="2613" w:type="dxa"/>
            <w:shd w:val="clear" w:color="auto" w:fill="FFFFFF"/>
          </w:tcPr>
          <w:p w:rsidR="00A103CC" w:rsidRPr="00FA3870" w:rsidRDefault="00A103CC" w:rsidP="005A1A0A">
            <w:pPr>
              <w:pStyle w:val="af9"/>
              <w:tabs>
                <w:tab w:val="left" w:pos="0"/>
              </w:tabs>
              <w:spacing w:after="0"/>
              <w:ind w:left="0"/>
              <w:rPr>
                <w:bCs/>
                <w:sz w:val="22"/>
                <w:szCs w:val="22"/>
              </w:rPr>
            </w:pPr>
            <w:r w:rsidRPr="00FA3870">
              <w:rPr>
                <w:bCs/>
                <w:sz w:val="22"/>
                <w:szCs w:val="22"/>
              </w:rPr>
              <w:t xml:space="preserve">Дата окончания срока рассмотрения первых частей заявок на участие в электронном аукционе </w:t>
            </w:r>
          </w:p>
        </w:tc>
        <w:tc>
          <w:tcPr>
            <w:tcW w:w="6884" w:type="dxa"/>
            <w:shd w:val="clear" w:color="auto" w:fill="FFFFFF"/>
          </w:tcPr>
          <w:p w:rsidR="00A103CC" w:rsidRPr="00FA3870" w:rsidRDefault="00A103CC" w:rsidP="00FA3870">
            <w:pPr>
              <w:pStyle w:val="af9"/>
              <w:tabs>
                <w:tab w:val="left" w:pos="0"/>
              </w:tabs>
              <w:spacing w:after="0"/>
              <w:ind w:left="0"/>
              <w:jc w:val="both"/>
              <w:rPr>
                <w:bCs/>
                <w:sz w:val="22"/>
                <w:szCs w:val="22"/>
              </w:rPr>
            </w:pPr>
            <w:r w:rsidRPr="00FA3870">
              <w:rPr>
                <w:bCs/>
                <w:sz w:val="22"/>
                <w:szCs w:val="22"/>
              </w:rPr>
              <w:t>«</w:t>
            </w:r>
            <w:r w:rsidR="005446BA" w:rsidRPr="00FA3870">
              <w:rPr>
                <w:bCs/>
                <w:sz w:val="22"/>
                <w:szCs w:val="22"/>
              </w:rPr>
              <w:t>2</w:t>
            </w:r>
            <w:r w:rsidR="00FA3870">
              <w:rPr>
                <w:bCs/>
                <w:sz w:val="22"/>
                <w:szCs w:val="22"/>
              </w:rPr>
              <w:t>6</w:t>
            </w:r>
            <w:r w:rsidRPr="00FA3870">
              <w:rPr>
                <w:bCs/>
                <w:sz w:val="22"/>
                <w:szCs w:val="22"/>
              </w:rPr>
              <w:t xml:space="preserve">» </w:t>
            </w:r>
            <w:r w:rsidR="005446BA" w:rsidRPr="00FA3870">
              <w:rPr>
                <w:bCs/>
                <w:sz w:val="22"/>
                <w:szCs w:val="22"/>
              </w:rPr>
              <w:t>июля</w:t>
            </w:r>
            <w:r w:rsidRPr="00FA3870">
              <w:rPr>
                <w:bCs/>
                <w:sz w:val="22"/>
                <w:szCs w:val="22"/>
              </w:rPr>
              <w:t xml:space="preserve"> 2018 г.</w:t>
            </w:r>
          </w:p>
        </w:tc>
      </w:tr>
      <w:tr w:rsidR="00A103CC" w:rsidRPr="00FA3870" w:rsidTr="00FA3870">
        <w:tc>
          <w:tcPr>
            <w:tcW w:w="710" w:type="dxa"/>
            <w:shd w:val="clear" w:color="auto" w:fill="FFFFFF"/>
          </w:tcPr>
          <w:p w:rsidR="00A103CC" w:rsidRPr="00FA3870" w:rsidRDefault="00A103CC" w:rsidP="00762CD6">
            <w:pPr>
              <w:pStyle w:val="af9"/>
              <w:tabs>
                <w:tab w:val="left" w:pos="-391"/>
                <w:tab w:val="left" w:pos="180"/>
              </w:tabs>
              <w:spacing w:after="0"/>
              <w:ind w:left="0"/>
              <w:rPr>
                <w:b/>
                <w:bCs/>
                <w:sz w:val="22"/>
                <w:szCs w:val="22"/>
              </w:rPr>
            </w:pPr>
            <w:r w:rsidRPr="00FA3870">
              <w:rPr>
                <w:b/>
                <w:bCs/>
                <w:sz w:val="22"/>
                <w:szCs w:val="22"/>
              </w:rPr>
              <w:t>29.</w:t>
            </w:r>
          </w:p>
        </w:tc>
        <w:tc>
          <w:tcPr>
            <w:tcW w:w="2613" w:type="dxa"/>
            <w:shd w:val="clear" w:color="auto" w:fill="FFFFFF"/>
          </w:tcPr>
          <w:p w:rsidR="00A103CC" w:rsidRPr="00FA3870" w:rsidRDefault="00A103CC" w:rsidP="005A1A0A">
            <w:pPr>
              <w:pStyle w:val="af9"/>
              <w:tabs>
                <w:tab w:val="left" w:pos="0"/>
              </w:tabs>
              <w:spacing w:after="0"/>
              <w:ind w:left="0"/>
              <w:rPr>
                <w:bCs/>
                <w:sz w:val="22"/>
                <w:szCs w:val="22"/>
              </w:rPr>
            </w:pPr>
            <w:r w:rsidRPr="00FA3870">
              <w:rPr>
                <w:bCs/>
                <w:sz w:val="22"/>
                <w:szCs w:val="22"/>
              </w:rPr>
              <w:t xml:space="preserve">Дата проведения электронного </w:t>
            </w:r>
          </w:p>
          <w:p w:rsidR="00A103CC" w:rsidRPr="00FA3870" w:rsidRDefault="00A103CC" w:rsidP="005A1A0A">
            <w:pPr>
              <w:pStyle w:val="af9"/>
              <w:tabs>
                <w:tab w:val="left" w:pos="0"/>
              </w:tabs>
              <w:spacing w:after="0"/>
              <w:ind w:left="0"/>
              <w:rPr>
                <w:bCs/>
                <w:sz w:val="22"/>
                <w:szCs w:val="22"/>
              </w:rPr>
            </w:pPr>
            <w:r w:rsidRPr="00FA3870">
              <w:rPr>
                <w:bCs/>
                <w:sz w:val="22"/>
                <w:szCs w:val="22"/>
              </w:rPr>
              <w:t xml:space="preserve">аукциона </w:t>
            </w:r>
          </w:p>
        </w:tc>
        <w:tc>
          <w:tcPr>
            <w:tcW w:w="6884" w:type="dxa"/>
            <w:shd w:val="clear" w:color="auto" w:fill="FFFFFF"/>
          </w:tcPr>
          <w:p w:rsidR="00A103CC" w:rsidRPr="00FA3870" w:rsidRDefault="005446BA" w:rsidP="00573A61">
            <w:pPr>
              <w:pStyle w:val="af9"/>
              <w:tabs>
                <w:tab w:val="left" w:pos="0"/>
              </w:tabs>
              <w:spacing w:after="0"/>
              <w:ind w:left="0"/>
              <w:jc w:val="both"/>
              <w:rPr>
                <w:bCs/>
                <w:sz w:val="22"/>
                <w:szCs w:val="22"/>
              </w:rPr>
            </w:pPr>
            <w:r w:rsidRPr="00FA3870">
              <w:rPr>
                <w:bCs/>
                <w:sz w:val="22"/>
                <w:szCs w:val="22"/>
              </w:rPr>
              <w:t>«30</w:t>
            </w:r>
            <w:r w:rsidR="00A103CC" w:rsidRPr="00FA3870">
              <w:rPr>
                <w:bCs/>
                <w:sz w:val="22"/>
                <w:szCs w:val="22"/>
              </w:rPr>
              <w:t xml:space="preserve">» </w:t>
            </w:r>
            <w:r w:rsidRPr="00FA3870">
              <w:rPr>
                <w:bCs/>
                <w:sz w:val="22"/>
                <w:szCs w:val="22"/>
              </w:rPr>
              <w:t>июля</w:t>
            </w:r>
            <w:r w:rsidR="00A103CC" w:rsidRPr="00FA3870">
              <w:rPr>
                <w:bCs/>
                <w:sz w:val="22"/>
                <w:szCs w:val="22"/>
              </w:rPr>
              <w:t xml:space="preserve"> 2018 г.</w:t>
            </w:r>
          </w:p>
          <w:p w:rsidR="00A103CC" w:rsidRPr="00FA3870" w:rsidRDefault="00A103CC" w:rsidP="00A71795">
            <w:pPr>
              <w:pStyle w:val="af9"/>
              <w:tabs>
                <w:tab w:val="left" w:pos="0"/>
              </w:tabs>
              <w:spacing w:after="0"/>
              <w:ind w:left="0"/>
              <w:jc w:val="both"/>
              <w:rPr>
                <w:bCs/>
                <w:sz w:val="22"/>
                <w:szCs w:val="22"/>
              </w:rPr>
            </w:pPr>
            <w:r w:rsidRPr="00FA3870">
              <w:rPr>
                <w:bCs/>
                <w:sz w:val="22"/>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A103CC" w:rsidRPr="00FA3870" w:rsidTr="00FA3870">
        <w:tc>
          <w:tcPr>
            <w:tcW w:w="710" w:type="dxa"/>
            <w:shd w:val="clear" w:color="auto" w:fill="FFFFFF"/>
          </w:tcPr>
          <w:p w:rsidR="00A103CC" w:rsidRPr="00FA3870" w:rsidRDefault="00A103CC" w:rsidP="00762CD6">
            <w:pPr>
              <w:pStyle w:val="af9"/>
              <w:tabs>
                <w:tab w:val="left" w:pos="-391"/>
                <w:tab w:val="left" w:pos="180"/>
              </w:tabs>
              <w:spacing w:after="0"/>
              <w:ind w:left="0"/>
              <w:rPr>
                <w:b/>
                <w:bCs/>
                <w:sz w:val="22"/>
                <w:szCs w:val="22"/>
              </w:rPr>
            </w:pPr>
            <w:r w:rsidRPr="00FA3870">
              <w:rPr>
                <w:b/>
                <w:bCs/>
                <w:sz w:val="22"/>
                <w:szCs w:val="22"/>
              </w:rPr>
              <w:t>30.</w:t>
            </w:r>
          </w:p>
        </w:tc>
        <w:tc>
          <w:tcPr>
            <w:tcW w:w="2613" w:type="dxa"/>
            <w:shd w:val="clear" w:color="auto" w:fill="FFFFFF"/>
          </w:tcPr>
          <w:p w:rsidR="00A103CC" w:rsidRPr="00FA3870" w:rsidRDefault="00A103CC" w:rsidP="005A1A0A">
            <w:pPr>
              <w:rPr>
                <w:sz w:val="22"/>
                <w:szCs w:val="22"/>
              </w:rPr>
            </w:pPr>
            <w:r w:rsidRPr="00FA3870">
              <w:rPr>
                <w:sz w:val="22"/>
                <w:szCs w:val="22"/>
              </w:rPr>
              <w:t xml:space="preserve">Даты начала и окончания срока предоставления участникам </w:t>
            </w:r>
            <w:r w:rsidRPr="00FA3870">
              <w:rPr>
                <w:bCs/>
                <w:sz w:val="22"/>
                <w:szCs w:val="22"/>
              </w:rPr>
              <w:t>электронного</w:t>
            </w:r>
            <w:r w:rsidRPr="00FA3870">
              <w:rPr>
                <w:sz w:val="22"/>
                <w:szCs w:val="22"/>
              </w:rPr>
              <w:t xml:space="preserve"> аукциона разъяснений положений документации об электронном аукционе</w:t>
            </w:r>
          </w:p>
        </w:tc>
        <w:tc>
          <w:tcPr>
            <w:tcW w:w="6884" w:type="dxa"/>
            <w:shd w:val="clear" w:color="auto" w:fill="FFFFFF"/>
          </w:tcPr>
          <w:p w:rsidR="00A103CC" w:rsidRPr="00FA3870" w:rsidRDefault="00A103CC" w:rsidP="0020560A">
            <w:pPr>
              <w:tabs>
                <w:tab w:val="center" w:pos="7689"/>
              </w:tabs>
              <w:jc w:val="both"/>
              <w:rPr>
                <w:sz w:val="22"/>
                <w:szCs w:val="22"/>
              </w:rPr>
            </w:pPr>
            <w:r w:rsidRPr="00FA3870">
              <w:rPr>
                <w:sz w:val="22"/>
                <w:szCs w:val="22"/>
              </w:rPr>
              <w:t>Дата начала срока предоставления участникам аукциона разъяснений - «</w:t>
            </w:r>
            <w:r w:rsidR="005446BA" w:rsidRPr="00FA3870">
              <w:rPr>
                <w:sz w:val="22"/>
                <w:szCs w:val="22"/>
              </w:rPr>
              <w:t>1</w:t>
            </w:r>
            <w:r w:rsidR="00FA3870">
              <w:rPr>
                <w:sz w:val="22"/>
                <w:szCs w:val="22"/>
              </w:rPr>
              <w:t>6</w:t>
            </w:r>
            <w:r w:rsidRPr="00FA3870">
              <w:rPr>
                <w:sz w:val="22"/>
                <w:szCs w:val="22"/>
              </w:rPr>
              <w:t xml:space="preserve">» </w:t>
            </w:r>
            <w:r w:rsidR="005446BA" w:rsidRPr="00FA3870">
              <w:rPr>
                <w:sz w:val="22"/>
                <w:szCs w:val="22"/>
              </w:rPr>
              <w:t xml:space="preserve">июля </w:t>
            </w:r>
            <w:r w:rsidRPr="00FA3870">
              <w:rPr>
                <w:sz w:val="22"/>
                <w:szCs w:val="22"/>
              </w:rPr>
              <w:t xml:space="preserve">2018 г. </w:t>
            </w:r>
          </w:p>
          <w:p w:rsidR="00A103CC" w:rsidRPr="00FA3870" w:rsidRDefault="00A103CC" w:rsidP="005446BA">
            <w:pPr>
              <w:tabs>
                <w:tab w:val="center" w:pos="7689"/>
              </w:tabs>
              <w:jc w:val="both"/>
              <w:rPr>
                <w:sz w:val="22"/>
                <w:szCs w:val="22"/>
              </w:rPr>
            </w:pPr>
            <w:r w:rsidRPr="00FA3870">
              <w:rPr>
                <w:sz w:val="22"/>
                <w:szCs w:val="22"/>
              </w:rPr>
              <w:t>Дата окончания срока предоставления участникам аукциона разъяснений - «</w:t>
            </w:r>
            <w:r w:rsidR="005446BA" w:rsidRPr="00FA3870">
              <w:rPr>
                <w:sz w:val="22"/>
                <w:szCs w:val="22"/>
              </w:rPr>
              <w:t>23</w:t>
            </w:r>
            <w:r w:rsidRPr="00FA3870">
              <w:rPr>
                <w:sz w:val="22"/>
                <w:szCs w:val="22"/>
              </w:rPr>
              <w:t xml:space="preserve">» </w:t>
            </w:r>
            <w:r w:rsidR="005446BA" w:rsidRPr="00FA3870">
              <w:rPr>
                <w:sz w:val="22"/>
                <w:szCs w:val="22"/>
              </w:rPr>
              <w:t>июля</w:t>
            </w:r>
            <w:r w:rsidRPr="00FA3870">
              <w:rPr>
                <w:sz w:val="22"/>
                <w:szCs w:val="22"/>
              </w:rPr>
              <w:t xml:space="preserve"> 2018 г.</w:t>
            </w:r>
          </w:p>
        </w:tc>
      </w:tr>
      <w:tr w:rsidR="00A103CC" w:rsidRPr="00FA3870" w:rsidTr="00FA3870">
        <w:tc>
          <w:tcPr>
            <w:tcW w:w="710" w:type="dxa"/>
            <w:shd w:val="clear" w:color="auto" w:fill="FFFFFF"/>
          </w:tcPr>
          <w:p w:rsidR="00A103CC" w:rsidRPr="00FA3870" w:rsidRDefault="00A103CC" w:rsidP="00762CD6">
            <w:pPr>
              <w:pStyle w:val="af9"/>
              <w:tabs>
                <w:tab w:val="left" w:pos="-391"/>
                <w:tab w:val="left" w:pos="180"/>
              </w:tabs>
              <w:spacing w:after="0"/>
              <w:ind w:left="0"/>
              <w:rPr>
                <w:b/>
                <w:bCs/>
                <w:sz w:val="22"/>
                <w:szCs w:val="22"/>
              </w:rPr>
            </w:pPr>
            <w:r w:rsidRPr="00FA3870">
              <w:rPr>
                <w:b/>
                <w:bCs/>
                <w:sz w:val="22"/>
                <w:szCs w:val="22"/>
              </w:rPr>
              <w:t>31.</w:t>
            </w:r>
          </w:p>
        </w:tc>
        <w:tc>
          <w:tcPr>
            <w:tcW w:w="2613" w:type="dxa"/>
            <w:shd w:val="clear" w:color="auto" w:fill="FFFFFF"/>
          </w:tcPr>
          <w:p w:rsidR="00A103CC" w:rsidRPr="00FA3870" w:rsidRDefault="00A103CC" w:rsidP="00B36D1D">
            <w:pPr>
              <w:pStyle w:val="af9"/>
              <w:tabs>
                <w:tab w:val="left" w:pos="0"/>
              </w:tabs>
              <w:spacing w:after="0"/>
              <w:ind w:left="0"/>
              <w:rPr>
                <w:bCs/>
                <w:sz w:val="22"/>
                <w:szCs w:val="22"/>
              </w:rPr>
            </w:pPr>
            <w:r w:rsidRPr="00FA3870">
              <w:rPr>
                <w:bCs/>
                <w:sz w:val="22"/>
                <w:szCs w:val="22"/>
              </w:rPr>
              <w:t xml:space="preserve">Размер обеспечения заявки на участие в </w:t>
            </w:r>
            <w:r w:rsidRPr="00FA3870">
              <w:rPr>
                <w:bCs/>
                <w:sz w:val="22"/>
                <w:szCs w:val="22"/>
              </w:rPr>
              <w:lastRenderedPageBreak/>
              <w:t>электронном аук</w:t>
            </w:r>
            <w:r w:rsidRPr="00FA3870">
              <w:rPr>
                <w:bCs/>
                <w:sz w:val="22"/>
                <w:szCs w:val="22"/>
              </w:rPr>
              <w:softHyphen/>
              <w:t xml:space="preserve">ционе </w:t>
            </w:r>
          </w:p>
        </w:tc>
        <w:tc>
          <w:tcPr>
            <w:tcW w:w="6884" w:type="dxa"/>
            <w:shd w:val="clear" w:color="auto" w:fill="FFFFFF"/>
          </w:tcPr>
          <w:p w:rsidR="00A103CC" w:rsidRPr="00FA3870" w:rsidRDefault="00A103CC" w:rsidP="00AD3250">
            <w:pPr>
              <w:tabs>
                <w:tab w:val="center" w:pos="7689"/>
              </w:tabs>
              <w:jc w:val="both"/>
              <w:rPr>
                <w:sz w:val="22"/>
                <w:szCs w:val="22"/>
              </w:rPr>
            </w:pPr>
            <w:r w:rsidRPr="00FA3870">
              <w:rPr>
                <w:sz w:val="22"/>
                <w:szCs w:val="22"/>
              </w:rPr>
              <w:lastRenderedPageBreak/>
              <w:t>Установлен</w:t>
            </w:r>
          </w:p>
          <w:p w:rsidR="00A103CC" w:rsidRPr="00FA3870" w:rsidRDefault="00A103CC" w:rsidP="00AD3250">
            <w:pPr>
              <w:tabs>
                <w:tab w:val="center" w:pos="7689"/>
              </w:tabs>
              <w:jc w:val="both"/>
              <w:rPr>
                <w:sz w:val="22"/>
                <w:szCs w:val="22"/>
              </w:rPr>
            </w:pPr>
            <w:r w:rsidRPr="00FA3870">
              <w:rPr>
                <w:b/>
                <w:sz w:val="22"/>
                <w:szCs w:val="22"/>
              </w:rPr>
              <w:t>Размер обеспечения заявки на участие в аукционе:</w:t>
            </w:r>
            <w:r w:rsidRPr="00FA3870">
              <w:rPr>
                <w:sz w:val="22"/>
                <w:szCs w:val="22"/>
              </w:rPr>
              <w:t xml:space="preserve"> 1% от </w:t>
            </w:r>
            <w:r w:rsidRPr="00FA3870">
              <w:rPr>
                <w:sz w:val="22"/>
                <w:szCs w:val="22"/>
              </w:rPr>
              <w:lastRenderedPageBreak/>
              <w:t>начальной (максимальной) цены контракта, что составляет 20 330,00  рублей.</w:t>
            </w:r>
          </w:p>
          <w:p w:rsidR="00A103CC" w:rsidRPr="00FA3870" w:rsidRDefault="00A103CC" w:rsidP="00AD3250">
            <w:pPr>
              <w:autoSpaceDE w:val="0"/>
              <w:autoSpaceDN w:val="0"/>
              <w:adjustRightInd w:val="0"/>
              <w:jc w:val="both"/>
              <w:rPr>
                <w:bCs/>
                <w:sz w:val="22"/>
                <w:szCs w:val="22"/>
              </w:rPr>
            </w:pPr>
            <w:r w:rsidRPr="00FA3870">
              <w:rPr>
                <w:b/>
                <w:sz w:val="22"/>
                <w:szCs w:val="22"/>
              </w:rPr>
              <w:t>Порядок внесения денежных средств в качестве обеспечения такой заявки:</w:t>
            </w:r>
            <w:r w:rsidRPr="00FA3870">
              <w:rPr>
                <w:sz w:val="22"/>
                <w:szCs w:val="22"/>
              </w:rPr>
              <w:t xml:space="preserve"> в соответствии с п.4.2. Раздела 1. документации.</w:t>
            </w:r>
          </w:p>
        </w:tc>
      </w:tr>
      <w:tr w:rsidR="00A103CC" w:rsidRPr="00FA3870" w:rsidTr="00FA3870">
        <w:tc>
          <w:tcPr>
            <w:tcW w:w="710" w:type="dxa"/>
            <w:shd w:val="clear" w:color="auto" w:fill="FFFFFF"/>
          </w:tcPr>
          <w:p w:rsidR="00A103CC" w:rsidRPr="00FA3870" w:rsidRDefault="00A103CC" w:rsidP="00762CD6">
            <w:pPr>
              <w:pStyle w:val="af9"/>
              <w:tabs>
                <w:tab w:val="left" w:pos="-391"/>
                <w:tab w:val="left" w:pos="180"/>
              </w:tabs>
              <w:spacing w:after="0"/>
              <w:ind w:left="0"/>
              <w:rPr>
                <w:b/>
                <w:bCs/>
                <w:sz w:val="22"/>
                <w:szCs w:val="22"/>
              </w:rPr>
            </w:pPr>
            <w:r w:rsidRPr="00FA3870">
              <w:rPr>
                <w:b/>
                <w:bCs/>
                <w:sz w:val="22"/>
                <w:szCs w:val="22"/>
              </w:rPr>
              <w:lastRenderedPageBreak/>
              <w:t>32.</w:t>
            </w:r>
          </w:p>
        </w:tc>
        <w:tc>
          <w:tcPr>
            <w:tcW w:w="2613" w:type="dxa"/>
            <w:shd w:val="clear" w:color="auto" w:fill="FFFFFF"/>
          </w:tcPr>
          <w:p w:rsidR="00A103CC" w:rsidRPr="00FA3870" w:rsidRDefault="00A103CC" w:rsidP="005A1A0A">
            <w:pPr>
              <w:pStyle w:val="af9"/>
              <w:tabs>
                <w:tab w:val="left" w:pos="0"/>
              </w:tabs>
              <w:spacing w:after="0"/>
              <w:ind w:left="0"/>
              <w:rPr>
                <w:bCs/>
                <w:sz w:val="22"/>
                <w:szCs w:val="22"/>
              </w:rPr>
            </w:pPr>
            <w:r w:rsidRPr="00FA3870">
              <w:rPr>
                <w:sz w:val="22"/>
                <w:szCs w:val="22"/>
              </w:rPr>
              <w:t>Размер обеспечения исполнения контракта, порядок предоставления такого обеспечения</w:t>
            </w:r>
          </w:p>
        </w:tc>
        <w:tc>
          <w:tcPr>
            <w:tcW w:w="6884" w:type="dxa"/>
            <w:shd w:val="clear" w:color="auto" w:fill="FFFFFF"/>
          </w:tcPr>
          <w:p w:rsidR="00A103CC" w:rsidRPr="00FA3870" w:rsidRDefault="00A103CC" w:rsidP="00AD3250">
            <w:pPr>
              <w:tabs>
                <w:tab w:val="center" w:pos="7689"/>
              </w:tabs>
              <w:jc w:val="both"/>
              <w:rPr>
                <w:sz w:val="22"/>
                <w:szCs w:val="22"/>
              </w:rPr>
            </w:pPr>
            <w:r w:rsidRPr="00FA3870">
              <w:rPr>
                <w:b/>
                <w:sz w:val="22"/>
                <w:szCs w:val="22"/>
              </w:rPr>
              <w:t>Размер обеспечения исполнения контракта:</w:t>
            </w:r>
            <w:r w:rsidRPr="00FA3870">
              <w:rPr>
                <w:sz w:val="22"/>
                <w:szCs w:val="22"/>
              </w:rPr>
              <w:t xml:space="preserve"> 30% от начальной (максимальной) цены контракта, что составляет 609 900,00  рублей.</w:t>
            </w:r>
          </w:p>
          <w:p w:rsidR="00A103CC" w:rsidRPr="00FA3870" w:rsidRDefault="00A103CC" w:rsidP="00991960">
            <w:pPr>
              <w:pStyle w:val="af9"/>
              <w:tabs>
                <w:tab w:val="left" w:pos="0"/>
              </w:tabs>
              <w:spacing w:after="0"/>
              <w:ind w:left="0"/>
              <w:jc w:val="both"/>
              <w:rPr>
                <w:sz w:val="22"/>
                <w:szCs w:val="22"/>
              </w:rPr>
            </w:pPr>
            <w:r w:rsidRPr="00FA3870">
              <w:rPr>
                <w:b/>
                <w:sz w:val="22"/>
                <w:szCs w:val="22"/>
              </w:rPr>
              <w:t>Порядок предоставления обеспечения исполнения контракта:</w:t>
            </w:r>
            <w:r w:rsidRPr="00FA3870">
              <w:rPr>
                <w:sz w:val="22"/>
                <w:szCs w:val="22"/>
              </w:rPr>
              <w:t xml:space="preserve"> в соответствии с пп.6.3., 6.4. Раздела 1. документации.</w:t>
            </w:r>
          </w:p>
          <w:p w:rsidR="00A103CC" w:rsidRPr="00FA3870" w:rsidRDefault="00A103CC" w:rsidP="007A0AF0">
            <w:pPr>
              <w:jc w:val="both"/>
              <w:rPr>
                <w:sz w:val="22"/>
                <w:szCs w:val="22"/>
              </w:rPr>
            </w:pPr>
            <w:r w:rsidRPr="00FA3870">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103CC" w:rsidRPr="00FA3870" w:rsidRDefault="00A103CC" w:rsidP="00A103CC">
            <w:pPr>
              <w:jc w:val="both"/>
              <w:rPr>
                <w:sz w:val="22"/>
                <w:szCs w:val="22"/>
              </w:rPr>
            </w:pPr>
            <w:r w:rsidRPr="00FA3870">
              <w:rPr>
                <w:b/>
                <w:sz w:val="22"/>
                <w:szCs w:val="22"/>
              </w:rPr>
              <w:t>Реквизиты счета для внесения обеспечения исполнения  контракта:</w:t>
            </w:r>
          </w:p>
          <w:p w:rsidR="00A103CC" w:rsidRPr="00FA3870" w:rsidRDefault="00A103CC" w:rsidP="00A103CC">
            <w:pPr>
              <w:jc w:val="both"/>
              <w:rPr>
                <w:sz w:val="22"/>
                <w:szCs w:val="22"/>
              </w:rPr>
            </w:pPr>
            <w:r w:rsidRPr="00FA3870">
              <w:rPr>
                <w:sz w:val="22"/>
                <w:szCs w:val="22"/>
              </w:rPr>
              <w:t>Получатель: ГКУ «ЦСЗН по г. Урюпинску и Урюпинскому району»</w:t>
            </w:r>
          </w:p>
          <w:p w:rsidR="00A103CC" w:rsidRPr="00FA3870" w:rsidRDefault="00A103CC" w:rsidP="00A103CC">
            <w:pPr>
              <w:jc w:val="both"/>
              <w:rPr>
                <w:sz w:val="22"/>
                <w:szCs w:val="22"/>
              </w:rPr>
            </w:pPr>
            <w:r w:rsidRPr="00FA3870">
              <w:rPr>
                <w:sz w:val="22"/>
                <w:szCs w:val="22"/>
              </w:rPr>
              <w:t>ИНН 3438009595</w:t>
            </w:r>
          </w:p>
          <w:p w:rsidR="00A103CC" w:rsidRPr="00FA3870" w:rsidRDefault="00A103CC" w:rsidP="00A103CC">
            <w:pPr>
              <w:jc w:val="both"/>
              <w:rPr>
                <w:sz w:val="22"/>
                <w:szCs w:val="22"/>
              </w:rPr>
            </w:pPr>
            <w:r w:rsidRPr="00FA3870">
              <w:rPr>
                <w:sz w:val="22"/>
                <w:szCs w:val="22"/>
              </w:rPr>
              <w:t>КПП 343801001</w:t>
            </w:r>
          </w:p>
          <w:p w:rsidR="00A103CC" w:rsidRPr="00FA3870" w:rsidRDefault="00A103CC" w:rsidP="00A103CC">
            <w:pPr>
              <w:jc w:val="both"/>
              <w:rPr>
                <w:sz w:val="22"/>
                <w:szCs w:val="22"/>
              </w:rPr>
            </w:pPr>
            <w:r w:rsidRPr="00FA3870">
              <w:rPr>
                <w:sz w:val="22"/>
                <w:szCs w:val="22"/>
              </w:rPr>
              <w:t>Лицевой счет 05292062390</w:t>
            </w:r>
          </w:p>
          <w:p w:rsidR="00A103CC" w:rsidRPr="00FA3870" w:rsidRDefault="00A103CC" w:rsidP="00A103CC">
            <w:pPr>
              <w:jc w:val="both"/>
              <w:rPr>
                <w:sz w:val="22"/>
                <w:szCs w:val="22"/>
              </w:rPr>
            </w:pPr>
            <w:r w:rsidRPr="00FA3870">
              <w:rPr>
                <w:sz w:val="22"/>
                <w:szCs w:val="22"/>
              </w:rPr>
              <w:t>Расчетный счет 40302810718062000659</w:t>
            </w:r>
          </w:p>
          <w:p w:rsidR="00A103CC" w:rsidRPr="00FA3870" w:rsidRDefault="00A103CC" w:rsidP="00A103CC">
            <w:pPr>
              <w:jc w:val="both"/>
              <w:rPr>
                <w:sz w:val="22"/>
                <w:szCs w:val="22"/>
              </w:rPr>
            </w:pPr>
            <w:r w:rsidRPr="00FA3870">
              <w:rPr>
                <w:sz w:val="22"/>
                <w:szCs w:val="22"/>
              </w:rPr>
              <w:t>Отделение Волгоград г. Волгоград</w:t>
            </w:r>
          </w:p>
          <w:p w:rsidR="00A103CC" w:rsidRPr="00FA3870" w:rsidRDefault="00A103CC" w:rsidP="00A103CC">
            <w:pPr>
              <w:jc w:val="both"/>
              <w:rPr>
                <w:sz w:val="22"/>
                <w:szCs w:val="22"/>
              </w:rPr>
            </w:pPr>
            <w:r w:rsidRPr="00FA3870">
              <w:rPr>
                <w:sz w:val="22"/>
                <w:szCs w:val="22"/>
              </w:rPr>
              <w:t>БИК 041806001</w:t>
            </w:r>
          </w:p>
          <w:p w:rsidR="00A103CC" w:rsidRPr="00FA3870" w:rsidRDefault="00A103CC" w:rsidP="00A103CC">
            <w:pPr>
              <w:jc w:val="both"/>
              <w:rPr>
                <w:bCs/>
                <w:sz w:val="22"/>
                <w:szCs w:val="22"/>
              </w:rPr>
            </w:pPr>
            <w:r w:rsidRPr="00FA3870">
              <w:rPr>
                <w:b/>
                <w:sz w:val="22"/>
                <w:szCs w:val="22"/>
              </w:rPr>
              <w:t>Назначение платежа:</w:t>
            </w:r>
            <w:r w:rsidRPr="00FA3870">
              <w:rPr>
                <w:sz w:val="22"/>
                <w:szCs w:val="22"/>
              </w:rPr>
              <w:t xml:space="preserve"> обеспечение исполнения контракта на выполнение работ по капитальному ремонту кровли</w:t>
            </w:r>
          </w:p>
        </w:tc>
      </w:tr>
      <w:tr w:rsidR="00A103CC" w:rsidRPr="00FA3870" w:rsidTr="00FA3870">
        <w:tc>
          <w:tcPr>
            <w:tcW w:w="710" w:type="dxa"/>
          </w:tcPr>
          <w:p w:rsidR="00A103CC" w:rsidRPr="00FA3870" w:rsidRDefault="00A103CC" w:rsidP="00762CD6">
            <w:pPr>
              <w:pStyle w:val="af9"/>
              <w:tabs>
                <w:tab w:val="left" w:pos="-391"/>
                <w:tab w:val="left" w:pos="180"/>
              </w:tabs>
              <w:spacing w:after="0"/>
              <w:ind w:left="0"/>
              <w:rPr>
                <w:b/>
                <w:bCs/>
                <w:sz w:val="22"/>
                <w:szCs w:val="22"/>
              </w:rPr>
            </w:pPr>
            <w:r w:rsidRPr="00FA3870">
              <w:rPr>
                <w:b/>
                <w:bCs/>
                <w:sz w:val="22"/>
                <w:szCs w:val="22"/>
              </w:rPr>
              <w:t>33.</w:t>
            </w:r>
          </w:p>
        </w:tc>
        <w:tc>
          <w:tcPr>
            <w:tcW w:w="2613" w:type="dxa"/>
          </w:tcPr>
          <w:p w:rsidR="00A103CC" w:rsidRPr="00FA3870" w:rsidRDefault="00A103CC" w:rsidP="005A1A0A">
            <w:pPr>
              <w:pStyle w:val="af9"/>
              <w:tabs>
                <w:tab w:val="left" w:pos="0"/>
              </w:tabs>
              <w:spacing w:after="0"/>
              <w:ind w:left="0"/>
              <w:rPr>
                <w:sz w:val="22"/>
                <w:szCs w:val="22"/>
              </w:rPr>
            </w:pPr>
            <w:r w:rsidRPr="00FA3870">
              <w:rPr>
                <w:sz w:val="22"/>
                <w:szCs w:val="22"/>
              </w:rPr>
              <w:t>Антидемпинговые меры при проведении электронного аукциона</w:t>
            </w:r>
          </w:p>
        </w:tc>
        <w:tc>
          <w:tcPr>
            <w:tcW w:w="6884" w:type="dxa"/>
          </w:tcPr>
          <w:p w:rsidR="00A103CC" w:rsidRPr="00FA3870" w:rsidRDefault="00A103CC" w:rsidP="00162F12">
            <w:pPr>
              <w:autoSpaceDE w:val="0"/>
              <w:autoSpaceDN w:val="0"/>
              <w:adjustRightInd w:val="0"/>
              <w:jc w:val="both"/>
              <w:rPr>
                <w:b/>
                <w:sz w:val="22"/>
                <w:szCs w:val="22"/>
              </w:rPr>
            </w:pPr>
            <w:r w:rsidRPr="00FA3870">
              <w:rPr>
                <w:sz w:val="22"/>
                <w:szCs w:val="22"/>
              </w:rPr>
              <w:t xml:space="preserve">В случае, если предложенная участником аукциона </w:t>
            </w:r>
            <w:r w:rsidRPr="00FA3870">
              <w:rPr>
                <w:b/>
                <w:sz w:val="22"/>
                <w:szCs w:val="22"/>
              </w:rPr>
              <w:t>цена контрактаснижена надвадцать пять и болеепроцентов</w:t>
            </w:r>
            <w:r w:rsidRPr="00FA3870">
              <w:rPr>
                <w:sz w:val="22"/>
                <w:szCs w:val="22"/>
              </w:rPr>
              <w:t xml:space="preserve"> по отношению к начальной (максимальной) цене контракта применяются антидемпинговые меры в соответствии с пунктом 6.5. Раздела 1 документации.</w:t>
            </w:r>
          </w:p>
        </w:tc>
      </w:tr>
      <w:tr w:rsidR="00A103CC" w:rsidRPr="00FA3870" w:rsidTr="00FA3870">
        <w:tc>
          <w:tcPr>
            <w:tcW w:w="710" w:type="dxa"/>
          </w:tcPr>
          <w:p w:rsidR="00A103CC" w:rsidRPr="00FA3870" w:rsidRDefault="00A103CC" w:rsidP="00762CD6">
            <w:pPr>
              <w:pStyle w:val="af8"/>
              <w:tabs>
                <w:tab w:val="clear" w:pos="1980"/>
                <w:tab w:val="left" w:pos="-391"/>
                <w:tab w:val="left" w:pos="180"/>
              </w:tabs>
              <w:ind w:left="0" w:firstLine="0"/>
              <w:rPr>
                <w:b/>
                <w:bCs/>
                <w:sz w:val="22"/>
                <w:szCs w:val="22"/>
              </w:rPr>
            </w:pPr>
            <w:r w:rsidRPr="00FA3870">
              <w:rPr>
                <w:b/>
                <w:bCs/>
                <w:sz w:val="22"/>
                <w:szCs w:val="22"/>
              </w:rPr>
              <w:t>34.</w:t>
            </w:r>
          </w:p>
        </w:tc>
        <w:tc>
          <w:tcPr>
            <w:tcW w:w="2613" w:type="dxa"/>
          </w:tcPr>
          <w:p w:rsidR="00A103CC" w:rsidRPr="00FA3870" w:rsidRDefault="00A103CC" w:rsidP="004D5605">
            <w:pPr>
              <w:tabs>
                <w:tab w:val="left" w:pos="2025"/>
              </w:tabs>
              <w:rPr>
                <w:iCs/>
                <w:sz w:val="22"/>
                <w:szCs w:val="22"/>
              </w:rPr>
            </w:pPr>
            <w:r w:rsidRPr="00FA3870">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884" w:type="dxa"/>
          </w:tcPr>
          <w:p w:rsidR="00A103CC" w:rsidRPr="00FA3870" w:rsidRDefault="00A103CC" w:rsidP="00A103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FA3870">
              <w:rPr>
                <w:sz w:val="22"/>
                <w:szCs w:val="22"/>
              </w:rPr>
              <w:t>Не установлены</w:t>
            </w:r>
          </w:p>
          <w:p w:rsidR="00A103CC" w:rsidRPr="00FA3870" w:rsidRDefault="00A103CC" w:rsidP="00C40F22">
            <w:pPr>
              <w:widowControl w:val="0"/>
              <w:tabs>
                <w:tab w:val="left" w:pos="-284"/>
              </w:tabs>
              <w:autoSpaceDE w:val="0"/>
              <w:autoSpaceDN w:val="0"/>
              <w:adjustRightInd w:val="0"/>
              <w:ind w:firstLine="681"/>
              <w:contextualSpacing/>
              <w:jc w:val="both"/>
              <w:rPr>
                <w:sz w:val="22"/>
                <w:szCs w:val="22"/>
              </w:rPr>
            </w:pPr>
          </w:p>
        </w:tc>
      </w:tr>
      <w:tr w:rsidR="00A103CC" w:rsidRPr="00FA3870" w:rsidTr="00FA3870">
        <w:tc>
          <w:tcPr>
            <w:tcW w:w="710" w:type="dxa"/>
          </w:tcPr>
          <w:p w:rsidR="00A103CC" w:rsidRPr="00FA3870" w:rsidRDefault="00A103CC" w:rsidP="00762CD6">
            <w:pPr>
              <w:pStyle w:val="af8"/>
              <w:tabs>
                <w:tab w:val="clear" w:pos="1980"/>
                <w:tab w:val="left" w:pos="-391"/>
                <w:tab w:val="left" w:pos="180"/>
              </w:tabs>
              <w:ind w:left="0" w:firstLine="0"/>
              <w:rPr>
                <w:b/>
                <w:bCs/>
                <w:sz w:val="22"/>
                <w:szCs w:val="22"/>
              </w:rPr>
            </w:pPr>
            <w:r w:rsidRPr="00FA3870">
              <w:rPr>
                <w:b/>
                <w:bCs/>
                <w:sz w:val="22"/>
                <w:szCs w:val="22"/>
              </w:rPr>
              <w:t>35.</w:t>
            </w:r>
          </w:p>
        </w:tc>
        <w:tc>
          <w:tcPr>
            <w:tcW w:w="2613" w:type="dxa"/>
          </w:tcPr>
          <w:p w:rsidR="00A103CC" w:rsidRPr="00FA3870" w:rsidRDefault="00A103CC" w:rsidP="005A1A0A">
            <w:pPr>
              <w:tabs>
                <w:tab w:val="left" w:pos="2025"/>
              </w:tabs>
              <w:rPr>
                <w:sz w:val="22"/>
                <w:szCs w:val="22"/>
              </w:rPr>
            </w:pPr>
            <w:r w:rsidRPr="00FA3870">
              <w:rPr>
                <w:sz w:val="22"/>
                <w:szCs w:val="22"/>
              </w:rPr>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884" w:type="dxa"/>
          </w:tcPr>
          <w:p w:rsidR="00A103CC" w:rsidRPr="00FA3870" w:rsidRDefault="00A103CC" w:rsidP="00A103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FA3870">
              <w:rPr>
                <w:sz w:val="22"/>
                <w:szCs w:val="22"/>
              </w:rPr>
              <w:t xml:space="preserve">Не установлено </w:t>
            </w:r>
          </w:p>
        </w:tc>
      </w:tr>
    </w:tbl>
    <w:p w:rsidR="00411A89" w:rsidRPr="00FA3870" w:rsidRDefault="00411A89" w:rsidP="008D24F1">
      <w:pPr>
        <w:pStyle w:val="1"/>
        <w:numPr>
          <w:ilvl w:val="0"/>
          <w:numId w:val="0"/>
        </w:numPr>
        <w:spacing w:before="0" w:after="0"/>
        <w:rPr>
          <w:bCs/>
          <w:sz w:val="22"/>
          <w:szCs w:val="22"/>
        </w:rPr>
      </w:pPr>
      <w:bookmarkStart w:id="88" w:name="_Ref167096457"/>
      <w:bookmarkStart w:id="89" w:name="_Ref167096467"/>
      <w:bookmarkStart w:id="90" w:name="_Ref167122393"/>
      <w:bookmarkStart w:id="91" w:name="_Ref167122428"/>
      <w:bookmarkStart w:id="92" w:name="_Toc179617105"/>
      <w:bookmarkStart w:id="93" w:name="_Toc205370587"/>
      <w:bookmarkStart w:id="94" w:name="_Toc260918468"/>
    </w:p>
    <w:p w:rsidR="0045370E" w:rsidRPr="00FA3870" w:rsidRDefault="0045370E" w:rsidP="0045370E">
      <w:pPr>
        <w:rPr>
          <w:sz w:val="22"/>
          <w:szCs w:val="22"/>
        </w:rPr>
      </w:pPr>
    </w:p>
    <w:p w:rsidR="00804076" w:rsidRPr="00FA3870" w:rsidRDefault="00804076" w:rsidP="00380BC6">
      <w:pPr>
        <w:jc w:val="right"/>
        <w:rPr>
          <w:sz w:val="22"/>
          <w:szCs w:val="22"/>
        </w:rPr>
      </w:pPr>
    </w:p>
    <w:p w:rsidR="00380BC6" w:rsidRPr="00972367" w:rsidRDefault="00B83F2D" w:rsidP="00380BC6">
      <w:pPr>
        <w:jc w:val="right"/>
        <w:rPr>
          <w:i/>
          <w:sz w:val="18"/>
          <w:szCs w:val="18"/>
        </w:rPr>
      </w:pPr>
      <w:r w:rsidRPr="00FA3870">
        <w:rPr>
          <w:i/>
          <w:sz w:val="22"/>
          <w:szCs w:val="22"/>
        </w:rPr>
        <w:br w:type="page"/>
      </w:r>
      <w:r w:rsidR="00380BC6" w:rsidRPr="00972367">
        <w:rPr>
          <w:i/>
          <w:sz w:val="18"/>
          <w:szCs w:val="18"/>
        </w:rPr>
        <w:lastRenderedPageBreak/>
        <w:t xml:space="preserve">Приложение </w:t>
      </w:r>
      <w:r w:rsidR="00E668EC" w:rsidRPr="00972367">
        <w:rPr>
          <w:i/>
          <w:sz w:val="18"/>
          <w:szCs w:val="18"/>
        </w:rPr>
        <w:t xml:space="preserve">№ </w:t>
      </w:r>
      <w:r w:rsidR="009A5613" w:rsidRPr="00972367">
        <w:rPr>
          <w:i/>
          <w:sz w:val="18"/>
          <w:szCs w:val="18"/>
        </w:rPr>
        <w:t>1</w:t>
      </w:r>
      <w:r w:rsidR="00380BC6" w:rsidRPr="00972367">
        <w:rPr>
          <w:i/>
          <w:sz w:val="18"/>
          <w:szCs w:val="18"/>
        </w:rPr>
        <w:t xml:space="preserve">к Разделу 2. </w:t>
      </w:r>
    </w:p>
    <w:p w:rsidR="00380BC6" w:rsidRPr="00972367" w:rsidRDefault="00380BC6" w:rsidP="00380BC6">
      <w:pPr>
        <w:jc w:val="right"/>
        <w:rPr>
          <w:i/>
          <w:sz w:val="18"/>
          <w:szCs w:val="18"/>
        </w:rPr>
      </w:pPr>
      <w:r w:rsidRPr="00972367">
        <w:rPr>
          <w:i/>
          <w:sz w:val="18"/>
          <w:szCs w:val="18"/>
        </w:rPr>
        <w:t>«Информаци</w:t>
      </w:r>
      <w:r w:rsidR="007A51D7" w:rsidRPr="00972367">
        <w:rPr>
          <w:i/>
          <w:sz w:val="18"/>
          <w:szCs w:val="18"/>
        </w:rPr>
        <w:t>онная карта электронного аукциона</w:t>
      </w:r>
      <w:r w:rsidRPr="00972367">
        <w:rPr>
          <w:i/>
          <w:sz w:val="18"/>
          <w:szCs w:val="18"/>
        </w:rPr>
        <w:t>»</w:t>
      </w:r>
    </w:p>
    <w:p w:rsidR="00380BC6" w:rsidRPr="00972367" w:rsidRDefault="00380BC6" w:rsidP="00380BC6">
      <w:pPr>
        <w:jc w:val="right"/>
        <w:rPr>
          <w:i/>
          <w:sz w:val="18"/>
          <w:szCs w:val="18"/>
        </w:rPr>
      </w:pPr>
    </w:p>
    <w:p w:rsidR="00D47E0A" w:rsidRPr="00972367" w:rsidRDefault="00380BC6" w:rsidP="00380BC6">
      <w:r w:rsidRPr="00972367">
        <w:rPr>
          <w:b/>
        </w:rPr>
        <w:t>РАСЧЕТ-ОБОСНОВАНИЕ НАЧАЛЬНОЙ (МАКСИМАЛЬНОЙ) ЦЕНЫ КОНТРАКТА</w:t>
      </w:r>
    </w:p>
    <w:p w:rsidR="00785BB9" w:rsidRPr="00972367" w:rsidRDefault="00785BB9" w:rsidP="00411A89"/>
    <w:p w:rsidR="00AD7696" w:rsidRPr="00972367" w:rsidRDefault="00AD7696" w:rsidP="00AD7696"/>
    <w:p w:rsidR="00AD7696" w:rsidRPr="00AD7696" w:rsidRDefault="00AD7696" w:rsidP="00AD7696">
      <w:pPr>
        <w:jc w:val="center"/>
        <w:rPr>
          <w:i/>
        </w:rPr>
      </w:pPr>
      <w:r w:rsidRPr="00AD7696">
        <w:rPr>
          <w:i/>
        </w:rPr>
        <w:t>ЛСР – прилагается отдельным файлом</w:t>
      </w:r>
    </w:p>
    <w:p w:rsidR="00785BB9" w:rsidRPr="00972367" w:rsidRDefault="00785BB9" w:rsidP="00411A89"/>
    <w:p w:rsidR="00785BB9" w:rsidRPr="00972367" w:rsidRDefault="00785BB9" w:rsidP="00411A89"/>
    <w:p w:rsidR="00785BB9" w:rsidRPr="00972367" w:rsidRDefault="00785BB9" w:rsidP="00411A89"/>
    <w:p w:rsidR="00785BB9" w:rsidRPr="00972367" w:rsidRDefault="00785BB9" w:rsidP="00411A89"/>
    <w:bookmarkEnd w:id="88"/>
    <w:bookmarkEnd w:id="89"/>
    <w:bookmarkEnd w:id="90"/>
    <w:bookmarkEnd w:id="91"/>
    <w:bookmarkEnd w:id="92"/>
    <w:bookmarkEnd w:id="93"/>
    <w:bookmarkEnd w:id="94"/>
    <w:p w:rsidR="00420A85" w:rsidRPr="00972367" w:rsidRDefault="00420A85" w:rsidP="009A5613">
      <w:pPr>
        <w:jc w:val="right"/>
        <w:rPr>
          <w:i/>
          <w:sz w:val="18"/>
          <w:szCs w:val="18"/>
        </w:rPr>
        <w:sectPr w:rsidR="00420A85" w:rsidRPr="00972367" w:rsidSect="000D1065">
          <w:pgSz w:w="11906" w:h="16838"/>
          <w:pgMar w:top="899" w:right="566" w:bottom="899" w:left="1260" w:header="708" w:footer="708" w:gutter="0"/>
          <w:cols w:space="708"/>
          <w:titlePg/>
          <w:docGrid w:linePitch="360"/>
        </w:sectPr>
      </w:pPr>
    </w:p>
    <w:p w:rsidR="009A5613" w:rsidRPr="00972367" w:rsidRDefault="009A5613" w:rsidP="009A5613">
      <w:pPr>
        <w:jc w:val="right"/>
        <w:rPr>
          <w:i/>
          <w:sz w:val="18"/>
          <w:szCs w:val="18"/>
        </w:rPr>
      </w:pPr>
      <w:r w:rsidRPr="00972367">
        <w:rPr>
          <w:i/>
          <w:sz w:val="18"/>
          <w:szCs w:val="18"/>
        </w:rPr>
        <w:lastRenderedPageBreak/>
        <w:t xml:space="preserve">Приложение №2 к Разделу 2. </w:t>
      </w:r>
    </w:p>
    <w:p w:rsidR="009A5613" w:rsidRPr="00972367" w:rsidRDefault="009A5613" w:rsidP="009A5613">
      <w:pPr>
        <w:jc w:val="right"/>
        <w:rPr>
          <w:i/>
          <w:sz w:val="18"/>
          <w:szCs w:val="18"/>
        </w:rPr>
      </w:pPr>
      <w:r w:rsidRPr="00972367">
        <w:rPr>
          <w:i/>
          <w:sz w:val="18"/>
          <w:szCs w:val="18"/>
        </w:rPr>
        <w:t>«Информационная карта электронного аукциона»</w:t>
      </w:r>
    </w:p>
    <w:p w:rsidR="009A5613" w:rsidRPr="00972367" w:rsidRDefault="009A5613" w:rsidP="009A5613"/>
    <w:p w:rsidR="009A5613" w:rsidRPr="00972367" w:rsidRDefault="009A5613" w:rsidP="009A5613">
      <w:pPr>
        <w:tabs>
          <w:tab w:val="left" w:pos="1080"/>
        </w:tabs>
        <w:jc w:val="center"/>
        <w:rPr>
          <w:rFonts w:eastAsia="Calibri"/>
          <w:b/>
          <w:bCs/>
          <w:caps/>
          <w:sz w:val="22"/>
          <w:szCs w:val="22"/>
          <w:lang w:eastAsia="en-US"/>
        </w:rPr>
      </w:pPr>
      <w:r w:rsidRPr="00972367">
        <w:rPr>
          <w:rFonts w:eastAsia="Calibri"/>
          <w:b/>
          <w:bCs/>
          <w:caps/>
          <w:sz w:val="22"/>
          <w:szCs w:val="22"/>
          <w:lang w:eastAsia="en-US"/>
        </w:rPr>
        <w:t>Инструкция по заполнен</w:t>
      </w:r>
      <w:r w:rsidR="001B4875" w:rsidRPr="00972367">
        <w:rPr>
          <w:rFonts w:eastAsia="Calibri"/>
          <w:b/>
          <w:bCs/>
          <w:caps/>
          <w:sz w:val="22"/>
          <w:szCs w:val="22"/>
          <w:lang w:eastAsia="en-US"/>
        </w:rPr>
        <w:t>ию заявки на участие в аукционе</w:t>
      </w:r>
    </w:p>
    <w:p w:rsidR="00C664B7" w:rsidRPr="00972367" w:rsidRDefault="00C664B7" w:rsidP="00C664B7">
      <w:pPr>
        <w:tabs>
          <w:tab w:val="num" w:pos="1260"/>
        </w:tabs>
        <w:ind w:firstLine="540"/>
        <w:jc w:val="both"/>
        <w:rPr>
          <w:rFonts w:eastAsia="Calibri"/>
          <w:sz w:val="22"/>
          <w:szCs w:val="22"/>
          <w:lang w:eastAsia="en-US"/>
        </w:rPr>
      </w:pPr>
      <w:r w:rsidRPr="00972367">
        <w:rPr>
          <w:rFonts w:eastAsia="Calibri"/>
          <w:sz w:val="22"/>
          <w:szCs w:val="22"/>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C664B7" w:rsidRPr="00972367" w:rsidRDefault="00C664B7" w:rsidP="00C664B7">
      <w:pPr>
        <w:tabs>
          <w:tab w:val="num" w:pos="1260"/>
        </w:tabs>
        <w:ind w:firstLine="540"/>
        <w:jc w:val="both"/>
        <w:rPr>
          <w:rFonts w:eastAsia="Calibri"/>
          <w:sz w:val="22"/>
          <w:szCs w:val="22"/>
          <w:lang w:eastAsia="en-US"/>
        </w:rPr>
      </w:pPr>
      <w:r w:rsidRPr="00972367">
        <w:rPr>
          <w:rFonts w:eastAsia="Calibri"/>
          <w:sz w:val="22"/>
          <w:szCs w:val="22"/>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C664B7" w:rsidRPr="00972367" w:rsidRDefault="00C664B7" w:rsidP="00C664B7">
      <w:pPr>
        <w:tabs>
          <w:tab w:val="num" w:pos="1260"/>
        </w:tabs>
        <w:ind w:firstLine="540"/>
        <w:jc w:val="both"/>
        <w:rPr>
          <w:rFonts w:eastAsia="Calibri"/>
          <w:sz w:val="22"/>
          <w:szCs w:val="22"/>
          <w:lang w:eastAsia="en-US"/>
        </w:rPr>
      </w:pPr>
      <w:r w:rsidRPr="00972367">
        <w:rPr>
          <w:rFonts w:eastAsia="Calibri"/>
          <w:sz w:val="22"/>
          <w:szCs w:val="22"/>
          <w:lang w:eastAsia="en-US"/>
        </w:rPr>
        <w:t>3. Все документы, входящие в состав заявки на участие в аукционе, должны быть составлены на русском языке</w:t>
      </w:r>
      <w:r w:rsidR="001D3964" w:rsidRPr="00972367">
        <w:rPr>
          <w:rFonts w:eastAsia="Calibri"/>
          <w:sz w:val="22"/>
          <w:szCs w:val="22"/>
          <w:lang w:eastAsia="en-US"/>
        </w:rPr>
        <w:t xml:space="preserve"> (соответствовать пункту 3.1.Раздела 1 «ОБЩИЕ УСЛОВИЯ ПРОВЕДЕНИЯ ЭЛЕКТРОННОГО АУКЦИОНА»)</w:t>
      </w:r>
      <w:r w:rsidRPr="00972367">
        <w:rPr>
          <w:rFonts w:eastAsia="Calibri"/>
          <w:sz w:val="22"/>
          <w:szCs w:val="22"/>
          <w:lang w:eastAsia="en-US"/>
        </w:rPr>
        <w:t>.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C664B7" w:rsidRPr="00972367" w:rsidRDefault="00C664B7" w:rsidP="00C664B7">
      <w:pPr>
        <w:tabs>
          <w:tab w:val="num" w:pos="1260"/>
        </w:tabs>
        <w:ind w:firstLine="540"/>
        <w:jc w:val="both"/>
        <w:rPr>
          <w:rFonts w:eastAsia="Calibri"/>
          <w:sz w:val="22"/>
          <w:szCs w:val="22"/>
          <w:lang w:eastAsia="en-US"/>
        </w:rPr>
      </w:pPr>
      <w:r w:rsidRPr="00972367">
        <w:rPr>
          <w:rFonts w:eastAsia="Calibri"/>
          <w:sz w:val="22"/>
          <w:szCs w:val="22"/>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1D3964" w:rsidRPr="00972367" w:rsidRDefault="00C664B7" w:rsidP="001D3964">
      <w:pPr>
        <w:tabs>
          <w:tab w:val="num" w:pos="1260"/>
        </w:tabs>
        <w:ind w:firstLine="540"/>
        <w:jc w:val="both"/>
        <w:rPr>
          <w:rFonts w:eastAsia="Calibri"/>
          <w:sz w:val="22"/>
          <w:szCs w:val="22"/>
          <w:lang w:eastAsia="en-US"/>
        </w:rPr>
      </w:pPr>
      <w:r w:rsidRPr="00972367">
        <w:rPr>
          <w:rFonts w:eastAsia="Calibri"/>
          <w:sz w:val="22"/>
          <w:szCs w:val="22"/>
          <w:lang w:eastAsia="en-US"/>
        </w:rPr>
        <w:t xml:space="preserve">5. </w:t>
      </w:r>
      <w:r w:rsidR="001D3964" w:rsidRPr="00972367">
        <w:rPr>
          <w:rFonts w:eastAsia="Calibri"/>
          <w:sz w:val="22"/>
          <w:szCs w:val="22"/>
          <w:lang w:eastAsia="en-US"/>
        </w:rPr>
        <w:t xml:space="preserve">Участником в отдельной графе (пункте) указывается </w:t>
      </w:r>
      <w:r w:rsidR="001D3964" w:rsidRPr="00972367">
        <w:rPr>
          <w:rFonts w:eastAsia="Calibri"/>
          <w:b/>
          <w:sz w:val="22"/>
          <w:szCs w:val="22"/>
          <w:lang w:eastAsia="en-US"/>
        </w:rPr>
        <w:t>наименование страны происхождения товара</w:t>
      </w:r>
      <w:r w:rsidR="001D3964" w:rsidRPr="00972367">
        <w:rPr>
          <w:rFonts w:eastAsia="Calibri"/>
          <w:sz w:val="22"/>
          <w:szCs w:val="22"/>
          <w:lang w:eastAsia="en-US"/>
        </w:rPr>
        <w:t xml:space="preserve"> (в соответствии с пунктом а) подпункта 3.2.2.2. Раздела 1 «ОБЩИЕ УСЛОВИЯ ПРОВЕДЕНИЯ ЭЛЕКТРОННОГО АУКЦИОНА»). </w:t>
      </w:r>
    </w:p>
    <w:p w:rsidR="00C664B7" w:rsidRPr="00972367" w:rsidRDefault="00C664B7" w:rsidP="001D3964">
      <w:pPr>
        <w:ind w:firstLine="567"/>
        <w:jc w:val="both"/>
        <w:rPr>
          <w:rFonts w:eastAsia="Calibri"/>
          <w:b/>
          <w:i/>
          <w:sz w:val="22"/>
          <w:szCs w:val="22"/>
          <w:lang w:eastAsia="en-US"/>
        </w:rPr>
      </w:pPr>
      <w:r w:rsidRPr="00972367">
        <w:rPr>
          <w:rFonts w:eastAsia="Calibri"/>
          <w:sz w:val="22"/>
          <w:szCs w:val="22"/>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sidRPr="00972367">
        <w:rPr>
          <w:rFonts w:eastAsia="Calibri"/>
          <w:b/>
          <w:i/>
          <w:sz w:val="22"/>
          <w:szCs w:val="22"/>
          <w:lang w:eastAsia="en-US"/>
        </w:rPr>
        <w:t>Разделе 3 «Техническое задание» (далее техническое задание).</w:t>
      </w:r>
      <w:r w:rsidRPr="00972367">
        <w:rPr>
          <w:rFonts w:eastAsia="Calibri"/>
          <w:sz w:val="22"/>
          <w:szCs w:val="22"/>
          <w:lang w:eastAsia="en-US"/>
        </w:rPr>
        <w:t>Единицы измерения применяются в той же системе измерений, в которой установлены в техническом задании.</w:t>
      </w:r>
    </w:p>
    <w:p w:rsidR="00C664B7" w:rsidRPr="00972367" w:rsidRDefault="00C664B7" w:rsidP="00C664B7">
      <w:pPr>
        <w:tabs>
          <w:tab w:val="num" w:pos="1260"/>
        </w:tabs>
        <w:ind w:firstLine="540"/>
        <w:jc w:val="both"/>
        <w:rPr>
          <w:rFonts w:eastAsia="Calibri"/>
          <w:sz w:val="22"/>
          <w:szCs w:val="22"/>
          <w:lang w:eastAsia="en-US"/>
        </w:rPr>
      </w:pPr>
      <w:r w:rsidRPr="00972367">
        <w:rPr>
          <w:rFonts w:eastAsia="Calibri"/>
          <w:sz w:val="22"/>
          <w:szCs w:val="22"/>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C664B7" w:rsidRPr="00972367" w:rsidRDefault="00C664B7" w:rsidP="00C664B7">
      <w:pPr>
        <w:tabs>
          <w:tab w:val="num" w:pos="1260"/>
        </w:tabs>
        <w:ind w:firstLine="540"/>
        <w:jc w:val="both"/>
        <w:rPr>
          <w:rFonts w:eastAsia="Calibri"/>
          <w:sz w:val="22"/>
          <w:szCs w:val="22"/>
          <w:lang w:eastAsia="en-US"/>
        </w:rPr>
      </w:pPr>
    </w:p>
    <w:p w:rsidR="00C664B7" w:rsidRPr="00972367" w:rsidRDefault="00C664B7" w:rsidP="00C664B7">
      <w:pPr>
        <w:tabs>
          <w:tab w:val="num" w:pos="1260"/>
        </w:tabs>
        <w:ind w:firstLine="540"/>
        <w:jc w:val="both"/>
        <w:rPr>
          <w:rFonts w:eastAsia="Calibri"/>
          <w:sz w:val="22"/>
          <w:szCs w:val="22"/>
          <w:lang w:eastAsia="en-US"/>
        </w:rPr>
      </w:pPr>
      <w:r w:rsidRPr="00972367">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3686"/>
      </w:tblGrid>
      <w:tr w:rsidR="00C664B7" w:rsidRPr="00972367" w:rsidTr="004D5605">
        <w:tc>
          <w:tcPr>
            <w:tcW w:w="3510"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2977"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686"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Предложение участника</w:t>
            </w:r>
          </w:p>
        </w:tc>
      </w:tr>
      <w:tr w:rsidR="00C664B7" w:rsidRPr="00972367" w:rsidTr="004D5605">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664B7" w:rsidRPr="00972367" w:rsidRDefault="00C664B7" w:rsidP="00081345">
            <w:pPr>
              <w:jc w:val="both"/>
              <w:rPr>
                <w:rFonts w:eastAsia="Calibri"/>
                <w:sz w:val="22"/>
                <w:szCs w:val="22"/>
                <w:lang w:eastAsia="en-US"/>
              </w:rPr>
            </w:pPr>
            <w:r w:rsidRPr="00972367">
              <w:rPr>
                <w:rFonts w:eastAsia="Calibri"/>
                <w:b/>
                <w:bCs/>
                <w:sz w:val="22"/>
                <w:szCs w:val="22"/>
                <w:lang w:eastAsia="en-US"/>
              </w:rPr>
              <w:t>Процессор</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C664B7" w:rsidRPr="00972367" w:rsidRDefault="00C664B7" w:rsidP="00081345">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tcPr>
          <w:p w:rsidR="00C664B7" w:rsidRPr="00972367" w:rsidRDefault="00C664B7" w:rsidP="00081345">
            <w:pPr>
              <w:jc w:val="both"/>
              <w:rPr>
                <w:rFonts w:eastAsia="Calibri"/>
                <w:sz w:val="22"/>
                <w:szCs w:val="22"/>
                <w:lang w:eastAsia="en-US"/>
              </w:rPr>
            </w:pPr>
          </w:p>
        </w:tc>
      </w:tr>
      <w:tr w:rsidR="00C664B7" w:rsidRPr="00972367" w:rsidTr="004D5605">
        <w:tc>
          <w:tcPr>
            <w:tcW w:w="3510" w:type="dxa"/>
            <w:tcBorders>
              <w:top w:val="single" w:sz="4" w:space="0" w:color="auto"/>
              <w:left w:val="single" w:sz="4"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Частота</w:t>
            </w:r>
          </w:p>
        </w:tc>
        <w:tc>
          <w:tcPr>
            <w:tcW w:w="2977"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Не менее 2000 МГц</w:t>
            </w:r>
          </w:p>
        </w:tc>
        <w:tc>
          <w:tcPr>
            <w:tcW w:w="3686" w:type="dxa"/>
            <w:tcBorders>
              <w:top w:val="single" w:sz="4" w:space="0" w:color="auto"/>
              <w:left w:val="double" w:sz="6"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2000 МГц</w:t>
            </w:r>
          </w:p>
        </w:tc>
      </w:tr>
      <w:tr w:rsidR="00C664B7" w:rsidRPr="00972367" w:rsidTr="004D5605">
        <w:tc>
          <w:tcPr>
            <w:tcW w:w="3510"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Память</w:t>
            </w:r>
          </w:p>
        </w:tc>
        <w:tc>
          <w:tcPr>
            <w:tcW w:w="2977"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Не меньше 1024 Мб</w:t>
            </w:r>
          </w:p>
        </w:tc>
        <w:tc>
          <w:tcPr>
            <w:tcW w:w="3686" w:type="dxa"/>
            <w:tcBorders>
              <w:top w:val="single" w:sz="4" w:space="0" w:color="auto"/>
              <w:left w:val="double" w:sz="6"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2048 Мб</w:t>
            </w:r>
          </w:p>
        </w:tc>
      </w:tr>
      <w:tr w:rsidR="00C664B7" w:rsidRPr="00972367" w:rsidTr="004D5605">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C664B7" w:rsidRPr="00972367" w:rsidRDefault="00C664B7" w:rsidP="00081345">
            <w:pPr>
              <w:jc w:val="both"/>
              <w:rPr>
                <w:rFonts w:eastAsia="Calibri"/>
                <w:sz w:val="22"/>
                <w:szCs w:val="22"/>
                <w:lang w:eastAsia="en-US"/>
              </w:rPr>
            </w:pPr>
            <w:r w:rsidRPr="00972367">
              <w:rPr>
                <w:rFonts w:eastAsia="Calibri"/>
                <w:b/>
                <w:bCs/>
                <w:sz w:val="22"/>
                <w:szCs w:val="22"/>
                <w:lang w:eastAsia="en-US"/>
              </w:rPr>
              <w:t>Кондиционер</w:t>
            </w:r>
          </w:p>
        </w:tc>
        <w:tc>
          <w:tcPr>
            <w:tcW w:w="2977" w:type="dxa"/>
            <w:tcBorders>
              <w:top w:val="single" w:sz="4" w:space="0" w:color="auto"/>
              <w:left w:val="single" w:sz="4" w:space="0" w:color="auto"/>
              <w:bottom w:val="single" w:sz="4" w:space="0" w:color="auto"/>
              <w:right w:val="double" w:sz="6" w:space="0" w:color="auto"/>
            </w:tcBorders>
            <w:shd w:val="clear" w:color="auto" w:fill="C0C0C0"/>
            <w:vAlign w:val="center"/>
          </w:tcPr>
          <w:p w:rsidR="00C664B7" w:rsidRPr="00972367" w:rsidRDefault="00C664B7" w:rsidP="00081345">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0C0C0"/>
          </w:tcPr>
          <w:p w:rsidR="00C664B7" w:rsidRPr="00972367" w:rsidRDefault="00C664B7" w:rsidP="00081345">
            <w:pPr>
              <w:jc w:val="both"/>
              <w:rPr>
                <w:rFonts w:eastAsia="Calibri"/>
                <w:sz w:val="22"/>
                <w:szCs w:val="22"/>
                <w:lang w:eastAsia="en-US"/>
              </w:rPr>
            </w:pPr>
          </w:p>
        </w:tc>
      </w:tr>
      <w:tr w:rsidR="00C664B7" w:rsidRPr="00972367" w:rsidTr="004D5605">
        <w:tc>
          <w:tcPr>
            <w:tcW w:w="3510"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 xml:space="preserve">Уровень шума, </w:t>
            </w:r>
            <w:proofErr w:type="spellStart"/>
            <w:r w:rsidRPr="00972367">
              <w:rPr>
                <w:rFonts w:eastAsia="Calibri"/>
                <w:sz w:val="22"/>
                <w:szCs w:val="22"/>
                <w:lang w:eastAsia="en-US"/>
              </w:rPr>
              <w:t>Дб</w:t>
            </w:r>
            <w:proofErr w:type="spellEnd"/>
          </w:p>
        </w:tc>
        <w:tc>
          <w:tcPr>
            <w:tcW w:w="2977"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Не более 15</w:t>
            </w:r>
          </w:p>
        </w:tc>
        <w:tc>
          <w:tcPr>
            <w:tcW w:w="3686" w:type="dxa"/>
            <w:tcBorders>
              <w:top w:val="single" w:sz="4" w:space="0" w:color="auto"/>
              <w:left w:val="double" w:sz="6"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10</w:t>
            </w:r>
          </w:p>
        </w:tc>
      </w:tr>
      <w:tr w:rsidR="00C664B7" w:rsidRPr="00972367" w:rsidTr="004D5605">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664B7" w:rsidRPr="00972367" w:rsidRDefault="00C664B7" w:rsidP="00081345">
            <w:pPr>
              <w:jc w:val="both"/>
              <w:rPr>
                <w:rFonts w:eastAsia="Calibri"/>
                <w:sz w:val="22"/>
                <w:szCs w:val="22"/>
                <w:lang w:eastAsia="en-US"/>
              </w:rPr>
            </w:pPr>
            <w:r w:rsidRPr="00972367">
              <w:rPr>
                <w:rFonts w:eastAsia="Calibri"/>
                <w:b/>
                <w:bCs/>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C664B7" w:rsidRPr="00972367" w:rsidRDefault="00C664B7" w:rsidP="00081345">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C664B7" w:rsidRPr="00972367" w:rsidRDefault="00C664B7" w:rsidP="00081345">
            <w:pPr>
              <w:jc w:val="both"/>
              <w:rPr>
                <w:rFonts w:eastAsia="Calibri"/>
                <w:sz w:val="22"/>
                <w:szCs w:val="22"/>
                <w:lang w:eastAsia="en-US"/>
              </w:rPr>
            </w:pPr>
          </w:p>
        </w:tc>
      </w:tr>
      <w:tr w:rsidR="00C664B7" w:rsidRPr="00972367" w:rsidTr="004D5605">
        <w:tc>
          <w:tcPr>
            <w:tcW w:w="3510"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Диагональ, дюйм</w:t>
            </w:r>
          </w:p>
        </w:tc>
        <w:tc>
          <w:tcPr>
            <w:tcW w:w="2977"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Не уже 1</w:t>
            </w:r>
            <w:r w:rsidRPr="00972367">
              <w:rPr>
                <w:rFonts w:eastAsia="Calibri"/>
                <w:sz w:val="22"/>
                <w:szCs w:val="22"/>
                <w:lang w:val="en-US" w:eastAsia="en-US"/>
              </w:rPr>
              <w:t xml:space="preserve">7 </w:t>
            </w:r>
          </w:p>
        </w:tc>
        <w:tc>
          <w:tcPr>
            <w:tcW w:w="3686" w:type="dxa"/>
            <w:tcBorders>
              <w:top w:val="single" w:sz="4" w:space="0" w:color="auto"/>
              <w:left w:val="double" w:sz="6"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19</w:t>
            </w:r>
          </w:p>
        </w:tc>
      </w:tr>
      <w:tr w:rsidR="00C664B7" w:rsidRPr="00972367" w:rsidTr="004D5605">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664B7" w:rsidRPr="00972367" w:rsidRDefault="00C664B7" w:rsidP="00081345">
            <w:pPr>
              <w:jc w:val="both"/>
              <w:rPr>
                <w:rFonts w:eastAsia="Calibri"/>
                <w:sz w:val="22"/>
                <w:szCs w:val="22"/>
                <w:lang w:eastAsia="en-US"/>
              </w:rPr>
            </w:pPr>
            <w:r w:rsidRPr="00972367">
              <w:rPr>
                <w:rFonts w:eastAsia="Calibri"/>
                <w:b/>
                <w:sz w:val="22"/>
                <w:szCs w:val="22"/>
                <w:lang w:eastAsia="en-US"/>
              </w:rPr>
              <w:t>Компьютерный томограф</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C664B7" w:rsidRPr="00972367" w:rsidRDefault="00C664B7" w:rsidP="00081345">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C664B7" w:rsidRPr="00972367" w:rsidRDefault="00C664B7" w:rsidP="00081345">
            <w:pPr>
              <w:jc w:val="both"/>
              <w:rPr>
                <w:rFonts w:eastAsia="Calibri"/>
                <w:sz w:val="22"/>
                <w:szCs w:val="22"/>
                <w:lang w:eastAsia="en-US"/>
              </w:rPr>
            </w:pPr>
          </w:p>
        </w:tc>
      </w:tr>
      <w:tr w:rsidR="00C664B7" w:rsidRPr="00972367" w:rsidTr="004D5605">
        <w:tc>
          <w:tcPr>
            <w:tcW w:w="3510"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Минимальная продолжительность сканирования, сек.</w:t>
            </w:r>
          </w:p>
        </w:tc>
        <w:tc>
          <w:tcPr>
            <w:tcW w:w="2977"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не больше 0,5</w:t>
            </w:r>
          </w:p>
        </w:tc>
        <w:tc>
          <w:tcPr>
            <w:tcW w:w="3686"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0,4</w:t>
            </w:r>
          </w:p>
        </w:tc>
      </w:tr>
      <w:tr w:rsidR="00C664B7" w:rsidRPr="00972367" w:rsidTr="004D5605">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664B7" w:rsidRPr="00972367" w:rsidRDefault="00C664B7" w:rsidP="00081345">
            <w:pPr>
              <w:jc w:val="both"/>
              <w:rPr>
                <w:rFonts w:eastAsia="Calibri"/>
                <w:sz w:val="22"/>
                <w:szCs w:val="22"/>
                <w:lang w:eastAsia="en-US"/>
              </w:rPr>
            </w:pPr>
            <w:r w:rsidRPr="00972367">
              <w:rPr>
                <w:rFonts w:eastAsia="Calibri"/>
                <w:b/>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C664B7" w:rsidRPr="00972367" w:rsidRDefault="00C664B7" w:rsidP="00081345">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C664B7" w:rsidRPr="00972367" w:rsidRDefault="00C664B7" w:rsidP="00081345">
            <w:pPr>
              <w:jc w:val="both"/>
              <w:rPr>
                <w:rFonts w:eastAsia="Calibri"/>
                <w:sz w:val="22"/>
                <w:szCs w:val="22"/>
                <w:lang w:eastAsia="en-US"/>
              </w:rPr>
            </w:pPr>
          </w:p>
        </w:tc>
      </w:tr>
      <w:tr w:rsidR="00C664B7" w:rsidRPr="00972367" w:rsidTr="004D5605">
        <w:tc>
          <w:tcPr>
            <w:tcW w:w="3510"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Максимальный угол обзора монитора, град.</w:t>
            </w:r>
          </w:p>
        </w:tc>
        <w:tc>
          <w:tcPr>
            <w:tcW w:w="2977"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не менее 170</w:t>
            </w:r>
          </w:p>
        </w:tc>
        <w:tc>
          <w:tcPr>
            <w:tcW w:w="3686"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180</w:t>
            </w:r>
          </w:p>
        </w:tc>
      </w:tr>
      <w:tr w:rsidR="00C664B7" w:rsidRPr="00972367" w:rsidTr="004D5605">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664B7" w:rsidRPr="00972367" w:rsidRDefault="00C664B7" w:rsidP="00081345">
            <w:pPr>
              <w:jc w:val="both"/>
              <w:rPr>
                <w:rFonts w:eastAsia="Calibri"/>
                <w:b/>
                <w:sz w:val="22"/>
                <w:szCs w:val="22"/>
                <w:lang w:eastAsia="en-US"/>
              </w:rPr>
            </w:pPr>
            <w:r w:rsidRPr="00972367">
              <w:rPr>
                <w:rFonts w:eastAsia="Calibri"/>
                <w:b/>
                <w:sz w:val="22"/>
                <w:szCs w:val="22"/>
                <w:lang w:eastAsia="en-US"/>
              </w:rPr>
              <w:t>Овощная смесь:</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C664B7" w:rsidRPr="00972367" w:rsidRDefault="00C664B7" w:rsidP="00081345">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C664B7" w:rsidRPr="00972367" w:rsidRDefault="00C664B7" w:rsidP="00081345">
            <w:pPr>
              <w:jc w:val="both"/>
              <w:rPr>
                <w:rFonts w:eastAsia="Calibri"/>
                <w:sz w:val="22"/>
                <w:szCs w:val="22"/>
                <w:lang w:eastAsia="en-US"/>
              </w:rPr>
            </w:pPr>
          </w:p>
        </w:tc>
      </w:tr>
      <w:tr w:rsidR="00C664B7" w:rsidRPr="00972367" w:rsidTr="004D5605">
        <w:tc>
          <w:tcPr>
            <w:tcW w:w="3510"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Вес нетто, кг.</w:t>
            </w:r>
          </w:p>
        </w:tc>
        <w:tc>
          <w:tcPr>
            <w:tcW w:w="2977"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не менее 2,0  не более 2,5</w:t>
            </w:r>
          </w:p>
        </w:tc>
        <w:tc>
          <w:tcPr>
            <w:tcW w:w="3686"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 xml:space="preserve">2,3 </w:t>
            </w:r>
          </w:p>
        </w:tc>
      </w:tr>
      <w:tr w:rsidR="00C664B7" w:rsidRPr="00972367" w:rsidTr="004D5605">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664B7" w:rsidRPr="00972367" w:rsidRDefault="00C664B7" w:rsidP="00081345">
            <w:pPr>
              <w:jc w:val="both"/>
              <w:rPr>
                <w:rFonts w:eastAsia="Calibri"/>
                <w:b/>
                <w:sz w:val="22"/>
                <w:szCs w:val="22"/>
                <w:lang w:eastAsia="en-US"/>
              </w:rPr>
            </w:pPr>
            <w:r w:rsidRPr="00972367">
              <w:rPr>
                <w:rFonts w:eastAsia="Calibri"/>
                <w:b/>
                <w:sz w:val="22"/>
                <w:szCs w:val="22"/>
                <w:lang w:eastAsia="en-US"/>
              </w:rPr>
              <w:t>Лимон</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C664B7" w:rsidRPr="00972367" w:rsidRDefault="00C664B7" w:rsidP="00081345">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C664B7" w:rsidRPr="00972367" w:rsidRDefault="00C664B7" w:rsidP="00081345">
            <w:pPr>
              <w:jc w:val="both"/>
              <w:rPr>
                <w:rFonts w:eastAsia="Calibri"/>
                <w:sz w:val="22"/>
                <w:szCs w:val="22"/>
                <w:lang w:eastAsia="en-US"/>
              </w:rPr>
            </w:pPr>
          </w:p>
        </w:tc>
      </w:tr>
      <w:tr w:rsidR="00C664B7" w:rsidRPr="00972367" w:rsidTr="004D5605">
        <w:tc>
          <w:tcPr>
            <w:tcW w:w="3510"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Размер по поперечному диаметру:</w:t>
            </w:r>
          </w:p>
        </w:tc>
        <w:tc>
          <w:tcPr>
            <w:tcW w:w="2977"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b/>
                <w:i/>
                <w:sz w:val="22"/>
                <w:szCs w:val="22"/>
                <w:lang w:eastAsia="en-US"/>
              </w:rPr>
            </w:pPr>
            <w:r w:rsidRPr="00972367">
              <w:rPr>
                <w:rFonts w:eastAsia="Calibri"/>
                <w:sz w:val="22"/>
                <w:szCs w:val="22"/>
                <w:lang w:eastAsia="en-US"/>
              </w:rPr>
              <w:t>Минимальное значение - не менее 51мм.</w:t>
            </w:r>
          </w:p>
        </w:tc>
        <w:tc>
          <w:tcPr>
            <w:tcW w:w="3686"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Минимальное значение - 51мм.</w:t>
            </w:r>
          </w:p>
        </w:tc>
      </w:tr>
      <w:tr w:rsidR="00C664B7" w:rsidRPr="00972367" w:rsidTr="004D5605">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664B7" w:rsidRPr="00972367" w:rsidRDefault="00C664B7" w:rsidP="00081345">
            <w:pPr>
              <w:jc w:val="both"/>
              <w:rPr>
                <w:rFonts w:eastAsia="Calibri"/>
                <w:b/>
                <w:sz w:val="22"/>
                <w:szCs w:val="22"/>
                <w:lang w:eastAsia="en-US"/>
              </w:rPr>
            </w:pPr>
            <w:r w:rsidRPr="00972367">
              <w:rPr>
                <w:rFonts w:eastAsia="Calibri"/>
                <w:b/>
                <w:sz w:val="22"/>
                <w:szCs w:val="22"/>
                <w:lang w:eastAsia="en-US"/>
              </w:rPr>
              <w:t>Кресло</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C664B7" w:rsidRPr="00972367" w:rsidRDefault="00C664B7" w:rsidP="00081345">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C664B7" w:rsidRPr="00972367" w:rsidRDefault="00C664B7" w:rsidP="00081345">
            <w:pPr>
              <w:jc w:val="both"/>
              <w:rPr>
                <w:rFonts w:eastAsia="Calibri"/>
                <w:sz w:val="22"/>
                <w:szCs w:val="22"/>
                <w:lang w:eastAsia="en-US"/>
              </w:rPr>
            </w:pPr>
          </w:p>
        </w:tc>
      </w:tr>
      <w:tr w:rsidR="00C664B7" w:rsidRPr="00972367" w:rsidTr="004D5605">
        <w:tc>
          <w:tcPr>
            <w:tcW w:w="3510"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 xml:space="preserve"> С регулируемой высотой сидения</w:t>
            </w:r>
          </w:p>
        </w:tc>
        <w:tc>
          <w:tcPr>
            <w:tcW w:w="2977"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bCs/>
                <w:iCs/>
                <w:sz w:val="22"/>
                <w:szCs w:val="22"/>
              </w:rPr>
            </w:pPr>
            <w:r w:rsidRPr="00972367">
              <w:rPr>
                <w:bCs/>
                <w:iCs/>
                <w:sz w:val="22"/>
                <w:szCs w:val="22"/>
              </w:rPr>
              <w:t>Максимальное значение - не выше 70мм;</w:t>
            </w:r>
          </w:p>
          <w:p w:rsidR="00C664B7" w:rsidRPr="00972367" w:rsidRDefault="00C664B7" w:rsidP="00081345">
            <w:pPr>
              <w:jc w:val="both"/>
              <w:rPr>
                <w:rFonts w:eastAsia="Calibri"/>
                <w:b/>
                <w:i/>
                <w:sz w:val="22"/>
                <w:szCs w:val="22"/>
                <w:lang w:eastAsia="en-US"/>
              </w:rPr>
            </w:pPr>
            <w:r w:rsidRPr="00972367">
              <w:rPr>
                <w:rFonts w:eastAsia="Calibri"/>
                <w:sz w:val="22"/>
                <w:szCs w:val="22"/>
                <w:lang w:eastAsia="en-US"/>
              </w:rPr>
              <w:t>Минимальное значение - не ниже 40 мм.</w:t>
            </w:r>
          </w:p>
        </w:tc>
        <w:tc>
          <w:tcPr>
            <w:tcW w:w="3686"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bCs/>
                <w:iCs/>
                <w:sz w:val="22"/>
                <w:szCs w:val="22"/>
              </w:rPr>
            </w:pPr>
            <w:r w:rsidRPr="00972367">
              <w:rPr>
                <w:bCs/>
                <w:iCs/>
                <w:sz w:val="22"/>
                <w:szCs w:val="22"/>
              </w:rPr>
              <w:t>Максимальное значение - 70мм;</w:t>
            </w:r>
          </w:p>
          <w:p w:rsidR="00C664B7" w:rsidRPr="00972367" w:rsidRDefault="00C664B7" w:rsidP="00081345">
            <w:pPr>
              <w:jc w:val="both"/>
              <w:rPr>
                <w:rFonts w:eastAsia="Calibri"/>
                <w:sz w:val="22"/>
                <w:szCs w:val="22"/>
                <w:lang w:eastAsia="en-US"/>
              </w:rPr>
            </w:pPr>
            <w:r w:rsidRPr="00972367">
              <w:rPr>
                <w:rFonts w:eastAsia="Calibri"/>
                <w:sz w:val="22"/>
                <w:szCs w:val="22"/>
                <w:lang w:eastAsia="en-US"/>
              </w:rPr>
              <w:t>Минимальное значение - 40мм.</w:t>
            </w:r>
          </w:p>
        </w:tc>
      </w:tr>
    </w:tbl>
    <w:p w:rsidR="00EA78B2" w:rsidRPr="00972367" w:rsidRDefault="00EA78B2" w:rsidP="00C664B7">
      <w:pPr>
        <w:widowControl w:val="0"/>
        <w:adjustRightInd w:val="0"/>
        <w:ind w:right="-57" w:firstLine="708"/>
        <w:jc w:val="both"/>
        <w:textAlignment w:val="baseline"/>
        <w:rPr>
          <w:sz w:val="22"/>
          <w:szCs w:val="22"/>
        </w:rPr>
      </w:pPr>
    </w:p>
    <w:p w:rsidR="00C664B7" w:rsidRPr="00972367" w:rsidRDefault="000246C3" w:rsidP="00C664B7">
      <w:pPr>
        <w:widowControl w:val="0"/>
        <w:adjustRightInd w:val="0"/>
        <w:ind w:right="-57" w:firstLine="708"/>
        <w:jc w:val="both"/>
        <w:textAlignment w:val="baseline"/>
        <w:rPr>
          <w:sz w:val="22"/>
          <w:szCs w:val="22"/>
        </w:rPr>
      </w:pPr>
      <w:r>
        <w:rPr>
          <w:sz w:val="22"/>
          <w:szCs w:val="22"/>
        </w:rPr>
        <w:t>8</w:t>
      </w:r>
      <w:r w:rsidR="00C664B7" w:rsidRPr="00972367">
        <w:rPr>
          <w:sz w:val="22"/>
          <w:szCs w:val="22"/>
        </w:rPr>
        <w:t xml:space="preserve">.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w:t>
      </w:r>
      <w:r w:rsidR="00C664B7" w:rsidRPr="00972367">
        <w:rPr>
          <w:sz w:val="22"/>
          <w:szCs w:val="22"/>
        </w:rPr>
        <w:lastRenderedPageBreak/>
        <w:t xml:space="preserve">участником аукциона должен быть предложен товар </w:t>
      </w:r>
      <w:r w:rsidR="00C664B7" w:rsidRPr="00972367">
        <w:rPr>
          <w:b/>
          <w:sz w:val="22"/>
          <w:szCs w:val="22"/>
        </w:rPr>
        <w:t>именно с таким значением показателя</w:t>
      </w:r>
      <w:r w:rsidR="00C664B7" w:rsidRPr="00972367">
        <w:rPr>
          <w:sz w:val="22"/>
          <w:szCs w:val="22"/>
        </w:rPr>
        <w:t>.</w:t>
      </w:r>
    </w:p>
    <w:p w:rsidR="00C664B7" w:rsidRPr="00972367" w:rsidRDefault="00C664B7" w:rsidP="00C664B7">
      <w:pPr>
        <w:widowControl w:val="0"/>
        <w:adjustRightInd w:val="0"/>
        <w:ind w:right="-57" w:firstLine="708"/>
        <w:jc w:val="both"/>
        <w:textAlignment w:val="baseline"/>
        <w:rPr>
          <w:sz w:val="22"/>
          <w:szCs w:val="22"/>
        </w:rPr>
      </w:pPr>
    </w:p>
    <w:p w:rsidR="00C664B7" w:rsidRPr="00972367" w:rsidRDefault="00C664B7" w:rsidP="00C664B7">
      <w:pPr>
        <w:widowControl w:val="0"/>
        <w:adjustRightInd w:val="0"/>
        <w:ind w:right="-57" w:firstLine="708"/>
        <w:jc w:val="both"/>
        <w:textAlignment w:val="baseline"/>
        <w:rPr>
          <w:sz w:val="22"/>
          <w:szCs w:val="22"/>
        </w:rPr>
      </w:pPr>
      <w:r w:rsidRPr="00972367">
        <w:rPr>
          <w:sz w:val="22"/>
          <w:szCs w:val="22"/>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438"/>
      </w:tblGrid>
      <w:tr w:rsidR="00C664B7" w:rsidRPr="00972367" w:rsidTr="004D5605">
        <w:tc>
          <w:tcPr>
            <w:tcW w:w="3227"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Предложение участника</w:t>
            </w:r>
          </w:p>
        </w:tc>
      </w:tr>
      <w:tr w:rsidR="00C664B7" w:rsidRPr="00972367" w:rsidTr="004D5605">
        <w:tc>
          <w:tcPr>
            <w:tcW w:w="3227"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0,3-3</w:t>
            </w:r>
          </w:p>
        </w:tc>
      </w:tr>
      <w:tr w:rsidR="00C664B7" w:rsidRPr="00972367" w:rsidTr="004D5605">
        <w:tc>
          <w:tcPr>
            <w:tcW w:w="3227"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0,3-3</w:t>
            </w:r>
          </w:p>
        </w:tc>
      </w:tr>
      <w:tr w:rsidR="00C664B7" w:rsidRPr="00972367" w:rsidTr="004D5605">
        <w:tc>
          <w:tcPr>
            <w:tcW w:w="3227"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от 0,3 до 3</w:t>
            </w:r>
          </w:p>
        </w:tc>
        <w:tc>
          <w:tcPr>
            <w:tcW w:w="3438"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от 0,3 до 3</w:t>
            </w:r>
          </w:p>
        </w:tc>
      </w:tr>
      <w:tr w:rsidR="00C664B7" w:rsidRPr="00972367" w:rsidTr="004D5605">
        <w:tc>
          <w:tcPr>
            <w:tcW w:w="3227"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spacing w:line="276" w:lineRule="auto"/>
              <w:jc w:val="both"/>
              <w:rPr>
                <w:rFonts w:eastAsia="Calibri"/>
                <w:sz w:val="22"/>
                <w:szCs w:val="22"/>
                <w:lang w:eastAsia="en-US"/>
              </w:rPr>
            </w:pPr>
            <w:r w:rsidRPr="00972367">
              <w:rPr>
                <w:rFonts w:eastAsia="Calibri"/>
                <w:sz w:val="22"/>
                <w:szCs w:val="22"/>
                <w:lang w:eastAsia="en-US"/>
              </w:rPr>
              <w:t>Прибор используется при температуре, ºС</w:t>
            </w:r>
          </w:p>
        </w:tc>
        <w:tc>
          <w:tcPr>
            <w:tcW w:w="3508"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spacing w:line="276" w:lineRule="auto"/>
              <w:jc w:val="center"/>
              <w:rPr>
                <w:sz w:val="22"/>
                <w:szCs w:val="22"/>
                <w:lang w:eastAsia="en-US"/>
              </w:rPr>
            </w:pPr>
            <w:r w:rsidRPr="00972367">
              <w:rPr>
                <w:sz w:val="22"/>
                <w:szCs w:val="22"/>
                <w:lang w:eastAsia="en-US"/>
              </w:rPr>
              <w:t>от -2 до +40</w:t>
            </w:r>
          </w:p>
        </w:tc>
        <w:tc>
          <w:tcPr>
            <w:tcW w:w="3438"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spacing w:line="276" w:lineRule="auto"/>
              <w:jc w:val="center"/>
              <w:rPr>
                <w:sz w:val="22"/>
                <w:szCs w:val="22"/>
                <w:lang w:eastAsia="en-US"/>
              </w:rPr>
            </w:pPr>
            <w:r w:rsidRPr="00972367">
              <w:rPr>
                <w:rFonts w:eastAsia="Calibri"/>
                <w:sz w:val="22"/>
                <w:szCs w:val="22"/>
                <w:lang w:eastAsia="en-US"/>
              </w:rPr>
              <w:t>от -2 до +40</w:t>
            </w:r>
          </w:p>
        </w:tc>
      </w:tr>
    </w:tbl>
    <w:p w:rsidR="00C664B7" w:rsidRPr="00972367" w:rsidRDefault="00C664B7" w:rsidP="00C664B7">
      <w:pPr>
        <w:widowControl w:val="0"/>
        <w:adjustRightInd w:val="0"/>
        <w:ind w:right="-57" w:firstLine="708"/>
        <w:jc w:val="both"/>
        <w:textAlignment w:val="baseline"/>
        <w:rPr>
          <w:sz w:val="22"/>
          <w:szCs w:val="22"/>
        </w:rPr>
      </w:pPr>
    </w:p>
    <w:p w:rsidR="00C664B7" w:rsidRPr="00972367" w:rsidRDefault="000246C3" w:rsidP="00C664B7">
      <w:pPr>
        <w:ind w:firstLine="708"/>
        <w:jc w:val="both"/>
        <w:rPr>
          <w:rFonts w:eastAsia="Calibri"/>
          <w:sz w:val="22"/>
          <w:szCs w:val="22"/>
          <w:lang w:eastAsia="en-US"/>
        </w:rPr>
      </w:pPr>
      <w:r>
        <w:rPr>
          <w:rFonts w:eastAsia="Calibri"/>
          <w:sz w:val="22"/>
          <w:szCs w:val="22"/>
          <w:lang w:eastAsia="en-US"/>
        </w:rPr>
        <w:t>9</w:t>
      </w:r>
      <w:r w:rsidR="00C664B7" w:rsidRPr="00972367">
        <w:rPr>
          <w:rFonts w:eastAsia="Calibri"/>
          <w:sz w:val="22"/>
          <w:szCs w:val="22"/>
          <w:lang w:eastAsia="en-US"/>
        </w:rPr>
        <w:t xml:space="preserve">.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00C664B7" w:rsidRPr="00972367">
        <w:rPr>
          <w:rFonts w:eastAsia="Calibri"/>
          <w:b/>
          <w:sz w:val="22"/>
          <w:szCs w:val="22"/>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C664B7" w:rsidRPr="00972367" w:rsidRDefault="00C664B7" w:rsidP="00C664B7">
      <w:pPr>
        <w:widowControl w:val="0"/>
        <w:adjustRightInd w:val="0"/>
        <w:ind w:right="-57" w:firstLine="708"/>
        <w:jc w:val="both"/>
        <w:textAlignment w:val="baseline"/>
        <w:rPr>
          <w:sz w:val="22"/>
          <w:szCs w:val="22"/>
        </w:rPr>
      </w:pPr>
    </w:p>
    <w:p w:rsidR="00C664B7" w:rsidRPr="00972367" w:rsidRDefault="00C664B7" w:rsidP="00C664B7">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544"/>
      </w:tblGrid>
      <w:tr w:rsidR="00C664B7" w:rsidRPr="00972367" w:rsidTr="004D5605">
        <w:tc>
          <w:tcPr>
            <w:tcW w:w="3544"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Предложение участника</w:t>
            </w:r>
          </w:p>
        </w:tc>
      </w:tr>
      <w:tr w:rsidR="00C664B7" w:rsidRPr="00972367" w:rsidTr="004D5605">
        <w:tc>
          <w:tcPr>
            <w:tcW w:w="3544" w:type="dxa"/>
            <w:tcBorders>
              <w:top w:val="single" w:sz="4" w:space="0" w:color="auto"/>
              <w:left w:val="single" w:sz="4" w:space="0" w:color="auto"/>
              <w:bottom w:val="single" w:sz="4" w:space="0" w:color="auto"/>
              <w:right w:val="single" w:sz="4" w:space="0" w:color="auto"/>
            </w:tcBorders>
          </w:tcPr>
          <w:p w:rsidR="00C664B7" w:rsidRPr="00972367" w:rsidRDefault="00C664B7" w:rsidP="00F16C56">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C664B7" w:rsidRPr="00972367" w:rsidRDefault="00F16C56" w:rsidP="00081345">
            <w:pPr>
              <w:jc w:val="both"/>
              <w:rPr>
                <w:rFonts w:eastAsia="Calibri"/>
                <w:sz w:val="22"/>
                <w:szCs w:val="22"/>
                <w:lang w:eastAsia="en-US"/>
              </w:rPr>
            </w:pPr>
            <w:r w:rsidRPr="00972367">
              <w:rPr>
                <w:rFonts w:eastAsia="Calibri"/>
                <w:sz w:val="22"/>
                <w:szCs w:val="22"/>
                <w:lang w:eastAsia="en-US"/>
              </w:rPr>
              <w:t xml:space="preserve">в пределах диапазона </w:t>
            </w:r>
            <w:r w:rsidR="00C664B7" w:rsidRPr="00972367">
              <w:rPr>
                <w:rFonts w:eastAsia="Calibri"/>
                <w:sz w:val="22"/>
                <w:szCs w:val="22"/>
                <w:lang w:eastAsia="en-US"/>
              </w:rPr>
              <w:t>5-7</w:t>
            </w: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5-7</w:t>
            </w:r>
          </w:p>
        </w:tc>
      </w:tr>
      <w:tr w:rsidR="00C664B7" w:rsidRPr="00972367" w:rsidTr="004D5605">
        <w:tc>
          <w:tcPr>
            <w:tcW w:w="10207" w:type="dxa"/>
            <w:gridSpan w:val="3"/>
            <w:tcBorders>
              <w:top w:val="single" w:sz="4" w:space="0" w:color="auto"/>
              <w:left w:val="single" w:sz="4"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или</w:t>
            </w:r>
          </w:p>
        </w:tc>
      </w:tr>
      <w:tr w:rsidR="00C664B7" w:rsidRPr="00972367" w:rsidTr="004D5605">
        <w:tc>
          <w:tcPr>
            <w:tcW w:w="3544" w:type="dxa"/>
            <w:tcBorders>
              <w:top w:val="single" w:sz="4" w:space="0" w:color="auto"/>
              <w:left w:val="single" w:sz="4" w:space="0" w:color="auto"/>
              <w:bottom w:val="single" w:sz="4" w:space="0" w:color="auto"/>
              <w:right w:val="single" w:sz="4" w:space="0" w:color="auto"/>
            </w:tcBorders>
          </w:tcPr>
          <w:p w:rsidR="00C664B7" w:rsidRPr="00972367" w:rsidRDefault="00C664B7" w:rsidP="00F16C56">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C664B7" w:rsidRPr="00972367" w:rsidRDefault="00F16C56" w:rsidP="00081345">
            <w:pPr>
              <w:jc w:val="both"/>
              <w:rPr>
                <w:rFonts w:eastAsia="Calibri"/>
                <w:sz w:val="22"/>
                <w:szCs w:val="22"/>
                <w:lang w:eastAsia="en-US"/>
              </w:rPr>
            </w:pPr>
            <w:r w:rsidRPr="00972367">
              <w:rPr>
                <w:rFonts w:eastAsia="Calibri"/>
                <w:sz w:val="22"/>
                <w:szCs w:val="22"/>
                <w:lang w:eastAsia="en-US"/>
              </w:rPr>
              <w:t xml:space="preserve">в пределах диапазона </w:t>
            </w:r>
            <w:r w:rsidR="00C664B7" w:rsidRPr="00972367">
              <w:rPr>
                <w:rFonts w:eastAsia="Calibri"/>
                <w:sz w:val="22"/>
                <w:szCs w:val="22"/>
                <w:lang w:eastAsia="en-US"/>
              </w:rPr>
              <w:t>5-7</w:t>
            </w: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6-7</w:t>
            </w:r>
          </w:p>
        </w:tc>
      </w:tr>
      <w:tr w:rsidR="00C664B7" w:rsidRPr="00972367" w:rsidTr="004D5605">
        <w:tc>
          <w:tcPr>
            <w:tcW w:w="3544" w:type="dxa"/>
            <w:tcBorders>
              <w:top w:val="single" w:sz="4" w:space="0" w:color="auto"/>
              <w:left w:val="single" w:sz="4"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p>
        </w:tc>
      </w:tr>
      <w:tr w:rsidR="00C664B7" w:rsidRPr="00972367" w:rsidTr="004D5605">
        <w:tc>
          <w:tcPr>
            <w:tcW w:w="3544" w:type="dxa"/>
            <w:tcBorders>
              <w:top w:val="single" w:sz="4" w:space="0" w:color="auto"/>
              <w:left w:val="single" w:sz="4" w:space="0" w:color="auto"/>
              <w:bottom w:val="single" w:sz="4" w:space="0" w:color="auto"/>
              <w:right w:val="single" w:sz="4" w:space="0" w:color="auto"/>
            </w:tcBorders>
          </w:tcPr>
          <w:p w:rsidR="00C664B7" w:rsidRPr="00972367" w:rsidRDefault="00C664B7" w:rsidP="00F16C56">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C664B7" w:rsidRPr="00972367" w:rsidRDefault="00F16C56" w:rsidP="00081345">
            <w:pPr>
              <w:jc w:val="both"/>
              <w:rPr>
                <w:rFonts w:eastAsia="Calibri"/>
                <w:sz w:val="22"/>
                <w:szCs w:val="22"/>
                <w:lang w:eastAsia="en-US"/>
              </w:rPr>
            </w:pPr>
            <w:r w:rsidRPr="00972367">
              <w:rPr>
                <w:rFonts w:eastAsia="Calibri"/>
                <w:sz w:val="22"/>
                <w:szCs w:val="22"/>
                <w:lang w:eastAsia="en-US"/>
              </w:rPr>
              <w:t xml:space="preserve">в пределах диапазона </w:t>
            </w:r>
            <w:r w:rsidR="00C664B7" w:rsidRPr="00972367">
              <w:rPr>
                <w:rFonts w:eastAsia="Calibri"/>
                <w:sz w:val="22"/>
                <w:szCs w:val="22"/>
                <w:lang w:eastAsia="en-US"/>
              </w:rPr>
              <w:t>5-7</w:t>
            </w: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6</w:t>
            </w:r>
          </w:p>
        </w:tc>
      </w:tr>
    </w:tbl>
    <w:p w:rsidR="00C664B7" w:rsidRPr="00972367" w:rsidRDefault="00C664B7" w:rsidP="00C664B7">
      <w:pPr>
        <w:widowControl w:val="0"/>
        <w:adjustRightInd w:val="0"/>
        <w:ind w:right="-57" w:firstLine="708"/>
        <w:jc w:val="both"/>
        <w:textAlignment w:val="baseline"/>
        <w:rPr>
          <w:sz w:val="22"/>
          <w:szCs w:val="22"/>
        </w:rPr>
      </w:pPr>
    </w:p>
    <w:p w:rsidR="00C664B7" w:rsidRPr="00972367" w:rsidRDefault="00C664B7" w:rsidP="00C664B7">
      <w:pPr>
        <w:ind w:firstLine="708"/>
        <w:jc w:val="both"/>
        <w:rPr>
          <w:rFonts w:eastAsia="Calibri"/>
          <w:sz w:val="22"/>
          <w:szCs w:val="22"/>
          <w:lang w:eastAsia="en-US"/>
        </w:rPr>
      </w:pPr>
      <w:r w:rsidRPr="00972367">
        <w:rPr>
          <w:rFonts w:eastAsia="Calibri"/>
          <w:sz w:val="22"/>
          <w:szCs w:val="22"/>
          <w:lang w:eastAsia="en-US"/>
        </w:rPr>
        <w:t>1</w:t>
      </w:r>
      <w:r w:rsidR="000246C3">
        <w:rPr>
          <w:rFonts w:eastAsia="Calibri"/>
          <w:sz w:val="22"/>
          <w:szCs w:val="22"/>
          <w:lang w:eastAsia="en-US"/>
        </w:rPr>
        <w:t>0</w:t>
      </w:r>
      <w:r w:rsidRPr="00972367">
        <w:rPr>
          <w:rFonts w:eastAsia="Calibri"/>
          <w:sz w:val="22"/>
          <w:szCs w:val="22"/>
          <w:lang w:eastAsia="en-US"/>
        </w:rPr>
        <w:t xml:space="preserve">.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972367">
        <w:rPr>
          <w:rFonts w:eastAsia="Calibri"/>
          <w:b/>
          <w:sz w:val="22"/>
          <w:szCs w:val="22"/>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C664B7" w:rsidRPr="00972367" w:rsidRDefault="00C664B7" w:rsidP="00C664B7">
      <w:pPr>
        <w:widowControl w:val="0"/>
        <w:adjustRightInd w:val="0"/>
        <w:ind w:right="-57" w:firstLine="708"/>
        <w:jc w:val="both"/>
        <w:textAlignment w:val="baseline"/>
        <w:rPr>
          <w:sz w:val="22"/>
          <w:szCs w:val="22"/>
        </w:rPr>
      </w:pPr>
    </w:p>
    <w:p w:rsidR="00C664B7" w:rsidRPr="00972367" w:rsidRDefault="00C664B7" w:rsidP="00C664B7">
      <w:pPr>
        <w:widowControl w:val="0"/>
        <w:adjustRightInd w:val="0"/>
        <w:ind w:right="-57" w:firstLine="708"/>
        <w:jc w:val="both"/>
        <w:textAlignment w:val="baseline"/>
        <w:rPr>
          <w:sz w:val="22"/>
          <w:szCs w:val="22"/>
        </w:rPr>
      </w:pPr>
      <w:r w:rsidRPr="00972367">
        <w:rPr>
          <w:sz w:val="22"/>
          <w:szCs w:val="22"/>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438"/>
      </w:tblGrid>
      <w:tr w:rsidR="00C664B7" w:rsidRPr="00972367" w:rsidTr="004D5605">
        <w:tc>
          <w:tcPr>
            <w:tcW w:w="3652"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Предложение участника</w:t>
            </w:r>
          </w:p>
        </w:tc>
      </w:tr>
      <w:tr w:rsidR="00C664B7" w:rsidRPr="00972367" w:rsidTr="004D5605">
        <w:tc>
          <w:tcPr>
            <w:tcW w:w="3652" w:type="dxa"/>
            <w:tcBorders>
              <w:top w:val="single" w:sz="4" w:space="0" w:color="auto"/>
              <w:left w:val="single" w:sz="4"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–10 - +30</w:t>
            </w:r>
          </w:p>
        </w:tc>
      </w:tr>
      <w:tr w:rsidR="00C664B7" w:rsidRPr="00972367" w:rsidTr="004D5605">
        <w:tc>
          <w:tcPr>
            <w:tcW w:w="3652" w:type="dxa"/>
            <w:tcBorders>
              <w:top w:val="single" w:sz="4" w:space="0" w:color="auto"/>
              <w:left w:val="single" w:sz="4"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-15 - +40</w:t>
            </w:r>
          </w:p>
        </w:tc>
      </w:tr>
      <w:tr w:rsidR="00C664B7" w:rsidRPr="00972367" w:rsidTr="004D5605">
        <w:tc>
          <w:tcPr>
            <w:tcW w:w="3652" w:type="dxa"/>
            <w:tcBorders>
              <w:top w:val="single" w:sz="4" w:space="0" w:color="auto"/>
              <w:left w:val="single" w:sz="4"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-10 - +30</w:t>
            </w:r>
          </w:p>
        </w:tc>
      </w:tr>
      <w:tr w:rsidR="00C664B7" w:rsidRPr="00972367" w:rsidTr="004D5605">
        <w:tc>
          <w:tcPr>
            <w:tcW w:w="3652" w:type="dxa"/>
            <w:tcBorders>
              <w:top w:val="single" w:sz="4" w:space="0" w:color="auto"/>
              <w:left w:val="single" w:sz="4"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–15 - +40</w:t>
            </w:r>
          </w:p>
        </w:tc>
      </w:tr>
    </w:tbl>
    <w:p w:rsidR="00EA78B2" w:rsidRPr="00972367" w:rsidRDefault="00EA78B2" w:rsidP="00C664B7">
      <w:pPr>
        <w:ind w:firstLine="708"/>
        <w:jc w:val="both"/>
        <w:rPr>
          <w:rFonts w:eastAsia="Calibri"/>
          <w:sz w:val="22"/>
          <w:szCs w:val="22"/>
          <w:lang w:eastAsia="en-US"/>
        </w:rPr>
      </w:pPr>
    </w:p>
    <w:p w:rsidR="00C664B7" w:rsidRPr="00972367" w:rsidRDefault="00C664B7" w:rsidP="00C664B7">
      <w:pPr>
        <w:ind w:firstLine="708"/>
        <w:jc w:val="both"/>
        <w:rPr>
          <w:rFonts w:eastAsia="Calibri"/>
          <w:b/>
          <w:sz w:val="22"/>
          <w:szCs w:val="22"/>
          <w:lang w:eastAsia="en-US"/>
        </w:rPr>
      </w:pPr>
      <w:r w:rsidRPr="00972367">
        <w:rPr>
          <w:rFonts w:eastAsia="Calibri"/>
          <w:sz w:val="22"/>
          <w:szCs w:val="22"/>
          <w:lang w:eastAsia="en-US"/>
        </w:rPr>
        <w:t>1</w:t>
      </w:r>
      <w:r w:rsidR="000246C3">
        <w:rPr>
          <w:rFonts w:eastAsia="Calibri"/>
          <w:sz w:val="22"/>
          <w:szCs w:val="22"/>
          <w:lang w:eastAsia="en-US"/>
        </w:rPr>
        <w:t>1</w:t>
      </w:r>
      <w:r w:rsidRPr="00972367">
        <w:rPr>
          <w:rFonts w:eastAsia="Calibri"/>
          <w:sz w:val="22"/>
          <w:szCs w:val="22"/>
          <w:lang w:eastAsia="en-US"/>
        </w:rPr>
        <w:t xml:space="preserve">.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w:t>
      </w:r>
      <w:r w:rsidRPr="00972367">
        <w:rPr>
          <w:rFonts w:eastAsia="Calibri"/>
          <w:b/>
          <w:sz w:val="22"/>
          <w:szCs w:val="22"/>
          <w:lang w:eastAsia="en-US"/>
        </w:rPr>
        <w:t>только один из предложенных вариантов.</w:t>
      </w:r>
    </w:p>
    <w:p w:rsidR="00C664B7" w:rsidRPr="00972367" w:rsidRDefault="00C664B7" w:rsidP="00C664B7">
      <w:pPr>
        <w:ind w:firstLine="708"/>
        <w:jc w:val="both"/>
        <w:rPr>
          <w:rFonts w:eastAsia="Calibri"/>
          <w:sz w:val="22"/>
          <w:szCs w:val="22"/>
          <w:lang w:eastAsia="en-US"/>
        </w:rPr>
      </w:pPr>
    </w:p>
    <w:p w:rsidR="00C664B7" w:rsidRPr="00972367" w:rsidRDefault="00C664B7" w:rsidP="00C664B7">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4"/>
      </w:tblGrid>
      <w:tr w:rsidR="00C664B7" w:rsidRPr="00972367" w:rsidTr="004D5605">
        <w:tc>
          <w:tcPr>
            <w:tcW w:w="2977"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Предложение участника</w:t>
            </w:r>
          </w:p>
        </w:tc>
      </w:tr>
      <w:tr w:rsidR="00C664B7" w:rsidRPr="00972367" w:rsidTr="004D5605">
        <w:tc>
          <w:tcPr>
            <w:tcW w:w="2977" w:type="dxa"/>
            <w:tcBorders>
              <w:top w:val="single" w:sz="4" w:space="0" w:color="auto"/>
              <w:left w:val="single" w:sz="4"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«В» или «С»</w:t>
            </w: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«B»</w:t>
            </w:r>
          </w:p>
        </w:tc>
      </w:tr>
    </w:tbl>
    <w:p w:rsidR="00C664B7" w:rsidRPr="00972367" w:rsidRDefault="00C664B7" w:rsidP="00C664B7">
      <w:pPr>
        <w:ind w:firstLine="557"/>
        <w:jc w:val="center"/>
        <w:rPr>
          <w:b/>
          <w:sz w:val="22"/>
          <w:szCs w:val="22"/>
        </w:rPr>
      </w:pPr>
    </w:p>
    <w:p w:rsidR="00C664B7" w:rsidRPr="00972367" w:rsidRDefault="00EA78B2" w:rsidP="00C664B7">
      <w:pPr>
        <w:ind w:firstLine="708"/>
        <w:jc w:val="both"/>
        <w:rPr>
          <w:rFonts w:eastAsia="Calibri"/>
          <w:b/>
          <w:sz w:val="22"/>
          <w:szCs w:val="22"/>
          <w:lang w:eastAsia="en-US"/>
        </w:rPr>
      </w:pPr>
      <w:r w:rsidRPr="00972367">
        <w:rPr>
          <w:rFonts w:eastAsia="Calibri"/>
          <w:sz w:val="22"/>
          <w:szCs w:val="22"/>
          <w:lang w:eastAsia="en-US"/>
        </w:rPr>
        <w:t>1</w:t>
      </w:r>
      <w:r w:rsidR="000246C3">
        <w:rPr>
          <w:rFonts w:eastAsia="Calibri"/>
          <w:sz w:val="22"/>
          <w:szCs w:val="22"/>
          <w:lang w:eastAsia="en-US"/>
        </w:rPr>
        <w:t>2</w:t>
      </w:r>
      <w:r w:rsidR="00C664B7" w:rsidRPr="00972367">
        <w:rPr>
          <w:rFonts w:eastAsia="Calibri"/>
          <w:sz w:val="22"/>
          <w:szCs w:val="22"/>
          <w:lang w:eastAsia="en-US"/>
        </w:rPr>
        <w:t>. Если в Техническом задании указывается перечисление показателей, характеристик товара с использованием союза «и», а также знак</w:t>
      </w:r>
      <w:r w:rsidR="00A249A4" w:rsidRPr="00972367">
        <w:rPr>
          <w:rFonts w:eastAsia="Calibri"/>
          <w:sz w:val="22"/>
          <w:szCs w:val="22"/>
          <w:lang w:eastAsia="en-US"/>
        </w:rPr>
        <w:t>а</w:t>
      </w:r>
      <w:r w:rsidR="00C664B7" w:rsidRPr="00972367">
        <w:rPr>
          <w:rFonts w:eastAsia="Calibri"/>
          <w:sz w:val="22"/>
          <w:szCs w:val="22"/>
          <w:lang w:eastAsia="en-US"/>
        </w:rPr>
        <w:t xml:space="preserve"> препинания «,»,</w:t>
      </w:r>
      <w:r w:rsidR="00CB6340" w:rsidRPr="00972367">
        <w:rPr>
          <w:rFonts w:eastAsia="Calibri"/>
          <w:sz w:val="22"/>
          <w:szCs w:val="22"/>
          <w:lang w:eastAsia="en-US"/>
        </w:rPr>
        <w:t xml:space="preserve"> «;»</w:t>
      </w:r>
      <w:r w:rsidR="00C664B7" w:rsidRPr="00972367">
        <w:rPr>
          <w:rFonts w:eastAsia="Calibri"/>
          <w:sz w:val="22"/>
          <w:szCs w:val="22"/>
          <w:lang w:eastAsia="en-US"/>
        </w:rPr>
        <w:t xml:space="preserve"> участник аукциона должен указать все установленные показатели, характеристики товара</w:t>
      </w:r>
      <w:r w:rsidR="00C664B7" w:rsidRPr="00972367">
        <w:rPr>
          <w:rFonts w:eastAsia="Calibri"/>
          <w:b/>
          <w:sz w:val="22"/>
          <w:szCs w:val="22"/>
          <w:lang w:eastAsia="en-US"/>
        </w:rPr>
        <w:t>.</w:t>
      </w:r>
    </w:p>
    <w:p w:rsidR="00C664B7" w:rsidRPr="00972367" w:rsidRDefault="00C664B7" w:rsidP="00C664B7">
      <w:pPr>
        <w:ind w:firstLine="708"/>
        <w:jc w:val="both"/>
        <w:rPr>
          <w:rFonts w:eastAsia="Calibri"/>
          <w:b/>
          <w:sz w:val="22"/>
          <w:szCs w:val="22"/>
          <w:lang w:eastAsia="en-US"/>
        </w:rPr>
      </w:pPr>
    </w:p>
    <w:p w:rsidR="00C664B7" w:rsidRPr="00972367" w:rsidRDefault="00C664B7" w:rsidP="00C664B7">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C664B7" w:rsidRPr="00972367" w:rsidTr="004D5605">
        <w:tc>
          <w:tcPr>
            <w:tcW w:w="2836"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Предложение участника</w:t>
            </w:r>
          </w:p>
        </w:tc>
      </w:tr>
      <w:tr w:rsidR="00C664B7" w:rsidRPr="00972367" w:rsidTr="004D5605">
        <w:tc>
          <w:tcPr>
            <w:tcW w:w="2836" w:type="dxa"/>
            <w:tcBorders>
              <w:top w:val="single" w:sz="4" w:space="0" w:color="auto"/>
              <w:left w:val="single" w:sz="4"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 xml:space="preserve">Хлопок, </w:t>
            </w:r>
            <w:proofErr w:type="spellStart"/>
            <w:r w:rsidRPr="00972367">
              <w:rPr>
                <w:rFonts w:eastAsia="Calibri"/>
                <w:sz w:val="22"/>
                <w:szCs w:val="22"/>
                <w:lang w:eastAsia="en-US"/>
              </w:rPr>
              <w:t>эластан</w:t>
            </w:r>
            <w:proofErr w:type="spellEnd"/>
            <w:r w:rsidRPr="00972367">
              <w:rPr>
                <w:rFonts w:eastAsia="Calibri"/>
                <w:sz w:val="22"/>
                <w:szCs w:val="22"/>
                <w:lang w:eastAsia="en-US"/>
              </w:rPr>
              <w:t xml:space="preserve"> и шелк</w:t>
            </w: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 xml:space="preserve">Хлопок, </w:t>
            </w:r>
            <w:proofErr w:type="spellStart"/>
            <w:r w:rsidRPr="00972367">
              <w:rPr>
                <w:rFonts w:eastAsia="Calibri"/>
                <w:sz w:val="22"/>
                <w:szCs w:val="22"/>
                <w:lang w:eastAsia="en-US"/>
              </w:rPr>
              <w:t>эластан</w:t>
            </w:r>
            <w:proofErr w:type="spellEnd"/>
            <w:r w:rsidRPr="00972367">
              <w:rPr>
                <w:rFonts w:eastAsia="Calibri"/>
                <w:sz w:val="22"/>
                <w:szCs w:val="22"/>
                <w:lang w:eastAsia="en-US"/>
              </w:rPr>
              <w:t xml:space="preserve"> и шелк</w:t>
            </w:r>
          </w:p>
        </w:tc>
      </w:tr>
    </w:tbl>
    <w:p w:rsidR="00C664B7" w:rsidRPr="00972367" w:rsidRDefault="00C664B7" w:rsidP="00C664B7">
      <w:pPr>
        <w:tabs>
          <w:tab w:val="left" w:pos="0"/>
        </w:tabs>
        <w:jc w:val="both"/>
        <w:rPr>
          <w:sz w:val="22"/>
          <w:szCs w:val="22"/>
        </w:rPr>
      </w:pPr>
    </w:p>
    <w:p w:rsidR="00C664B7" w:rsidRPr="00972367" w:rsidRDefault="00EA78B2" w:rsidP="00C664B7">
      <w:pPr>
        <w:tabs>
          <w:tab w:val="left" w:pos="0"/>
        </w:tabs>
        <w:ind w:firstLine="709"/>
        <w:jc w:val="both"/>
        <w:rPr>
          <w:sz w:val="22"/>
          <w:szCs w:val="22"/>
        </w:rPr>
      </w:pPr>
      <w:r w:rsidRPr="00972367">
        <w:rPr>
          <w:sz w:val="22"/>
          <w:szCs w:val="22"/>
        </w:rPr>
        <w:t>1</w:t>
      </w:r>
      <w:r w:rsidR="000246C3">
        <w:rPr>
          <w:sz w:val="22"/>
          <w:szCs w:val="22"/>
        </w:rPr>
        <w:t>3</w:t>
      </w:r>
      <w:r w:rsidR="00C664B7" w:rsidRPr="00972367">
        <w:rPr>
          <w:sz w:val="22"/>
          <w:szCs w:val="22"/>
        </w:rPr>
        <w:t xml:space="preserve">. </w:t>
      </w:r>
      <w:r w:rsidR="00C664B7" w:rsidRPr="00972367">
        <w:rPr>
          <w:rFonts w:eastAsia="Calibri"/>
          <w:sz w:val="22"/>
          <w:szCs w:val="22"/>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C664B7" w:rsidRPr="00972367" w:rsidRDefault="00C664B7" w:rsidP="00C664B7">
      <w:pPr>
        <w:tabs>
          <w:tab w:val="left" w:pos="0"/>
        </w:tabs>
        <w:jc w:val="both"/>
        <w:rPr>
          <w:sz w:val="22"/>
          <w:szCs w:val="22"/>
        </w:rPr>
      </w:pPr>
    </w:p>
    <w:p w:rsidR="00C664B7" w:rsidRPr="00972367" w:rsidRDefault="00C664B7" w:rsidP="00C664B7">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C664B7" w:rsidRPr="00972367" w:rsidTr="004D5605">
        <w:tc>
          <w:tcPr>
            <w:tcW w:w="2836"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Предложение участника</w:t>
            </w:r>
          </w:p>
        </w:tc>
      </w:tr>
      <w:tr w:rsidR="00C664B7" w:rsidRPr="00972367" w:rsidTr="004D5605">
        <w:tc>
          <w:tcPr>
            <w:tcW w:w="2836" w:type="dxa"/>
            <w:tcBorders>
              <w:top w:val="single" w:sz="4" w:space="0" w:color="auto"/>
              <w:left w:val="single" w:sz="4"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 xml:space="preserve">От сети </w:t>
            </w:r>
          </w:p>
        </w:tc>
      </w:tr>
      <w:tr w:rsidR="00C664B7" w:rsidRPr="00972367" w:rsidTr="004D5605">
        <w:tc>
          <w:tcPr>
            <w:tcW w:w="2836" w:type="dxa"/>
            <w:tcBorders>
              <w:top w:val="single" w:sz="4" w:space="0" w:color="auto"/>
              <w:left w:val="single" w:sz="4"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p>
        </w:tc>
      </w:tr>
      <w:tr w:rsidR="00C664B7" w:rsidRPr="00972367" w:rsidTr="004D5605">
        <w:tc>
          <w:tcPr>
            <w:tcW w:w="2836" w:type="dxa"/>
            <w:tcBorders>
              <w:top w:val="single" w:sz="4" w:space="0" w:color="auto"/>
              <w:left w:val="single" w:sz="4"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От сети и от аккумулятора</w:t>
            </w:r>
          </w:p>
        </w:tc>
      </w:tr>
    </w:tbl>
    <w:p w:rsidR="00C664B7" w:rsidRPr="00972367" w:rsidRDefault="00C664B7" w:rsidP="00C664B7">
      <w:pPr>
        <w:tabs>
          <w:tab w:val="left" w:pos="0"/>
        </w:tabs>
        <w:jc w:val="both"/>
        <w:rPr>
          <w:sz w:val="22"/>
          <w:szCs w:val="22"/>
        </w:rPr>
      </w:pPr>
    </w:p>
    <w:p w:rsidR="00C664B7" w:rsidRPr="00972367" w:rsidRDefault="00EA78B2" w:rsidP="00C664B7">
      <w:pPr>
        <w:tabs>
          <w:tab w:val="left" w:pos="0"/>
        </w:tabs>
        <w:ind w:firstLine="709"/>
        <w:jc w:val="both"/>
        <w:rPr>
          <w:sz w:val="22"/>
          <w:szCs w:val="22"/>
        </w:rPr>
      </w:pPr>
      <w:r w:rsidRPr="00972367">
        <w:rPr>
          <w:sz w:val="22"/>
          <w:szCs w:val="22"/>
        </w:rPr>
        <w:t>1</w:t>
      </w:r>
      <w:r w:rsidR="000246C3">
        <w:rPr>
          <w:sz w:val="22"/>
          <w:szCs w:val="22"/>
        </w:rPr>
        <w:t>4</w:t>
      </w:r>
      <w:r w:rsidR="00C664B7" w:rsidRPr="00972367">
        <w:rPr>
          <w:sz w:val="22"/>
          <w:szCs w:val="22"/>
        </w:rPr>
        <w:t>.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C664B7" w:rsidRPr="00972367" w:rsidRDefault="00C664B7" w:rsidP="00C664B7">
      <w:pPr>
        <w:tabs>
          <w:tab w:val="left" w:pos="0"/>
        </w:tabs>
        <w:jc w:val="both"/>
        <w:rPr>
          <w:sz w:val="22"/>
          <w:szCs w:val="22"/>
        </w:rPr>
      </w:pPr>
    </w:p>
    <w:p w:rsidR="00C664B7" w:rsidRPr="00972367" w:rsidRDefault="00EA78B2" w:rsidP="00C664B7">
      <w:pPr>
        <w:widowControl w:val="0"/>
        <w:adjustRightInd w:val="0"/>
        <w:ind w:right="-57" w:firstLine="708"/>
        <w:jc w:val="both"/>
        <w:textAlignment w:val="baseline"/>
        <w:rPr>
          <w:sz w:val="22"/>
          <w:szCs w:val="22"/>
        </w:rPr>
      </w:pPr>
      <w:r w:rsidRPr="00972367">
        <w:rPr>
          <w:sz w:val="22"/>
          <w:szCs w:val="22"/>
        </w:rPr>
        <w:t>1</w:t>
      </w:r>
      <w:r w:rsidR="000246C3">
        <w:rPr>
          <w:sz w:val="22"/>
          <w:szCs w:val="22"/>
        </w:rPr>
        <w:t>5</w:t>
      </w:r>
      <w:r w:rsidR="00C664B7" w:rsidRPr="00972367">
        <w:rPr>
          <w:sz w:val="22"/>
          <w:szCs w:val="22"/>
        </w:rPr>
        <w:t>.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C664B7" w:rsidRPr="00972367" w:rsidRDefault="00C664B7" w:rsidP="00C664B7">
      <w:pPr>
        <w:widowControl w:val="0"/>
        <w:adjustRightInd w:val="0"/>
        <w:ind w:right="-57" w:firstLine="708"/>
        <w:jc w:val="both"/>
        <w:textAlignment w:val="baseline"/>
        <w:rPr>
          <w:sz w:val="22"/>
          <w:szCs w:val="22"/>
        </w:rPr>
      </w:pPr>
    </w:p>
    <w:p w:rsidR="00C664B7" w:rsidRPr="00972367" w:rsidRDefault="00C664B7" w:rsidP="00C664B7">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544"/>
      </w:tblGrid>
      <w:tr w:rsidR="00C664B7" w:rsidRPr="00972367" w:rsidTr="004D5605">
        <w:tc>
          <w:tcPr>
            <w:tcW w:w="3403" w:type="dxa"/>
            <w:tcBorders>
              <w:top w:val="single" w:sz="4" w:space="0" w:color="auto"/>
              <w:left w:val="single" w:sz="4"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center"/>
              <w:rPr>
                <w:rFonts w:eastAsia="Calibri"/>
                <w:sz w:val="22"/>
                <w:szCs w:val="22"/>
                <w:lang w:eastAsia="en-US"/>
              </w:rPr>
            </w:pPr>
            <w:r w:rsidRPr="00972367">
              <w:rPr>
                <w:rFonts w:eastAsia="Calibri"/>
                <w:sz w:val="22"/>
                <w:szCs w:val="22"/>
                <w:lang w:eastAsia="en-US"/>
              </w:rPr>
              <w:t>Предложение участника</w:t>
            </w:r>
          </w:p>
        </w:tc>
      </w:tr>
      <w:tr w:rsidR="00C664B7" w:rsidRPr="00972367" w:rsidTr="004D5605">
        <w:tc>
          <w:tcPr>
            <w:tcW w:w="3403" w:type="dxa"/>
            <w:tcBorders>
              <w:top w:val="single" w:sz="4" w:space="0" w:color="auto"/>
              <w:left w:val="single" w:sz="4"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поддержка скорости обмена данными 10/100/1000 Мбит/сек</w:t>
            </w: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поддержка скорости обмена данными 10/100/1000 Мбит/сек</w:t>
            </w:r>
          </w:p>
        </w:tc>
      </w:tr>
      <w:tr w:rsidR="00C664B7" w:rsidRPr="00972367" w:rsidTr="004D5605">
        <w:tc>
          <w:tcPr>
            <w:tcW w:w="3403" w:type="dxa"/>
            <w:tcBorders>
              <w:top w:val="single" w:sz="4" w:space="0" w:color="auto"/>
              <w:left w:val="single" w:sz="4"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Игла круглая колющая, 1/2 окружности</w:t>
            </w: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Игла круглая колющая, 1/2 окружности</w:t>
            </w:r>
          </w:p>
        </w:tc>
      </w:tr>
      <w:tr w:rsidR="00C664B7" w:rsidRPr="00972367" w:rsidTr="004D5605">
        <w:tc>
          <w:tcPr>
            <w:tcW w:w="3403" w:type="dxa"/>
            <w:tcBorders>
              <w:top w:val="single" w:sz="4" w:space="0" w:color="auto"/>
              <w:left w:val="single" w:sz="4"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 xml:space="preserve">Соединения, дюймы – 1/2 </w:t>
            </w: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 xml:space="preserve">Соединения, дюймы – 1/2 </w:t>
            </w:r>
          </w:p>
        </w:tc>
      </w:tr>
      <w:tr w:rsidR="00C664B7" w:rsidRPr="00972367" w:rsidTr="004D5605">
        <w:tc>
          <w:tcPr>
            <w:tcW w:w="3403" w:type="dxa"/>
            <w:tcBorders>
              <w:top w:val="single" w:sz="4" w:space="0" w:color="auto"/>
              <w:left w:val="single" w:sz="4" w:space="0" w:color="auto"/>
              <w:bottom w:val="single" w:sz="4" w:space="0" w:color="auto"/>
              <w:right w:val="single" w:sz="4" w:space="0" w:color="auto"/>
            </w:tcBorders>
            <w:shd w:val="clear" w:color="auto" w:fill="A6A6A6"/>
          </w:tcPr>
          <w:p w:rsidR="00C664B7" w:rsidRPr="00972367" w:rsidRDefault="00A8167B" w:rsidP="00081345">
            <w:pPr>
              <w:jc w:val="both"/>
              <w:rPr>
                <w:rFonts w:eastAsia="Calibri"/>
                <w:sz w:val="22"/>
                <w:szCs w:val="22"/>
                <w:lang w:eastAsia="en-US"/>
              </w:rPr>
            </w:pPr>
            <w:r w:rsidRPr="00972367">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C664B7" w:rsidRPr="00972367" w:rsidRDefault="00C664B7" w:rsidP="00081345">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shd w:val="clear" w:color="auto" w:fill="A6A6A6"/>
            <w:vAlign w:val="center"/>
          </w:tcPr>
          <w:p w:rsidR="00C664B7" w:rsidRPr="00972367" w:rsidRDefault="00C664B7" w:rsidP="00081345">
            <w:pPr>
              <w:jc w:val="both"/>
              <w:rPr>
                <w:rFonts w:eastAsia="Calibri"/>
                <w:sz w:val="22"/>
                <w:szCs w:val="22"/>
                <w:lang w:eastAsia="en-US"/>
              </w:rPr>
            </w:pPr>
          </w:p>
        </w:tc>
      </w:tr>
      <w:tr w:rsidR="00C664B7" w:rsidRPr="00972367" w:rsidTr="004D5605">
        <w:tc>
          <w:tcPr>
            <w:tcW w:w="3403" w:type="dxa"/>
            <w:tcBorders>
              <w:top w:val="single" w:sz="4" w:space="0" w:color="auto"/>
              <w:left w:val="single" w:sz="4" w:space="0" w:color="auto"/>
              <w:bottom w:val="single" w:sz="4" w:space="0" w:color="auto"/>
              <w:right w:val="single" w:sz="4" w:space="0" w:color="auto"/>
            </w:tcBorders>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Размер 52-54</w:t>
            </w:r>
          </w:p>
        </w:tc>
        <w:tc>
          <w:tcPr>
            <w:tcW w:w="3544" w:type="dxa"/>
            <w:tcBorders>
              <w:top w:val="single" w:sz="4" w:space="0" w:color="auto"/>
              <w:left w:val="double" w:sz="6" w:space="0" w:color="auto"/>
              <w:bottom w:val="single" w:sz="4" w:space="0" w:color="auto"/>
              <w:right w:val="single" w:sz="4" w:space="0" w:color="auto"/>
            </w:tcBorders>
            <w:vAlign w:val="center"/>
          </w:tcPr>
          <w:p w:rsidR="00C664B7" w:rsidRPr="00972367" w:rsidRDefault="00C664B7" w:rsidP="00081345">
            <w:pPr>
              <w:jc w:val="both"/>
              <w:rPr>
                <w:rFonts w:eastAsia="Calibri"/>
                <w:sz w:val="22"/>
                <w:szCs w:val="22"/>
                <w:lang w:eastAsia="en-US"/>
              </w:rPr>
            </w:pPr>
            <w:r w:rsidRPr="00972367">
              <w:rPr>
                <w:rFonts w:eastAsia="Calibri"/>
                <w:sz w:val="22"/>
                <w:szCs w:val="22"/>
                <w:lang w:eastAsia="en-US"/>
              </w:rPr>
              <w:t>Размер 52-54</w:t>
            </w:r>
          </w:p>
        </w:tc>
      </w:tr>
    </w:tbl>
    <w:p w:rsidR="002277D9" w:rsidRPr="00972367" w:rsidRDefault="002277D9" w:rsidP="00F544C0">
      <w:pPr>
        <w:tabs>
          <w:tab w:val="left" w:pos="0"/>
        </w:tabs>
        <w:jc w:val="both"/>
        <w:rPr>
          <w:sz w:val="22"/>
          <w:szCs w:val="22"/>
        </w:rPr>
      </w:pPr>
    </w:p>
    <w:p w:rsidR="002277D9" w:rsidRPr="00972367" w:rsidRDefault="002277D9" w:rsidP="002277D9">
      <w:pPr>
        <w:tabs>
          <w:tab w:val="num" w:pos="1260"/>
        </w:tabs>
        <w:ind w:firstLine="540"/>
        <w:jc w:val="both"/>
        <w:rPr>
          <w:rFonts w:eastAsia="Calibri"/>
          <w:sz w:val="22"/>
          <w:szCs w:val="22"/>
          <w:lang w:eastAsia="en-US"/>
        </w:rPr>
      </w:pPr>
      <w:r w:rsidRPr="00972367">
        <w:rPr>
          <w:sz w:val="22"/>
          <w:szCs w:val="22"/>
        </w:rPr>
        <w:t>1</w:t>
      </w:r>
      <w:r w:rsidR="000246C3">
        <w:rPr>
          <w:sz w:val="22"/>
          <w:szCs w:val="22"/>
        </w:rPr>
        <w:t>6</w:t>
      </w:r>
      <w:r w:rsidRPr="00972367">
        <w:rPr>
          <w:sz w:val="22"/>
          <w:szCs w:val="22"/>
        </w:rPr>
        <w:t xml:space="preserve">. </w:t>
      </w:r>
      <w:r w:rsidRPr="00972367">
        <w:rPr>
          <w:rFonts w:eastAsia="Calibri"/>
          <w:sz w:val="22"/>
          <w:szCs w:val="22"/>
          <w:lang w:eastAsia="en-US"/>
        </w:rPr>
        <w:t>Если в техническом задании значение позиции установлено по КТРУ, что отражено в техническом задании в пункте «</w:t>
      </w:r>
      <w:r w:rsidRPr="00972367">
        <w:rPr>
          <w:sz w:val="22"/>
          <w:szCs w:val="22"/>
        </w:rPr>
        <w:t>Код ОКПД 2 (ОК) 034-2014 (КПЕС 2008)/Код КТРУ</w:t>
      </w:r>
      <w:r w:rsidRPr="00972367">
        <w:rPr>
          <w:rFonts w:eastAsia="Calibri"/>
          <w:sz w:val="22"/>
          <w:szCs w:val="22"/>
          <w:lang w:eastAsia="en-US"/>
        </w:rPr>
        <w:t xml:space="preserve"> и сопровождается знаками  </w:t>
      </w:r>
      <w:r w:rsidRPr="00972367">
        <w:rPr>
          <w:sz w:val="22"/>
          <w:szCs w:val="22"/>
        </w:rPr>
        <w:t xml:space="preserve"> «≤», «</w:t>
      </w:r>
      <w:r w:rsidRPr="00972367">
        <w:rPr>
          <w:rFonts w:ascii="Roboto Slab" w:hAnsi="Roboto Slab"/>
          <w:sz w:val="22"/>
          <w:szCs w:val="22"/>
        </w:rPr>
        <w:t>≥»,«&lt;», «&gt;»  (в различных комбинациях),</w:t>
      </w:r>
      <w:r w:rsidRPr="00972367">
        <w:rPr>
          <w:sz w:val="22"/>
          <w:szCs w:val="22"/>
        </w:rPr>
        <w:t xml:space="preserve"> а так же одновременно и союзом «и»,  участником аукциона в заявке </w:t>
      </w:r>
      <w:r w:rsidRPr="00972367">
        <w:rPr>
          <w:rFonts w:eastAsia="Calibri"/>
          <w:sz w:val="22"/>
          <w:szCs w:val="22"/>
          <w:lang w:eastAsia="en-US"/>
        </w:rPr>
        <w:t>устанавливается конкретное значение.</w:t>
      </w:r>
    </w:p>
    <w:p w:rsidR="002277D9" w:rsidRPr="00972367" w:rsidRDefault="002277D9" w:rsidP="002277D9">
      <w:pPr>
        <w:tabs>
          <w:tab w:val="num" w:pos="1260"/>
        </w:tabs>
        <w:ind w:firstLine="540"/>
        <w:jc w:val="both"/>
        <w:rPr>
          <w:rFonts w:eastAsia="Calibri"/>
          <w:sz w:val="22"/>
          <w:szCs w:val="22"/>
          <w:lang w:eastAsia="en-US"/>
        </w:rPr>
      </w:pPr>
    </w:p>
    <w:p w:rsidR="002277D9" w:rsidRPr="00972367" w:rsidRDefault="002277D9" w:rsidP="002277D9">
      <w:pPr>
        <w:tabs>
          <w:tab w:val="num" w:pos="1260"/>
        </w:tabs>
        <w:ind w:firstLine="540"/>
        <w:jc w:val="both"/>
        <w:rPr>
          <w:rFonts w:eastAsia="Calibri"/>
          <w:sz w:val="22"/>
          <w:szCs w:val="22"/>
          <w:lang w:eastAsia="en-US"/>
        </w:rPr>
      </w:pPr>
      <w:r w:rsidRPr="00972367">
        <w:rPr>
          <w:rFonts w:eastAsia="Calibri"/>
          <w:sz w:val="22"/>
          <w:szCs w:val="22"/>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2277D9" w:rsidRPr="00972367" w:rsidTr="00A828BA">
        <w:tc>
          <w:tcPr>
            <w:tcW w:w="3652" w:type="dxa"/>
            <w:tcBorders>
              <w:top w:val="single" w:sz="4" w:space="0" w:color="auto"/>
              <w:left w:val="single" w:sz="4" w:space="0" w:color="auto"/>
              <w:bottom w:val="single" w:sz="4" w:space="0" w:color="auto"/>
              <w:right w:val="single" w:sz="4" w:space="0" w:color="auto"/>
            </w:tcBorders>
            <w:vAlign w:val="center"/>
          </w:tcPr>
          <w:p w:rsidR="002277D9" w:rsidRPr="00972367" w:rsidRDefault="002277D9" w:rsidP="00A828BA">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tcPr>
          <w:p w:rsidR="002277D9" w:rsidRPr="00972367" w:rsidRDefault="002277D9" w:rsidP="00A828BA">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tcPr>
          <w:p w:rsidR="002277D9" w:rsidRPr="00972367" w:rsidRDefault="002277D9" w:rsidP="00A828BA">
            <w:pPr>
              <w:jc w:val="center"/>
              <w:rPr>
                <w:rFonts w:eastAsia="Calibri"/>
                <w:sz w:val="22"/>
                <w:szCs w:val="22"/>
                <w:lang w:eastAsia="en-US"/>
              </w:rPr>
            </w:pPr>
            <w:r w:rsidRPr="00972367">
              <w:rPr>
                <w:rFonts w:eastAsia="Calibri"/>
                <w:sz w:val="22"/>
                <w:szCs w:val="22"/>
                <w:lang w:eastAsia="en-US"/>
              </w:rPr>
              <w:t>Предложение участника</w:t>
            </w:r>
          </w:p>
        </w:tc>
      </w:tr>
      <w:tr w:rsidR="002277D9" w:rsidRPr="00972367" w:rsidTr="00A828BA">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2277D9" w:rsidRPr="00972367" w:rsidRDefault="002277D9" w:rsidP="00A828BA">
            <w:pPr>
              <w:jc w:val="both"/>
              <w:rPr>
                <w:rFonts w:eastAsia="Calibri"/>
                <w:b/>
                <w:sz w:val="22"/>
                <w:szCs w:val="22"/>
                <w:lang w:eastAsia="en-US"/>
              </w:rPr>
            </w:pPr>
            <w:r w:rsidRPr="00972367">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2277D9" w:rsidRPr="00972367" w:rsidRDefault="002277D9" w:rsidP="00A828BA">
            <w:pPr>
              <w:jc w:val="both"/>
              <w:rPr>
                <w:rFonts w:eastAsia="Calibri"/>
                <w:sz w:val="22"/>
                <w:szCs w:val="22"/>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2277D9" w:rsidRPr="00972367" w:rsidRDefault="002277D9" w:rsidP="00A828BA">
            <w:pPr>
              <w:jc w:val="both"/>
              <w:rPr>
                <w:rFonts w:eastAsia="Calibri"/>
                <w:sz w:val="22"/>
                <w:szCs w:val="22"/>
                <w:lang w:eastAsia="en-US"/>
              </w:rPr>
            </w:pPr>
          </w:p>
        </w:tc>
      </w:tr>
      <w:tr w:rsidR="002277D9" w:rsidRPr="00972367" w:rsidTr="00A828BA">
        <w:tc>
          <w:tcPr>
            <w:tcW w:w="3652" w:type="dxa"/>
            <w:tcBorders>
              <w:top w:val="single" w:sz="4" w:space="0" w:color="auto"/>
              <w:left w:val="single" w:sz="4" w:space="0" w:color="auto"/>
              <w:bottom w:val="single" w:sz="4" w:space="0" w:color="auto"/>
              <w:right w:val="single" w:sz="4" w:space="0" w:color="auto"/>
            </w:tcBorders>
            <w:vAlign w:val="center"/>
          </w:tcPr>
          <w:p w:rsidR="002277D9" w:rsidRPr="00972367" w:rsidRDefault="002277D9" w:rsidP="00A828BA">
            <w:pPr>
              <w:jc w:val="both"/>
              <w:rPr>
                <w:rFonts w:eastAsia="Calibri"/>
                <w:sz w:val="22"/>
                <w:szCs w:val="22"/>
                <w:lang w:eastAsia="en-US"/>
              </w:rPr>
            </w:pPr>
            <w:r w:rsidRPr="00972367">
              <w:rPr>
                <w:rFonts w:eastAsia="Calibri"/>
                <w:sz w:val="22"/>
                <w:szCs w:val="22"/>
                <w:lang w:eastAsia="en-US"/>
              </w:rPr>
              <w:t>Объем,  см</w:t>
            </w:r>
            <w:r w:rsidRPr="00972367">
              <w:rPr>
                <w:rFonts w:ascii="Arial" w:hAnsi="Arial" w:cs="Arial"/>
                <w:color w:val="000000"/>
                <w:sz w:val="22"/>
                <w:szCs w:val="22"/>
              </w:rPr>
              <w:t>³</w:t>
            </w:r>
            <w:r w:rsidRPr="00972367">
              <w:rPr>
                <w:rFonts w:ascii="Roboto Slab" w:hAnsi="Roboto Slab"/>
                <w:color w:val="5B5B5B"/>
                <w:sz w:val="22"/>
                <w:szCs w:val="22"/>
              </w:rPr>
              <w:t xml:space="preserve">;мл </w:t>
            </w:r>
          </w:p>
        </w:tc>
        <w:tc>
          <w:tcPr>
            <w:tcW w:w="3544" w:type="dxa"/>
            <w:tcBorders>
              <w:top w:val="single" w:sz="4" w:space="0" w:color="auto"/>
              <w:left w:val="single" w:sz="4" w:space="0" w:color="auto"/>
              <w:bottom w:val="single" w:sz="4" w:space="0" w:color="auto"/>
              <w:right w:val="double" w:sz="6" w:space="0" w:color="auto"/>
            </w:tcBorders>
            <w:vAlign w:val="center"/>
          </w:tcPr>
          <w:p w:rsidR="002277D9" w:rsidRPr="00972367" w:rsidRDefault="002277D9" w:rsidP="00A828BA">
            <w:pPr>
              <w:jc w:val="both"/>
              <w:rPr>
                <w:bCs/>
                <w:iCs/>
                <w:sz w:val="22"/>
                <w:szCs w:val="22"/>
              </w:rPr>
            </w:pPr>
            <w:r w:rsidRPr="00972367">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2277D9" w:rsidRPr="00972367" w:rsidRDefault="002277D9" w:rsidP="00A828BA">
            <w:pPr>
              <w:jc w:val="both"/>
              <w:rPr>
                <w:bCs/>
                <w:iCs/>
                <w:sz w:val="22"/>
                <w:szCs w:val="22"/>
              </w:rPr>
            </w:pPr>
            <w:r w:rsidRPr="00972367">
              <w:rPr>
                <w:bCs/>
                <w:iCs/>
                <w:sz w:val="22"/>
                <w:szCs w:val="22"/>
              </w:rPr>
              <w:t>4</w:t>
            </w:r>
          </w:p>
        </w:tc>
      </w:tr>
      <w:tr w:rsidR="002277D9" w:rsidRPr="00972367" w:rsidTr="00A828BA">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2277D9" w:rsidRPr="00972367" w:rsidRDefault="002277D9" w:rsidP="00A828BA">
            <w:pPr>
              <w:jc w:val="both"/>
              <w:rPr>
                <w:rFonts w:eastAsia="Calibri"/>
                <w:sz w:val="22"/>
                <w:szCs w:val="22"/>
                <w:lang w:eastAsia="en-US"/>
              </w:rPr>
            </w:pPr>
            <w:r w:rsidRPr="00972367">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2277D9" w:rsidRPr="00972367" w:rsidRDefault="002277D9" w:rsidP="00A828BA">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2277D9" w:rsidRPr="00972367" w:rsidRDefault="002277D9" w:rsidP="00A828BA">
            <w:pPr>
              <w:jc w:val="both"/>
              <w:rPr>
                <w:bCs/>
                <w:iCs/>
                <w:sz w:val="22"/>
                <w:szCs w:val="22"/>
              </w:rPr>
            </w:pPr>
          </w:p>
        </w:tc>
      </w:tr>
      <w:tr w:rsidR="002277D9" w:rsidRPr="00972367" w:rsidTr="00A828BA">
        <w:tc>
          <w:tcPr>
            <w:tcW w:w="3652" w:type="dxa"/>
            <w:tcBorders>
              <w:top w:val="single" w:sz="4" w:space="0" w:color="auto"/>
              <w:left w:val="single" w:sz="4" w:space="0" w:color="auto"/>
              <w:bottom w:val="single" w:sz="4" w:space="0" w:color="auto"/>
              <w:right w:val="single" w:sz="4" w:space="0" w:color="auto"/>
            </w:tcBorders>
            <w:vAlign w:val="center"/>
          </w:tcPr>
          <w:p w:rsidR="002277D9" w:rsidRPr="00972367" w:rsidRDefault="002277D9" w:rsidP="00A828BA">
            <w:pPr>
              <w:jc w:val="both"/>
              <w:rPr>
                <w:rFonts w:eastAsia="Calibri"/>
                <w:sz w:val="22"/>
                <w:szCs w:val="22"/>
                <w:lang w:eastAsia="en-US"/>
              </w:rPr>
            </w:pPr>
            <w:r w:rsidRPr="00972367">
              <w:rPr>
                <w:rFonts w:eastAsia="Calibri"/>
                <w:sz w:val="22"/>
                <w:szCs w:val="22"/>
                <w:lang w:eastAsia="en-US"/>
              </w:rPr>
              <w:t>Объем,  см</w:t>
            </w:r>
            <w:r w:rsidRPr="00972367">
              <w:rPr>
                <w:rFonts w:ascii="Arial" w:hAnsi="Arial" w:cs="Arial"/>
                <w:color w:val="000000"/>
                <w:sz w:val="22"/>
                <w:szCs w:val="22"/>
              </w:rPr>
              <w:t>³</w:t>
            </w:r>
            <w:r w:rsidRPr="00972367">
              <w:rPr>
                <w:rFonts w:ascii="Roboto Slab" w:hAnsi="Roboto Slab"/>
                <w:color w:val="5B5B5B"/>
                <w:sz w:val="22"/>
                <w:szCs w:val="22"/>
              </w:rPr>
              <w:t>;мл</w:t>
            </w:r>
          </w:p>
        </w:tc>
        <w:tc>
          <w:tcPr>
            <w:tcW w:w="3544" w:type="dxa"/>
            <w:tcBorders>
              <w:top w:val="single" w:sz="4" w:space="0" w:color="auto"/>
              <w:left w:val="single" w:sz="4" w:space="0" w:color="auto"/>
              <w:bottom w:val="single" w:sz="4" w:space="0" w:color="auto"/>
              <w:right w:val="double" w:sz="6" w:space="0" w:color="auto"/>
            </w:tcBorders>
            <w:vAlign w:val="center"/>
          </w:tcPr>
          <w:p w:rsidR="002277D9" w:rsidRPr="00972367" w:rsidRDefault="002277D9" w:rsidP="00A828BA">
            <w:pPr>
              <w:jc w:val="both"/>
              <w:rPr>
                <w:sz w:val="22"/>
                <w:szCs w:val="22"/>
              </w:rPr>
            </w:pPr>
            <w:r w:rsidRPr="00972367">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2277D9" w:rsidRPr="00972367" w:rsidRDefault="002277D9" w:rsidP="00A828BA">
            <w:pPr>
              <w:jc w:val="both"/>
              <w:rPr>
                <w:bCs/>
                <w:iCs/>
                <w:sz w:val="22"/>
                <w:szCs w:val="22"/>
              </w:rPr>
            </w:pPr>
            <w:r w:rsidRPr="00972367">
              <w:rPr>
                <w:bCs/>
                <w:iCs/>
                <w:sz w:val="22"/>
                <w:szCs w:val="22"/>
              </w:rPr>
              <w:t>3,1</w:t>
            </w:r>
          </w:p>
        </w:tc>
      </w:tr>
      <w:tr w:rsidR="002277D9" w:rsidRPr="00972367" w:rsidTr="00A828BA">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2277D9" w:rsidRPr="00972367" w:rsidRDefault="002277D9" w:rsidP="00A828BA">
            <w:pPr>
              <w:jc w:val="both"/>
              <w:rPr>
                <w:rFonts w:eastAsia="Calibri"/>
                <w:sz w:val="22"/>
                <w:szCs w:val="22"/>
                <w:lang w:eastAsia="en-US"/>
              </w:rPr>
            </w:pPr>
            <w:r w:rsidRPr="00972367">
              <w:rPr>
                <w:rFonts w:ascii="Roboto Slab" w:hAnsi="Roboto Slab"/>
                <w:sz w:val="22"/>
                <w:szCs w:val="22"/>
              </w:rPr>
              <w:t xml:space="preserve">Бензин автомобильный АИ-92 экологического класса не ниже К5 </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2277D9" w:rsidRPr="00972367" w:rsidRDefault="002277D9" w:rsidP="00A828BA">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2277D9" w:rsidRPr="00972367" w:rsidRDefault="002277D9" w:rsidP="00A828BA">
            <w:pPr>
              <w:jc w:val="both"/>
              <w:rPr>
                <w:bCs/>
                <w:iCs/>
                <w:sz w:val="22"/>
                <w:szCs w:val="22"/>
              </w:rPr>
            </w:pPr>
          </w:p>
        </w:tc>
      </w:tr>
      <w:tr w:rsidR="002277D9" w:rsidRPr="00972367" w:rsidTr="00A828BA">
        <w:tc>
          <w:tcPr>
            <w:tcW w:w="3652" w:type="dxa"/>
            <w:tcBorders>
              <w:top w:val="single" w:sz="4" w:space="0" w:color="auto"/>
              <w:left w:val="single" w:sz="4" w:space="0" w:color="auto"/>
              <w:bottom w:val="single" w:sz="4" w:space="0" w:color="auto"/>
              <w:right w:val="single" w:sz="4" w:space="0" w:color="auto"/>
            </w:tcBorders>
            <w:vAlign w:val="center"/>
          </w:tcPr>
          <w:p w:rsidR="002277D9" w:rsidRPr="00972367" w:rsidRDefault="002277D9" w:rsidP="00A828BA">
            <w:pPr>
              <w:jc w:val="both"/>
              <w:rPr>
                <w:rFonts w:eastAsia="Calibri"/>
                <w:sz w:val="22"/>
                <w:szCs w:val="22"/>
                <w:lang w:eastAsia="en-US"/>
              </w:rPr>
            </w:pPr>
            <w:r w:rsidRPr="00972367">
              <w:rPr>
                <w:rFonts w:eastAsia="Calibri"/>
                <w:sz w:val="22"/>
                <w:szCs w:val="22"/>
                <w:lang w:eastAsia="en-US"/>
              </w:rPr>
              <w:lastRenderedPageBreak/>
              <w:t xml:space="preserve">Октановое число бензина автомобильного по исследовательскому методу:   </w:t>
            </w:r>
          </w:p>
        </w:tc>
        <w:tc>
          <w:tcPr>
            <w:tcW w:w="3544" w:type="dxa"/>
            <w:tcBorders>
              <w:top w:val="single" w:sz="4" w:space="0" w:color="auto"/>
              <w:left w:val="single" w:sz="4" w:space="0" w:color="auto"/>
              <w:bottom w:val="single" w:sz="4" w:space="0" w:color="auto"/>
              <w:right w:val="double" w:sz="6" w:space="0" w:color="auto"/>
            </w:tcBorders>
            <w:vAlign w:val="center"/>
          </w:tcPr>
          <w:p w:rsidR="002277D9" w:rsidRPr="00972367" w:rsidRDefault="002277D9" w:rsidP="00A828BA">
            <w:pPr>
              <w:jc w:val="both"/>
              <w:rPr>
                <w:sz w:val="22"/>
                <w:szCs w:val="22"/>
              </w:rPr>
            </w:pPr>
            <w:r w:rsidRPr="00972367">
              <w:rPr>
                <w:sz w:val="22"/>
                <w:szCs w:val="22"/>
              </w:rPr>
              <w:t>≥ 92  и  &lt; 95</w:t>
            </w:r>
          </w:p>
        </w:tc>
        <w:tc>
          <w:tcPr>
            <w:tcW w:w="2869" w:type="dxa"/>
            <w:tcBorders>
              <w:top w:val="single" w:sz="4" w:space="0" w:color="auto"/>
              <w:left w:val="double" w:sz="6" w:space="0" w:color="auto"/>
              <w:bottom w:val="single" w:sz="4" w:space="0" w:color="auto"/>
              <w:right w:val="single" w:sz="4" w:space="0" w:color="auto"/>
            </w:tcBorders>
            <w:vAlign w:val="center"/>
          </w:tcPr>
          <w:p w:rsidR="002277D9" w:rsidRPr="00972367" w:rsidRDefault="002277D9" w:rsidP="00A828BA">
            <w:pPr>
              <w:jc w:val="both"/>
              <w:rPr>
                <w:bCs/>
                <w:iCs/>
                <w:sz w:val="22"/>
                <w:szCs w:val="22"/>
              </w:rPr>
            </w:pPr>
            <w:r w:rsidRPr="00972367">
              <w:rPr>
                <w:bCs/>
                <w:iCs/>
                <w:sz w:val="22"/>
                <w:szCs w:val="22"/>
              </w:rPr>
              <w:t>92</w:t>
            </w:r>
          </w:p>
        </w:tc>
      </w:tr>
    </w:tbl>
    <w:p w:rsidR="002277D9" w:rsidRPr="00972367" w:rsidRDefault="002277D9" w:rsidP="000723D7">
      <w:pPr>
        <w:tabs>
          <w:tab w:val="left" w:pos="0"/>
        </w:tabs>
        <w:ind w:firstLine="709"/>
        <w:jc w:val="both"/>
        <w:rPr>
          <w:sz w:val="22"/>
          <w:szCs w:val="22"/>
        </w:rPr>
      </w:pPr>
    </w:p>
    <w:p w:rsidR="00F544C0" w:rsidRPr="00972367" w:rsidRDefault="00F544C0" w:rsidP="00F544C0">
      <w:pPr>
        <w:tabs>
          <w:tab w:val="left" w:pos="0"/>
        </w:tabs>
        <w:ind w:firstLine="709"/>
        <w:jc w:val="both"/>
        <w:rPr>
          <w:sz w:val="22"/>
          <w:szCs w:val="22"/>
        </w:rPr>
      </w:pPr>
      <w:r w:rsidRPr="00972367">
        <w:rPr>
          <w:sz w:val="22"/>
          <w:szCs w:val="22"/>
        </w:rPr>
        <w:t>1</w:t>
      </w:r>
      <w:r w:rsidR="000246C3">
        <w:rPr>
          <w:sz w:val="22"/>
          <w:szCs w:val="22"/>
        </w:rPr>
        <w:t>7</w:t>
      </w:r>
      <w:r w:rsidRPr="00972367">
        <w:rPr>
          <w:sz w:val="22"/>
          <w:szCs w:val="22"/>
        </w:rPr>
        <w:t>. Представление единиц измерения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единицы измерения в составе первой части заявки на участие в аукционе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аукционе.</w:t>
      </w:r>
    </w:p>
    <w:p w:rsidR="00F544C0" w:rsidRPr="00972367" w:rsidRDefault="00F544C0" w:rsidP="00F544C0">
      <w:pPr>
        <w:tabs>
          <w:tab w:val="left" w:pos="0"/>
        </w:tabs>
        <w:ind w:firstLine="709"/>
        <w:jc w:val="both"/>
        <w:rPr>
          <w:sz w:val="22"/>
          <w:szCs w:val="22"/>
        </w:rPr>
      </w:pPr>
      <w:r w:rsidRPr="00972367">
        <w:rPr>
          <w:sz w:val="22"/>
          <w:szCs w:val="22"/>
        </w:rPr>
        <w:t>Представление количества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количество в составе первой части заявки на участие в аукционе и указывает меньшее количество (объем) предлагаемого к поставке товара (с учетом пересчета или по ошибке) такой участник не допускается к участию в аукционе.</w:t>
      </w:r>
    </w:p>
    <w:p w:rsidR="00785BB9" w:rsidRPr="00972367" w:rsidRDefault="00785BB9" w:rsidP="00D1627B">
      <w:pPr>
        <w:tabs>
          <w:tab w:val="left" w:pos="0"/>
        </w:tabs>
        <w:jc w:val="both"/>
      </w:pPr>
    </w:p>
    <w:p w:rsidR="001471F2" w:rsidRPr="00972367" w:rsidRDefault="00FA0F3D" w:rsidP="002277D9">
      <w:pPr>
        <w:tabs>
          <w:tab w:val="left" w:pos="0"/>
        </w:tabs>
        <w:ind w:firstLine="709"/>
        <w:jc w:val="both"/>
        <w:rPr>
          <w:sz w:val="22"/>
          <w:szCs w:val="22"/>
        </w:rPr>
        <w:sectPr w:rsidR="001471F2" w:rsidRPr="00972367" w:rsidSect="000D1065">
          <w:pgSz w:w="11906" w:h="16838"/>
          <w:pgMar w:top="899" w:right="566" w:bottom="899" w:left="1260" w:header="708" w:footer="708" w:gutter="0"/>
          <w:cols w:space="708"/>
          <w:titlePg/>
          <w:docGrid w:linePitch="360"/>
        </w:sectPr>
      </w:pPr>
      <w:r w:rsidRPr="00972367">
        <w:rPr>
          <w:sz w:val="22"/>
          <w:szCs w:val="22"/>
        </w:rPr>
        <w:t>Все случаи, не предусмотренные инструкцией, трактуются в пользу участника аукциона.</w:t>
      </w:r>
    </w:p>
    <w:p w:rsidR="00785259" w:rsidRPr="00972367" w:rsidRDefault="00B36D1D" w:rsidP="001B4875">
      <w:pPr>
        <w:pStyle w:val="1"/>
        <w:numPr>
          <w:ilvl w:val="0"/>
          <w:numId w:val="0"/>
        </w:numPr>
      </w:pPr>
      <w:bookmarkStart w:id="95" w:name="_Toc205370595"/>
      <w:bookmarkStart w:id="96" w:name="_Toc260918472"/>
      <w:bookmarkStart w:id="97" w:name="_Toc283298642"/>
      <w:bookmarkStart w:id="98" w:name="_Toc330804388"/>
      <w:r w:rsidRPr="00972367">
        <w:rPr>
          <w:bCs/>
          <w:sz w:val="24"/>
        </w:rPr>
        <w:lastRenderedPageBreak/>
        <w:t>Р</w:t>
      </w:r>
      <w:r w:rsidR="009A5613" w:rsidRPr="00972367">
        <w:rPr>
          <w:bCs/>
          <w:sz w:val="24"/>
        </w:rPr>
        <w:t>АЗДЕЛ 3.</w:t>
      </w:r>
      <w:bookmarkStart w:id="99" w:name="_Toc179617113"/>
      <w:bookmarkStart w:id="100" w:name="_Ref167094951"/>
      <w:r w:rsidR="009A5613" w:rsidRPr="00972367">
        <w:rPr>
          <w:bCs/>
          <w:sz w:val="24"/>
        </w:rPr>
        <w:tab/>
        <w:t>ТЕХНИЧЕСК</w:t>
      </w:r>
      <w:bookmarkEnd w:id="95"/>
      <w:bookmarkEnd w:id="96"/>
      <w:bookmarkEnd w:id="99"/>
      <w:bookmarkEnd w:id="100"/>
      <w:r w:rsidR="009A5613" w:rsidRPr="00972367">
        <w:rPr>
          <w:bCs/>
          <w:sz w:val="24"/>
        </w:rPr>
        <w:t>ОЕ ЗАДАНИЕ</w:t>
      </w:r>
      <w:bookmarkEnd w:id="97"/>
      <w:bookmarkEnd w:id="98"/>
    </w:p>
    <w:p w:rsidR="00FD6D74" w:rsidRPr="00AD7696" w:rsidRDefault="00FD6D74" w:rsidP="00FD6D74">
      <w:pPr>
        <w:contextualSpacing/>
        <w:jc w:val="both"/>
        <w:rPr>
          <w:rFonts w:eastAsia="Calibri"/>
          <w:color w:val="000000"/>
          <w:sz w:val="22"/>
          <w:szCs w:val="22"/>
          <w:lang w:eastAsia="en-US"/>
        </w:rPr>
      </w:pPr>
      <w:r w:rsidRPr="00AD7696">
        <w:rPr>
          <w:rFonts w:eastAsia="Calibri"/>
          <w:b/>
          <w:sz w:val="22"/>
          <w:szCs w:val="22"/>
          <w:lang w:eastAsia="en-US"/>
        </w:rPr>
        <w:t>1.Предмет закупки</w:t>
      </w:r>
      <w:r w:rsidRPr="00AD7696">
        <w:rPr>
          <w:rFonts w:eastAsia="Calibri"/>
          <w:sz w:val="22"/>
          <w:szCs w:val="22"/>
          <w:lang w:eastAsia="en-US"/>
        </w:rPr>
        <w:t xml:space="preserve">: </w:t>
      </w:r>
      <w:r w:rsidRPr="00AD7696">
        <w:rPr>
          <w:sz w:val="22"/>
          <w:szCs w:val="22"/>
        </w:rPr>
        <w:t>Выполнение работ по капитальному ремонту кровли</w:t>
      </w:r>
    </w:p>
    <w:p w:rsidR="00FD6D74" w:rsidRPr="00AD7696" w:rsidRDefault="00FD6D74" w:rsidP="00FD6D74">
      <w:pPr>
        <w:contextualSpacing/>
        <w:jc w:val="both"/>
        <w:rPr>
          <w:rFonts w:eastAsia="Calibri"/>
          <w:sz w:val="22"/>
          <w:szCs w:val="22"/>
          <w:lang w:eastAsia="en-US"/>
        </w:rPr>
      </w:pPr>
      <w:r w:rsidRPr="00AD7696">
        <w:rPr>
          <w:rFonts w:eastAsia="Calibri"/>
          <w:b/>
          <w:color w:val="000000"/>
          <w:sz w:val="22"/>
          <w:szCs w:val="22"/>
          <w:lang w:eastAsia="en-US"/>
        </w:rPr>
        <w:t xml:space="preserve">2.Срок выполнения работ: </w:t>
      </w:r>
      <w:r w:rsidRPr="00AD7696">
        <w:rPr>
          <w:sz w:val="22"/>
          <w:szCs w:val="22"/>
        </w:rPr>
        <w:t>С даты заключения контракта в течение 60-ти календарных дней.</w:t>
      </w:r>
    </w:p>
    <w:p w:rsidR="00FD6D74" w:rsidRPr="00AD7696" w:rsidRDefault="00FD6D74" w:rsidP="00FD6D74">
      <w:pPr>
        <w:contextualSpacing/>
        <w:jc w:val="both"/>
        <w:rPr>
          <w:rFonts w:eastAsia="Calibri"/>
          <w:sz w:val="22"/>
          <w:szCs w:val="22"/>
          <w:lang w:eastAsia="en-US"/>
        </w:rPr>
      </w:pPr>
      <w:r w:rsidRPr="00AD7696">
        <w:rPr>
          <w:rFonts w:eastAsia="Calibri"/>
          <w:b/>
          <w:color w:val="000000"/>
          <w:sz w:val="22"/>
          <w:szCs w:val="22"/>
          <w:lang w:eastAsia="en-US"/>
        </w:rPr>
        <w:t xml:space="preserve">3.Место выполнения работ: </w:t>
      </w:r>
      <w:r w:rsidRPr="00AD7696">
        <w:rPr>
          <w:rFonts w:eastAsia="Calibri"/>
          <w:sz w:val="22"/>
          <w:szCs w:val="22"/>
          <w:lang w:eastAsia="en-US"/>
        </w:rPr>
        <w:t>Волгоградская область, г. Урюпинск, пер. Селиверстова, д. 19</w:t>
      </w:r>
    </w:p>
    <w:p w:rsidR="00FD6D74" w:rsidRPr="00AD7696" w:rsidRDefault="00FD6D74" w:rsidP="00FD6D74">
      <w:pPr>
        <w:contextualSpacing/>
        <w:jc w:val="both"/>
        <w:rPr>
          <w:rFonts w:eastAsia="Calibri"/>
          <w:b/>
          <w:color w:val="000000"/>
          <w:sz w:val="22"/>
          <w:szCs w:val="22"/>
          <w:lang w:eastAsia="en-US"/>
        </w:rPr>
      </w:pPr>
      <w:r w:rsidRPr="00AD7696">
        <w:rPr>
          <w:rFonts w:eastAsia="Calibri"/>
          <w:b/>
          <w:color w:val="000000"/>
          <w:sz w:val="22"/>
          <w:szCs w:val="22"/>
          <w:lang w:eastAsia="en-US"/>
        </w:rPr>
        <w:t xml:space="preserve">4.Условия выполнения работ: </w:t>
      </w:r>
    </w:p>
    <w:p w:rsidR="00FD6D74" w:rsidRPr="00AD7696" w:rsidRDefault="00FD6D74" w:rsidP="00FD6D74">
      <w:pPr>
        <w:contextualSpacing/>
        <w:jc w:val="both"/>
        <w:rPr>
          <w:rFonts w:eastAsia="Calibri"/>
          <w:sz w:val="22"/>
          <w:szCs w:val="22"/>
          <w:lang w:eastAsia="en-US"/>
        </w:rPr>
      </w:pPr>
      <w:r w:rsidRPr="00AD7696">
        <w:rPr>
          <w:rFonts w:eastAsia="Calibri"/>
          <w:sz w:val="22"/>
          <w:szCs w:val="22"/>
          <w:lang w:eastAsia="en-US"/>
        </w:rPr>
        <w:t xml:space="preserve">- работы организовать без ограничения прохода посетителей в здание; </w:t>
      </w:r>
    </w:p>
    <w:p w:rsidR="00FD6D74" w:rsidRPr="00AD7696" w:rsidRDefault="00FD6D74" w:rsidP="00FD6D74">
      <w:pPr>
        <w:contextualSpacing/>
        <w:jc w:val="both"/>
        <w:rPr>
          <w:rFonts w:eastAsia="Calibri"/>
          <w:b/>
          <w:color w:val="000000"/>
          <w:sz w:val="22"/>
          <w:szCs w:val="22"/>
          <w:lang w:eastAsia="en-US"/>
        </w:rPr>
      </w:pPr>
      <w:r w:rsidRPr="00AD7696">
        <w:rPr>
          <w:rFonts w:eastAsia="Calibri"/>
          <w:sz w:val="22"/>
          <w:szCs w:val="22"/>
          <w:lang w:eastAsia="en-US"/>
        </w:rPr>
        <w:t>- все рабочие и сотрудники, которые задействованы в работе, должны иметь документы, подтверждающие их квалификацию;</w:t>
      </w:r>
    </w:p>
    <w:p w:rsidR="00FD6D74" w:rsidRPr="00AD7696" w:rsidRDefault="00FD6D74" w:rsidP="00FD6D74">
      <w:pPr>
        <w:contextualSpacing/>
        <w:jc w:val="both"/>
        <w:rPr>
          <w:rFonts w:eastAsia="Calibri"/>
          <w:sz w:val="22"/>
          <w:szCs w:val="22"/>
          <w:lang w:eastAsia="en-US"/>
        </w:rPr>
      </w:pPr>
      <w:r w:rsidRPr="00AD7696">
        <w:rPr>
          <w:rFonts w:eastAsia="Calibri"/>
          <w:sz w:val="22"/>
          <w:szCs w:val="22"/>
          <w:lang w:eastAsia="en-US"/>
        </w:rPr>
        <w:t>- складские и бытовые помещения Заказчиком не представляются, охрана материалов за счет Подрядчика;</w:t>
      </w:r>
    </w:p>
    <w:p w:rsidR="00FD6D74" w:rsidRPr="00AD7696" w:rsidRDefault="00FD6D74" w:rsidP="00FD6D74">
      <w:pPr>
        <w:contextualSpacing/>
        <w:jc w:val="both"/>
        <w:rPr>
          <w:rFonts w:eastAsia="Calibri"/>
          <w:sz w:val="22"/>
          <w:szCs w:val="22"/>
          <w:lang w:eastAsia="en-US"/>
        </w:rPr>
      </w:pPr>
      <w:r w:rsidRPr="00AD7696">
        <w:rPr>
          <w:rFonts w:eastAsia="Calibri"/>
          <w:sz w:val="22"/>
          <w:szCs w:val="22"/>
          <w:lang w:eastAsia="en-US"/>
        </w:rPr>
        <w:t>- в процессе производства работ необходимо согласовать с Заказчиком точное место (места) складирования строительных материалов и оборудования, не допускать захламления территории строительным мусором, своевременно организовывая его вывоз;</w:t>
      </w:r>
    </w:p>
    <w:p w:rsidR="00FD6D74" w:rsidRPr="00AD7696" w:rsidRDefault="00FD6D74" w:rsidP="00FD6D74">
      <w:pPr>
        <w:contextualSpacing/>
        <w:jc w:val="both"/>
        <w:rPr>
          <w:rFonts w:eastAsia="Calibri"/>
          <w:sz w:val="22"/>
          <w:szCs w:val="22"/>
          <w:lang w:eastAsia="en-US"/>
        </w:rPr>
      </w:pPr>
      <w:r w:rsidRPr="00AD7696">
        <w:rPr>
          <w:rFonts w:eastAsia="Calibri"/>
          <w:sz w:val="22"/>
          <w:szCs w:val="22"/>
          <w:lang w:eastAsia="en-US"/>
        </w:rPr>
        <w:t>-</w:t>
      </w:r>
      <w:r w:rsidRPr="00AD7696">
        <w:rPr>
          <w:rFonts w:eastAsia="Calibri"/>
          <w:bCs/>
          <w:sz w:val="22"/>
          <w:szCs w:val="22"/>
          <w:lang w:eastAsia="en-US"/>
        </w:rPr>
        <w:t xml:space="preserve"> не допускается использование территории Заказчика для проживания рабочих, в том числе междусменного отдыха.</w:t>
      </w:r>
    </w:p>
    <w:p w:rsidR="00FD6D74" w:rsidRPr="00AD7696" w:rsidRDefault="00FD6D74" w:rsidP="00FD6D74">
      <w:pPr>
        <w:contextualSpacing/>
        <w:jc w:val="both"/>
        <w:rPr>
          <w:rFonts w:eastAsia="Calibri"/>
          <w:sz w:val="22"/>
          <w:szCs w:val="22"/>
          <w:lang w:eastAsia="en-US"/>
        </w:rPr>
      </w:pPr>
      <w:r w:rsidRPr="00AD7696">
        <w:rPr>
          <w:rFonts w:eastAsia="Calibri"/>
          <w:sz w:val="22"/>
          <w:szCs w:val="22"/>
          <w:lang w:eastAsia="en-US"/>
        </w:rPr>
        <w:t>Подрядчик должен:</w:t>
      </w:r>
    </w:p>
    <w:p w:rsidR="00FD6D74" w:rsidRPr="00AD7696" w:rsidRDefault="00FD6D74" w:rsidP="00FD6D74">
      <w:pPr>
        <w:contextualSpacing/>
        <w:jc w:val="both"/>
        <w:rPr>
          <w:rFonts w:eastAsia="Calibri"/>
          <w:sz w:val="22"/>
          <w:szCs w:val="22"/>
          <w:lang w:eastAsia="en-US"/>
        </w:rPr>
      </w:pPr>
      <w:r w:rsidRPr="00AD7696">
        <w:rPr>
          <w:rFonts w:eastAsia="Calibri"/>
          <w:sz w:val="22"/>
          <w:szCs w:val="22"/>
          <w:lang w:eastAsia="en-US"/>
        </w:rPr>
        <w:t>- обеспечить необходимые мероприятия по технике безопасности, охране труда, пожарной безопасности и охране окружающей среды на объекте в соответствии с действующим законодательством;</w:t>
      </w:r>
    </w:p>
    <w:p w:rsidR="00FD6D74" w:rsidRPr="00AD7696" w:rsidRDefault="00FD6D74" w:rsidP="00FD6D74">
      <w:pPr>
        <w:contextualSpacing/>
        <w:jc w:val="both"/>
        <w:rPr>
          <w:rFonts w:eastAsia="Calibri"/>
          <w:sz w:val="22"/>
          <w:szCs w:val="22"/>
          <w:lang w:eastAsia="en-US"/>
        </w:rPr>
      </w:pPr>
      <w:r w:rsidRPr="00AD7696">
        <w:rPr>
          <w:rFonts w:eastAsia="Calibri"/>
          <w:sz w:val="22"/>
          <w:szCs w:val="22"/>
          <w:lang w:eastAsia="en-US"/>
        </w:rPr>
        <w:t>- обеспечить содержание и уборку объекта и прилегающей территории от строительного мусора с соблюдением норм техники безопасности, пожарной безопасности и производственной санитарии;</w:t>
      </w:r>
    </w:p>
    <w:p w:rsidR="00FD6D74" w:rsidRPr="00AD7696" w:rsidRDefault="00FD6D74" w:rsidP="00FD6D74">
      <w:pPr>
        <w:contextualSpacing/>
        <w:jc w:val="both"/>
        <w:rPr>
          <w:rFonts w:eastAsia="Calibri"/>
          <w:sz w:val="22"/>
          <w:szCs w:val="22"/>
          <w:lang w:eastAsia="en-US"/>
        </w:rPr>
      </w:pPr>
      <w:r w:rsidRPr="00AD7696">
        <w:rPr>
          <w:rFonts w:eastAsia="Calibri"/>
          <w:sz w:val="22"/>
          <w:szCs w:val="22"/>
          <w:lang w:eastAsia="en-US"/>
        </w:rPr>
        <w:t>- обеспечить выполнение работ в соответствии с санитарными правилами и нормами.</w:t>
      </w:r>
    </w:p>
    <w:p w:rsidR="00FD6D74" w:rsidRPr="00AD7696" w:rsidRDefault="00FD6D74" w:rsidP="00FD6D74">
      <w:pPr>
        <w:contextualSpacing/>
        <w:jc w:val="both"/>
        <w:rPr>
          <w:rFonts w:eastAsia="Calibri"/>
          <w:sz w:val="22"/>
          <w:szCs w:val="22"/>
          <w:lang w:eastAsia="en-US"/>
        </w:rPr>
      </w:pPr>
      <w:r w:rsidRPr="00AD7696">
        <w:rPr>
          <w:rFonts w:eastAsia="Calibri"/>
          <w:sz w:val="22"/>
          <w:szCs w:val="22"/>
          <w:lang w:eastAsia="en-US"/>
        </w:rPr>
        <w:t>- незамедлительно реагировать на устранение недостатков, указанных Заказчиком;</w:t>
      </w:r>
    </w:p>
    <w:p w:rsidR="00FD6D74" w:rsidRPr="00AD7696" w:rsidRDefault="00FD6D74" w:rsidP="00FD6D74">
      <w:pPr>
        <w:contextualSpacing/>
        <w:jc w:val="both"/>
        <w:rPr>
          <w:rFonts w:eastAsia="Calibri"/>
          <w:sz w:val="22"/>
          <w:szCs w:val="22"/>
          <w:lang w:eastAsia="en-US"/>
        </w:rPr>
      </w:pPr>
      <w:r w:rsidRPr="00AD7696">
        <w:rPr>
          <w:rFonts w:eastAsia="Calibri"/>
          <w:b/>
          <w:sz w:val="22"/>
          <w:szCs w:val="22"/>
          <w:lang w:eastAsia="en-US"/>
        </w:rPr>
        <w:t>5. Требования к персоналу:</w:t>
      </w:r>
      <w:r w:rsidRPr="00AD7696">
        <w:rPr>
          <w:rFonts w:eastAsia="Calibri"/>
          <w:sz w:val="22"/>
          <w:szCs w:val="22"/>
          <w:lang w:eastAsia="en-US"/>
        </w:rPr>
        <w:t xml:space="preserve"> Рабочие и сотрудники, которые будут задействованы в работе, должны иметь документы, подтверждающие их квалификацию, а на некоторые виды работ и допуски (перед началом работ предоставить список сотрудников, а также копии документов, подтверждающих принадлежность указанных лиц Подрядчику). А также предоставить копии документов подтверждающие, что все специалисты Подрядчика, осуществляющие строительные работы на объекте имеют российское гражданство, а персонал не являющейся гражданами РФ должен иметь регистрацию и разрешение на работу.</w:t>
      </w:r>
    </w:p>
    <w:p w:rsidR="00FD6D74" w:rsidRPr="00AD7696" w:rsidRDefault="00FD6D74" w:rsidP="00FD6D74">
      <w:pPr>
        <w:contextualSpacing/>
        <w:jc w:val="both"/>
        <w:rPr>
          <w:rFonts w:eastAsia="Calibri"/>
          <w:b/>
          <w:color w:val="000000"/>
          <w:sz w:val="22"/>
          <w:szCs w:val="22"/>
          <w:lang w:eastAsia="en-US"/>
        </w:rPr>
      </w:pPr>
      <w:r w:rsidRPr="00AD7696">
        <w:rPr>
          <w:rFonts w:eastAsia="Calibri"/>
          <w:b/>
          <w:color w:val="000000"/>
          <w:sz w:val="22"/>
          <w:szCs w:val="22"/>
          <w:lang w:eastAsia="en-US"/>
        </w:rPr>
        <w:t>6.Требования к выполняемым работам:</w:t>
      </w:r>
    </w:p>
    <w:p w:rsidR="00FD6D74" w:rsidRPr="00AD7696" w:rsidRDefault="00FD6D74" w:rsidP="00FD6D74">
      <w:pPr>
        <w:tabs>
          <w:tab w:val="left" w:pos="284"/>
        </w:tabs>
        <w:contextualSpacing/>
        <w:jc w:val="both"/>
        <w:rPr>
          <w:rFonts w:eastAsia="Calibri"/>
          <w:color w:val="000000"/>
          <w:sz w:val="22"/>
          <w:szCs w:val="22"/>
          <w:lang w:eastAsia="en-US"/>
        </w:rPr>
      </w:pPr>
      <w:r w:rsidRPr="00AD7696">
        <w:rPr>
          <w:rFonts w:eastAsia="Calibri"/>
          <w:color w:val="000000"/>
          <w:sz w:val="22"/>
          <w:szCs w:val="22"/>
          <w:lang w:eastAsia="en-US"/>
        </w:rPr>
        <w:t>Работы должны быть выполнены в соответствии с Российским законодательством, Техническим заданием, рабочей документацией и локально-сметным расчетам, с соблюдением техники безопасности и порядка на строительной площадке. Все выполняемые работы должны быть безопасными для жизни и здоровья людей в соответствии с действующим законодательством. Подрядчик, должен обеспечивать объект всеми видами материально-технических ресурсов в строгом соответствии с технологической последовательностью производства ремонтных работ в сроки, установленные календарным планом (графиком производства работ), согласованным с Заказчиком.</w:t>
      </w:r>
    </w:p>
    <w:p w:rsidR="00FD6D74" w:rsidRPr="00AD7696" w:rsidRDefault="00FD6D74" w:rsidP="00FD6D74">
      <w:pPr>
        <w:contextualSpacing/>
        <w:jc w:val="both"/>
        <w:rPr>
          <w:rFonts w:eastAsia="Calibri"/>
          <w:color w:val="000000"/>
          <w:sz w:val="22"/>
          <w:szCs w:val="22"/>
          <w:lang w:eastAsia="en-US"/>
        </w:rPr>
      </w:pPr>
      <w:r w:rsidRPr="00AD7696">
        <w:rPr>
          <w:rFonts w:eastAsia="Calibri"/>
          <w:color w:val="000000"/>
          <w:sz w:val="22"/>
          <w:szCs w:val="22"/>
          <w:lang w:eastAsia="en-US"/>
        </w:rPr>
        <w:t>Работы должны быть выполнены в полном объеме в соответствии с настоящей документацией и действующими строительными нормами, и правилами:</w:t>
      </w:r>
    </w:p>
    <w:p w:rsidR="00FD6D74" w:rsidRPr="00AD7696" w:rsidRDefault="00FD6D74" w:rsidP="00FD6D74">
      <w:pPr>
        <w:contextualSpacing/>
        <w:jc w:val="both"/>
        <w:rPr>
          <w:rFonts w:eastAsia="Calibri"/>
          <w:color w:val="000000"/>
          <w:sz w:val="22"/>
          <w:szCs w:val="22"/>
          <w:lang w:eastAsia="en-US"/>
        </w:rPr>
      </w:pPr>
      <w:r w:rsidRPr="00AD7696">
        <w:rPr>
          <w:rFonts w:eastAsia="Calibri"/>
          <w:color w:val="000000"/>
          <w:sz w:val="22"/>
          <w:szCs w:val="22"/>
          <w:lang w:eastAsia="en-US"/>
        </w:rPr>
        <w:t>- СП 118.13330.2012- «Общественные задания и сооружения»;</w:t>
      </w:r>
    </w:p>
    <w:p w:rsidR="00FD6D74" w:rsidRPr="00AD7696" w:rsidRDefault="00FD6D74" w:rsidP="00FD6D74">
      <w:pPr>
        <w:contextualSpacing/>
        <w:jc w:val="both"/>
        <w:rPr>
          <w:rFonts w:eastAsia="Calibri"/>
          <w:sz w:val="22"/>
          <w:szCs w:val="22"/>
          <w:lang w:eastAsia="en-US"/>
        </w:rPr>
      </w:pPr>
      <w:r w:rsidRPr="00AD7696">
        <w:rPr>
          <w:rFonts w:eastAsia="Calibri"/>
          <w:color w:val="000000"/>
          <w:sz w:val="22"/>
          <w:szCs w:val="22"/>
          <w:lang w:eastAsia="en-US"/>
        </w:rPr>
        <w:t>- СНиП 12-01-</w:t>
      </w:r>
      <w:r w:rsidRPr="00AD7696">
        <w:rPr>
          <w:rFonts w:eastAsia="Calibri"/>
          <w:sz w:val="22"/>
          <w:szCs w:val="22"/>
          <w:lang w:eastAsia="en-US"/>
        </w:rPr>
        <w:t>2004- «Организация строительства»;</w:t>
      </w:r>
    </w:p>
    <w:p w:rsidR="00FD6D74" w:rsidRPr="00AD7696" w:rsidRDefault="00FD6D74" w:rsidP="00FD6D74">
      <w:pPr>
        <w:contextualSpacing/>
        <w:jc w:val="both"/>
        <w:rPr>
          <w:rFonts w:eastAsia="Calibri"/>
          <w:sz w:val="22"/>
          <w:szCs w:val="22"/>
          <w:lang w:eastAsia="en-US"/>
        </w:rPr>
      </w:pPr>
      <w:r w:rsidRPr="00AD7696">
        <w:rPr>
          <w:rFonts w:eastAsia="Calibri"/>
          <w:sz w:val="22"/>
          <w:szCs w:val="22"/>
          <w:lang w:eastAsia="en-US"/>
        </w:rPr>
        <w:t>- СП 17.13330.2011 «Кровли»;</w:t>
      </w:r>
    </w:p>
    <w:p w:rsidR="00FD6D74" w:rsidRPr="00AD7696" w:rsidRDefault="00FD6D74" w:rsidP="00FD6D74">
      <w:pPr>
        <w:contextualSpacing/>
        <w:jc w:val="both"/>
        <w:rPr>
          <w:rFonts w:eastAsia="Calibri"/>
          <w:sz w:val="22"/>
          <w:szCs w:val="22"/>
          <w:lang w:eastAsia="en-US"/>
        </w:rPr>
      </w:pPr>
      <w:r w:rsidRPr="00AD7696">
        <w:rPr>
          <w:rFonts w:eastAsia="Calibri"/>
          <w:sz w:val="22"/>
          <w:szCs w:val="22"/>
          <w:lang w:eastAsia="en-US"/>
        </w:rPr>
        <w:t>- СП 71.13330.2017 Изоляционные и отделочные покрытия. Актуализированная редакция СНиП 3.04.01-87;</w:t>
      </w:r>
    </w:p>
    <w:p w:rsidR="00FD6D74" w:rsidRPr="00AD7696" w:rsidRDefault="00FD6D74" w:rsidP="00FD6D74">
      <w:pPr>
        <w:contextualSpacing/>
        <w:jc w:val="both"/>
        <w:rPr>
          <w:rFonts w:eastAsia="Calibri"/>
          <w:color w:val="000000"/>
          <w:sz w:val="22"/>
          <w:szCs w:val="22"/>
          <w:lang w:eastAsia="en-US"/>
        </w:rPr>
      </w:pPr>
      <w:r w:rsidRPr="00AD7696">
        <w:rPr>
          <w:rFonts w:eastAsia="Calibri"/>
          <w:sz w:val="22"/>
          <w:szCs w:val="22"/>
          <w:lang w:eastAsia="en-US"/>
        </w:rPr>
        <w:t>-</w:t>
      </w:r>
      <w:proofErr w:type="spellStart"/>
      <w:r w:rsidRPr="00AD7696">
        <w:rPr>
          <w:rFonts w:eastAsia="Calibri"/>
          <w:sz w:val="22"/>
          <w:szCs w:val="22"/>
          <w:lang w:eastAsia="en-US"/>
        </w:rPr>
        <w:t>СанПин</w:t>
      </w:r>
      <w:proofErr w:type="spellEnd"/>
      <w:r w:rsidRPr="00AD7696">
        <w:rPr>
          <w:rFonts w:eastAsia="Calibri"/>
          <w:sz w:val="22"/>
          <w:szCs w:val="22"/>
          <w:lang w:eastAsia="en-US"/>
        </w:rPr>
        <w:t xml:space="preserve"> 2.2.3.1384</w:t>
      </w:r>
      <w:r w:rsidRPr="00AD7696">
        <w:rPr>
          <w:rFonts w:eastAsia="Calibri"/>
          <w:color w:val="000000"/>
          <w:sz w:val="22"/>
          <w:szCs w:val="22"/>
          <w:lang w:eastAsia="en-US"/>
        </w:rPr>
        <w:t>-03 «Гигиенические требования к организации строительного производства и строительных работ»;</w:t>
      </w:r>
    </w:p>
    <w:p w:rsidR="00FD6D74" w:rsidRPr="00AD7696" w:rsidRDefault="00FD6D74" w:rsidP="00FD6D74">
      <w:pPr>
        <w:contextualSpacing/>
        <w:jc w:val="both"/>
        <w:rPr>
          <w:rFonts w:eastAsia="Calibri"/>
          <w:color w:val="000000"/>
          <w:sz w:val="22"/>
          <w:szCs w:val="22"/>
          <w:lang w:eastAsia="en-US"/>
        </w:rPr>
      </w:pPr>
      <w:r w:rsidRPr="00AD7696">
        <w:rPr>
          <w:rFonts w:eastAsia="Calibri"/>
          <w:color w:val="000000"/>
          <w:sz w:val="22"/>
          <w:szCs w:val="22"/>
          <w:lang w:eastAsia="en-US"/>
        </w:rPr>
        <w:t>- Постановление правительства от 01.02.2006 №54 «О государственном строительном надзоре в РФ»;</w:t>
      </w:r>
    </w:p>
    <w:p w:rsidR="00FD6D74" w:rsidRPr="00AD7696" w:rsidRDefault="00FD6D74" w:rsidP="00FD6D74">
      <w:pPr>
        <w:contextualSpacing/>
        <w:jc w:val="both"/>
        <w:rPr>
          <w:rFonts w:eastAsia="Calibri"/>
          <w:color w:val="000000"/>
          <w:kern w:val="36"/>
          <w:sz w:val="22"/>
          <w:szCs w:val="22"/>
          <w:lang w:eastAsia="en-US"/>
        </w:rPr>
      </w:pPr>
      <w:r w:rsidRPr="00AD7696">
        <w:rPr>
          <w:rFonts w:eastAsia="Calibri"/>
          <w:color w:val="000000"/>
          <w:sz w:val="22"/>
          <w:szCs w:val="22"/>
          <w:lang w:eastAsia="en-US"/>
        </w:rPr>
        <w:t xml:space="preserve">- РД 11-05-2007 «Порядок </w:t>
      </w:r>
      <w:r w:rsidRPr="00AD7696">
        <w:rPr>
          <w:rFonts w:eastAsia="Calibri"/>
          <w:color w:val="000000"/>
          <w:kern w:val="36"/>
          <w:sz w:val="22"/>
          <w:szCs w:val="22"/>
          <w:lang w:eastAsia="en-US"/>
        </w:rPr>
        <w:t>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FD6D74" w:rsidRPr="00AD7696" w:rsidRDefault="00FD6D74" w:rsidP="00FD6D74">
      <w:pPr>
        <w:contextualSpacing/>
        <w:jc w:val="both"/>
        <w:rPr>
          <w:rFonts w:eastAsia="Calibri"/>
          <w:color w:val="000000"/>
          <w:sz w:val="22"/>
          <w:szCs w:val="22"/>
          <w:lang w:eastAsia="en-US"/>
        </w:rPr>
      </w:pPr>
      <w:r w:rsidRPr="00AD7696">
        <w:rPr>
          <w:rFonts w:eastAsia="Calibri"/>
          <w:color w:val="000000"/>
          <w:sz w:val="22"/>
          <w:szCs w:val="22"/>
          <w:lang w:eastAsia="en-US"/>
        </w:rPr>
        <w:t>Подрядчику необходимо обеспечить:</w:t>
      </w:r>
    </w:p>
    <w:p w:rsidR="00FD6D74" w:rsidRPr="00AD7696" w:rsidRDefault="00FD6D74" w:rsidP="00FD6D74">
      <w:pPr>
        <w:contextualSpacing/>
        <w:jc w:val="both"/>
        <w:rPr>
          <w:rFonts w:eastAsia="Calibri"/>
          <w:sz w:val="22"/>
          <w:szCs w:val="22"/>
          <w:lang w:eastAsia="en-US"/>
        </w:rPr>
      </w:pPr>
      <w:r w:rsidRPr="00AD7696">
        <w:rPr>
          <w:rFonts w:eastAsia="Calibri"/>
          <w:sz w:val="22"/>
          <w:szCs w:val="22"/>
          <w:lang w:eastAsia="en-US"/>
        </w:rPr>
        <w:t>- соблюдение технологии производства работ;</w:t>
      </w:r>
    </w:p>
    <w:p w:rsidR="00FD6D74" w:rsidRPr="00AD7696" w:rsidRDefault="00FD6D74" w:rsidP="00FD6D74">
      <w:pPr>
        <w:contextualSpacing/>
        <w:jc w:val="both"/>
        <w:rPr>
          <w:rFonts w:eastAsia="Calibri"/>
          <w:color w:val="000000"/>
          <w:sz w:val="22"/>
          <w:szCs w:val="22"/>
          <w:lang w:eastAsia="en-US"/>
        </w:rPr>
      </w:pPr>
      <w:r w:rsidRPr="00AD7696">
        <w:rPr>
          <w:rFonts w:eastAsia="Calibri"/>
          <w:color w:val="000000"/>
          <w:sz w:val="22"/>
          <w:szCs w:val="22"/>
          <w:lang w:eastAsia="en-US"/>
        </w:rPr>
        <w:t>- достаточное количество технического персонала и рабочих необходимых специальностей;</w:t>
      </w:r>
    </w:p>
    <w:p w:rsidR="00FD6D74" w:rsidRPr="00AD7696" w:rsidRDefault="00FD6D74" w:rsidP="00FD6D74">
      <w:pPr>
        <w:contextualSpacing/>
        <w:jc w:val="both"/>
        <w:rPr>
          <w:rFonts w:eastAsia="Calibri"/>
          <w:color w:val="000000"/>
          <w:sz w:val="22"/>
          <w:szCs w:val="22"/>
          <w:lang w:eastAsia="en-US"/>
        </w:rPr>
      </w:pPr>
      <w:r w:rsidRPr="00AD7696">
        <w:rPr>
          <w:rFonts w:eastAsia="Calibri"/>
          <w:color w:val="000000"/>
          <w:sz w:val="22"/>
          <w:szCs w:val="22"/>
          <w:lang w:eastAsia="en-US"/>
        </w:rPr>
        <w:t>- оформление исполнительной документации в полном объеме;</w:t>
      </w:r>
    </w:p>
    <w:p w:rsidR="00FD6D74" w:rsidRPr="00AD7696" w:rsidRDefault="00FD6D74" w:rsidP="00FD6D74">
      <w:pPr>
        <w:contextualSpacing/>
        <w:jc w:val="both"/>
        <w:rPr>
          <w:rFonts w:eastAsia="Calibri"/>
          <w:color w:val="000000"/>
          <w:sz w:val="22"/>
          <w:szCs w:val="22"/>
          <w:lang w:eastAsia="en-US"/>
        </w:rPr>
      </w:pPr>
      <w:r w:rsidRPr="00AD7696">
        <w:rPr>
          <w:rFonts w:eastAsia="Calibri"/>
          <w:color w:val="000000"/>
          <w:sz w:val="22"/>
          <w:szCs w:val="22"/>
          <w:lang w:eastAsia="en-US"/>
        </w:rPr>
        <w:t>- выполнение мероприятий по охране труда, технике безопасности и охране окружающей среды;</w:t>
      </w:r>
    </w:p>
    <w:p w:rsidR="00FD6D74" w:rsidRPr="00AD7696" w:rsidRDefault="00FD6D74" w:rsidP="00FD6D74">
      <w:pPr>
        <w:contextualSpacing/>
        <w:jc w:val="both"/>
        <w:rPr>
          <w:rFonts w:eastAsia="Calibri"/>
          <w:color w:val="000000"/>
          <w:sz w:val="22"/>
          <w:szCs w:val="22"/>
          <w:lang w:eastAsia="en-US"/>
        </w:rPr>
      </w:pPr>
      <w:r w:rsidRPr="00AD7696">
        <w:rPr>
          <w:rFonts w:eastAsia="Calibri"/>
          <w:color w:val="000000"/>
          <w:sz w:val="22"/>
          <w:szCs w:val="22"/>
          <w:lang w:eastAsia="en-US"/>
        </w:rPr>
        <w:t>- ограждение мест производства работ и нести ответственность за безопасность передвижения в зоне производства работ;</w:t>
      </w:r>
    </w:p>
    <w:p w:rsidR="00FD6D74" w:rsidRPr="00AD7696" w:rsidRDefault="00FD6D74" w:rsidP="00FD6D74">
      <w:pPr>
        <w:contextualSpacing/>
        <w:jc w:val="both"/>
        <w:rPr>
          <w:rFonts w:eastAsia="Calibri"/>
          <w:color w:val="000000"/>
          <w:sz w:val="22"/>
          <w:szCs w:val="22"/>
          <w:lang w:eastAsia="en-US"/>
        </w:rPr>
      </w:pPr>
      <w:r w:rsidRPr="00AD7696">
        <w:rPr>
          <w:rFonts w:eastAsia="Calibri"/>
          <w:color w:val="000000"/>
          <w:sz w:val="22"/>
          <w:szCs w:val="22"/>
          <w:lang w:eastAsia="en-US"/>
        </w:rPr>
        <w:t>- ликвидацию последствий обнаружения нештатных ситуаций на ремонтированном объекте.</w:t>
      </w:r>
    </w:p>
    <w:p w:rsidR="00FD6D74" w:rsidRPr="00AD7696" w:rsidRDefault="00FD6D74" w:rsidP="00FD6D74">
      <w:pPr>
        <w:contextualSpacing/>
        <w:jc w:val="both"/>
        <w:rPr>
          <w:rFonts w:eastAsia="Calibri"/>
          <w:color w:val="000000"/>
          <w:sz w:val="22"/>
          <w:szCs w:val="22"/>
          <w:lang w:eastAsia="en-US"/>
        </w:rPr>
      </w:pPr>
      <w:r w:rsidRPr="00AD7696">
        <w:rPr>
          <w:rFonts w:eastAsia="Calibri"/>
          <w:sz w:val="22"/>
          <w:szCs w:val="22"/>
          <w:lang w:eastAsia="en-US"/>
        </w:rPr>
        <w:lastRenderedPageBreak/>
        <w:t xml:space="preserve">- обязательно составление актов на скрытые работы с обязательной </w:t>
      </w:r>
      <w:proofErr w:type="spellStart"/>
      <w:r w:rsidRPr="00AD7696">
        <w:rPr>
          <w:rFonts w:eastAsia="Calibri"/>
          <w:sz w:val="22"/>
          <w:szCs w:val="22"/>
          <w:lang w:eastAsia="en-US"/>
        </w:rPr>
        <w:t>фотофиксацией</w:t>
      </w:r>
      <w:proofErr w:type="spellEnd"/>
      <w:r w:rsidRPr="00AD7696">
        <w:rPr>
          <w:rFonts w:eastAsia="Calibri"/>
          <w:sz w:val="22"/>
          <w:szCs w:val="22"/>
          <w:lang w:eastAsia="en-US"/>
        </w:rPr>
        <w:t>;</w:t>
      </w:r>
    </w:p>
    <w:p w:rsidR="00FD6D74" w:rsidRPr="00AD7696" w:rsidRDefault="00FD6D74" w:rsidP="00FD6D74">
      <w:pPr>
        <w:contextualSpacing/>
        <w:jc w:val="both"/>
        <w:rPr>
          <w:rFonts w:eastAsia="Calibri"/>
          <w:b/>
          <w:color w:val="FF0000"/>
          <w:sz w:val="22"/>
          <w:szCs w:val="22"/>
          <w:lang w:eastAsia="en-US"/>
        </w:rPr>
      </w:pPr>
      <w:r w:rsidRPr="00AD7696">
        <w:rPr>
          <w:rFonts w:eastAsia="Calibri"/>
          <w:b/>
          <w:sz w:val="22"/>
          <w:szCs w:val="22"/>
          <w:lang w:eastAsia="en-US"/>
        </w:rPr>
        <w:t>7.</w:t>
      </w:r>
      <w:r w:rsidRPr="00AD7696">
        <w:rPr>
          <w:rFonts w:eastAsia="Calibri"/>
          <w:b/>
          <w:bCs/>
          <w:sz w:val="22"/>
          <w:szCs w:val="22"/>
          <w:shd w:val="clear" w:color="auto" w:fill="FFFFFF"/>
        </w:rPr>
        <w:t xml:space="preserve">Состав работ, выполняемых при ремонте кровли </w:t>
      </w:r>
      <w:r w:rsidRPr="00AD7696">
        <w:rPr>
          <w:rFonts w:eastAsia="Calibri"/>
          <w:b/>
          <w:bCs/>
          <w:color w:val="000000"/>
          <w:sz w:val="22"/>
          <w:szCs w:val="22"/>
          <w:shd w:val="clear" w:color="auto" w:fill="FFFFFF"/>
        </w:rPr>
        <w:t>крыши</w:t>
      </w:r>
    </w:p>
    <w:p w:rsidR="00D34FAC" w:rsidRDefault="00D34FAC" w:rsidP="00D34FAC">
      <w:pPr>
        <w:jc w:val="center"/>
        <w:rPr>
          <w:rFonts w:eastAsia="Calibri"/>
          <w:b/>
          <w:sz w:val="22"/>
          <w:szCs w:val="22"/>
          <w:lang w:eastAsia="en-US"/>
        </w:rPr>
      </w:pPr>
      <w:r w:rsidRPr="0041622E">
        <w:rPr>
          <w:b/>
          <w:bCs/>
          <w:sz w:val="19"/>
          <w:szCs w:val="19"/>
        </w:rPr>
        <w:t>Таблица 1. ВЕДОМОСТЬ ОБЪЕМОВ РАБОТ</w:t>
      </w:r>
    </w:p>
    <w:p w:rsidR="00FD6D74" w:rsidRPr="00AD7696" w:rsidRDefault="00FD6D74" w:rsidP="00FD6D74">
      <w:pPr>
        <w:jc w:val="right"/>
        <w:rPr>
          <w:rFonts w:eastAsia="Calibri"/>
          <w:b/>
          <w:sz w:val="22"/>
          <w:szCs w:val="22"/>
          <w:lang w:eastAsia="en-US"/>
        </w:rPr>
      </w:pPr>
    </w:p>
    <w:tbl>
      <w:tblPr>
        <w:tblW w:w="4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
        <w:gridCol w:w="4450"/>
        <w:gridCol w:w="384"/>
        <w:gridCol w:w="2025"/>
        <w:gridCol w:w="626"/>
        <w:gridCol w:w="1217"/>
      </w:tblGrid>
      <w:tr w:rsidR="00FD6D74" w:rsidRPr="00AD7696" w:rsidTr="00D34FAC">
        <w:tc>
          <w:tcPr>
            <w:tcW w:w="332" w:type="pct"/>
          </w:tcPr>
          <w:p w:rsidR="00FD6D74" w:rsidRPr="00AD7696" w:rsidRDefault="00FD6D74" w:rsidP="005400AF">
            <w:pPr>
              <w:jc w:val="center"/>
              <w:rPr>
                <w:rFonts w:eastAsia="Calibri"/>
                <w:b/>
                <w:sz w:val="22"/>
                <w:szCs w:val="22"/>
                <w:lang w:eastAsia="en-US"/>
              </w:rPr>
            </w:pPr>
            <w:r w:rsidRPr="00AD7696">
              <w:rPr>
                <w:rFonts w:eastAsia="Calibri"/>
                <w:b/>
                <w:sz w:val="22"/>
                <w:szCs w:val="22"/>
                <w:lang w:eastAsia="en-US"/>
              </w:rPr>
              <w:t>№</w:t>
            </w:r>
          </w:p>
        </w:tc>
        <w:tc>
          <w:tcPr>
            <w:tcW w:w="2593" w:type="pct"/>
            <w:gridSpan w:val="2"/>
          </w:tcPr>
          <w:p w:rsidR="00FD6D74" w:rsidRPr="00AD7696" w:rsidRDefault="00FD6D74" w:rsidP="005400AF">
            <w:pPr>
              <w:jc w:val="center"/>
              <w:rPr>
                <w:rFonts w:eastAsia="Calibri"/>
                <w:b/>
                <w:sz w:val="22"/>
                <w:szCs w:val="22"/>
                <w:lang w:eastAsia="en-US"/>
              </w:rPr>
            </w:pPr>
            <w:r w:rsidRPr="00AD7696">
              <w:rPr>
                <w:rFonts w:eastAsia="Calibri"/>
                <w:b/>
                <w:sz w:val="22"/>
                <w:szCs w:val="22"/>
                <w:lang w:eastAsia="en-US"/>
              </w:rPr>
              <w:t>Наименование работ и затрат</w:t>
            </w:r>
          </w:p>
        </w:tc>
        <w:tc>
          <w:tcPr>
            <w:tcW w:w="1422" w:type="pct"/>
            <w:gridSpan w:val="2"/>
          </w:tcPr>
          <w:p w:rsidR="00FD6D74" w:rsidRPr="00AD7696" w:rsidRDefault="00FD6D74" w:rsidP="005400AF">
            <w:pPr>
              <w:jc w:val="center"/>
              <w:rPr>
                <w:rFonts w:eastAsia="Calibri"/>
                <w:b/>
                <w:sz w:val="22"/>
                <w:szCs w:val="22"/>
                <w:lang w:eastAsia="en-US"/>
              </w:rPr>
            </w:pPr>
            <w:r w:rsidRPr="00AD7696">
              <w:rPr>
                <w:rFonts w:eastAsia="Calibri"/>
                <w:b/>
                <w:sz w:val="22"/>
                <w:szCs w:val="22"/>
                <w:lang w:eastAsia="en-US"/>
              </w:rPr>
              <w:t>Единица измерения</w:t>
            </w:r>
          </w:p>
        </w:tc>
        <w:tc>
          <w:tcPr>
            <w:tcW w:w="653" w:type="pct"/>
          </w:tcPr>
          <w:p w:rsidR="00FD6D74" w:rsidRPr="00AD7696" w:rsidRDefault="00FD6D74" w:rsidP="005400AF">
            <w:pPr>
              <w:jc w:val="center"/>
              <w:rPr>
                <w:rFonts w:eastAsia="Calibri"/>
                <w:b/>
                <w:sz w:val="22"/>
                <w:szCs w:val="22"/>
                <w:lang w:eastAsia="en-US"/>
              </w:rPr>
            </w:pPr>
            <w:r w:rsidRPr="00AD7696">
              <w:rPr>
                <w:rFonts w:eastAsia="Calibri"/>
                <w:b/>
                <w:sz w:val="22"/>
                <w:szCs w:val="22"/>
                <w:lang w:eastAsia="en-US"/>
              </w:rPr>
              <w:t>Кол-во</w:t>
            </w:r>
          </w:p>
        </w:tc>
      </w:tr>
      <w:tr w:rsidR="00FD6D74" w:rsidRPr="00AD7696" w:rsidTr="00261408">
        <w:tc>
          <w:tcPr>
            <w:tcW w:w="5000" w:type="pct"/>
            <w:gridSpan w:val="6"/>
          </w:tcPr>
          <w:p w:rsidR="00FD6D74" w:rsidRPr="00AD7696" w:rsidRDefault="00FD6D74" w:rsidP="005400AF">
            <w:pPr>
              <w:jc w:val="center"/>
              <w:rPr>
                <w:rFonts w:eastAsia="Calibri"/>
                <w:b/>
                <w:sz w:val="22"/>
                <w:szCs w:val="22"/>
                <w:lang w:eastAsia="en-US"/>
              </w:rPr>
            </w:pPr>
            <w:r w:rsidRPr="00AD7696">
              <w:rPr>
                <w:rFonts w:eastAsia="Calibri"/>
                <w:b/>
                <w:sz w:val="22"/>
                <w:szCs w:val="22"/>
                <w:lang w:eastAsia="en-US"/>
              </w:rPr>
              <w:t>Демонтажные работы</w:t>
            </w:r>
          </w:p>
        </w:tc>
      </w:tr>
      <w:tr w:rsidR="00FD6D74" w:rsidRPr="00AD7696" w:rsidTr="00D34FAC">
        <w:tc>
          <w:tcPr>
            <w:tcW w:w="332" w:type="pct"/>
          </w:tcPr>
          <w:p w:rsidR="00FD6D74" w:rsidRPr="00AD7696" w:rsidRDefault="00FD6D74" w:rsidP="005400AF">
            <w:pPr>
              <w:jc w:val="center"/>
              <w:rPr>
                <w:rFonts w:eastAsia="Calibri"/>
                <w:sz w:val="22"/>
                <w:szCs w:val="22"/>
                <w:lang w:eastAsia="en-US"/>
              </w:rPr>
            </w:pPr>
            <w:r w:rsidRPr="00AD7696">
              <w:rPr>
                <w:rFonts w:eastAsia="Calibri"/>
                <w:sz w:val="22"/>
                <w:szCs w:val="22"/>
                <w:lang w:eastAsia="en-US"/>
              </w:rPr>
              <w:t>1</w:t>
            </w:r>
          </w:p>
        </w:tc>
        <w:tc>
          <w:tcPr>
            <w:tcW w:w="2387" w:type="pct"/>
          </w:tcPr>
          <w:p w:rsidR="00FD6D74" w:rsidRPr="00AD7696" w:rsidRDefault="00FD6D74" w:rsidP="005400AF">
            <w:pPr>
              <w:rPr>
                <w:sz w:val="22"/>
                <w:szCs w:val="22"/>
              </w:rPr>
            </w:pPr>
            <w:r w:rsidRPr="00AD7696">
              <w:rPr>
                <w:sz w:val="22"/>
                <w:szCs w:val="22"/>
              </w:rPr>
              <w:t>Разборка покрытий кровель: из листовой стали</w:t>
            </w:r>
          </w:p>
        </w:tc>
        <w:tc>
          <w:tcPr>
            <w:tcW w:w="1292" w:type="pct"/>
            <w:gridSpan w:val="2"/>
          </w:tcPr>
          <w:p w:rsidR="00FD6D74" w:rsidRPr="00AD7696" w:rsidRDefault="00FD6D74" w:rsidP="005400AF">
            <w:pPr>
              <w:jc w:val="center"/>
              <w:rPr>
                <w:sz w:val="22"/>
                <w:szCs w:val="22"/>
              </w:rPr>
            </w:pPr>
            <w:r w:rsidRPr="00AD7696">
              <w:rPr>
                <w:sz w:val="22"/>
                <w:szCs w:val="22"/>
              </w:rPr>
              <w:t>100 м2 покрытия кровли</w:t>
            </w:r>
          </w:p>
        </w:tc>
        <w:tc>
          <w:tcPr>
            <w:tcW w:w="989" w:type="pct"/>
            <w:gridSpan w:val="2"/>
          </w:tcPr>
          <w:p w:rsidR="00FD6D74" w:rsidRPr="00AD7696" w:rsidRDefault="00FD6D74" w:rsidP="005400AF">
            <w:pPr>
              <w:jc w:val="right"/>
              <w:rPr>
                <w:sz w:val="22"/>
                <w:szCs w:val="22"/>
              </w:rPr>
            </w:pPr>
            <w:r w:rsidRPr="00AD7696">
              <w:rPr>
                <w:sz w:val="22"/>
                <w:szCs w:val="22"/>
              </w:rPr>
              <w:t>6,4</w:t>
            </w:r>
          </w:p>
        </w:tc>
      </w:tr>
      <w:tr w:rsidR="00FD6D74" w:rsidRPr="00AD7696" w:rsidTr="00D34FAC">
        <w:tc>
          <w:tcPr>
            <w:tcW w:w="332" w:type="pct"/>
          </w:tcPr>
          <w:p w:rsidR="00FD6D74" w:rsidRPr="00AD7696" w:rsidRDefault="00FD6D74" w:rsidP="005400AF">
            <w:pPr>
              <w:jc w:val="center"/>
              <w:rPr>
                <w:rFonts w:eastAsia="Calibri"/>
                <w:sz w:val="22"/>
                <w:szCs w:val="22"/>
                <w:lang w:eastAsia="en-US"/>
              </w:rPr>
            </w:pPr>
            <w:r w:rsidRPr="00AD7696">
              <w:rPr>
                <w:rFonts w:eastAsia="Calibri"/>
                <w:sz w:val="22"/>
                <w:szCs w:val="22"/>
                <w:lang w:eastAsia="en-US"/>
              </w:rPr>
              <w:t>2</w:t>
            </w:r>
          </w:p>
        </w:tc>
        <w:tc>
          <w:tcPr>
            <w:tcW w:w="2387" w:type="pct"/>
          </w:tcPr>
          <w:p w:rsidR="00FD6D74" w:rsidRPr="00AD7696" w:rsidRDefault="00FD6D74" w:rsidP="005400AF">
            <w:pPr>
              <w:rPr>
                <w:sz w:val="22"/>
                <w:szCs w:val="22"/>
              </w:rPr>
            </w:pPr>
            <w:r w:rsidRPr="00AD7696">
              <w:rPr>
                <w:sz w:val="22"/>
                <w:szCs w:val="22"/>
              </w:rPr>
              <w:t>Смена обрешетки сплошным настилом из досок толщиной: до 30 мм</w:t>
            </w:r>
          </w:p>
        </w:tc>
        <w:tc>
          <w:tcPr>
            <w:tcW w:w="1292" w:type="pct"/>
            <w:gridSpan w:val="2"/>
          </w:tcPr>
          <w:p w:rsidR="00FD6D74" w:rsidRPr="00AD7696" w:rsidRDefault="00FD6D74" w:rsidP="005400AF">
            <w:pPr>
              <w:jc w:val="center"/>
              <w:rPr>
                <w:sz w:val="22"/>
                <w:szCs w:val="22"/>
              </w:rPr>
            </w:pPr>
            <w:r w:rsidRPr="00AD7696">
              <w:rPr>
                <w:sz w:val="22"/>
                <w:szCs w:val="22"/>
              </w:rPr>
              <w:t>100 м2 сменяемой обрешетки</w:t>
            </w:r>
          </w:p>
        </w:tc>
        <w:tc>
          <w:tcPr>
            <w:tcW w:w="989" w:type="pct"/>
            <w:gridSpan w:val="2"/>
          </w:tcPr>
          <w:p w:rsidR="00FD6D74" w:rsidRPr="00AD7696" w:rsidRDefault="00FD6D74" w:rsidP="005400AF">
            <w:pPr>
              <w:jc w:val="right"/>
              <w:rPr>
                <w:sz w:val="22"/>
                <w:szCs w:val="22"/>
              </w:rPr>
            </w:pPr>
            <w:r w:rsidRPr="00AD7696">
              <w:rPr>
                <w:sz w:val="22"/>
                <w:szCs w:val="22"/>
              </w:rPr>
              <w:t>1</w:t>
            </w:r>
          </w:p>
        </w:tc>
      </w:tr>
      <w:tr w:rsidR="00FD6D74" w:rsidRPr="00AD7696" w:rsidTr="00D34FAC">
        <w:tc>
          <w:tcPr>
            <w:tcW w:w="332" w:type="pct"/>
          </w:tcPr>
          <w:p w:rsidR="00FD6D74" w:rsidRPr="00AD7696" w:rsidRDefault="00FD6D74" w:rsidP="005400AF">
            <w:pPr>
              <w:jc w:val="center"/>
              <w:rPr>
                <w:rFonts w:eastAsia="Calibri"/>
                <w:sz w:val="22"/>
                <w:szCs w:val="22"/>
                <w:lang w:eastAsia="en-US"/>
              </w:rPr>
            </w:pPr>
            <w:r w:rsidRPr="00AD7696">
              <w:rPr>
                <w:rFonts w:eastAsia="Calibri"/>
                <w:sz w:val="22"/>
                <w:szCs w:val="22"/>
                <w:lang w:eastAsia="en-US"/>
              </w:rPr>
              <w:t>3</w:t>
            </w:r>
          </w:p>
        </w:tc>
        <w:tc>
          <w:tcPr>
            <w:tcW w:w="2387" w:type="pct"/>
          </w:tcPr>
          <w:p w:rsidR="00FD6D74" w:rsidRPr="00AD7696" w:rsidRDefault="00FD6D74" w:rsidP="005400AF">
            <w:pPr>
              <w:rPr>
                <w:sz w:val="22"/>
                <w:szCs w:val="22"/>
              </w:rPr>
            </w:pPr>
            <w:r w:rsidRPr="00AD7696">
              <w:rPr>
                <w:sz w:val="22"/>
                <w:szCs w:val="22"/>
              </w:rPr>
              <w:t>Ремонт деревянных элементов конструкций крыш: смена стропильных ног из досок</w:t>
            </w:r>
          </w:p>
        </w:tc>
        <w:tc>
          <w:tcPr>
            <w:tcW w:w="1292" w:type="pct"/>
            <w:gridSpan w:val="2"/>
          </w:tcPr>
          <w:p w:rsidR="00FD6D74" w:rsidRPr="00AD7696" w:rsidRDefault="00FD6D74" w:rsidP="005400AF">
            <w:pPr>
              <w:jc w:val="center"/>
              <w:rPr>
                <w:sz w:val="22"/>
                <w:szCs w:val="22"/>
              </w:rPr>
            </w:pPr>
            <w:r w:rsidRPr="00AD7696">
              <w:rPr>
                <w:sz w:val="22"/>
                <w:szCs w:val="22"/>
              </w:rPr>
              <w:t>100 м</w:t>
            </w:r>
          </w:p>
        </w:tc>
        <w:tc>
          <w:tcPr>
            <w:tcW w:w="989" w:type="pct"/>
            <w:gridSpan w:val="2"/>
          </w:tcPr>
          <w:p w:rsidR="00FD6D74" w:rsidRPr="00AD7696" w:rsidRDefault="00FD6D74" w:rsidP="005400AF">
            <w:pPr>
              <w:jc w:val="right"/>
              <w:rPr>
                <w:sz w:val="22"/>
                <w:szCs w:val="22"/>
              </w:rPr>
            </w:pPr>
            <w:r w:rsidRPr="00AD7696">
              <w:rPr>
                <w:sz w:val="22"/>
                <w:szCs w:val="22"/>
              </w:rPr>
              <w:t>1</w:t>
            </w:r>
          </w:p>
        </w:tc>
      </w:tr>
      <w:tr w:rsidR="00FD6D74" w:rsidRPr="00AD7696" w:rsidTr="00D34FAC">
        <w:tc>
          <w:tcPr>
            <w:tcW w:w="332" w:type="pct"/>
          </w:tcPr>
          <w:p w:rsidR="00FD6D74" w:rsidRPr="00AD7696" w:rsidRDefault="00FD6D74" w:rsidP="005400AF">
            <w:pPr>
              <w:jc w:val="center"/>
              <w:rPr>
                <w:rFonts w:eastAsia="Calibri"/>
                <w:sz w:val="22"/>
                <w:szCs w:val="22"/>
                <w:lang w:eastAsia="en-US"/>
              </w:rPr>
            </w:pPr>
            <w:r w:rsidRPr="00AD7696">
              <w:rPr>
                <w:rFonts w:eastAsia="Calibri"/>
                <w:sz w:val="22"/>
                <w:szCs w:val="22"/>
                <w:lang w:eastAsia="en-US"/>
              </w:rPr>
              <w:t>4</w:t>
            </w:r>
          </w:p>
        </w:tc>
        <w:tc>
          <w:tcPr>
            <w:tcW w:w="2387" w:type="pct"/>
          </w:tcPr>
          <w:p w:rsidR="00FD6D74" w:rsidRPr="00AD7696" w:rsidRDefault="00FD6D74" w:rsidP="005400AF">
            <w:pPr>
              <w:rPr>
                <w:sz w:val="22"/>
                <w:szCs w:val="22"/>
              </w:rPr>
            </w:pPr>
            <w:r w:rsidRPr="00AD7696">
              <w:rPr>
                <w:sz w:val="22"/>
                <w:szCs w:val="22"/>
              </w:rPr>
              <w:t>Погрузочные работы при автомобильных перевозках Мусор строительный, с погрузкой вручную</w:t>
            </w:r>
          </w:p>
        </w:tc>
        <w:tc>
          <w:tcPr>
            <w:tcW w:w="1292" w:type="pct"/>
            <w:gridSpan w:val="2"/>
          </w:tcPr>
          <w:p w:rsidR="00FD6D74" w:rsidRPr="00AD7696" w:rsidRDefault="00FD6D74" w:rsidP="005400AF">
            <w:pPr>
              <w:jc w:val="center"/>
              <w:rPr>
                <w:sz w:val="22"/>
                <w:szCs w:val="22"/>
              </w:rPr>
            </w:pPr>
            <w:r w:rsidRPr="00AD7696">
              <w:rPr>
                <w:sz w:val="22"/>
                <w:szCs w:val="22"/>
              </w:rPr>
              <w:t>т</w:t>
            </w:r>
          </w:p>
        </w:tc>
        <w:tc>
          <w:tcPr>
            <w:tcW w:w="989" w:type="pct"/>
            <w:gridSpan w:val="2"/>
          </w:tcPr>
          <w:p w:rsidR="00FD6D74" w:rsidRPr="00AD7696" w:rsidRDefault="00FD6D74" w:rsidP="005400AF">
            <w:pPr>
              <w:jc w:val="right"/>
              <w:rPr>
                <w:sz w:val="22"/>
                <w:szCs w:val="22"/>
              </w:rPr>
            </w:pPr>
            <w:r w:rsidRPr="00AD7696">
              <w:rPr>
                <w:sz w:val="22"/>
                <w:szCs w:val="22"/>
              </w:rPr>
              <w:t>14,365</w:t>
            </w:r>
          </w:p>
        </w:tc>
      </w:tr>
      <w:tr w:rsidR="00FD6D74" w:rsidRPr="00AD7696" w:rsidTr="00D34FAC">
        <w:tc>
          <w:tcPr>
            <w:tcW w:w="332" w:type="pct"/>
          </w:tcPr>
          <w:p w:rsidR="00FD6D74" w:rsidRPr="00AD7696" w:rsidRDefault="00FD6D74" w:rsidP="005400AF">
            <w:pPr>
              <w:jc w:val="center"/>
              <w:rPr>
                <w:rFonts w:eastAsia="Calibri"/>
                <w:sz w:val="22"/>
                <w:szCs w:val="22"/>
                <w:lang w:eastAsia="en-US"/>
              </w:rPr>
            </w:pPr>
            <w:r w:rsidRPr="00AD7696">
              <w:rPr>
                <w:rFonts w:eastAsia="Calibri"/>
                <w:sz w:val="22"/>
                <w:szCs w:val="22"/>
                <w:lang w:eastAsia="en-US"/>
              </w:rPr>
              <w:t>5</w:t>
            </w:r>
          </w:p>
        </w:tc>
        <w:tc>
          <w:tcPr>
            <w:tcW w:w="2387" w:type="pct"/>
          </w:tcPr>
          <w:p w:rsidR="00FD6D74" w:rsidRPr="00AD7696" w:rsidRDefault="00FD6D74" w:rsidP="005400AF">
            <w:pPr>
              <w:rPr>
                <w:sz w:val="22"/>
                <w:szCs w:val="22"/>
              </w:rPr>
            </w:pPr>
            <w:r w:rsidRPr="00AD7696">
              <w:rPr>
                <w:sz w:val="22"/>
                <w:szCs w:val="22"/>
              </w:rPr>
              <w:t>Перевозка мусора автомобилями-самосвалами (работающими вне карьеров), расстояние перевозки 10 км класс груза 1</w:t>
            </w:r>
          </w:p>
        </w:tc>
        <w:tc>
          <w:tcPr>
            <w:tcW w:w="1292" w:type="pct"/>
            <w:gridSpan w:val="2"/>
          </w:tcPr>
          <w:p w:rsidR="00FD6D74" w:rsidRPr="00AD7696" w:rsidRDefault="00FD6D74" w:rsidP="005400AF">
            <w:pPr>
              <w:jc w:val="center"/>
              <w:rPr>
                <w:sz w:val="22"/>
                <w:szCs w:val="22"/>
              </w:rPr>
            </w:pPr>
            <w:r w:rsidRPr="00AD7696">
              <w:rPr>
                <w:sz w:val="22"/>
                <w:szCs w:val="22"/>
              </w:rPr>
              <w:t>1 т</w:t>
            </w:r>
          </w:p>
        </w:tc>
        <w:tc>
          <w:tcPr>
            <w:tcW w:w="989" w:type="pct"/>
            <w:gridSpan w:val="2"/>
          </w:tcPr>
          <w:p w:rsidR="00FD6D74" w:rsidRPr="00AD7696" w:rsidRDefault="00FD6D74" w:rsidP="005400AF">
            <w:pPr>
              <w:jc w:val="right"/>
              <w:rPr>
                <w:sz w:val="22"/>
                <w:szCs w:val="22"/>
              </w:rPr>
            </w:pPr>
            <w:r w:rsidRPr="00AD7696">
              <w:rPr>
                <w:sz w:val="22"/>
                <w:szCs w:val="22"/>
              </w:rPr>
              <w:t>14,365</w:t>
            </w:r>
          </w:p>
        </w:tc>
      </w:tr>
      <w:tr w:rsidR="00FD6D74" w:rsidRPr="00AD7696" w:rsidTr="00261408">
        <w:tc>
          <w:tcPr>
            <w:tcW w:w="5000" w:type="pct"/>
            <w:gridSpan w:val="6"/>
          </w:tcPr>
          <w:p w:rsidR="00FD6D74" w:rsidRPr="00AD7696" w:rsidRDefault="00FD6D74" w:rsidP="005400AF">
            <w:pPr>
              <w:jc w:val="center"/>
              <w:rPr>
                <w:rFonts w:eastAsia="Calibri"/>
                <w:b/>
                <w:sz w:val="22"/>
                <w:szCs w:val="22"/>
                <w:lang w:eastAsia="en-US"/>
              </w:rPr>
            </w:pPr>
            <w:r w:rsidRPr="00AD7696">
              <w:rPr>
                <w:rFonts w:eastAsia="Calibri"/>
                <w:b/>
                <w:sz w:val="22"/>
                <w:szCs w:val="22"/>
                <w:lang w:eastAsia="en-US"/>
              </w:rPr>
              <w:t>Кровля</w:t>
            </w:r>
          </w:p>
        </w:tc>
      </w:tr>
      <w:tr w:rsidR="00FD6D74" w:rsidRPr="00AD7696" w:rsidTr="00261408">
        <w:tc>
          <w:tcPr>
            <w:tcW w:w="332" w:type="pct"/>
          </w:tcPr>
          <w:p w:rsidR="00FD6D74" w:rsidRPr="00AD7696" w:rsidRDefault="001F41C1" w:rsidP="005400AF">
            <w:pPr>
              <w:jc w:val="center"/>
              <w:rPr>
                <w:rFonts w:eastAsia="Calibri"/>
                <w:sz w:val="22"/>
                <w:szCs w:val="22"/>
                <w:lang w:eastAsia="en-US"/>
              </w:rPr>
            </w:pPr>
            <w:r>
              <w:rPr>
                <w:rFonts w:eastAsia="Calibri"/>
                <w:sz w:val="22"/>
                <w:szCs w:val="22"/>
                <w:lang w:eastAsia="en-US"/>
              </w:rPr>
              <w:t>6</w:t>
            </w:r>
          </w:p>
        </w:tc>
        <w:tc>
          <w:tcPr>
            <w:tcW w:w="2387" w:type="pct"/>
          </w:tcPr>
          <w:p w:rsidR="00FD6D74" w:rsidRPr="00AD7696" w:rsidRDefault="00FD6D74" w:rsidP="00A41EBB">
            <w:pPr>
              <w:rPr>
                <w:sz w:val="22"/>
                <w:szCs w:val="22"/>
              </w:rPr>
            </w:pPr>
            <w:r w:rsidRPr="00AD7696">
              <w:rPr>
                <w:sz w:val="22"/>
                <w:szCs w:val="22"/>
              </w:rPr>
              <w:t xml:space="preserve">Устройство </w:t>
            </w:r>
            <w:proofErr w:type="spellStart"/>
            <w:r w:rsidRPr="00AD7696">
              <w:rPr>
                <w:sz w:val="22"/>
                <w:szCs w:val="22"/>
              </w:rPr>
              <w:t>пароизоляции</w:t>
            </w:r>
            <w:proofErr w:type="spellEnd"/>
            <w:r w:rsidRPr="00AD7696">
              <w:rPr>
                <w:sz w:val="22"/>
                <w:szCs w:val="22"/>
              </w:rPr>
              <w:t xml:space="preserve"> из  пленки в один слой насухо</w:t>
            </w:r>
          </w:p>
        </w:tc>
        <w:tc>
          <w:tcPr>
            <w:tcW w:w="1292" w:type="pct"/>
            <w:gridSpan w:val="2"/>
          </w:tcPr>
          <w:p w:rsidR="00FD6D74" w:rsidRPr="00AD7696" w:rsidRDefault="00FD6D74" w:rsidP="005400AF">
            <w:pPr>
              <w:jc w:val="center"/>
              <w:rPr>
                <w:sz w:val="22"/>
                <w:szCs w:val="22"/>
              </w:rPr>
            </w:pPr>
            <w:r w:rsidRPr="00AD7696">
              <w:rPr>
                <w:sz w:val="22"/>
                <w:szCs w:val="22"/>
              </w:rPr>
              <w:t>100 м2 поверхности</w:t>
            </w:r>
          </w:p>
        </w:tc>
        <w:tc>
          <w:tcPr>
            <w:tcW w:w="989" w:type="pct"/>
            <w:gridSpan w:val="2"/>
          </w:tcPr>
          <w:p w:rsidR="00FD6D74" w:rsidRPr="00AD7696" w:rsidRDefault="00FD6D74" w:rsidP="005400AF">
            <w:pPr>
              <w:jc w:val="right"/>
              <w:rPr>
                <w:sz w:val="22"/>
                <w:szCs w:val="22"/>
              </w:rPr>
            </w:pPr>
            <w:r w:rsidRPr="00AD7696">
              <w:rPr>
                <w:sz w:val="22"/>
                <w:szCs w:val="22"/>
              </w:rPr>
              <w:t>4,4</w:t>
            </w:r>
          </w:p>
        </w:tc>
      </w:tr>
      <w:tr w:rsidR="00FD6D74" w:rsidRPr="00AD7696" w:rsidTr="00261408">
        <w:tc>
          <w:tcPr>
            <w:tcW w:w="332" w:type="pct"/>
          </w:tcPr>
          <w:p w:rsidR="00FD6D74" w:rsidRPr="00AD7696" w:rsidRDefault="001F41C1" w:rsidP="005400AF">
            <w:pPr>
              <w:jc w:val="center"/>
              <w:rPr>
                <w:rFonts w:eastAsia="Calibri"/>
                <w:sz w:val="22"/>
                <w:szCs w:val="22"/>
                <w:lang w:eastAsia="en-US"/>
              </w:rPr>
            </w:pPr>
            <w:r>
              <w:rPr>
                <w:rFonts w:eastAsia="Calibri"/>
                <w:sz w:val="22"/>
                <w:szCs w:val="22"/>
                <w:lang w:eastAsia="en-US"/>
              </w:rPr>
              <w:t>7</w:t>
            </w:r>
          </w:p>
        </w:tc>
        <w:tc>
          <w:tcPr>
            <w:tcW w:w="2387" w:type="pct"/>
          </w:tcPr>
          <w:p w:rsidR="00FD6D74" w:rsidRPr="00AD7696" w:rsidRDefault="00FD6D74" w:rsidP="00A41EBB">
            <w:pPr>
              <w:rPr>
                <w:sz w:val="22"/>
                <w:szCs w:val="22"/>
              </w:rPr>
            </w:pPr>
            <w:r w:rsidRPr="00AD7696">
              <w:rPr>
                <w:sz w:val="22"/>
                <w:szCs w:val="22"/>
              </w:rPr>
              <w:t>Устройство гидроизоляции из  пленки в один слой насухо</w:t>
            </w:r>
          </w:p>
        </w:tc>
        <w:tc>
          <w:tcPr>
            <w:tcW w:w="1292" w:type="pct"/>
            <w:gridSpan w:val="2"/>
          </w:tcPr>
          <w:p w:rsidR="00FD6D74" w:rsidRPr="00AD7696" w:rsidRDefault="00FD6D74" w:rsidP="005400AF">
            <w:pPr>
              <w:jc w:val="center"/>
              <w:rPr>
                <w:sz w:val="22"/>
                <w:szCs w:val="22"/>
              </w:rPr>
            </w:pPr>
            <w:r w:rsidRPr="00AD7696">
              <w:rPr>
                <w:sz w:val="22"/>
                <w:szCs w:val="22"/>
              </w:rPr>
              <w:t>100 м2 поверхности</w:t>
            </w:r>
          </w:p>
        </w:tc>
        <w:tc>
          <w:tcPr>
            <w:tcW w:w="989" w:type="pct"/>
            <w:gridSpan w:val="2"/>
          </w:tcPr>
          <w:p w:rsidR="00FD6D74" w:rsidRPr="00AD7696" w:rsidRDefault="00FD6D74" w:rsidP="005400AF">
            <w:pPr>
              <w:jc w:val="right"/>
              <w:rPr>
                <w:sz w:val="22"/>
                <w:szCs w:val="22"/>
              </w:rPr>
            </w:pPr>
            <w:r w:rsidRPr="00AD7696">
              <w:rPr>
                <w:sz w:val="22"/>
                <w:szCs w:val="22"/>
              </w:rPr>
              <w:t>10,4</w:t>
            </w:r>
          </w:p>
        </w:tc>
      </w:tr>
      <w:tr w:rsidR="00FD6D74" w:rsidRPr="00AD7696" w:rsidTr="00261408">
        <w:tc>
          <w:tcPr>
            <w:tcW w:w="332" w:type="pct"/>
          </w:tcPr>
          <w:p w:rsidR="00FD6D74" w:rsidRPr="00AD7696" w:rsidRDefault="001F41C1" w:rsidP="005400AF">
            <w:pPr>
              <w:jc w:val="center"/>
              <w:rPr>
                <w:rFonts w:eastAsia="Calibri"/>
                <w:sz w:val="22"/>
                <w:szCs w:val="22"/>
                <w:lang w:eastAsia="en-US"/>
              </w:rPr>
            </w:pPr>
            <w:r>
              <w:rPr>
                <w:rFonts w:eastAsia="Calibri"/>
                <w:sz w:val="22"/>
                <w:szCs w:val="22"/>
                <w:lang w:eastAsia="en-US"/>
              </w:rPr>
              <w:t>8</w:t>
            </w:r>
          </w:p>
        </w:tc>
        <w:tc>
          <w:tcPr>
            <w:tcW w:w="2387" w:type="pct"/>
          </w:tcPr>
          <w:p w:rsidR="00FD6D74" w:rsidRPr="00AD7696" w:rsidRDefault="00FD6D74" w:rsidP="005400AF">
            <w:pPr>
              <w:rPr>
                <w:sz w:val="22"/>
                <w:szCs w:val="22"/>
              </w:rPr>
            </w:pPr>
            <w:r w:rsidRPr="00AD7696">
              <w:rPr>
                <w:sz w:val="22"/>
                <w:szCs w:val="22"/>
              </w:rPr>
              <w:t>Утепление покрытий ( толщ. 60 мм)</w:t>
            </w:r>
          </w:p>
        </w:tc>
        <w:tc>
          <w:tcPr>
            <w:tcW w:w="1292" w:type="pct"/>
            <w:gridSpan w:val="2"/>
          </w:tcPr>
          <w:p w:rsidR="00FD6D74" w:rsidRPr="00AD7696" w:rsidRDefault="00FD6D74" w:rsidP="005400AF">
            <w:pPr>
              <w:jc w:val="center"/>
              <w:rPr>
                <w:sz w:val="22"/>
                <w:szCs w:val="22"/>
              </w:rPr>
            </w:pPr>
            <w:r w:rsidRPr="00AD7696">
              <w:rPr>
                <w:sz w:val="22"/>
                <w:szCs w:val="22"/>
              </w:rPr>
              <w:t>100 м2 утепляемого покрытия</w:t>
            </w:r>
          </w:p>
        </w:tc>
        <w:tc>
          <w:tcPr>
            <w:tcW w:w="989" w:type="pct"/>
            <w:gridSpan w:val="2"/>
          </w:tcPr>
          <w:p w:rsidR="00FD6D74" w:rsidRPr="00AD7696" w:rsidRDefault="00FD6D74" w:rsidP="005400AF">
            <w:pPr>
              <w:jc w:val="right"/>
              <w:rPr>
                <w:sz w:val="22"/>
                <w:szCs w:val="22"/>
              </w:rPr>
            </w:pPr>
            <w:r w:rsidRPr="00AD7696">
              <w:rPr>
                <w:sz w:val="22"/>
                <w:szCs w:val="22"/>
              </w:rPr>
              <w:t>4,4</w:t>
            </w:r>
          </w:p>
        </w:tc>
      </w:tr>
      <w:tr w:rsidR="00FD6D74" w:rsidRPr="00AD7696" w:rsidTr="00261408">
        <w:tc>
          <w:tcPr>
            <w:tcW w:w="332" w:type="pct"/>
          </w:tcPr>
          <w:p w:rsidR="00FD6D74" w:rsidRPr="00AD7696" w:rsidRDefault="001F41C1" w:rsidP="005400AF">
            <w:pPr>
              <w:jc w:val="center"/>
              <w:rPr>
                <w:rFonts w:eastAsia="Calibri"/>
                <w:sz w:val="22"/>
                <w:szCs w:val="22"/>
                <w:lang w:eastAsia="en-US"/>
              </w:rPr>
            </w:pPr>
            <w:r>
              <w:rPr>
                <w:rFonts w:eastAsia="Calibri"/>
                <w:sz w:val="22"/>
                <w:szCs w:val="22"/>
                <w:lang w:eastAsia="en-US"/>
              </w:rPr>
              <w:t>9</w:t>
            </w:r>
          </w:p>
        </w:tc>
        <w:tc>
          <w:tcPr>
            <w:tcW w:w="2387" w:type="pct"/>
          </w:tcPr>
          <w:p w:rsidR="00FD6D74" w:rsidRPr="00AD7696" w:rsidRDefault="00FD6D74" w:rsidP="005400AF">
            <w:pPr>
              <w:rPr>
                <w:sz w:val="22"/>
                <w:szCs w:val="22"/>
              </w:rPr>
            </w:pPr>
            <w:r w:rsidRPr="00AD7696">
              <w:rPr>
                <w:sz w:val="22"/>
                <w:szCs w:val="22"/>
              </w:rPr>
              <w:t>Утепление покрытий: добавлять на каждый последующий слой (до толщ. 150 мм)</w:t>
            </w:r>
          </w:p>
        </w:tc>
        <w:tc>
          <w:tcPr>
            <w:tcW w:w="1292" w:type="pct"/>
            <w:gridSpan w:val="2"/>
          </w:tcPr>
          <w:p w:rsidR="00FD6D74" w:rsidRPr="00AD7696" w:rsidRDefault="00FD6D74" w:rsidP="005400AF">
            <w:pPr>
              <w:jc w:val="center"/>
              <w:rPr>
                <w:sz w:val="22"/>
                <w:szCs w:val="22"/>
              </w:rPr>
            </w:pPr>
            <w:r w:rsidRPr="00AD7696">
              <w:rPr>
                <w:sz w:val="22"/>
                <w:szCs w:val="22"/>
              </w:rPr>
              <w:t>100 м2 утепляемого покрытия</w:t>
            </w:r>
          </w:p>
        </w:tc>
        <w:tc>
          <w:tcPr>
            <w:tcW w:w="989" w:type="pct"/>
            <w:gridSpan w:val="2"/>
          </w:tcPr>
          <w:p w:rsidR="00FD6D74" w:rsidRPr="00AD7696" w:rsidRDefault="00FD6D74" w:rsidP="005400AF">
            <w:pPr>
              <w:jc w:val="right"/>
              <w:rPr>
                <w:sz w:val="22"/>
                <w:szCs w:val="22"/>
              </w:rPr>
            </w:pPr>
            <w:r w:rsidRPr="00AD7696">
              <w:rPr>
                <w:sz w:val="22"/>
                <w:szCs w:val="22"/>
              </w:rPr>
              <w:t>4,4</w:t>
            </w:r>
          </w:p>
        </w:tc>
      </w:tr>
      <w:tr w:rsidR="00FD6D74" w:rsidRPr="00AD7696" w:rsidTr="00261408">
        <w:tc>
          <w:tcPr>
            <w:tcW w:w="332" w:type="pct"/>
          </w:tcPr>
          <w:p w:rsidR="00FD6D74" w:rsidRPr="00AD7696" w:rsidRDefault="00FD6D74" w:rsidP="005400AF">
            <w:pPr>
              <w:jc w:val="center"/>
              <w:rPr>
                <w:rFonts w:eastAsia="Calibri"/>
                <w:sz w:val="22"/>
                <w:szCs w:val="22"/>
                <w:lang w:eastAsia="en-US"/>
              </w:rPr>
            </w:pPr>
            <w:r w:rsidRPr="00AD7696">
              <w:rPr>
                <w:rFonts w:eastAsia="Calibri"/>
                <w:sz w:val="22"/>
                <w:szCs w:val="22"/>
                <w:lang w:eastAsia="en-US"/>
              </w:rPr>
              <w:t>1</w:t>
            </w:r>
            <w:r w:rsidR="001F41C1">
              <w:rPr>
                <w:rFonts w:eastAsia="Calibri"/>
                <w:sz w:val="22"/>
                <w:szCs w:val="22"/>
                <w:lang w:eastAsia="en-US"/>
              </w:rPr>
              <w:t>0</w:t>
            </w:r>
          </w:p>
        </w:tc>
        <w:tc>
          <w:tcPr>
            <w:tcW w:w="2387" w:type="pct"/>
          </w:tcPr>
          <w:p w:rsidR="00FD6D74" w:rsidRPr="00AD7696" w:rsidRDefault="00FD6D74" w:rsidP="005400AF">
            <w:pPr>
              <w:rPr>
                <w:sz w:val="22"/>
                <w:szCs w:val="22"/>
              </w:rPr>
            </w:pPr>
            <w:r w:rsidRPr="00AD7696">
              <w:rPr>
                <w:sz w:val="22"/>
                <w:szCs w:val="22"/>
              </w:rPr>
              <w:t xml:space="preserve">Устройство кровель различных типов из </w:t>
            </w:r>
            <w:proofErr w:type="spellStart"/>
            <w:r w:rsidRPr="00AD7696">
              <w:rPr>
                <w:sz w:val="22"/>
                <w:szCs w:val="22"/>
              </w:rPr>
              <w:t>металлочерепицы</w:t>
            </w:r>
            <w:proofErr w:type="spellEnd"/>
          </w:p>
        </w:tc>
        <w:tc>
          <w:tcPr>
            <w:tcW w:w="1292" w:type="pct"/>
            <w:gridSpan w:val="2"/>
          </w:tcPr>
          <w:p w:rsidR="00FD6D74" w:rsidRPr="00AD7696" w:rsidRDefault="00FD6D74" w:rsidP="005400AF">
            <w:pPr>
              <w:jc w:val="center"/>
              <w:rPr>
                <w:sz w:val="22"/>
                <w:szCs w:val="22"/>
              </w:rPr>
            </w:pPr>
            <w:r w:rsidRPr="00AD7696">
              <w:rPr>
                <w:sz w:val="22"/>
                <w:szCs w:val="22"/>
              </w:rPr>
              <w:t>100 м2 кровли</w:t>
            </w:r>
          </w:p>
        </w:tc>
        <w:tc>
          <w:tcPr>
            <w:tcW w:w="989" w:type="pct"/>
            <w:gridSpan w:val="2"/>
          </w:tcPr>
          <w:p w:rsidR="00FD6D74" w:rsidRPr="00AD7696" w:rsidRDefault="00FD6D74" w:rsidP="005400AF">
            <w:pPr>
              <w:jc w:val="right"/>
              <w:rPr>
                <w:sz w:val="22"/>
                <w:szCs w:val="22"/>
              </w:rPr>
            </w:pPr>
            <w:r w:rsidRPr="00AD7696">
              <w:rPr>
                <w:sz w:val="22"/>
                <w:szCs w:val="22"/>
              </w:rPr>
              <w:t>6</w:t>
            </w:r>
          </w:p>
        </w:tc>
      </w:tr>
      <w:tr w:rsidR="00FD6D74" w:rsidRPr="00AD7696" w:rsidTr="00261408">
        <w:tc>
          <w:tcPr>
            <w:tcW w:w="332" w:type="pct"/>
          </w:tcPr>
          <w:p w:rsidR="00FD6D74" w:rsidRPr="00AD7696" w:rsidRDefault="001F41C1" w:rsidP="005400AF">
            <w:pPr>
              <w:jc w:val="center"/>
              <w:rPr>
                <w:rFonts w:eastAsia="Calibri"/>
                <w:sz w:val="22"/>
                <w:szCs w:val="22"/>
                <w:lang w:eastAsia="en-US"/>
              </w:rPr>
            </w:pPr>
            <w:r>
              <w:rPr>
                <w:rFonts w:eastAsia="Calibri"/>
                <w:sz w:val="22"/>
                <w:szCs w:val="22"/>
                <w:lang w:eastAsia="en-US"/>
              </w:rPr>
              <w:t>11</w:t>
            </w:r>
          </w:p>
        </w:tc>
        <w:tc>
          <w:tcPr>
            <w:tcW w:w="2387" w:type="pct"/>
          </w:tcPr>
          <w:p w:rsidR="00FD6D74" w:rsidRPr="00AD7696" w:rsidRDefault="00FD6D74" w:rsidP="005400AF">
            <w:pPr>
              <w:rPr>
                <w:sz w:val="22"/>
                <w:szCs w:val="22"/>
              </w:rPr>
            </w:pPr>
            <w:r w:rsidRPr="00AD7696">
              <w:rPr>
                <w:sz w:val="22"/>
                <w:szCs w:val="22"/>
              </w:rPr>
              <w:t>Устройство слуховых окон</w:t>
            </w:r>
          </w:p>
        </w:tc>
        <w:tc>
          <w:tcPr>
            <w:tcW w:w="1292" w:type="pct"/>
            <w:gridSpan w:val="2"/>
          </w:tcPr>
          <w:p w:rsidR="00FD6D74" w:rsidRPr="00AD7696" w:rsidRDefault="00FD6D74" w:rsidP="005400AF">
            <w:pPr>
              <w:jc w:val="center"/>
              <w:rPr>
                <w:sz w:val="22"/>
                <w:szCs w:val="22"/>
              </w:rPr>
            </w:pPr>
            <w:r w:rsidRPr="00AD7696">
              <w:rPr>
                <w:sz w:val="22"/>
                <w:szCs w:val="22"/>
              </w:rPr>
              <w:t>1 слуховое окно</w:t>
            </w:r>
          </w:p>
        </w:tc>
        <w:tc>
          <w:tcPr>
            <w:tcW w:w="989" w:type="pct"/>
            <w:gridSpan w:val="2"/>
          </w:tcPr>
          <w:p w:rsidR="00FD6D74" w:rsidRPr="00AD7696" w:rsidRDefault="00FD6D74" w:rsidP="005400AF">
            <w:pPr>
              <w:jc w:val="right"/>
              <w:rPr>
                <w:sz w:val="22"/>
                <w:szCs w:val="22"/>
              </w:rPr>
            </w:pPr>
            <w:r w:rsidRPr="00AD7696">
              <w:rPr>
                <w:sz w:val="22"/>
                <w:szCs w:val="22"/>
              </w:rPr>
              <w:t>2</w:t>
            </w:r>
          </w:p>
        </w:tc>
      </w:tr>
      <w:tr w:rsidR="00FD6D74" w:rsidRPr="00AD7696" w:rsidTr="00261408">
        <w:tc>
          <w:tcPr>
            <w:tcW w:w="5000" w:type="pct"/>
            <w:gridSpan w:val="6"/>
          </w:tcPr>
          <w:p w:rsidR="00FD6D74" w:rsidRPr="00AD7696" w:rsidRDefault="00FD6D74" w:rsidP="005400AF">
            <w:pPr>
              <w:jc w:val="center"/>
              <w:rPr>
                <w:b/>
                <w:sz w:val="22"/>
                <w:szCs w:val="22"/>
              </w:rPr>
            </w:pPr>
            <w:r w:rsidRPr="00AD7696">
              <w:rPr>
                <w:b/>
                <w:sz w:val="22"/>
                <w:szCs w:val="22"/>
              </w:rPr>
              <w:t>Покрытие купола</w:t>
            </w:r>
          </w:p>
        </w:tc>
      </w:tr>
      <w:tr w:rsidR="00FD6D74" w:rsidRPr="00AD7696" w:rsidTr="00261408">
        <w:tc>
          <w:tcPr>
            <w:tcW w:w="332" w:type="pct"/>
          </w:tcPr>
          <w:p w:rsidR="00FD6D74" w:rsidRPr="00AD7696" w:rsidRDefault="001F41C1" w:rsidP="005400AF">
            <w:pPr>
              <w:jc w:val="center"/>
              <w:rPr>
                <w:rFonts w:eastAsia="Calibri"/>
                <w:sz w:val="22"/>
                <w:szCs w:val="22"/>
                <w:lang w:eastAsia="en-US"/>
              </w:rPr>
            </w:pPr>
            <w:r>
              <w:rPr>
                <w:rFonts w:eastAsia="Calibri"/>
                <w:sz w:val="22"/>
                <w:szCs w:val="22"/>
                <w:lang w:eastAsia="en-US"/>
              </w:rPr>
              <w:t>12</w:t>
            </w:r>
          </w:p>
        </w:tc>
        <w:tc>
          <w:tcPr>
            <w:tcW w:w="2387" w:type="pct"/>
          </w:tcPr>
          <w:p w:rsidR="00FD6D74" w:rsidRPr="00AD7696" w:rsidRDefault="00FD6D74" w:rsidP="005400AF">
            <w:pPr>
              <w:rPr>
                <w:sz w:val="22"/>
                <w:szCs w:val="22"/>
              </w:rPr>
            </w:pPr>
            <w:r w:rsidRPr="00AD7696">
              <w:rPr>
                <w:sz w:val="22"/>
                <w:szCs w:val="22"/>
              </w:rPr>
              <w:t xml:space="preserve">Устройство кровель из черепицы: </w:t>
            </w:r>
            <w:proofErr w:type="spellStart"/>
            <w:r w:rsidRPr="00AD7696">
              <w:rPr>
                <w:sz w:val="22"/>
                <w:szCs w:val="22"/>
              </w:rPr>
              <w:t>полимернаполненной</w:t>
            </w:r>
            <w:proofErr w:type="spellEnd"/>
            <w:r w:rsidRPr="00AD7696">
              <w:rPr>
                <w:sz w:val="22"/>
                <w:szCs w:val="22"/>
              </w:rPr>
              <w:t xml:space="preserve"> (</w:t>
            </w:r>
            <w:proofErr w:type="spellStart"/>
            <w:r w:rsidRPr="00AD7696">
              <w:rPr>
                <w:sz w:val="22"/>
                <w:szCs w:val="22"/>
              </w:rPr>
              <w:t>полимерпесчаной</w:t>
            </w:r>
            <w:proofErr w:type="spellEnd"/>
            <w:r w:rsidRPr="00AD7696">
              <w:rPr>
                <w:sz w:val="22"/>
                <w:szCs w:val="22"/>
              </w:rPr>
              <w:t>)</w:t>
            </w:r>
          </w:p>
        </w:tc>
        <w:tc>
          <w:tcPr>
            <w:tcW w:w="1292" w:type="pct"/>
            <w:gridSpan w:val="2"/>
          </w:tcPr>
          <w:p w:rsidR="00FD6D74" w:rsidRPr="00AD7696" w:rsidRDefault="00FD6D74" w:rsidP="005400AF">
            <w:pPr>
              <w:jc w:val="center"/>
              <w:rPr>
                <w:sz w:val="22"/>
                <w:szCs w:val="22"/>
              </w:rPr>
            </w:pPr>
            <w:r w:rsidRPr="00AD7696">
              <w:rPr>
                <w:sz w:val="22"/>
                <w:szCs w:val="22"/>
              </w:rPr>
              <w:t>100 м2 кровли</w:t>
            </w:r>
          </w:p>
        </w:tc>
        <w:tc>
          <w:tcPr>
            <w:tcW w:w="989" w:type="pct"/>
            <w:gridSpan w:val="2"/>
          </w:tcPr>
          <w:p w:rsidR="00FD6D74" w:rsidRPr="00AD7696" w:rsidRDefault="00FD6D74" w:rsidP="005400AF">
            <w:pPr>
              <w:jc w:val="right"/>
              <w:rPr>
                <w:sz w:val="22"/>
                <w:szCs w:val="22"/>
              </w:rPr>
            </w:pPr>
            <w:r w:rsidRPr="00AD7696">
              <w:rPr>
                <w:sz w:val="22"/>
                <w:szCs w:val="22"/>
              </w:rPr>
              <w:t>0,4</w:t>
            </w:r>
          </w:p>
        </w:tc>
      </w:tr>
      <w:tr w:rsidR="00FD6D74" w:rsidRPr="00AD7696" w:rsidTr="00261408">
        <w:tc>
          <w:tcPr>
            <w:tcW w:w="332" w:type="pct"/>
          </w:tcPr>
          <w:p w:rsidR="00FD6D74" w:rsidRPr="00AD7696" w:rsidRDefault="001F41C1" w:rsidP="005400AF">
            <w:pPr>
              <w:jc w:val="center"/>
              <w:rPr>
                <w:rFonts w:eastAsia="Calibri"/>
                <w:sz w:val="22"/>
                <w:szCs w:val="22"/>
                <w:lang w:eastAsia="en-US"/>
              </w:rPr>
            </w:pPr>
            <w:r>
              <w:rPr>
                <w:rFonts w:eastAsia="Calibri"/>
                <w:sz w:val="22"/>
                <w:szCs w:val="22"/>
                <w:lang w:eastAsia="en-US"/>
              </w:rPr>
              <w:t>13</w:t>
            </w:r>
          </w:p>
        </w:tc>
        <w:tc>
          <w:tcPr>
            <w:tcW w:w="2387" w:type="pct"/>
          </w:tcPr>
          <w:p w:rsidR="00FD6D74" w:rsidRPr="00AD7696" w:rsidRDefault="00FD6D74" w:rsidP="005400AF">
            <w:pPr>
              <w:rPr>
                <w:sz w:val="22"/>
                <w:szCs w:val="22"/>
              </w:rPr>
            </w:pPr>
            <w:r w:rsidRPr="00AD7696">
              <w:rPr>
                <w:sz w:val="22"/>
                <w:szCs w:val="22"/>
              </w:rPr>
              <w:t xml:space="preserve">Устройство гидроизоляции из  пленки </w:t>
            </w:r>
            <w:proofErr w:type="spellStart"/>
            <w:r w:rsidRPr="00AD7696">
              <w:rPr>
                <w:sz w:val="22"/>
                <w:szCs w:val="22"/>
              </w:rPr>
              <w:t>Ютафол</w:t>
            </w:r>
            <w:proofErr w:type="spellEnd"/>
            <w:r w:rsidRPr="00AD7696">
              <w:rPr>
                <w:sz w:val="22"/>
                <w:szCs w:val="22"/>
              </w:rPr>
              <w:t xml:space="preserve"> в один слой насухо</w:t>
            </w:r>
          </w:p>
        </w:tc>
        <w:tc>
          <w:tcPr>
            <w:tcW w:w="1292" w:type="pct"/>
            <w:gridSpan w:val="2"/>
          </w:tcPr>
          <w:p w:rsidR="00FD6D74" w:rsidRPr="00AD7696" w:rsidRDefault="00FD6D74" w:rsidP="005400AF">
            <w:pPr>
              <w:jc w:val="center"/>
              <w:rPr>
                <w:sz w:val="22"/>
                <w:szCs w:val="22"/>
              </w:rPr>
            </w:pPr>
            <w:r w:rsidRPr="00AD7696">
              <w:rPr>
                <w:sz w:val="22"/>
                <w:szCs w:val="22"/>
              </w:rPr>
              <w:t>100 м2 поверхности</w:t>
            </w:r>
          </w:p>
        </w:tc>
        <w:tc>
          <w:tcPr>
            <w:tcW w:w="989" w:type="pct"/>
            <w:gridSpan w:val="2"/>
          </w:tcPr>
          <w:p w:rsidR="00FD6D74" w:rsidRPr="00AD7696" w:rsidRDefault="00FD6D74" w:rsidP="005400AF">
            <w:pPr>
              <w:jc w:val="right"/>
              <w:rPr>
                <w:sz w:val="22"/>
                <w:szCs w:val="22"/>
              </w:rPr>
            </w:pPr>
            <w:r w:rsidRPr="00AD7696">
              <w:rPr>
                <w:sz w:val="22"/>
                <w:szCs w:val="22"/>
              </w:rPr>
              <w:t>0,4</w:t>
            </w:r>
          </w:p>
        </w:tc>
      </w:tr>
      <w:tr w:rsidR="00FD6D74" w:rsidRPr="00AD7696" w:rsidTr="00261408">
        <w:tc>
          <w:tcPr>
            <w:tcW w:w="5000" w:type="pct"/>
            <w:gridSpan w:val="6"/>
          </w:tcPr>
          <w:p w:rsidR="00FD6D74" w:rsidRPr="00AD7696" w:rsidRDefault="00FD6D74" w:rsidP="005400AF">
            <w:pPr>
              <w:jc w:val="center"/>
              <w:rPr>
                <w:b/>
                <w:sz w:val="22"/>
                <w:szCs w:val="22"/>
              </w:rPr>
            </w:pPr>
            <w:r w:rsidRPr="00AD7696">
              <w:rPr>
                <w:b/>
                <w:sz w:val="22"/>
                <w:szCs w:val="22"/>
              </w:rPr>
              <w:t>Устройство водосливной системы</w:t>
            </w:r>
          </w:p>
        </w:tc>
      </w:tr>
      <w:tr w:rsidR="00FD6D74" w:rsidRPr="00AD7696" w:rsidTr="00D34FAC">
        <w:tc>
          <w:tcPr>
            <w:tcW w:w="332" w:type="pct"/>
          </w:tcPr>
          <w:p w:rsidR="00FD6D74" w:rsidRPr="00AD7696" w:rsidRDefault="001F41C1" w:rsidP="005400AF">
            <w:pPr>
              <w:jc w:val="center"/>
              <w:rPr>
                <w:rFonts w:eastAsia="Calibri"/>
                <w:sz w:val="22"/>
                <w:szCs w:val="22"/>
                <w:lang w:eastAsia="en-US"/>
              </w:rPr>
            </w:pPr>
            <w:r>
              <w:rPr>
                <w:rFonts w:eastAsia="Calibri"/>
                <w:sz w:val="22"/>
                <w:szCs w:val="22"/>
                <w:lang w:eastAsia="en-US"/>
              </w:rPr>
              <w:t>14</w:t>
            </w:r>
          </w:p>
        </w:tc>
        <w:tc>
          <w:tcPr>
            <w:tcW w:w="2593" w:type="pct"/>
            <w:gridSpan w:val="2"/>
          </w:tcPr>
          <w:p w:rsidR="00FD6D74" w:rsidRPr="00AD7696" w:rsidRDefault="00FD6D74" w:rsidP="005400AF">
            <w:pPr>
              <w:rPr>
                <w:sz w:val="22"/>
                <w:szCs w:val="22"/>
              </w:rPr>
            </w:pPr>
            <w:r w:rsidRPr="00AD7696">
              <w:rPr>
                <w:sz w:val="22"/>
                <w:szCs w:val="22"/>
              </w:rPr>
              <w:t>Устройство желобов подвесных</w:t>
            </w:r>
          </w:p>
        </w:tc>
        <w:tc>
          <w:tcPr>
            <w:tcW w:w="1422" w:type="pct"/>
            <w:gridSpan w:val="2"/>
          </w:tcPr>
          <w:p w:rsidR="00FD6D74" w:rsidRPr="00AD7696" w:rsidRDefault="00FD6D74" w:rsidP="005400AF">
            <w:pPr>
              <w:jc w:val="center"/>
              <w:rPr>
                <w:sz w:val="22"/>
                <w:szCs w:val="22"/>
              </w:rPr>
            </w:pPr>
            <w:r w:rsidRPr="00AD7696">
              <w:rPr>
                <w:sz w:val="22"/>
                <w:szCs w:val="22"/>
              </w:rPr>
              <w:t>100 м желобов</w:t>
            </w:r>
          </w:p>
        </w:tc>
        <w:tc>
          <w:tcPr>
            <w:tcW w:w="653" w:type="pct"/>
          </w:tcPr>
          <w:p w:rsidR="00FD6D74" w:rsidRPr="00AD7696" w:rsidRDefault="00FD6D74" w:rsidP="005400AF">
            <w:pPr>
              <w:jc w:val="right"/>
              <w:rPr>
                <w:sz w:val="22"/>
                <w:szCs w:val="22"/>
              </w:rPr>
            </w:pPr>
            <w:r w:rsidRPr="00AD7696">
              <w:rPr>
                <w:sz w:val="22"/>
                <w:szCs w:val="22"/>
              </w:rPr>
              <w:t>0,78</w:t>
            </w:r>
          </w:p>
        </w:tc>
      </w:tr>
      <w:tr w:rsidR="00FD6D74" w:rsidRPr="00AD7696" w:rsidTr="00261408">
        <w:tc>
          <w:tcPr>
            <w:tcW w:w="5000" w:type="pct"/>
            <w:gridSpan w:val="6"/>
          </w:tcPr>
          <w:p w:rsidR="00FD6D74" w:rsidRPr="00AD7696" w:rsidRDefault="00FD6D74" w:rsidP="005400AF">
            <w:pPr>
              <w:jc w:val="center"/>
              <w:rPr>
                <w:b/>
                <w:sz w:val="22"/>
                <w:szCs w:val="22"/>
              </w:rPr>
            </w:pPr>
            <w:r w:rsidRPr="00AD7696">
              <w:rPr>
                <w:b/>
                <w:sz w:val="22"/>
                <w:szCs w:val="22"/>
              </w:rPr>
              <w:t>Устройство  лестницы</w:t>
            </w:r>
          </w:p>
        </w:tc>
      </w:tr>
      <w:tr w:rsidR="00FD6D74" w:rsidRPr="00AD7696" w:rsidTr="00D34FAC">
        <w:tc>
          <w:tcPr>
            <w:tcW w:w="332" w:type="pct"/>
          </w:tcPr>
          <w:p w:rsidR="00FD6D74" w:rsidRPr="00AD7696" w:rsidRDefault="001F41C1" w:rsidP="005400AF">
            <w:pPr>
              <w:jc w:val="center"/>
              <w:rPr>
                <w:rFonts w:eastAsia="Calibri"/>
                <w:sz w:val="22"/>
                <w:szCs w:val="22"/>
                <w:lang w:eastAsia="en-US"/>
              </w:rPr>
            </w:pPr>
            <w:r>
              <w:rPr>
                <w:rFonts w:eastAsia="Calibri"/>
                <w:sz w:val="22"/>
                <w:szCs w:val="22"/>
                <w:lang w:eastAsia="en-US"/>
              </w:rPr>
              <w:t>15</w:t>
            </w:r>
          </w:p>
        </w:tc>
        <w:tc>
          <w:tcPr>
            <w:tcW w:w="2593" w:type="pct"/>
            <w:gridSpan w:val="2"/>
          </w:tcPr>
          <w:p w:rsidR="00FD6D74" w:rsidRPr="00AD7696" w:rsidRDefault="00FD6D74" w:rsidP="005400AF">
            <w:pPr>
              <w:rPr>
                <w:sz w:val="22"/>
                <w:szCs w:val="22"/>
              </w:rPr>
            </w:pPr>
            <w:r w:rsidRPr="00AD7696">
              <w:rPr>
                <w:sz w:val="22"/>
                <w:szCs w:val="22"/>
              </w:rPr>
              <w:t>Монтаж лестниц прямолинейных и криволинейных,  с ограждением</w:t>
            </w:r>
          </w:p>
        </w:tc>
        <w:tc>
          <w:tcPr>
            <w:tcW w:w="1422" w:type="pct"/>
            <w:gridSpan w:val="2"/>
          </w:tcPr>
          <w:p w:rsidR="00FD6D74" w:rsidRPr="00AD7696" w:rsidRDefault="00FD6D74" w:rsidP="005400AF">
            <w:pPr>
              <w:jc w:val="center"/>
              <w:rPr>
                <w:sz w:val="22"/>
                <w:szCs w:val="22"/>
              </w:rPr>
            </w:pPr>
            <w:r w:rsidRPr="00AD7696">
              <w:rPr>
                <w:sz w:val="22"/>
                <w:szCs w:val="22"/>
              </w:rPr>
              <w:t>1 т конструкций</w:t>
            </w:r>
          </w:p>
        </w:tc>
        <w:tc>
          <w:tcPr>
            <w:tcW w:w="653" w:type="pct"/>
          </w:tcPr>
          <w:p w:rsidR="00FD6D74" w:rsidRPr="00AD7696" w:rsidRDefault="00FD6D74" w:rsidP="005400AF">
            <w:pPr>
              <w:jc w:val="right"/>
              <w:rPr>
                <w:sz w:val="22"/>
                <w:szCs w:val="22"/>
              </w:rPr>
            </w:pPr>
            <w:r w:rsidRPr="00AD7696">
              <w:rPr>
                <w:sz w:val="22"/>
                <w:szCs w:val="22"/>
              </w:rPr>
              <w:t>0,13466</w:t>
            </w:r>
          </w:p>
        </w:tc>
      </w:tr>
    </w:tbl>
    <w:p w:rsidR="00FD6D74" w:rsidRDefault="00FD6D74" w:rsidP="00FD6D74">
      <w:pPr>
        <w:widowControl w:val="0"/>
        <w:rPr>
          <w:rFonts w:eastAsia="Calibri"/>
          <w:bCs/>
          <w:sz w:val="22"/>
          <w:szCs w:val="22"/>
          <w:shd w:val="clear" w:color="auto" w:fill="FFFFFF"/>
        </w:rPr>
      </w:pPr>
    </w:p>
    <w:p w:rsidR="00D34FAC" w:rsidRDefault="00D34FAC" w:rsidP="00FD6D74">
      <w:pPr>
        <w:widowControl w:val="0"/>
        <w:rPr>
          <w:rFonts w:eastAsia="Calibri"/>
          <w:bCs/>
          <w:sz w:val="22"/>
          <w:szCs w:val="22"/>
          <w:shd w:val="clear" w:color="auto" w:fill="FFFFFF"/>
        </w:rPr>
      </w:pPr>
    </w:p>
    <w:p w:rsidR="00D34FAC" w:rsidRDefault="00D34FAC" w:rsidP="00D34FAC">
      <w:pPr>
        <w:jc w:val="center"/>
        <w:rPr>
          <w:sz w:val="22"/>
          <w:szCs w:val="22"/>
        </w:rPr>
      </w:pPr>
      <w:r>
        <w:rPr>
          <w:b/>
          <w:bCs/>
          <w:sz w:val="22"/>
          <w:szCs w:val="22"/>
        </w:rPr>
        <w:t xml:space="preserve">Таблица 2. </w:t>
      </w:r>
      <w:r w:rsidRPr="007E7FDE">
        <w:rPr>
          <w:b/>
          <w:bCs/>
          <w:sz w:val="22"/>
          <w:szCs w:val="22"/>
        </w:rPr>
        <w:t xml:space="preserve">ВЕДОМОСТЬ </w:t>
      </w:r>
      <w:r>
        <w:rPr>
          <w:b/>
          <w:bCs/>
          <w:sz w:val="22"/>
          <w:szCs w:val="22"/>
        </w:rPr>
        <w:t>ОСНОВНЫХ МАТЕРИАЛОВ</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2100"/>
        <w:gridCol w:w="6725"/>
      </w:tblGrid>
      <w:tr w:rsidR="00D34FAC" w:rsidRPr="00410EF7" w:rsidTr="00763A62">
        <w:trPr>
          <w:trHeight w:val="564"/>
        </w:trPr>
        <w:tc>
          <w:tcPr>
            <w:tcW w:w="0" w:type="auto"/>
            <w:shd w:val="clear" w:color="auto" w:fill="auto"/>
            <w:noWrap/>
          </w:tcPr>
          <w:p w:rsidR="00D34FAC" w:rsidRPr="00410EF7" w:rsidRDefault="00D34FAC" w:rsidP="00C82B7B">
            <w:pPr>
              <w:jc w:val="center"/>
              <w:rPr>
                <w:b/>
                <w:bCs/>
                <w:sz w:val="22"/>
                <w:szCs w:val="22"/>
              </w:rPr>
            </w:pPr>
            <w:r w:rsidRPr="00410EF7">
              <w:rPr>
                <w:b/>
                <w:bCs/>
                <w:sz w:val="22"/>
                <w:szCs w:val="22"/>
              </w:rPr>
              <w:t>№</w:t>
            </w:r>
          </w:p>
          <w:p w:rsidR="00D34FAC" w:rsidRPr="00410EF7" w:rsidRDefault="00D34FAC" w:rsidP="00C82B7B">
            <w:pPr>
              <w:jc w:val="center"/>
              <w:rPr>
                <w:b/>
                <w:bCs/>
                <w:sz w:val="22"/>
                <w:szCs w:val="22"/>
              </w:rPr>
            </w:pPr>
            <w:r w:rsidRPr="00410EF7">
              <w:rPr>
                <w:b/>
                <w:bCs/>
                <w:sz w:val="22"/>
                <w:szCs w:val="22"/>
              </w:rPr>
              <w:t>п/п</w:t>
            </w:r>
          </w:p>
        </w:tc>
        <w:tc>
          <w:tcPr>
            <w:tcW w:w="0" w:type="auto"/>
            <w:shd w:val="clear" w:color="auto" w:fill="auto"/>
            <w:noWrap/>
          </w:tcPr>
          <w:p w:rsidR="00D34FAC" w:rsidRPr="00410EF7" w:rsidRDefault="00D34FAC" w:rsidP="00C82B7B">
            <w:pPr>
              <w:jc w:val="center"/>
              <w:rPr>
                <w:b/>
                <w:bCs/>
                <w:sz w:val="22"/>
                <w:szCs w:val="22"/>
              </w:rPr>
            </w:pPr>
            <w:r w:rsidRPr="00410EF7">
              <w:rPr>
                <w:b/>
                <w:bCs/>
                <w:sz w:val="22"/>
                <w:szCs w:val="22"/>
              </w:rPr>
              <w:t>Наименование</w:t>
            </w:r>
          </w:p>
          <w:p w:rsidR="00D34FAC" w:rsidRPr="00410EF7" w:rsidRDefault="00D34FAC" w:rsidP="00C82B7B">
            <w:pPr>
              <w:jc w:val="center"/>
              <w:rPr>
                <w:b/>
                <w:bCs/>
                <w:sz w:val="22"/>
                <w:szCs w:val="22"/>
              </w:rPr>
            </w:pPr>
            <w:r w:rsidRPr="00410EF7">
              <w:rPr>
                <w:b/>
                <w:bCs/>
                <w:sz w:val="22"/>
                <w:szCs w:val="22"/>
              </w:rPr>
              <w:t>товара</w:t>
            </w:r>
          </w:p>
        </w:tc>
        <w:tc>
          <w:tcPr>
            <w:tcW w:w="6725" w:type="dxa"/>
          </w:tcPr>
          <w:p w:rsidR="00D34FAC" w:rsidRPr="00410EF7" w:rsidRDefault="00D34FAC" w:rsidP="00C82B7B">
            <w:pPr>
              <w:jc w:val="center"/>
              <w:rPr>
                <w:b/>
                <w:bCs/>
                <w:sz w:val="22"/>
                <w:szCs w:val="22"/>
              </w:rPr>
            </w:pPr>
            <w:r w:rsidRPr="00410EF7">
              <w:rPr>
                <w:b/>
                <w:bCs/>
                <w:sz w:val="22"/>
                <w:szCs w:val="22"/>
              </w:rPr>
              <w:t>Технические и качественные характеристики товара</w:t>
            </w:r>
          </w:p>
        </w:tc>
      </w:tr>
      <w:tr w:rsidR="00D34FAC" w:rsidRPr="00410EF7" w:rsidTr="00763A62">
        <w:tc>
          <w:tcPr>
            <w:tcW w:w="0" w:type="auto"/>
            <w:shd w:val="clear" w:color="auto" w:fill="auto"/>
            <w:vAlign w:val="center"/>
          </w:tcPr>
          <w:p w:rsidR="00D34FAC" w:rsidRPr="00410EF7" w:rsidRDefault="00D34FAC" w:rsidP="00C82B7B">
            <w:pPr>
              <w:jc w:val="center"/>
              <w:rPr>
                <w:bCs/>
              </w:rPr>
            </w:pPr>
            <w:r w:rsidRPr="00410EF7">
              <w:rPr>
                <w:bCs/>
              </w:rPr>
              <w:t>1</w:t>
            </w:r>
          </w:p>
        </w:tc>
        <w:tc>
          <w:tcPr>
            <w:tcW w:w="0" w:type="auto"/>
            <w:shd w:val="clear" w:color="auto" w:fill="auto"/>
            <w:vAlign w:val="center"/>
          </w:tcPr>
          <w:p w:rsidR="00D34FAC" w:rsidRPr="00410EF7" w:rsidRDefault="006B062C" w:rsidP="006B062C">
            <w:pPr>
              <w:jc w:val="center"/>
            </w:pPr>
            <w:r w:rsidRPr="00AD7696">
              <w:rPr>
                <w:sz w:val="22"/>
                <w:szCs w:val="22"/>
              </w:rPr>
              <w:t xml:space="preserve">Пленка </w:t>
            </w:r>
          </w:p>
        </w:tc>
        <w:tc>
          <w:tcPr>
            <w:tcW w:w="6725" w:type="dxa"/>
            <w:shd w:val="clear" w:color="auto" w:fill="auto"/>
            <w:vAlign w:val="center"/>
          </w:tcPr>
          <w:p w:rsidR="00D34FAC" w:rsidRPr="009C2B10" w:rsidRDefault="006B062C" w:rsidP="00036B43">
            <w:pPr>
              <w:jc w:val="both"/>
              <w:rPr>
                <w:sz w:val="22"/>
                <w:szCs w:val="22"/>
              </w:rPr>
            </w:pPr>
            <w:r w:rsidRPr="009C2B10">
              <w:rPr>
                <w:sz w:val="22"/>
                <w:szCs w:val="22"/>
              </w:rPr>
              <w:t xml:space="preserve">Материал – полиэтилен,  толщина </w:t>
            </w:r>
            <w:r w:rsidR="00036B43">
              <w:rPr>
                <w:sz w:val="22"/>
                <w:szCs w:val="22"/>
              </w:rPr>
              <w:t xml:space="preserve">не менее </w:t>
            </w:r>
            <w:r w:rsidRPr="009C2B10">
              <w:rPr>
                <w:sz w:val="22"/>
                <w:szCs w:val="22"/>
              </w:rPr>
              <w:t>0,2</w:t>
            </w:r>
            <w:r w:rsidR="00036B43">
              <w:rPr>
                <w:sz w:val="22"/>
                <w:szCs w:val="22"/>
              </w:rPr>
              <w:t xml:space="preserve">мм не более </w:t>
            </w:r>
            <w:r w:rsidRPr="009C2B10">
              <w:rPr>
                <w:sz w:val="22"/>
                <w:szCs w:val="22"/>
              </w:rPr>
              <w:t>0,5 мм</w:t>
            </w:r>
          </w:p>
        </w:tc>
      </w:tr>
      <w:tr w:rsidR="00D34FAC" w:rsidRPr="00410EF7" w:rsidTr="00763A62">
        <w:tc>
          <w:tcPr>
            <w:tcW w:w="0" w:type="auto"/>
            <w:shd w:val="clear" w:color="auto" w:fill="auto"/>
            <w:vAlign w:val="center"/>
          </w:tcPr>
          <w:p w:rsidR="00D34FAC" w:rsidRPr="00410EF7" w:rsidRDefault="00D34FAC" w:rsidP="00C82B7B">
            <w:pPr>
              <w:jc w:val="center"/>
              <w:rPr>
                <w:bCs/>
              </w:rPr>
            </w:pPr>
            <w:r>
              <w:rPr>
                <w:bCs/>
              </w:rPr>
              <w:t>2</w:t>
            </w:r>
          </w:p>
        </w:tc>
        <w:tc>
          <w:tcPr>
            <w:tcW w:w="0" w:type="auto"/>
            <w:shd w:val="clear" w:color="auto" w:fill="auto"/>
            <w:vAlign w:val="center"/>
          </w:tcPr>
          <w:p w:rsidR="00D34FAC" w:rsidRPr="00410EF7" w:rsidRDefault="00965AB7" w:rsidP="00965AB7">
            <w:pPr>
              <w:jc w:val="center"/>
            </w:pPr>
            <w:r w:rsidRPr="00AD7696">
              <w:rPr>
                <w:sz w:val="22"/>
                <w:szCs w:val="22"/>
              </w:rPr>
              <w:t xml:space="preserve">Пленка пароизоляционная </w:t>
            </w:r>
          </w:p>
        </w:tc>
        <w:tc>
          <w:tcPr>
            <w:tcW w:w="6725" w:type="dxa"/>
            <w:shd w:val="clear" w:color="auto" w:fill="auto"/>
            <w:vAlign w:val="center"/>
          </w:tcPr>
          <w:p w:rsidR="00D34FAC" w:rsidRPr="009C2B10" w:rsidRDefault="00965AB7" w:rsidP="00965AB7">
            <w:pPr>
              <w:jc w:val="both"/>
              <w:rPr>
                <w:sz w:val="22"/>
                <w:szCs w:val="22"/>
              </w:rPr>
            </w:pPr>
            <w:r w:rsidRPr="009C2B10">
              <w:rPr>
                <w:sz w:val="22"/>
                <w:szCs w:val="22"/>
              </w:rPr>
              <w:t xml:space="preserve">Материал – полиэтилен, 3-х </w:t>
            </w:r>
            <w:proofErr w:type="spellStart"/>
            <w:r w:rsidRPr="009C2B10">
              <w:rPr>
                <w:sz w:val="22"/>
                <w:szCs w:val="22"/>
              </w:rPr>
              <w:t>слойная</w:t>
            </w:r>
            <w:proofErr w:type="spellEnd"/>
            <w:r w:rsidRPr="009C2B10">
              <w:rPr>
                <w:sz w:val="22"/>
                <w:szCs w:val="22"/>
              </w:rPr>
              <w:t xml:space="preserve"> с армированным слоем из полиэтиленовых полос</w:t>
            </w:r>
          </w:p>
        </w:tc>
      </w:tr>
      <w:tr w:rsidR="00D34FAC" w:rsidRPr="00410EF7" w:rsidTr="00763A62">
        <w:tc>
          <w:tcPr>
            <w:tcW w:w="0" w:type="auto"/>
            <w:shd w:val="clear" w:color="auto" w:fill="auto"/>
            <w:vAlign w:val="center"/>
          </w:tcPr>
          <w:p w:rsidR="00D34FAC" w:rsidRDefault="00D34FAC" w:rsidP="00C82B7B">
            <w:pPr>
              <w:jc w:val="center"/>
              <w:rPr>
                <w:bCs/>
              </w:rPr>
            </w:pPr>
            <w:r>
              <w:rPr>
                <w:bCs/>
              </w:rPr>
              <w:t>3</w:t>
            </w:r>
          </w:p>
        </w:tc>
        <w:tc>
          <w:tcPr>
            <w:tcW w:w="0" w:type="auto"/>
            <w:shd w:val="clear" w:color="auto" w:fill="auto"/>
            <w:vAlign w:val="center"/>
          </w:tcPr>
          <w:p w:rsidR="00D34FAC" w:rsidRPr="007E7FDE" w:rsidRDefault="00965AB7" w:rsidP="00A41EBB">
            <w:pPr>
              <w:jc w:val="center"/>
              <w:rPr>
                <w:sz w:val="22"/>
                <w:szCs w:val="22"/>
              </w:rPr>
            </w:pPr>
            <w:r w:rsidRPr="00AD7696">
              <w:rPr>
                <w:sz w:val="22"/>
                <w:szCs w:val="22"/>
              </w:rPr>
              <w:t xml:space="preserve">Маты теплоизоляционные </w:t>
            </w:r>
          </w:p>
        </w:tc>
        <w:tc>
          <w:tcPr>
            <w:tcW w:w="6725" w:type="dxa"/>
            <w:shd w:val="clear" w:color="auto" w:fill="auto"/>
            <w:vAlign w:val="center"/>
          </w:tcPr>
          <w:p w:rsidR="00D34FAC" w:rsidRPr="009C2B10" w:rsidRDefault="00A41EBB" w:rsidP="00226CB5">
            <w:pPr>
              <w:jc w:val="both"/>
              <w:rPr>
                <w:sz w:val="22"/>
                <w:szCs w:val="22"/>
              </w:rPr>
            </w:pPr>
            <w:r w:rsidRPr="009C2B10">
              <w:rPr>
                <w:sz w:val="22"/>
                <w:szCs w:val="22"/>
              </w:rPr>
              <w:t xml:space="preserve">Материал- стекловолокно, назначение </w:t>
            </w:r>
            <w:r w:rsidRPr="009C2B10">
              <w:rPr>
                <w:sz w:val="22"/>
                <w:szCs w:val="22"/>
                <w:shd w:val="clear" w:color="auto" w:fill="FFFFFF"/>
              </w:rPr>
              <w:t xml:space="preserve">-тепло и звукоизоляция, </w:t>
            </w:r>
            <w:r w:rsidRPr="009C2B10">
              <w:rPr>
                <w:rStyle w:val="name"/>
                <w:sz w:val="22"/>
                <w:szCs w:val="22"/>
                <w:shd w:val="clear" w:color="auto" w:fill="FFFFFF"/>
              </w:rPr>
              <w:t xml:space="preserve">ширина </w:t>
            </w:r>
            <w:r w:rsidRPr="009C2B10">
              <w:rPr>
                <w:rStyle w:val="val"/>
                <w:sz w:val="22"/>
                <w:szCs w:val="22"/>
                <w:shd w:val="clear" w:color="auto" w:fill="FFFFFF"/>
              </w:rPr>
              <w:t xml:space="preserve">600 мм.,толщина 50 мм., длина 9000 мм., </w:t>
            </w:r>
            <w:r w:rsidRPr="009C2B10">
              <w:rPr>
                <w:sz w:val="22"/>
                <w:szCs w:val="22"/>
                <w:shd w:val="clear" w:color="auto" w:fill="FFFFFF"/>
              </w:rPr>
              <w:t xml:space="preserve">коэффициент </w:t>
            </w:r>
            <w:proofErr w:type="spellStart"/>
            <w:r w:rsidRPr="009C2B10">
              <w:rPr>
                <w:sz w:val="22"/>
                <w:szCs w:val="22"/>
                <w:shd w:val="clear" w:color="auto" w:fill="FFFFFF"/>
              </w:rPr>
              <w:t>паропроницаемости</w:t>
            </w:r>
            <w:proofErr w:type="spellEnd"/>
            <w:r w:rsidRPr="009C2B10">
              <w:rPr>
                <w:sz w:val="22"/>
                <w:szCs w:val="22"/>
                <w:shd w:val="clear" w:color="auto" w:fill="FFFFFF"/>
              </w:rPr>
              <w:t>: 0,70 мг/</w:t>
            </w:r>
            <w:proofErr w:type="spellStart"/>
            <w:r w:rsidRPr="009C2B10">
              <w:rPr>
                <w:sz w:val="22"/>
                <w:szCs w:val="22"/>
                <w:shd w:val="clear" w:color="auto" w:fill="FFFFFF"/>
              </w:rPr>
              <w:t>мчПа</w:t>
            </w:r>
            <w:proofErr w:type="spellEnd"/>
            <w:r w:rsidRPr="009C2B10">
              <w:rPr>
                <w:sz w:val="22"/>
                <w:szCs w:val="22"/>
                <w:shd w:val="clear" w:color="auto" w:fill="FFFFFF"/>
              </w:rPr>
              <w:t>, температура применения, ºС: от –60 до +270; группа горючести НГ (негорючий материал);</w:t>
            </w:r>
          </w:p>
        </w:tc>
      </w:tr>
      <w:tr w:rsidR="00D34FAC" w:rsidRPr="00410EF7" w:rsidTr="00763A62">
        <w:tc>
          <w:tcPr>
            <w:tcW w:w="0" w:type="auto"/>
            <w:shd w:val="clear" w:color="auto" w:fill="auto"/>
            <w:vAlign w:val="center"/>
          </w:tcPr>
          <w:p w:rsidR="00D34FAC" w:rsidRDefault="00D34FAC" w:rsidP="00C82B7B">
            <w:pPr>
              <w:jc w:val="center"/>
              <w:rPr>
                <w:bCs/>
              </w:rPr>
            </w:pPr>
            <w:r>
              <w:rPr>
                <w:bCs/>
              </w:rPr>
              <w:t>4</w:t>
            </w:r>
          </w:p>
        </w:tc>
        <w:tc>
          <w:tcPr>
            <w:tcW w:w="0" w:type="auto"/>
            <w:shd w:val="clear" w:color="auto" w:fill="auto"/>
            <w:vAlign w:val="center"/>
          </w:tcPr>
          <w:p w:rsidR="00D34FAC" w:rsidRPr="007E7FDE" w:rsidRDefault="00A41EBB" w:rsidP="00A41EBB">
            <w:pPr>
              <w:jc w:val="center"/>
              <w:rPr>
                <w:sz w:val="22"/>
                <w:szCs w:val="22"/>
              </w:rPr>
            </w:pPr>
            <w:r w:rsidRPr="00AD7696">
              <w:rPr>
                <w:sz w:val="22"/>
                <w:szCs w:val="22"/>
              </w:rPr>
              <w:t xml:space="preserve">Доска </w:t>
            </w:r>
          </w:p>
        </w:tc>
        <w:tc>
          <w:tcPr>
            <w:tcW w:w="6725" w:type="dxa"/>
            <w:shd w:val="clear" w:color="auto" w:fill="auto"/>
            <w:vAlign w:val="center"/>
          </w:tcPr>
          <w:p w:rsidR="00226CB5" w:rsidRDefault="006711BD" w:rsidP="00226CB5">
            <w:pPr>
              <w:jc w:val="both"/>
              <w:rPr>
                <w:sz w:val="22"/>
                <w:szCs w:val="22"/>
              </w:rPr>
            </w:pPr>
            <w:r w:rsidRPr="009C2B10">
              <w:rPr>
                <w:sz w:val="22"/>
                <w:szCs w:val="22"/>
              </w:rPr>
              <w:t xml:space="preserve">Доски обрезные хвойных пород </w:t>
            </w:r>
          </w:p>
          <w:p w:rsidR="00226CB5" w:rsidRDefault="006711BD" w:rsidP="00226CB5">
            <w:pPr>
              <w:jc w:val="both"/>
              <w:rPr>
                <w:sz w:val="22"/>
                <w:szCs w:val="22"/>
              </w:rPr>
            </w:pPr>
            <w:r w:rsidRPr="009C2B10">
              <w:rPr>
                <w:sz w:val="22"/>
                <w:szCs w:val="22"/>
              </w:rPr>
              <w:t>длин</w:t>
            </w:r>
            <w:r w:rsidR="00226CB5">
              <w:rPr>
                <w:sz w:val="22"/>
                <w:szCs w:val="22"/>
              </w:rPr>
              <w:t>а не менее</w:t>
            </w:r>
            <w:r w:rsidRPr="009C2B10">
              <w:rPr>
                <w:sz w:val="22"/>
                <w:szCs w:val="22"/>
              </w:rPr>
              <w:t xml:space="preserve"> 4</w:t>
            </w:r>
            <w:r w:rsidR="00226CB5">
              <w:rPr>
                <w:sz w:val="22"/>
                <w:szCs w:val="22"/>
              </w:rPr>
              <w:t xml:space="preserve"> м не более </w:t>
            </w:r>
            <w:r w:rsidRPr="009C2B10">
              <w:rPr>
                <w:sz w:val="22"/>
                <w:szCs w:val="22"/>
              </w:rPr>
              <w:t xml:space="preserve">6,5 м, </w:t>
            </w:r>
          </w:p>
          <w:p w:rsidR="00226CB5" w:rsidRDefault="006711BD" w:rsidP="00226CB5">
            <w:pPr>
              <w:jc w:val="both"/>
              <w:rPr>
                <w:sz w:val="22"/>
                <w:szCs w:val="22"/>
              </w:rPr>
            </w:pPr>
            <w:r w:rsidRPr="009C2B10">
              <w:rPr>
                <w:sz w:val="22"/>
                <w:szCs w:val="22"/>
              </w:rPr>
              <w:t>ширин</w:t>
            </w:r>
            <w:r w:rsidR="00226CB5">
              <w:rPr>
                <w:sz w:val="22"/>
                <w:szCs w:val="22"/>
              </w:rPr>
              <w:t xml:space="preserve">ане менее </w:t>
            </w:r>
            <w:r w:rsidRPr="009C2B10">
              <w:rPr>
                <w:sz w:val="22"/>
                <w:szCs w:val="22"/>
              </w:rPr>
              <w:t>75</w:t>
            </w:r>
            <w:r w:rsidR="00226CB5">
              <w:rPr>
                <w:sz w:val="22"/>
                <w:szCs w:val="22"/>
              </w:rPr>
              <w:t xml:space="preserve"> мм не более </w:t>
            </w:r>
            <w:r w:rsidRPr="009C2B10">
              <w:rPr>
                <w:sz w:val="22"/>
                <w:szCs w:val="22"/>
              </w:rPr>
              <w:t>150 мм</w:t>
            </w:r>
            <w:r w:rsidR="00226CB5">
              <w:rPr>
                <w:sz w:val="22"/>
                <w:szCs w:val="22"/>
              </w:rPr>
              <w:t>,</w:t>
            </w:r>
          </w:p>
          <w:p w:rsidR="00D34FAC" w:rsidRPr="009C2B10" w:rsidRDefault="006711BD" w:rsidP="00226CB5">
            <w:pPr>
              <w:jc w:val="both"/>
              <w:rPr>
                <w:sz w:val="22"/>
                <w:szCs w:val="22"/>
              </w:rPr>
            </w:pPr>
            <w:r w:rsidRPr="009C2B10">
              <w:rPr>
                <w:sz w:val="22"/>
                <w:szCs w:val="22"/>
              </w:rPr>
              <w:t>толщин</w:t>
            </w:r>
            <w:r w:rsidR="00226CB5">
              <w:rPr>
                <w:sz w:val="22"/>
                <w:szCs w:val="22"/>
              </w:rPr>
              <w:t xml:space="preserve">ане менее </w:t>
            </w:r>
            <w:r w:rsidRPr="009C2B10">
              <w:rPr>
                <w:sz w:val="22"/>
                <w:szCs w:val="22"/>
              </w:rPr>
              <w:t>19</w:t>
            </w:r>
            <w:r w:rsidR="00226CB5">
              <w:rPr>
                <w:sz w:val="22"/>
                <w:szCs w:val="22"/>
              </w:rPr>
              <w:t xml:space="preserve"> мм не более </w:t>
            </w:r>
            <w:r w:rsidRPr="009C2B10">
              <w:rPr>
                <w:sz w:val="22"/>
                <w:szCs w:val="22"/>
              </w:rPr>
              <w:t>22 мм, III сорта</w:t>
            </w:r>
          </w:p>
        </w:tc>
      </w:tr>
      <w:tr w:rsidR="00A41EBB" w:rsidRPr="00410EF7" w:rsidTr="00763A62">
        <w:tc>
          <w:tcPr>
            <w:tcW w:w="0" w:type="auto"/>
            <w:shd w:val="clear" w:color="auto" w:fill="auto"/>
            <w:vAlign w:val="center"/>
          </w:tcPr>
          <w:p w:rsidR="00A41EBB" w:rsidRDefault="00A41EBB" w:rsidP="00C82B7B">
            <w:pPr>
              <w:jc w:val="center"/>
              <w:rPr>
                <w:bCs/>
              </w:rPr>
            </w:pPr>
            <w:r>
              <w:rPr>
                <w:bCs/>
              </w:rPr>
              <w:lastRenderedPageBreak/>
              <w:t>5</w:t>
            </w:r>
          </w:p>
        </w:tc>
        <w:tc>
          <w:tcPr>
            <w:tcW w:w="0" w:type="auto"/>
            <w:shd w:val="clear" w:color="auto" w:fill="auto"/>
            <w:vAlign w:val="center"/>
          </w:tcPr>
          <w:p w:rsidR="00A41EBB" w:rsidRPr="00AD7696" w:rsidRDefault="00A41EBB" w:rsidP="00A41EBB">
            <w:pPr>
              <w:jc w:val="center"/>
              <w:rPr>
                <w:sz w:val="22"/>
                <w:szCs w:val="22"/>
              </w:rPr>
            </w:pPr>
            <w:r>
              <w:rPr>
                <w:sz w:val="22"/>
                <w:szCs w:val="22"/>
              </w:rPr>
              <w:t>Фанера</w:t>
            </w:r>
          </w:p>
        </w:tc>
        <w:tc>
          <w:tcPr>
            <w:tcW w:w="6725" w:type="dxa"/>
            <w:shd w:val="clear" w:color="auto" w:fill="auto"/>
            <w:vAlign w:val="center"/>
          </w:tcPr>
          <w:p w:rsidR="00A41EBB" w:rsidRPr="009C2B10" w:rsidRDefault="00A41EBB" w:rsidP="00A41EBB">
            <w:pPr>
              <w:jc w:val="both"/>
              <w:rPr>
                <w:sz w:val="22"/>
                <w:szCs w:val="22"/>
              </w:rPr>
            </w:pPr>
            <w:r w:rsidRPr="009C2B10">
              <w:rPr>
                <w:sz w:val="22"/>
                <w:szCs w:val="22"/>
              </w:rPr>
              <w:t>Влагостойкая фанера толщина не менее 10мм</w:t>
            </w:r>
          </w:p>
        </w:tc>
      </w:tr>
      <w:tr w:rsidR="009C2B10" w:rsidRPr="00410EF7" w:rsidTr="00763A62">
        <w:tc>
          <w:tcPr>
            <w:tcW w:w="0" w:type="auto"/>
            <w:shd w:val="clear" w:color="auto" w:fill="auto"/>
            <w:vAlign w:val="center"/>
          </w:tcPr>
          <w:p w:rsidR="009C2B10" w:rsidRDefault="009C2B10" w:rsidP="00C82B7B">
            <w:pPr>
              <w:jc w:val="center"/>
              <w:rPr>
                <w:bCs/>
              </w:rPr>
            </w:pPr>
          </w:p>
        </w:tc>
        <w:tc>
          <w:tcPr>
            <w:tcW w:w="0" w:type="auto"/>
            <w:shd w:val="clear" w:color="auto" w:fill="auto"/>
            <w:vAlign w:val="center"/>
          </w:tcPr>
          <w:p w:rsidR="009C2B10" w:rsidRDefault="009C2B10" w:rsidP="00A41EBB">
            <w:pPr>
              <w:jc w:val="center"/>
              <w:rPr>
                <w:sz w:val="22"/>
                <w:szCs w:val="22"/>
              </w:rPr>
            </w:pPr>
            <w:r>
              <w:rPr>
                <w:sz w:val="22"/>
                <w:szCs w:val="22"/>
              </w:rPr>
              <w:t>Фанера</w:t>
            </w:r>
          </w:p>
        </w:tc>
        <w:tc>
          <w:tcPr>
            <w:tcW w:w="6725" w:type="dxa"/>
            <w:shd w:val="clear" w:color="auto" w:fill="auto"/>
            <w:vAlign w:val="center"/>
          </w:tcPr>
          <w:p w:rsidR="009C2B10" w:rsidRPr="009C2B10" w:rsidRDefault="009C2B10" w:rsidP="00A41EBB">
            <w:pPr>
              <w:jc w:val="both"/>
              <w:rPr>
                <w:sz w:val="22"/>
                <w:szCs w:val="22"/>
              </w:rPr>
            </w:pPr>
            <w:r w:rsidRPr="009C2B10">
              <w:rPr>
                <w:sz w:val="22"/>
                <w:szCs w:val="22"/>
              </w:rPr>
              <w:t xml:space="preserve">Влагостойкая фанера толщина не менее </w:t>
            </w:r>
            <w:r>
              <w:rPr>
                <w:sz w:val="22"/>
                <w:szCs w:val="22"/>
              </w:rPr>
              <w:t xml:space="preserve">6 </w:t>
            </w:r>
            <w:r w:rsidRPr="009C2B10">
              <w:rPr>
                <w:sz w:val="22"/>
                <w:szCs w:val="22"/>
              </w:rPr>
              <w:t>мм</w:t>
            </w:r>
          </w:p>
        </w:tc>
      </w:tr>
      <w:tr w:rsidR="00A41EBB" w:rsidRPr="00410EF7" w:rsidTr="00763A62">
        <w:tc>
          <w:tcPr>
            <w:tcW w:w="0" w:type="auto"/>
            <w:shd w:val="clear" w:color="auto" w:fill="auto"/>
            <w:vAlign w:val="center"/>
          </w:tcPr>
          <w:p w:rsidR="00A41EBB" w:rsidRDefault="006711BD" w:rsidP="00C82B7B">
            <w:pPr>
              <w:jc w:val="center"/>
              <w:rPr>
                <w:bCs/>
              </w:rPr>
            </w:pPr>
            <w:r>
              <w:rPr>
                <w:bCs/>
              </w:rPr>
              <w:t>6</w:t>
            </w:r>
          </w:p>
        </w:tc>
        <w:tc>
          <w:tcPr>
            <w:tcW w:w="0" w:type="auto"/>
            <w:shd w:val="clear" w:color="auto" w:fill="auto"/>
            <w:vAlign w:val="center"/>
          </w:tcPr>
          <w:p w:rsidR="00A41EBB" w:rsidRDefault="00A41EBB" w:rsidP="006711BD">
            <w:pPr>
              <w:jc w:val="center"/>
              <w:rPr>
                <w:sz w:val="22"/>
                <w:szCs w:val="22"/>
              </w:rPr>
            </w:pPr>
            <w:r w:rsidRPr="00AD7696">
              <w:rPr>
                <w:sz w:val="22"/>
                <w:szCs w:val="22"/>
              </w:rPr>
              <w:t xml:space="preserve">Стальная </w:t>
            </w:r>
            <w:r w:rsidR="006711BD">
              <w:rPr>
                <w:sz w:val="22"/>
                <w:szCs w:val="22"/>
              </w:rPr>
              <w:t xml:space="preserve"> проволока</w:t>
            </w:r>
          </w:p>
        </w:tc>
        <w:tc>
          <w:tcPr>
            <w:tcW w:w="6725" w:type="dxa"/>
            <w:shd w:val="clear" w:color="auto" w:fill="auto"/>
            <w:vAlign w:val="center"/>
          </w:tcPr>
          <w:p w:rsidR="00A41EBB" w:rsidRPr="009C2B10" w:rsidRDefault="006711BD" w:rsidP="00763A62">
            <w:pPr>
              <w:jc w:val="both"/>
              <w:rPr>
                <w:sz w:val="22"/>
                <w:szCs w:val="22"/>
              </w:rPr>
            </w:pPr>
            <w:r w:rsidRPr="009C2B10">
              <w:rPr>
                <w:sz w:val="22"/>
                <w:szCs w:val="22"/>
              </w:rPr>
              <w:t xml:space="preserve">Материал – сталь,  диаметр 8 мм, назначение - в качестве </w:t>
            </w:r>
            <w:proofErr w:type="spellStart"/>
            <w:r w:rsidRPr="009C2B10">
              <w:rPr>
                <w:sz w:val="22"/>
                <w:szCs w:val="22"/>
              </w:rPr>
              <w:t>токовода</w:t>
            </w:r>
            <w:proofErr w:type="spellEnd"/>
          </w:p>
        </w:tc>
      </w:tr>
      <w:tr w:rsidR="006711BD" w:rsidRPr="00410EF7" w:rsidTr="00763A62">
        <w:tc>
          <w:tcPr>
            <w:tcW w:w="0" w:type="auto"/>
            <w:shd w:val="clear" w:color="auto" w:fill="auto"/>
            <w:vAlign w:val="center"/>
          </w:tcPr>
          <w:p w:rsidR="006711BD" w:rsidRDefault="006711BD" w:rsidP="00C82B7B">
            <w:pPr>
              <w:jc w:val="center"/>
              <w:rPr>
                <w:bCs/>
              </w:rPr>
            </w:pPr>
            <w:r>
              <w:rPr>
                <w:bCs/>
              </w:rPr>
              <w:t>7</w:t>
            </w:r>
          </w:p>
        </w:tc>
        <w:tc>
          <w:tcPr>
            <w:tcW w:w="0" w:type="auto"/>
            <w:shd w:val="clear" w:color="auto" w:fill="auto"/>
            <w:vAlign w:val="center"/>
          </w:tcPr>
          <w:p w:rsidR="006711BD" w:rsidRPr="00AD7696" w:rsidRDefault="006711BD" w:rsidP="006711BD">
            <w:pPr>
              <w:jc w:val="center"/>
              <w:rPr>
                <w:sz w:val="22"/>
                <w:szCs w:val="22"/>
              </w:rPr>
            </w:pPr>
            <w:r w:rsidRPr="00AD7696">
              <w:rPr>
                <w:sz w:val="22"/>
                <w:szCs w:val="22"/>
              </w:rPr>
              <w:t xml:space="preserve">Карнизная планка </w:t>
            </w:r>
            <w:r>
              <w:rPr>
                <w:sz w:val="22"/>
                <w:szCs w:val="22"/>
              </w:rPr>
              <w:t xml:space="preserve"> металлическая</w:t>
            </w:r>
          </w:p>
        </w:tc>
        <w:tc>
          <w:tcPr>
            <w:tcW w:w="6725" w:type="dxa"/>
            <w:shd w:val="clear" w:color="auto" w:fill="auto"/>
            <w:vAlign w:val="center"/>
          </w:tcPr>
          <w:p w:rsidR="006711BD" w:rsidRPr="009C2B10" w:rsidRDefault="006711BD" w:rsidP="006711BD">
            <w:pPr>
              <w:jc w:val="both"/>
              <w:rPr>
                <w:sz w:val="22"/>
                <w:szCs w:val="22"/>
              </w:rPr>
            </w:pPr>
            <w:r w:rsidRPr="009C2B10">
              <w:rPr>
                <w:sz w:val="22"/>
                <w:szCs w:val="22"/>
              </w:rPr>
              <w:t>Материал – сталь, с антикоррозийным покрытием.</w:t>
            </w:r>
          </w:p>
        </w:tc>
      </w:tr>
      <w:tr w:rsidR="006711BD" w:rsidRPr="00410EF7" w:rsidTr="00763A62">
        <w:tc>
          <w:tcPr>
            <w:tcW w:w="0" w:type="auto"/>
            <w:shd w:val="clear" w:color="auto" w:fill="auto"/>
            <w:vAlign w:val="center"/>
          </w:tcPr>
          <w:p w:rsidR="006711BD" w:rsidRDefault="006711BD" w:rsidP="00C82B7B">
            <w:pPr>
              <w:jc w:val="center"/>
              <w:rPr>
                <w:bCs/>
              </w:rPr>
            </w:pPr>
            <w:r>
              <w:rPr>
                <w:bCs/>
              </w:rPr>
              <w:t>8</w:t>
            </w:r>
          </w:p>
        </w:tc>
        <w:tc>
          <w:tcPr>
            <w:tcW w:w="0" w:type="auto"/>
            <w:shd w:val="clear" w:color="auto" w:fill="auto"/>
            <w:vAlign w:val="center"/>
          </w:tcPr>
          <w:p w:rsidR="006711BD" w:rsidRPr="00AD7696" w:rsidRDefault="006711BD" w:rsidP="006711BD">
            <w:pPr>
              <w:jc w:val="center"/>
              <w:rPr>
                <w:sz w:val="22"/>
                <w:szCs w:val="22"/>
              </w:rPr>
            </w:pPr>
            <w:r>
              <w:rPr>
                <w:sz w:val="22"/>
                <w:szCs w:val="22"/>
              </w:rPr>
              <w:t>Блоки оконные</w:t>
            </w:r>
          </w:p>
        </w:tc>
        <w:tc>
          <w:tcPr>
            <w:tcW w:w="6725" w:type="dxa"/>
            <w:shd w:val="clear" w:color="auto" w:fill="auto"/>
            <w:vAlign w:val="center"/>
          </w:tcPr>
          <w:p w:rsidR="006711BD" w:rsidRPr="009C2B10" w:rsidRDefault="006711BD" w:rsidP="006711BD">
            <w:pPr>
              <w:jc w:val="both"/>
              <w:rPr>
                <w:sz w:val="22"/>
                <w:szCs w:val="22"/>
              </w:rPr>
            </w:pPr>
            <w:r w:rsidRPr="009C2B10">
              <w:rPr>
                <w:sz w:val="22"/>
                <w:szCs w:val="22"/>
              </w:rPr>
              <w:t xml:space="preserve">Блоки оконные из поливинилхлоридных профилей с листовым стеклом и однокамерным стеклопакетом </w:t>
            </w:r>
            <w:proofErr w:type="spellStart"/>
            <w:r w:rsidRPr="009C2B10">
              <w:rPr>
                <w:sz w:val="22"/>
                <w:szCs w:val="22"/>
              </w:rPr>
              <w:t>одностворные</w:t>
            </w:r>
            <w:proofErr w:type="spellEnd"/>
            <w:r w:rsidRPr="009C2B10">
              <w:rPr>
                <w:sz w:val="22"/>
                <w:szCs w:val="22"/>
              </w:rPr>
              <w:t>, площадью 0,81 м2 (ГОСТ 30674-99)</w:t>
            </w:r>
          </w:p>
        </w:tc>
      </w:tr>
      <w:tr w:rsidR="006711BD" w:rsidRPr="00410EF7" w:rsidTr="00763A62">
        <w:tc>
          <w:tcPr>
            <w:tcW w:w="0" w:type="auto"/>
            <w:shd w:val="clear" w:color="auto" w:fill="auto"/>
            <w:vAlign w:val="center"/>
          </w:tcPr>
          <w:p w:rsidR="006711BD" w:rsidRDefault="006711BD" w:rsidP="00C82B7B">
            <w:pPr>
              <w:jc w:val="center"/>
              <w:rPr>
                <w:bCs/>
              </w:rPr>
            </w:pPr>
            <w:r>
              <w:rPr>
                <w:bCs/>
              </w:rPr>
              <w:t>9</w:t>
            </w:r>
          </w:p>
        </w:tc>
        <w:tc>
          <w:tcPr>
            <w:tcW w:w="0" w:type="auto"/>
            <w:shd w:val="clear" w:color="auto" w:fill="auto"/>
            <w:vAlign w:val="center"/>
          </w:tcPr>
          <w:p w:rsidR="006711BD" w:rsidRDefault="006711BD" w:rsidP="006711BD">
            <w:pPr>
              <w:jc w:val="center"/>
              <w:rPr>
                <w:sz w:val="22"/>
                <w:szCs w:val="22"/>
              </w:rPr>
            </w:pPr>
            <w:r>
              <w:rPr>
                <w:sz w:val="22"/>
                <w:szCs w:val="22"/>
              </w:rPr>
              <w:t>Блоки оконные</w:t>
            </w:r>
          </w:p>
        </w:tc>
        <w:tc>
          <w:tcPr>
            <w:tcW w:w="6725" w:type="dxa"/>
            <w:shd w:val="clear" w:color="auto" w:fill="auto"/>
            <w:vAlign w:val="center"/>
          </w:tcPr>
          <w:p w:rsidR="006711BD" w:rsidRPr="009C2B10" w:rsidRDefault="006711BD" w:rsidP="006711BD">
            <w:pPr>
              <w:jc w:val="both"/>
              <w:rPr>
                <w:sz w:val="22"/>
                <w:szCs w:val="22"/>
              </w:rPr>
            </w:pPr>
            <w:r w:rsidRPr="009C2B10">
              <w:rPr>
                <w:sz w:val="22"/>
                <w:szCs w:val="22"/>
              </w:rPr>
              <w:t>Блок оконный пластиковый двухстворчатый, с поворотными створками, однокамерным стеклопакетом, площадью до 1,8 м2</w:t>
            </w:r>
          </w:p>
        </w:tc>
      </w:tr>
      <w:tr w:rsidR="006711BD" w:rsidRPr="00410EF7" w:rsidTr="00763A62">
        <w:tc>
          <w:tcPr>
            <w:tcW w:w="0" w:type="auto"/>
            <w:shd w:val="clear" w:color="auto" w:fill="auto"/>
            <w:vAlign w:val="center"/>
          </w:tcPr>
          <w:p w:rsidR="006711BD" w:rsidRDefault="009C2B10" w:rsidP="00C82B7B">
            <w:pPr>
              <w:jc w:val="center"/>
              <w:rPr>
                <w:bCs/>
              </w:rPr>
            </w:pPr>
            <w:r>
              <w:rPr>
                <w:bCs/>
              </w:rPr>
              <w:t>10</w:t>
            </w:r>
          </w:p>
        </w:tc>
        <w:tc>
          <w:tcPr>
            <w:tcW w:w="0" w:type="auto"/>
            <w:shd w:val="clear" w:color="auto" w:fill="auto"/>
            <w:vAlign w:val="center"/>
          </w:tcPr>
          <w:p w:rsidR="006711BD" w:rsidRDefault="009C2B10" w:rsidP="009C2B10">
            <w:pPr>
              <w:jc w:val="center"/>
              <w:rPr>
                <w:sz w:val="22"/>
                <w:szCs w:val="22"/>
              </w:rPr>
            </w:pPr>
            <w:r w:rsidRPr="00AD7696">
              <w:rPr>
                <w:sz w:val="22"/>
                <w:szCs w:val="22"/>
              </w:rPr>
              <w:t xml:space="preserve">Мягкая черепица </w:t>
            </w:r>
          </w:p>
        </w:tc>
        <w:tc>
          <w:tcPr>
            <w:tcW w:w="6725" w:type="dxa"/>
            <w:shd w:val="clear" w:color="auto" w:fill="auto"/>
            <w:vAlign w:val="center"/>
          </w:tcPr>
          <w:p w:rsidR="006711BD" w:rsidRPr="009C2B10" w:rsidRDefault="009C2B10" w:rsidP="009C2B10">
            <w:pPr>
              <w:jc w:val="both"/>
              <w:rPr>
                <w:sz w:val="22"/>
                <w:szCs w:val="22"/>
              </w:rPr>
            </w:pPr>
            <w:r w:rsidRPr="009C2B10">
              <w:rPr>
                <w:sz w:val="22"/>
                <w:szCs w:val="22"/>
              </w:rPr>
              <w:t>Теплостойкость до 110 С</w:t>
            </w:r>
            <w:r w:rsidRPr="009C2B10">
              <w:rPr>
                <w:sz w:val="22"/>
                <w:szCs w:val="22"/>
                <w:shd w:val="clear" w:color="auto" w:fill="FFFFFF"/>
              </w:rPr>
              <w:t xml:space="preserve">, основа – стеклохолст, ветровая нагрузка до 170 км/ч, устойчивость к вздутию, </w:t>
            </w:r>
            <w:proofErr w:type="spellStart"/>
            <w:r w:rsidRPr="009C2B10">
              <w:rPr>
                <w:sz w:val="22"/>
                <w:szCs w:val="22"/>
                <w:shd w:val="clear" w:color="auto" w:fill="FFFFFF"/>
              </w:rPr>
              <w:t>водопоглощение</w:t>
            </w:r>
            <w:proofErr w:type="spellEnd"/>
            <w:r w:rsidRPr="009C2B10">
              <w:rPr>
                <w:sz w:val="22"/>
                <w:szCs w:val="22"/>
                <w:shd w:val="clear" w:color="auto" w:fill="FFFFFF"/>
              </w:rPr>
              <w:t xml:space="preserve"> менее 2%, SBS-модифицированный битум</w:t>
            </w:r>
          </w:p>
        </w:tc>
      </w:tr>
    </w:tbl>
    <w:p w:rsidR="00D34FAC" w:rsidRDefault="00D34FAC" w:rsidP="00FD6D74">
      <w:pPr>
        <w:widowControl w:val="0"/>
        <w:rPr>
          <w:rFonts w:eastAsia="Calibri"/>
          <w:bCs/>
          <w:sz w:val="22"/>
          <w:szCs w:val="22"/>
          <w:shd w:val="clear" w:color="auto" w:fill="FFFFFF"/>
        </w:rPr>
      </w:pPr>
    </w:p>
    <w:p w:rsidR="001F41C1" w:rsidRPr="001F41C1" w:rsidRDefault="001F41C1" w:rsidP="001F41C1">
      <w:pPr>
        <w:tabs>
          <w:tab w:val="left" w:pos="7845"/>
        </w:tabs>
        <w:rPr>
          <w:rFonts w:eastAsia="Calibri"/>
          <w:b/>
          <w:i/>
          <w:lang w:eastAsia="en-US"/>
        </w:rPr>
      </w:pPr>
      <w:r w:rsidRPr="001F41C1">
        <w:rPr>
          <w:rFonts w:eastAsia="Calibri"/>
          <w:i/>
          <w:lang w:eastAsia="ar-SA"/>
        </w:rPr>
        <w:t xml:space="preserve">        Материалы</w:t>
      </w:r>
      <w:r w:rsidR="00DE3AFB">
        <w:rPr>
          <w:rFonts w:eastAsia="Calibri"/>
          <w:i/>
          <w:lang w:eastAsia="ar-SA"/>
        </w:rPr>
        <w:t>,</w:t>
      </w:r>
      <w:r w:rsidRPr="001F41C1">
        <w:rPr>
          <w:rFonts w:eastAsia="Calibri"/>
          <w:i/>
          <w:lang w:eastAsia="ar-SA"/>
        </w:rPr>
        <w:t xml:space="preserve"> не включенные в ведомости </w:t>
      </w:r>
      <w:r w:rsidRPr="001F41C1">
        <w:rPr>
          <w:rFonts w:eastAsia="Calibri"/>
          <w:bCs/>
          <w:i/>
          <w:lang w:eastAsia="en-US"/>
        </w:rPr>
        <w:t>основных материалов</w:t>
      </w:r>
      <w:r w:rsidRPr="001F41C1">
        <w:rPr>
          <w:rFonts w:eastAsia="Calibri"/>
          <w:i/>
          <w:lang w:eastAsia="ar-SA"/>
        </w:rPr>
        <w:t>, указаны в локальном сметном расчете.</w:t>
      </w:r>
    </w:p>
    <w:p w:rsidR="001F41C1" w:rsidRDefault="001F41C1" w:rsidP="00FD6D74">
      <w:pPr>
        <w:widowControl w:val="0"/>
        <w:rPr>
          <w:rFonts w:eastAsia="Calibri"/>
          <w:bCs/>
          <w:sz w:val="22"/>
          <w:szCs w:val="22"/>
          <w:shd w:val="clear" w:color="auto" w:fill="FFFFFF"/>
        </w:rPr>
      </w:pPr>
    </w:p>
    <w:p w:rsidR="00FD6D74" w:rsidRPr="00AD7696" w:rsidRDefault="00FD6D74" w:rsidP="00FD6D74">
      <w:pPr>
        <w:rPr>
          <w:rFonts w:eastAsia="Calibri"/>
          <w:sz w:val="22"/>
          <w:szCs w:val="22"/>
          <w:lang w:eastAsia="en-US"/>
        </w:rPr>
      </w:pPr>
      <w:r w:rsidRPr="00AD7696">
        <w:rPr>
          <w:rFonts w:eastAsia="Calibri"/>
          <w:sz w:val="22"/>
          <w:szCs w:val="22"/>
          <w:lang w:eastAsia="en-US"/>
        </w:rPr>
        <w:t>Весь комплекс работ должен быть выполнен согласно проектно- сметной документации.</w:t>
      </w:r>
    </w:p>
    <w:p w:rsidR="00FD6D74" w:rsidRPr="00AD7696" w:rsidRDefault="00FD6D74" w:rsidP="00FD6D74">
      <w:pPr>
        <w:rPr>
          <w:rFonts w:eastAsia="Calibri"/>
          <w:b/>
          <w:color w:val="000000"/>
          <w:sz w:val="22"/>
          <w:szCs w:val="22"/>
          <w:lang w:eastAsia="en-US"/>
        </w:rPr>
      </w:pPr>
      <w:r w:rsidRPr="00AD7696">
        <w:rPr>
          <w:rFonts w:eastAsia="Calibri"/>
          <w:b/>
          <w:color w:val="000000"/>
          <w:sz w:val="22"/>
          <w:szCs w:val="22"/>
          <w:lang w:eastAsia="en-US"/>
        </w:rPr>
        <w:t>8.Требования к качеству применяемых материалов:</w:t>
      </w:r>
    </w:p>
    <w:p w:rsidR="00FD6D74" w:rsidRPr="00AD7696" w:rsidRDefault="00FD6D74" w:rsidP="00FD6D74">
      <w:pPr>
        <w:jc w:val="both"/>
        <w:rPr>
          <w:rFonts w:eastAsia="Calibri"/>
          <w:sz w:val="22"/>
          <w:szCs w:val="22"/>
          <w:lang w:eastAsia="en-US"/>
        </w:rPr>
      </w:pPr>
      <w:r w:rsidRPr="00AD7696">
        <w:rPr>
          <w:rFonts w:eastAsia="Calibri"/>
          <w:sz w:val="22"/>
          <w:szCs w:val="22"/>
          <w:lang w:eastAsia="en-US"/>
        </w:rPr>
        <w:t>Все применяемые материалы для производства работ должны быть в строгом соответствии с проектом, сертифицированы и соответствовать ГОСТ.</w:t>
      </w:r>
    </w:p>
    <w:p w:rsidR="00FD6D74" w:rsidRPr="00AD7696" w:rsidRDefault="00FD6D74" w:rsidP="00FD6D74">
      <w:pPr>
        <w:jc w:val="both"/>
        <w:rPr>
          <w:rFonts w:eastAsia="Calibri"/>
          <w:color w:val="FF0000"/>
          <w:sz w:val="22"/>
          <w:szCs w:val="22"/>
          <w:lang w:eastAsia="en-US"/>
        </w:rPr>
      </w:pPr>
      <w:r w:rsidRPr="00AD7696">
        <w:rPr>
          <w:rFonts w:eastAsia="Calibri"/>
          <w:sz w:val="22"/>
          <w:szCs w:val="22"/>
          <w:lang w:eastAsia="en-US"/>
        </w:rPr>
        <w:t>Материалы, изделия и конструкции, используемые при выполнении работ должны иметь соответствующие сертификаты, паспорта, иные документы подтверждающие их качество.</w:t>
      </w:r>
    </w:p>
    <w:p w:rsidR="00FD6D74" w:rsidRPr="00AD7696" w:rsidRDefault="00FD6D74" w:rsidP="00FD6D74">
      <w:pPr>
        <w:jc w:val="both"/>
        <w:rPr>
          <w:rFonts w:eastAsia="Calibri"/>
          <w:sz w:val="22"/>
          <w:szCs w:val="22"/>
          <w:lang w:eastAsia="en-US"/>
        </w:rPr>
      </w:pPr>
      <w:r w:rsidRPr="00AD7696">
        <w:rPr>
          <w:rFonts w:eastAsia="Calibri"/>
          <w:sz w:val="22"/>
          <w:szCs w:val="22"/>
          <w:lang w:eastAsia="en-US"/>
        </w:rPr>
        <w:t xml:space="preserve">При завершении работ Подрядчик предоставляет документы в которых должно быть указано:    </w:t>
      </w:r>
    </w:p>
    <w:p w:rsidR="00FD6D74" w:rsidRPr="00AD7696" w:rsidRDefault="00FD6D74" w:rsidP="00FD6D74">
      <w:pPr>
        <w:jc w:val="both"/>
        <w:rPr>
          <w:rFonts w:eastAsia="Calibri"/>
          <w:sz w:val="22"/>
          <w:szCs w:val="22"/>
          <w:lang w:eastAsia="en-US"/>
        </w:rPr>
      </w:pPr>
      <w:r w:rsidRPr="00AD7696">
        <w:rPr>
          <w:rFonts w:eastAsia="Calibri"/>
          <w:sz w:val="22"/>
          <w:szCs w:val="22"/>
          <w:lang w:eastAsia="en-US"/>
        </w:rPr>
        <w:t xml:space="preserve"> -наименование предприятия-изготовителя и его товарный знак;</w:t>
      </w:r>
    </w:p>
    <w:p w:rsidR="00FD6D74" w:rsidRPr="00AD7696" w:rsidRDefault="00FD6D74" w:rsidP="00FD6D74">
      <w:pPr>
        <w:jc w:val="both"/>
        <w:rPr>
          <w:rFonts w:eastAsia="Calibri"/>
          <w:sz w:val="22"/>
          <w:szCs w:val="22"/>
          <w:lang w:eastAsia="en-US"/>
        </w:rPr>
      </w:pPr>
      <w:r w:rsidRPr="00AD7696">
        <w:rPr>
          <w:rFonts w:eastAsia="Calibri"/>
          <w:sz w:val="22"/>
          <w:szCs w:val="22"/>
          <w:lang w:eastAsia="en-US"/>
        </w:rPr>
        <w:t xml:space="preserve"> -наименование и марка материала;</w:t>
      </w:r>
    </w:p>
    <w:p w:rsidR="00FD6D74" w:rsidRPr="00AD7696" w:rsidRDefault="00FD6D74" w:rsidP="00FD6D74">
      <w:pPr>
        <w:jc w:val="both"/>
        <w:rPr>
          <w:rFonts w:eastAsia="Calibri"/>
          <w:sz w:val="22"/>
          <w:szCs w:val="22"/>
          <w:lang w:eastAsia="en-US"/>
        </w:rPr>
      </w:pPr>
      <w:r w:rsidRPr="00AD7696">
        <w:rPr>
          <w:rFonts w:eastAsia="Calibri"/>
          <w:sz w:val="22"/>
          <w:szCs w:val="22"/>
          <w:lang w:eastAsia="en-US"/>
        </w:rPr>
        <w:t xml:space="preserve"> -номер партии и дата изготовления;</w:t>
      </w:r>
    </w:p>
    <w:p w:rsidR="00FD6D74" w:rsidRPr="00AD7696" w:rsidRDefault="00FD6D74" w:rsidP="00FD6D74">
      <w:pPr>
        <w:jc w:val="both"/>
        <w:rPr>
          <w:rFonts w:eastAsia="Calibri"/>
          <w:sz w:val="22"/>
          <w:szCs w:val="22"/>
          <w:lang w:eastAsia="en-US"/>
        </w:rPr>
      </w:pPr>
      <w:r w:rsidRPr="00AD7696">
        <w:rPr>
          <w:rFonts w:eastAsia="Calibri"/>
          <w:sz w:val="22"/>
          <w:szCs w:val="22"/>
          <w:lang w:eastAsia="en-US"/>
        </w:rPr>
        <w:t xml:space="preserve"> -обозначение стандарта;</w:t>
      </w:r>
    </w:p>
    <w:p w:rsidR="00FD6D74" w:rsidRPr="00AD7696" w:rsidRDefault="00FD6D74" w:rsidP="00FD6D74">
      <w:pPr>
        <w:jc w:val="both"/>
        <w:rPr>
          <w:rFonts w:eastAsia="Calibri"/>
          <w:sz w:val="22"/>
          <w:szCs w:val="22"/>
          <w:lang w:eastAsia="en-US"/>
        </w:rPr>
      </w:pPr>
      <w:r w:rsidRPr="00AD7696">
        <w:rPr>
          <w:rFonts w:eastAsia="Calibri"/>
          <w:sz w:val="22"/>
          <w:szCs w:val="22"/>
          <w:lang w:eastAsia="en-US"/>
        </w:rPr>
        <w:t xml:space="preserve"> -указания об особых свойствах материала (</w:t>
      </w:r>
      <w:proofErr w:type="spellStart"/>
      <w:r w:rsidRPr="00AD7696">
        <w:rPr>
          <w:rFonts w:eastAsia="Calibri"/>
          <w:sz w:val="22"/>
          <w:szCs w:val="22"/>
          <w:lang w:eastAsia="en-US"/>
        </w:rPr>
        <w:t>пожаровзрывоопасность</w:t>
      </w:r>
      <w:proofErr w:type="spellEnd"/>
      <w:r w:rsidRPr="00AD7696">
        <w:rPr>
          <w:rFonts w:eastAsia="Calibri"/>
          <w:sz w:val="22"/>
          <w:szCs w:val="22"/>
          <w:lang w:eastAsia="en-US"/>
        </w:rPr>
        <w:t>, токсичность и др.).</w:t>
      </w:r>
    </w:p>
    <w:p w:rsidR="00FD6D74" w:rsidRPr="00AD7696" w:rsidRDefault="00FD6D74" w:rsidP="00FD6D74">
      <w:pPr>
        <w:jc w:val="both"/>
        <w:rPr>
          <w:rFonts w:eastAsia="Calibri"/>
          <w:sz w:val="22"/>
          <w:szCs w:val="22"/>
          <w:lang w:eastAsia="en-US"/>
        </w:rPr>
      </w:pPr>
      <w:r w:rsidRPr="00AD7696">
        <w:rPr>
          <w:rFonts w:eastAsia="Calibri"/>
          <w:sz w:val="22"/>
          <w:szCs w:val="22"/>
          <w:lang w:eastAsia="en-US"/>
        </w:rPr>
        <w:t>Применяемые в процессе работ материалы и изделия должны быть новыми. Применение материалов и изделий, бывших в употреблении, недопустимо. Материалы должны быть пригодны для проведения работ по своим функциональным характеристикам и свойствам, в том числе сроку годности и сроку полезного использования.</w:t>
      </w:r>
    </w:p>
    <w:p w:rsidR="00FD6D74" w:rsidRPr="00AD7696" w:rsidRDefault="00FD6D74" w:rsidP="00FD6D74">
      <w:pPr>
        <w:jc w:val="both"/>
        <w:rPr>
          <w:rFonts w:eastAsia="Calibri"/>
          <w:sz w:val="22"/>
          <w:szCs w:val="22"/>
          <w:lang w:eastAsia="en-US"/>
        </w:rPr>
      </w:pPr>
      <w:r w:rsidRPr="00AD7696">
        <w:rPr>
          <w:rFonts w:eastAsia="Calibri"/>
          <w:sz w:val="22"/>
          <w:szCs w:val="22"/>
          <w:lang w:eastAsia="en-US"/>
        </w:rPr>
        <w:t>При проведении работ Подрядчик должен использовать запасные части и материалы, необходимые для выполнения работ, а также оборудование, комплектующие изделия, сертифицированные на территории Российской Федерации в соответствии с требованиями, установленными Федеральным законом «О техническом регулировании» от 27.12.2002 г. №184-ФЗ.</w:t>
      </w:r>
    </w:p>
    <w:p w:rsidR="00FD6D74" w:rsidRPr="00AD7696" w:rsidRDefault="00FD6D74" w:rsidP="00FD6D74">
      <w:pPr>
        <w:jc w:val="both"/>
        <w:rPr>
          <w:rFonts w:eastAsia="Calibri"/>
          <w:b/>
          <w:color w:val="000000"/>
          <w:sz w:val="22"/>
          <w:szCs w:val="22"/>
          <w:lang w:eastAsia="en-US"/>
        </w:rPr>
      </w:pPr>
      <w:r w:rsidRPr="00AD7696">
        <w:rPr>
          <w:rFonts w:eastAsia="Calibri"/>
          <w:b/>
          <w:color w:val="000000"/>
          <w:sz w:val="22"/>
          <w:szCs w:val="22"/>
          <w:lang w:eastAsia="en-US"/>
        </w:rPr>
        <w:t>9.Требования к безопасности:</w:t>
      </w:r>
    </w:p>
    <w:p w:rsidR="00FD6D74" w:rsidRPr="00AD7696" w:rsidRDefault="00FD6D74" w:rsidP="00FD6D74">
      <w:pPr>
        <w:jc w:val="both"/>
        <w:rPr>
          <w:rFonts w:eastAsia="Calibri"/>
          <w:b/>
          <w:sz w:val="22"/>
          <w:szCs w:val="22"/>
          <w:lang w:eastAsia="en-US"/>
        </w:rPr>
      </w:pPr>
      <w:r w:rsidRPr="00AD7696">
        <w:rPr>
          <w:rFonts w:eastAsia="Calibri"/>
          <w:color w:val="000000"/>
          <w:sz w:val="22"/>
          <w:szCs w:val="22"/>
          <w:lang w:eastAsia="en-US"/>
        </w:rPr>
        <w:t>При производстве работ необходимо руководствоваться следующими нормативными актами:</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 СНиП 12-03-2001 – «Безопасность труда в строительстве. Часть 1. Общие требования»;</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 СНиП 12-04-2002 – «Безопасность труда в строительстве. Часть 2. Строительное производство»;</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 СНиП 21-01-97- «Пожарная безопасность зданий и сооружений»;</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 Постановление правительства РФ №390 «О противопожарном режиме»;</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 ГОСТ 12.1.004-91 ССБТ Пожарная безопасность. Общие требования;</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 ГОСТ 12.4.011-89 ССБТ Средства защиты работающих. Общие требования и классификации;</w:t>
      </w:r>
    </w:p>
    <w:p w:rsidR="00FD6D74" w:rsidRPr="00AD7696" w:rsidRDefault="00FD6D74" w:rsidP="00FD6D74">
      <w:pPr>
        <w:rPr>
          <w:rFonts w:eastAsia="Calibri"/>
          <w:sz w:val="22"/>
          <w:szCs w:val="22"/>
          <w:lang w:eastAsia="en-US"/>
        </w:rPr>
      </w:pPr>
      <w:r w:rsidRPr="00AD7696">
        <w:rPr>
          <w:rFonts w:eastAsia="Calibri"/>
          <w:sz w:val="22"/>
          <w:szCs w:val="22"/>
          <w:lang w:eastAsia="en-US"/>
        </w:rPr>
        <w:t>- ГОСТ 12.3.002-2014 «Система стандартов безопасности труда. Процессы производственные. Общие требования безопасности»;</w:t>
      </w:r>
    </w:p>
    <w:p w:rsidR="00FD6D74" w:rsidRPr="00AD7696" w:rsidRDefault="00FD6D74" w:rsidP="00FD6D74">
      <w:pPr>
        <w:jc w:val="both"/>
        <w:rPr>
          <w:rFonts w:eastAsia="Calibri"/>
          <w:bCs/>
          <w:sz w:val="22"/>
          <w:szCs w:val="22"/>
          <w:lang w:eastAsia="en-US"/>
        </w:rPr>
      </w:pPr>
      <w:r w:rsidRPr="00AD7696">
        <w:rPr>
          <w:rFonts w:eastAsia="Calibri"/>
          <w:sz w:val="22"/>
          <w:szCs w:val="22"/>
          <w:lang w:eastAsia="en-US"/>
        </w:rPr>
        <w:t xml:space="preserve">- </w:t>
      </w:r>
      <w:r w:rsidRPr="00AD7696">
        <w:rPr>
          <w:rFonts w:eastAsia="Calibri"/>
          <w:bCs/>
          <w:sz w:val="22"/>
          <w:szCs w:val="22"/>
          <w:lang w:eastAsia="en-US"/>
        </w:rPr>
        <w:t xml:space="preserve">ГОСТ </w:t>
      </w:r>
      <w:bookmarkStart w:id="101" w:name="_GoBack"/>
      <w:r w:rsidRPr="00AD7696">
        <w:rPr>
          <w:rFonts w:eastAsia="Calibri"/>
          <w:bCs/>
          <w:sz w:val="22"/>
          <w:szCs w:val="22"/>
          <w:lang w:eastAsia="en-US"/>
        </w:rPr>
        <w:t xml:space="preserve">12.1.004-91 </w:t>
      </w:r>
      <w:bookmarkEnd w:id="101"/>
      <w:r w:rsidRPr="00AD7696">
        <w:rPr>
          <w:rFonts w:eastAsia="Calibri"/>
          <w:bCs/>
          <w:sz w:val="22"/>
          <w:szCs w:val="22"/>
          <w:lang w:eastAsia="en-US"/>
        </w:rPr>
        <w:t>Межгосударственный стандарт. Система стандартов безопасности труда. Пожарная безопасность. Общие требования" (утв. Постановлением Госстандарта СССР от 14.06.1991 N 875) (ред. от 01.10.1993).</w:t>
      </w:r>
    </w:p>
    <w:p w:rsidR="00FD6D74" w:rsidRPr="00AD7696" w:rsidRDefault="00FD6D74" w:rsidP="00FD6D74">
      <w:pPr>
        <w:jc w:val="both"/>
        <w:rPr>
          <w:rFonts w:eastAsia="Calibri"/>
          <w:bCs/>
          <w:sz w:val="22"/>
          <w:szCs w:val="22"/>
          <w:lang w:eastAsia="en-US"/>
        </w:rPr>
      </w:pPr>
      <w:r w:rsidRPr="00AD7696">
        <w:rPr>
          <w:rFonts w:eastAsia="Calibri"/>
          <w:bCs/>
          <w:sz w:val="22"/>
          <w:szCs w:val="22"/>
          <w:lang w:eastAsia="en-US"/>
        </w:rPr>
        <w:t>В соответствии с п.1 ст. 741 Гражданского кодекса РФ «Риск случайной гибели или случайного повреждения объекта строительства, составляющего предмет контракта строительного подряда, до приемки этого объекта Заказчиком несет Подрядчик.</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lastRenderedPageBreak/>
        <w:t>Вся полнота ответственности по соблюдению норм и правил техники безопасности, пожарной безопасности и охраны окружающей среды при выполнении работ и на период действия Контракта возлагается на Подрядчика.</w:t>
      </w:r>
    </w:p>
    <w:p w:rsidR="00FD6D74" w:rsidRPr="00AD7696" w:rsidRDefault="00FD6D74" w:rsidP="00FD6D74">
      <w:pPr>
        <w:jc w:val="both"/>
        <w:rPr>
          <w:rFonts w:eastAsia="Calibri"/>
          <w:b/>
          <w:color w:val="000000"/>
          <w:sz w:val="22"/>
          <w:szCs w:val="22"/>
          <w:lang w:eastAsia="en-US"/>
        </w:rPr>
      </w:pPr>
      <w:r w:rsidRPr="00AD7696">
        <w:rPr>
          <w:rFonts w:eastAsia="Calibri"/>
          <w:b/>
          <w:color w:val="000000"/>
          <w:sz w:val="22"/>
          <w:szCs w:val="22"/>
          <w:lang w:eastAsia="en-US"/>
        </w:rPr>
        <w:t>10. Результат работ:</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Подрядчик ежедневно ведет журнал выполнения работ, в котором отражается весь ход производства работ, а также все факты и обстоятельства, связанные с производством работ. Общий журнал должен постоянно находиться на объекте у ответственного представителя Подрядчика. Общий журнал работ должен быть пронумерован, прошнурован, оформлен всеми подписями на титульном листе и скреплен печатью строительной организации, его выдавшей.</w:t>
      </w:r>
    </w:p>
    <w:p w:rsidR="00FD6D74" w:rsidRPr="00AD7696" w:rsidRDefault="00FD6D74" w:rsidP="00FD6D74">
      <w:pPr>
        <w:tabs>
          <w:tab w:val="left" w:pos="284"/>
        </w:tabs>
        <w:jc w:val="both"/>
        <w:rPr>
          <w:rFonts w:eastAsia="Calibri"/>
          <w:color w:val="000000"/>
          <w:sz w:val="22"/>
          <w:szCs w:val="22"/>
          <w:lang w:eastAsia="en-US"/>
        </w:rPr>
      </w:pPr>
      <w:r w:rsidRPr="00AD7696">
        <w:rPr>
          <w:rFonts w:eastAsia="Calibri"/>
          <w:color w:val="000000"/>
          <w:sz w:val="22"/>
          <w:szCs w:val="22"/>
          <w:lang w:eastAsia="en-US"/>
        </w:rPr>
        <w:t xml:space="preserve"> Подрядчик обязан уведомлять Заказчика о сдаче работ, скрываемых последующими работами (т.е. приемка и оценка качества которых невозможна иначе как сразу после их выполнения, до момента начала выполнения последующих работ). Если скрытые работы выполнены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Приемка Заказчиком скрытых работ оформляется сторонами Актом сдачи-приемки скрытых работ.</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 xml:space="preserve"> По завершению работ Подрядчик должен представить и сдать Заказчику по акту исполнительную документацию, в состав которой входят:</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-акт сдачи-приемки выполненных работ;</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-форма КС-2, КС-3;</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-акты на скрытые виды работ (при наличии);</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-предусмотренные действующими нормативами сертификаты и паспорта на материалы, изделия (заверенные копии).</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Непредставление комплекта исполнительной документации является основанием для отказа Заказчика от принятия результатов выполненных работ.</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Для проверки соответствия качества выполненных работ Подрядчиком требованиям, установленным Техническим заданием и Контрактом, Заказчик вправе привлекать независимых экспертов.</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В случае получения от Заказчика запроса о предоставлении разъяснений касательно результатов выполнения работ, или мотивированного отказа от принятия результатов работ, Подрядчикобязан представить Заказчику запрашиваемые разъяснения в отношении выполненных работ в срок, установленный таким запросом,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исполнительной документации.</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При наличии нарушений, недостатков и/или несоответствия выполненных работ и условиям настоящего Технического задания, и требованиям Нормативной документации, Заказчиком применяются штрафные санкции в соответствии с условиями контракта.</w:t>
      </w:r>
    </w:p>
    <w:p w:rsidR="00FD6D74" w:rsidRPr="00AD7696" w:rsidRDefault="00FD6D74" w:rsidP="00FD6D74">
      <w:pPr>
        <w:jc w:val="both"/>
        <w:rPr>
          <w:rFonts w:eastAsia="Calibri"/>
          <w:b/>
          <w:color w:val="000000"/>
          <w:sz w:val="22"/>
          <w:szCs w:val="22"/>
          <w:lang w:eastAsia="en-US"/>
        </w:rPr>
      </w:pPr>
      <w:r w:rsidRPr="00AD7696">
        <w:rPr>
          <w:rFonts w:eastAsia="Calibri"/>
          <w:b/>
          <w:color w:val="000000"/>
          <w:sz w:val="22"/>
          <w:szCs w:val="22"/>
          <w:lang w:eastAsia="en-US"/>
        </w:rPr>
        <w:t>11.Требования к сроку и (или) объему предоставления гарантий качеств выполненных работ:</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Подрядчик должен гарантировать:</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-надлежащее качество работ в полном объеме в соответствии со сметной документацией и действующей нормативно-технической документацией.</w:t>
      </w:r>
    </w:p>
    <w:p w:rsidR="00FD6D74" w:rsidRPr="00AD7696" w:rsidRDefault="00FD6D74" w:rsidP="00FD6D74">
      <w:pPr>
        <w:tabs>
          <w:tab w:val="left" w:pos="0"/>
        </w:tabs>
        <w:suppressAutoHyphens/>
        <w:jc w:val="both"/>
        <w:rPr>
          <w:rFonts w:eastAsia="Calibri"/>
          <w:color w:val="000000"/>
          <w:sz w:val="22"/>
          <w:szCs w:val="22"/>
          <w:lang w:eastAsia="ar-SA"/>
        </w:rPr>
      </w:pPr>
      <w:r w:rsidRPr="00AD7696">
        <w:rPr>
          <w:rFonts w:eastAsia="Calibri"/>
          <w:color w:val="000000"/>
          <w:sz w:val="22"/>
          <w:szCs w:val="22"/>
          <w:lang w:eastAsia="ar-SA"/>
        </w:rPr>
        <w:t>-выполнение всех работ в сроки, определяемые Заказчиком.</w:t>
      </w:r>
    </w:p>
    <w:p w:rsidR="00FD6D74" w:rsidRPr="00AD7696" w:rsidRDefault="00FD6D74" w:rsidP="00FD6D74">
      <w:pPr>
        <w:tabs>
          <w:tab w:val="left" w:pos="0"/>
        </w:tabs>
        <w:suppressAutoHyphens/>
        <w:jc w:val="both"/>
        <w:rPr>
          <w:rFonts w:eastAsia="Calibri"/>
          <w:color w:val="000000"/>
          <w:sz w:val="22"/>
          <w:szCs w:val="22"/>
          <w:lang w:eastAsia="ar-SA"/>
        </w:rPr>
      </w:pPr>
      <w:r w:rsidRPr="00AD7696">
        <w:rPr>
          <w:rFonts w:eastAsia="Calibri"/>
          <w:color w:val="000000"/>
          <w:sz w:val="22"/>
          <w:szCs w:val="22"/>
          <w:lang w:eastAsia="ar-SA"/>
        </w:rPr>
        <w:t>-возмещение Заказчику причиненных убытков при обнаружении недостатков в процессе гарантийной эксплуатации объекта;</w:t>
      </w:r>
    </w:p>
    <w:p w:rsidR="00FD6D74" w:rsidRPr="00AD7696" w:rsidRDefault="00FD6D74" w:rsidP="00FD6D74">
      <w:pPr>
        <w:tabs>
          <w:tab w:val="left" w:pos="0"/>
        </w:tabs>
        <w:suppressAutoHyphens/>
        <w:jc w:val="both"/>
        <w:rPr>
          <w:rFonts w:eastAsia="Calibri"/>
          <w:color w:val="000000"/>
          <w:sz w:val="22"/>
          <w:szCs w:val="22"/>
          <w:lang w:eastAsia="ar-SA"/>
        </w:rPr>
      </w:pPr>
      <w:r w:rsidRPr="00AD7696">
        <w:rPr>
          <w:rFonts w:eastAsia="Calibri"/>
          <w:color w:val="000000"/>
          <w:sz w:val="22"/>
          <w:szCs w:val="22"/>
          <w:lang w:eastAsia="ar-SA"/>
        </w:rPr>
        <w:t>Подрядчик несет ответственность перед Заказчиком за причиненный своими действиями или бездействием ущерб в размере затрат на восстановление.</w:t>
      </w:r>
    </w:p>
    <w:p w:rsidR="00FD6D74" w:rsidRPr="00AD7696" w:rsidRDefault="00FD6D74" w:rsidP="00FD6D74">
      <w:pPr>
        <w:tabs>
          <w:tab w:val="left" w:pos="0"/>
        </w:tabs>
        <w:suppressAutoHyphens/>
        <w:jc w:val="both"/>
        <w:rPr>
          <w:rFonts w:eastAsia="Calibri"/>
          <w:color w:val="000000"/>
          <w:sz w:val="22"/>
          <w:szCs w:val="22"/>
          <w:lang w:eastAsia="ar-SA"/>
        </w:rPr>
      </w:pPr>
      <w:r w:rsidRPr="00AD7696">
        <w:rPr>
          <w:rFonts w:eastAsia="Calibri"/>
          <w:color w:val="000000"/>
          <w:sz w:val="22"/>
          <w:szCs w:val="22"/>
          <w:lang w:eastAsia="ar-SA"/>
        </w:rPr>
        <w:t>Гарантии качества распространяются на все виды работ, материалы, изделия, конструкции, применяемые и выполняемые Подрядчиком.</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t xml:space="preserve"> Гарантийный срок на выполненные работы устанавливается не </w:t>
      </w:r>
      <w:r w:rsidRPr="00AD7696">
        <w:rPr>
          <w:rFonts w:eastAsia="Calibri"/>
          <w:sz w:val="22"/>
          <w:szCs w:val="22"/>
          <w:lang w:eastAsia="en-US"/>
        </w:rPr>
        <w:t>менее 60 месяцев</w:t>
      </w:r>
      <w:r w:rsidRPr="00AD7696">
        <w:rPr>
          <w:rFonts w:eastAsia="Calibri"/>
          <w:color w:val="000000"/>
          <w:sz w:val="22"/>
          <w:szCs w:val="22"/>
          <w:lang w:eastAsia="en-US"/>
        </w:rPr>
        <w:t xml:space="preserve"> с момента подписания сторонами последнего из Актов приемки выполненных работ (Форма КС-2).</w:t>
      </w:r>
    </w:p>
    <w:p w:rsidR="00FD6D74" w:rsidRPr="00AD7696" w:rsidRDefault="00FD6D74" w:rsidP="00FD6D74">
      <w:pPr>
        <w:shd w:val="clear" w:color="auto" w:fill="FFFFFF"/>
        <w:tabs>
          <w:tab w:val="left" w:pos="274"/>
        </w:tabs>
        <w:jc w:val="both"/>
        <w:rPr>
          <w:rFonts w:eastAsia="Calibri"/>
          <w:color w:val="000000"/>
          <w:sz w:val="22"/>
          <w:szCs w:val="22"/>
          <w:lang w:eastAsia="en-US"/>
        </w:rPr>
      </w:pPr>
      <w:r w:rsidRPr="00AD7696">
        <w:rPr>
          <w:rFonts w:eastAsia="Calibri"/>
          <w:color w:val="000000"/>
          <w:spacing w:val="1"/>
          <w:sz w:val="22"/>
          <w:szCs w:val="22"/>
          <w:lang w:eastAsia="en-US"/>
        </w:rPr>
        <w:t xml:space="preserve">Если в течение гарантийного срока выявится, что отдельные виды работ, при </w:t>
      </w:r>
      <w:r w:rsidRPr="00AD7696">
        <w:rPr>
          <w:rFonts w:eastAsia="Calibri"/>
          <w:color w:val="000000"/>
          <w:sz w:val="22"/>
          <w:szCs w:val="22"/>
          <w:lang w:eastAsia="en-US"/>
        </w:rPr>
        <w:t xml:space="preserve">условии нормальной эксплуатации объекта, имеют дефекты или недостатки, которые являются следствием ненадлежащего выполнения Подрядчиком принятых на себя </w:t>
      </w:r>
      <w:r w:rsidRPr="00AD7696">
        <w:rPr>
          <w:rFonts w:eastAsia="Calibri"/>
          <w:color w:val="000000"/>
          <w:spacing w:val="-1"/>
          <w:sz w:val="22"/>
          <w:szCs w:val="22"/>
          <w:lang w:eastAsia="en-US"/>
        </w:rPr>
        <w:t xml:space="preserve">обязательств, то Заказчик совместно с Подрядчиком составляет </w:t>
      </w:r>
      <w:r w:rsidRPr="00AD7696">
        <w:rPr>
          <w:rFonts w:eastAsia="Calibri"/>
          <w:color w:val="000000"/>
          <w:sz w:val="22"/>
          <w:szCs w:val="22"/>
          <w:lang w:eastAsia="en-US"/>
        </w:rPr>
        <w:t xml:space="preserve">рекламационный акт, где фиксируются дата обнаружения дефекта, дата начала работ по </w:t>
      </w:r>
      <w:r w:rsidRPr="00AD7696">
        <w:rPr>
          <w:rFonts w:eastAsia="Calibri"/>
          <w:color w:val="000000"/>
          <w:spacing w:val="1"/>
          <w:sz w:val="22"/>
          <w:szCs w:val="22"/>
          <w:lang w:eastAsia="en-US"/>
        </w:rPr>
        <w:t xml:space="preserve">его устранению (не более 2-х дней с даты составления рекламационного акта). Срок гарантии на выполненные работы </w:t>
      </w:r>
      <w:r w:rsidRPr="00AD7696">
        <w:rPr>
          <w:rFonts w:eastAsia="Calibri"/>
          <w:color w:val="000000"/>
          <w:sz w:val="22"/>
          <w:szCs w:val="22"/>
          <w:lang w:eastAsia="en-US"/>
        </w:rPr>
        <w:t xml:space="preserve">продлевается на срок, исчисляемый с даты обнаружения дефекта до даты его </w:t>
      </w:r>
      <w:r w:rsidRPr="00AD7696">
        <w:rPr>
          <w:rFonts w:eastAsia="Calibri"/>
          <w:color w:val="000000"/>
          <w:spacing w:val="1"/>
          <w:sz w:val="22"/>
          <w:szCs w:val="22"/>
          <w:lang w:eastAsia="en-US"/>
        </w:rPr>
        <w:t xml:space="preserve">фактического устранения. Подрядчик обязан устранить любой такой дефект своими </w:t>
      </w:r>
      <w:r w:rsidRPr="00AD7696">
        <w:rPr>
          <w:rFonts w:eastAsia="Calibri"/>
          <w:color w:val="000000"/>
          <w:spacing w:val="-1"/>
          <w:sz w:val="22"/>
          <w:szCs w:val="22"/>
          <w:lang w:eastAsia="en-US"/>
        </w:rPr>
        <w:t>силами и за свой счет в срок.</w:t>
      </w:r>
    </w:p>
    <w:p w:rsidR="00FD6D74" w:rsidRPr="00AD7696" w:rsidRDefault="00FD6D74" w:rsidP="00FD6D74">
      <w:pPr>
        <w:jc w:val="both"/>
        <w:rPr>
          <w:rFonts w:eastAsia="Calibri"/>
          <w:color w:val="000000"/>
          <w:sz w:val="22"/>
          <w:szCs w:val="22"/>
          <w:lang w:eastAsia="en-US"/>
        </w:rPr>
      </w:pPr>
      <w:r w:rsidRPr="00AD7696">
        <w:rPr>
          <w:rFonts w:eastAsia="Calibri"/>
          <w:color w:val="000000"/>
          <w:sz w:val="22"/>
          <w:szCs w:val="22"/>
          <w:lang w:eastAsia="en-US"/>
        </w:rPr>
        <w:lastRenderedPageBreak/>
        <w:t xml:space="preserve"> В случае отказа Подрядчика подписать Двусторонний акт или уклонения от его подписания, акт составляется в отсутствие Подрядчика. При этом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FD6D74" w:rsidRPr="00AD7696" w:rsidRDefault="006B062C" w:rsidP="00FD6D74">
      <w:pPr>
        <w:jc w:val="both"/>
        <w:rPr>
          <w:rFonts w:eastAsia="Calibri"/>
          <w:sz w:val="22"/>
          <w:szCs w:val="22"/>
          <w:lang w:eastAsia="en-US"/>
        </w:rPr>
      </w:pPr>
      <w:r>
        <w:rPr>
          <w:rFonts w:eastAsia="Calibri"/>
          <w:b/>
          <w:color w:val="000000"/>
          <w:sz w:val="22"/>
          <w:szCs w:val="22"/>
          <w:lang w:eastAsia="en-US"/>
        </w:rPr>
        <w:t>12</w:t>
      </w:r>
      <w:r w:rsidR="00FD6D74" w:rsidRPr="00AD7696">
        <w:rPr>
          <w:rFonts w:eastAsia="Calibri"/>
          <w:b/>
          <w:color w:val="000000"/>
          <w:sz w:val="22"/>
          <w:szCs w:val="22"/>
          <w:lang w:eastAsia="en-US"/>
        </w:rPr>
        <w:t>. Прочие требования:</w:t>
      </w:r>
      <w:r w:rsidR="00FD6D74" w:rsidRPr="00AD7696">
        <w:rPr>
          <w:rFonts w:eastAsia="Calibri"/>
          <w:sz w:val="22"/>
          <w:szCs w:val="22"/>
          <w:lang w:eastAsia="en-US"/>
        </w:rPr>
        <w:t xml:space="preserve">Право собственности на отходы (кроме демонтированного </w:t>
      </w:r>
      <w:r w:rsidR="00FD6D74" w:rsidRPr="00AD7696">
        <w:rPr>
          <w:sz w:val="22"/>
          <w:szCs w:val="22"/>
        </w:rPr>
        <w:t>покрытия кровли из листовой стали)</w:t>
      </w:r>
      <w:r w:rsidR="00FD6D74" w:rsidRPr="00AD7696">
        <w:rPr>
          <w:rFonts w:eastAsia="Calibri"/>
          <w:sz w:val="22"/>
          <w:szCs w:val="22"/>
          <w:lang w:eastAsia="en-US"/>
        </w:rPr>
        <w:t xml:space="preserve"> образованные в результате выполнения подрядчиком строительно-монтажных работ, переходит подрядчику;</w:t>
      </w:r>
    </w:p>
    <w:p w:rsidR="00FD6D74" w:rsidRPr="00AD7696" w:rsidRDefault="00FD6D74" w:rsidP="00FD6D74">
      <w:pPr>
        <w:keepNext/>
        <w:jc w:val="both"/>
        <w:rPr>
          <w:rFonts w:eastAsia="Calibri"/>
          <w:sz w:val="22"/>
          <w:szCs w:val="22"/>
          <w:lang w:eastAsia="en-US"/>
        </w:rPr>
      </w:pPr>
      <w:r w:rsidRPr="00AD7696">
        <w:rPr>
          <w:rFonts w:eastAsia="Calibri"/>
          <w:sz w:val="22"/>
          <w:szCs w:val="22"/>
          <w:lang w:eastAsia="en-US"/>
        </w:rPr>
        <w:t>Подрядчик, получив отходы в результате выполнения строительно-монтажных работ, показывает их в отчетности движения отходов по предприятию и производит плату за негативное воздействие на окружающую среду;</w:t>
      </w:r>
    </w:p>
    <w:p w:rsidR="00FD6D74" w:rsidRPr="00AD7696" w:rsidRDefault="00FD6D74" w:rsidP="00FD6D74">
      <w:pPr>
        <w:keepNext/>
        <w:jc w:val="both"/>
        <w:rPr>
          <w:rFonts w:eastAsia="Calibri"/>
          <w:sz w:val="22"/>
          <w:szCs w:val="22"/>
          <w:lang w:eastAsia="en-US"/>
        </w:rPr>
      </w:pPr>
      <w:r w:rsidRPr="00AD7696">
        <w:rPr>
          <w:rFonts w:eastAsia="Calibri"/>
          <w:sz w:val="22"/>
          <w:szCs w:val="22"/>
          <w:lang w:eastAsia="en-US"/>
        </w:rPr>
        <w:t>Наличие паспорта на отходы во время производства работ по договору, при обращении на полигон размещения, является обязанностью Подрядчика и выполняется за счет собственных средств Подрядчика;</w:t>
      </w:r>
    </w:p>
    <w:p w:rsidR="00FD6D74" w:rsidRPr="00AD7696" w:rsidRDefault="00FD6D74" w:rsidP="00FD6D74">
      <w:pPr>
        <w:keepNext/>
        <w:jc w:val="both"/>
        <w:rPr>
          <w:rFonts w:eastAsia="Calibri"/>
          <w:sz w:val="22"/>
          <w:szCs w:val="22"/>
          <w:lang w:eastAsia="en-US"/>
        </w:rPr>
      </w:pPr>
      <w:r w:rsidRPr="00AD7696">
        <w:rPr>
          <w:rFonts w:eastAsia="Calibri"/>
          <w:sz w:val="22"/>
          <w:szCs w:val="22"/>
          <w:lang w:eastAsia="en-US"/>
        </w:rPr>
        <w:t>Факт утилизации подтверждается справкой от полигона размещения с указанием объема переданных отходов.</w:t>
      </w:r>
    </w:p>
    <w:p w:rsidR="00FD6D74" w:rsidRPr="00AD7696" w:rsidRDefault="00FD6D74" w:rsidP="00FD6D74">
      <w:pPr>
        <w:keepNext/>
        <w:jc w:val="both"/>
        <w:rPr>
          <w:rFonts w:eastAsia="Calibri"/>
          <w:sz w:val="22"/>
          <w:szCs w:val="22"/>
          <w:lang w:eastAsia="en-US"/>
        </w:rPr>
      </w:pPr>
      <w:r w:rsidRPr="00AD7696">
        <w:rPr>
          <w:rFonts w:eastAsia="Calibri"/>
          <w:sz w:val="22"/>
          <w:szCs w:val="22"/>
          <w:lang w:eastAsia="en-US"/>
        </w:rPr>
        <w:t>Заказчик не принимает участия в оформлении документов, связанных с отходами, образованными в результате выполнения Подрядчиком строительно-монтажных работ на объекте.</w:t>
      </w:r>
    </w:p>
    <w:p w:rsidR="00FD6D74" w:rsidRPr="00AD7696" w:rsidRDefault="00FD6D74" w:rsidP="00FD6D74">
      <w:pPr>
        <w:keepNext/>
        <w:jc w:val="both"/>
        <w:rPr>
          <w:rFonts w:eastAsia="Calibri"/>
          <w:sz w:val="22"/>
          <w:szCs w:val="22"/>
          <w:lang w:eastAsia="en-US"/>
        </w:rPr>
      </w:pPr>
      <w:r w:rsidRPr="00AD7696">
        <w:rPr>
          <w:rFonts w:eastAsia="Calibri"/>
          <w:sz w:val="22"/>
          <w:szCs w:val="22"/>
          <w:lang w:eastAsia="en-US"/>
        </w:rPr>
        <w:t xml:space="preserve">Право собственности на демонтированное </w:t>
      </w:r>
      <w:r w:rsidRPr="00AD7696">
        <w:rPr>
          <w:sz w:val="22"/>
          <w:szCs w:val="22"/>
        </w:rPr>
        <w:t>покрытие кровли из листовой стали остается за Заказчиком.</w:t>
      </w:r>
    </w:p>
    <w:p w:rsidR="00FD6D74" w:rsidRPr="00AD7696" w:rsidRDefault="00FD6D74" w:rsidP="00FD6D74">
      <w:pPr>
        <w:tabs>
          <w:tab w:val="left" w:pos="7845"/>
        </w:tabs>
        <w:rPr>
          <w:rFonts w:eastAsia="Calibri"/>
          <w:iCs/>
          <w:sz w:val="22"/>
          <w:szCs w:val="22"/>
          <w:lang w:eastAsia="en-US"/>
        </w:rPr>
      </w:pPr>
    </w:p>
    <w:p w:rsidR="00FD6D74" w:rsidRDefault="00FD6D74" w:rsidP="001B4875">
      <w:pPr>
        <w:tabs>
          <w:tab w:val="left" w:pos="7845"/>
        </w:tabs>
        <w:jc w:val="center"/>
        <w:rPr>
          <w:b/>
        </w:rPr>
      </w:pPr>
    </w:p>
    <w:p w:rsidR="00FD6D74" w:rsidRDefault="00FD6D74" w:rsidP="001B4875">
      <w:pPr>
        <w:tabs>
          <w:tab w:val="left" w:pos="7845"/>
        </w:tabs>
        <w:jc w:val="center"/>
        <w:rPr>
          <w:b/>
        </w:rPr>
      </w:pPr>
    </w:p>
    <w:p w:rsidR="001471F2" w:rsidRPr="00972367" w:rsidRDefault="001471F2" w:rsidP="001B4875">
      <w:pPr>
        <w:jc w:val="center"/>
        <w:rPr>
          <w:b/>
          <w:bCs/>
        </w:rPr>
      </w:pPr>
    </w:p>
    <w:p w:rsidR="001471F2" w:rsidRPr="00972367" w:rsidRDefault="001471F2" w:rsidP="001B4875">
      <w:pPr>
        <w:jc w:val="center"/>
        <w:rPr>
          <w:b/>
          <w:bCs/>
        </w:rPr>
      </w:pPr>
    </w:p>
    <w:p w:rsidR="001471F2" w:rsidRPr="00972367" w:rsidRDefault="001471F2" w:rsidP="001B4875">
      <w:pPr>
        <w:jc w:val="center"/>
        <w:rPr>
          <w:b/>
          <w:bCs/>
        </w:rPr>
      </w:pPr>
    </w:p>
    <w:p w:rsidR="001471F2" w:rsidRPr="00972367" w:rsidRDefault="001471F2" w:rsidP="001B4875">
      <w:pPr>
        <w:jc w:val="center"/>
        <w:rPr>
          <w:b/>
          <w:bCs/>
        </w:rPr>
      </w:pPr>
    </w:p>
    <w:p w:rsidR="001471F2" w:rsidRPr="00972367" w:rsidRDefault="001471F2" w:rsidP="001B4875">
      <w:pPr>
        <w:jc w:val="center"/>
        <w:rPr>
          <w:b/>
          <w:bCs/>
        </w:rPr>
      </w:pPr>
    </w:p>
    <w:p w:rsidR="001471F2" w:rsidRPr="00972367" w:rsidRDefault="001471F2" w:rsidP="001B4875">
      <w:pPr>
        <w:jc w:val="center"/>
        <w:rPr>
          <w:b/>
          <w:bCs/>
        </w:rPr>
      </w:pPr>
    </w:p>
    <w:p w:rsidR="001471F2" w:rsidRPr="00972367" w:rsidRDefault="001471F2" w:rsidP="001B4875">
      <w:pPr>
        <w:jc w:val="center"/>
        <w:rPr>
          <w:b/>
          <w:bCs/>
        </w:rPr>
      </w:pPr>
    </w:p>
    <w:p w:rsidR="001471F2" w:rsidRPr="00972367" w:rsidRDefault="001471F2" w:rsidP="001B4875">
      <w:pPr>
        <w:jc w:val="center"/>
        <w:rPr>
          <w:b/>
          <w:bCs/>
        </w:rPr>
      </w:pPr>
    </w:p>
    <w:p w:rsidR="001471F2" w:rsidRPr="00972367" w:rsidRDefault="001471F2" w:rsidP="001B4875">
      <w:pPr>
        <w:jc w:val="center"/>
        <w:rPr>
          <w:b/>
          <w:bCs/>
        </w:rPr>
      </w:pPr>
    </w:p>
    <w:p w:rsidR="001471F2" w:rsidRPr="00972367" w:rsidRDefault="001471F2" w:rsidP="001B4875">
      <w:pPr>
        <w:jc w:val="center"/>
        <w:rPr>
          <w:b/>
          <w:bCs/>
        </w:rPr>
      </w:pPr>
    </w:p>
    <w:p w:rsidR="001471F2" w:rsidRPr="00972367" w:rsidRDefault="001471F2" w:rsidP="001B4875">
      <w:pPr>
        <w:jc w:val="center"/>
        <w:rPr>
          <w:b/>
          <w:bCs/>
        </w:rPr>
      </w:pPr>
    </w:p>
    <w:p w:rsidR="00F31986" w:rsidRPr="00972367" w:rsidRDefault="00F31986" w:rsidP="00E66AED">
      <w:pPr>
        <w:pStyle w:val="1"/>
        <w:numPr>
          <w:ilvl w:val="0"/>
          <w:numId w:val="0"/>
        </w:numPr>
        <w:rPr>
          <w:bCs/>
          <w:sz w:val="24"/>
        </w:rPr>
      </w:pPr>
      <w:bookmarkStart w:id="102" w:name="_Toc205370594"/>
      <w:bookmarkStart w:id="103" w:name="_Toc260918478"/>
      <w:bookmarkStart w:id="104" w:name="_Toc283298643"/>
      <w:bookmarkStart w:id="105" w:name="_Toc330804389"/>
    </w:p>
    <w:p w:rsidR="00E66AED" w:rsidRDefault="00AD7696" w:rsidP="00E66AED">
      <w:pPr>
        <w:pStyle w:val="1"/>
        <w:numPr>
          <w:ilvl w:val="0"/>
          <w:numId w:val="0"/>
        </w:numPr>
        <w:rPr>
          <w:bCs/>
          <w:sz w:val="24"/>
        </w:rPr>
      </w:pPr>
      <w:r>
        <w:rPr>
          <w:bCs/>
          <w:sz w:val="24"/>
        </w:rPr>
        <w:br w:type="page"/>
      </w:r>
      <w:r w:rsidR="008D1A39" w:rsidRPr="00972367">
        <w:rPr>
          <w:bCs/>
          <w:sz w:val="24"/>
        </w:rPr>
        <w:lastRenderedPageBreak/>
        <w:t xml:space="preserve">РАЗДЕЛ </w:t>
      </w:r>
      <w:r w:rsidR="00E66AED" w:rsidRPr="00972367">
        <w:rPr>
          <w:bCs/>
          <w:sz w:val="24"/>
        </w:rPr>
        <w:t>4</w:t>
      </w:r>
      <w:r w:rsidR="008D1A39" w:rsidRPr="00972367">
        <w:rPr>
          <w:bCs/>
          <w:sz w:val="24"/>
        </w:rPr>
        <w:t>.</w:t>
      </w:r>
      <w:r w:rsidR="008D1A39" w:rsidRPr="00972367">
        <w:rPr>
          <w:bCs/>
          <w:sz w:val="24"/>
        </w:rPr>
        <w:tab/>
        <w:t>ПРОЕКТ КОНТРАКТА</w:t>
      </w:r>
      <w:bookmarkEnd w:id="102"/>
      <w:bookmarkEnd w:id="103"/>
      <w:bookmarkEnd w:id="104"/>
      <w:bookmarkEnd w:id="105"/>
    </w:p>
    <w:p w:rsidR="00FD6D74" w:rsidRPr="00FD6D74" w:rsidRDefault="00FD6D74" w:rsidP="00FD6D74">
      <w:pPr>
        <w:keepNext/>
        <w:ind w:firstLine="709"/>
        <w:jc w:val="center"/>
        <w:outlineLvl w:val="0"/>
        <w:rPr>
          <w:b/>
          <w:kern w:val="28"/>
          <w:sz w:val="22"/>
          <w:szCs w:val="22"/>
        </w:rPr>
      </w:pPr>
      <w:r w:rsidRPr="00FD6D74">
        <w:rPr>
          <w:b/>
          <w:kern w:val="28"/>
          <w:sz w:val="22"/>
          <w:szCs w:val="22"/>
        </w:rPr>
        <w:t>ГОСУДАРСТВЕННЫЙ КОНТРАКТ № _______</w:t>
      </w:r>
    </w:p>
    <w:p w:rsidR="00FD6D74" w:rsidRPr="007763A0" w:rsidRDefault="00FD6D74" w:rsidP="00FD6D74">
      <w:pPr>
        <w:tabs>
          <w:tab w:val="left" w:pos="7845"/>
        </w:tabs>
        <w:ind w:firstLine="709"/>
        <w:jc w:val="center"/>
        <w:rPr>
          <w:rFonts w:eastAsia="Calibri"/>
          <w:b/>
          <w:lang w:eastAsia="en-US"/>
        </w:rPr>
      </w:pPr>
      <w:r w:rsidRPr="007763A0">
        <w:rPr>
          <w:rFonts w:eastAsia="Calibri"/>
          <w:b/>
          <w:lang w:eastAsia="en-US"/>
        </w:rPr>
        <w:t xml:space="preserve">на </w:t>
      </w:r>
      <w:r w:rsidRPr="007763A0">
        <w:rPr>
          <w:b/>
        </w:rPr>
        <w:t>выполнение работ по капитальному ремонту кровли</w:t>
      </w:r>
    </w:p>
    <w:p w:rsidR="00FD6D74" w:rsidRPr="007763A0" w:rsidRDefault="00FD6D74" w:rsidP="00FD6D74">
      <w:pPr>
        <w:tabs>
          <w:tab w:val="left" w:pos="4350"/>
        </w:tabs>
        <w:ind w:firstLine="709"/>
        <w:jc w:val="center"/>
        <w:rPr>
          <w:rFonts w:eastAsia="Calibri"/>
          <w:lang w:eastAsia="en-US"/>
        </w:rPr>
      </w:pPr>
      <w:r w:rsidRPr="007763A0">
        <w:rPr>
          <w:rFonts w:eastAsia="Calibri"/>
          <w:lang w:eastAsia="en-US"/>
        </w:rPr>
        <w:t xml:space="preserve">ИКЗ: </w:t>
      </w:r>
      <w:r w:rsidRPr="007763A0">
        <w:t>182343800959534380100100100154391243</w:t>
      </w:r>
    </w:p>
    <w:p w:rsidR="00FD6D74" w:rsidRPr="00FD6D74" w:rsidRDefault="00FD6D74" w:rsidP="00FD6D74">
      <w:pPr>
        <w:tabs>
          <w:tab w:val="left" w:pos="4350"/>
        </w:tabs>
        <w:ind w:firstLine="709"/>
        <w:jc w:val="center"/>
        <w:rPr>
          <w:rFonts w:eastAsia="Calibri"/>
          <w:sz w:val="22"/>
          <w:szCs w:val="22"/>
          <w:lang w:eastAsia="en-US"/>
        </w:rPr>
      </w:pPr>
    </w:p>
    <w:p w:rsidR="00FD6D74" w:rsidRPr="00FD6D74" w:rsidRDefault="00FD6D74" w:rsidP="00FD6D74">
      <w:pPr>
        <w:tabs>
          <w:tab w:val="left" w:pos="708"/>
        </w:tabs>
        <w:suppressAutoHyphens/>
        <w:jc w:val="both"/>
        <w:rPr>
          <w:color w:val="00000A"/>
          <w:sz w:val="22"/>
          <w:szCs w:val="22"/>
        </w:rPr>
      </w:pPr>
      <w:r w:rsidRPr="00FD6D74">
        <w:rPr>
          <w:color w:val="00000A"/>
          <w:sz w:val="22"/>
          <w:szCs w:val="22"/>
        </w:rPr>
        <w:t>г. Урюпинск                                                                                                  «____»  _______________ 20__ г.</w:t>
      </w:r>
    </w:p>
    <w:p w:rsidR="00FD6D74" w:rsidRPr="00FD6D74" w:rsidRDefault="00FD6D74" w:rsidP="00FD6D74">
      <w:pPr>
        <w:tabs>
          <w:tab w:val="left" w:pos="708"/>
        </w:tabs>
        <w:suppressAutoHyphens/>
        <w:jc w:val="both"/>
        <w:rPr>
          <w:color w:val="00000A"/>
          <w:sz w:val="22"/>
          <w:szCs w:val="22"/>
        </w:rPr>
      </w:pPr>
    </w:p>
    <w:p w:rsidR="00FD6D74" w:rsidRPr="00FD6D74" w:rsidRDefault="00FD6D74" w:rsidP="00FD6D74">
      <w:pPr>
        <w:tabs>
          <w:tab w:val="left" w:pos="708"/>
        </w:tabs>
        <w:suppressAutoHyphens/>
        <w:contextualSpacing/>
        <w:jc w:val="both"/>
        <w:rPr>
          <w:rFonts w:eastAsia="Calibri"/>
          <w:color w:val="00000A"/>
          <w:sz w:val="22"/>
          <w:szCs w:val="22"/>
          <w:lang w:eastAsia="en-US"/>
        </w:rPr>
      </w:pPr>
      <w:r w:rsidRPr="00FD6D74">
        <w:rPr>
          <w:rFonts w:eastAsia="Calibri"/>
          <w:b/>
          <w:bCs/>
          <w:color w:val="00000A"/>
          <w:sz w:val="22"/>
          <w:szCs w:val="22"/>
          <w:lang w:eastAsia="en-US"/>
        </w:rPr>
        <w:t>Государственное казенное учреждение «Центр социальной защиты населения по городу Урюпинску и Урюпинскому району»</w:t>
      </w:r>
      <w:r w:rsidRPr="00FD6D74">
        <w:rPr>
          <w:rFonts w:eastAsia="Calibri"/>
          <w:color w:val="00000A"/>
          <w:sz w:val="22"/>
          <w:szCs w:val="22"/>
          <w:lang w:eastAsia="en-US"/>
        </w:rPr>
        <w:t xml:space="preserve">, в </w:t>
      </w:r>
      <w:r w:rsidRPr="00FD6D74">
        <w:rPr>
          <w:rFonts w:eastAsia="Calibri"/>
          <w:color w:val="00000A"/>
          <w:spacing w:val="2"/>
          <w:sz w:val="22"/>
          <w:szCs w:val="22"/>
          <w:lang w:eastAsia="en-US"/>
        </w:rPr>
        <w:t>лице ____________, действующего на основании _________________</w:t>
      </w:r>
      <w:r w:rsidRPr="00FD6D74">
        <w:rPr>
          <w:rFonts w:eastAsia="Calibri"/>
          <w:color w:val="00000A"/>
          <w:sz w:val="22"/>
          <w:szCs w:val="22"/>
          <w:lang w:eastAsia="en-US"/>
        </w:rPr>
        <w:t>, именуемый в дальнейшем Заказчик, с одной стороны и</w:t>
      </w:r>
    </w:p>
    <w:p w:rsidR="00FD6D74" w:rsidRPr="00FD6D74" w:rsidRDefault="00FD6D74" w:rsidP="00FD6D74">
      <w:pPr>
        <w:tabs>
          <w:tab w:val="left" w:pos="708"/>
        </w:tabs>
        <w:suppressAutoHyphens/>
        <w:contextualSpacing/>
        <w:jc w:val="both"/>
        <w:rPr>
          <w:rFonts w:eastAsia="Calibri"/>
          <w:color w:val="00000A"/>
          <w:sz w:val="22"/>
          <w:szCs w:val="22"/>
          <w:lang w:eastAsia="en-US"/>
        </w:rPr>
      </w:pPr>
      <w:r w:rsidRPr="00FD6D74">
        <w:rPr>
          <w:rFonts w:eastAsia="Calibri"/>
          <w:b/>
          <w:bCs/>
          <w:color w:val="00000A"/>
          <w:sz w:val="22"/>
          <w:szCs w:val="22"/>
          <w:lang w:eastAsia="en-US"/>
        </w:rPr>
        <w:t>__________________________________</w:t>
      </w:r>
      <w:r w:rsidRPr="00FD6D74">
        <w:rPr>
          <w:rFonts w:eastAsia="Calibri"/>
          <w:color w:val="00000A"/>
          <w:sz w:val="22"/>
          <w:szCs w:val="22"/>
          <w:lang w:eastAsia="en-US"/>
        </w:rPr>
        <w:t xml:space="preserve">, в лице _____________________________, действующего на основании _______________, именуем_ в дальнейшем Подрядчик, с другой стороны, а вместе именуемые «Стороны», с соблюдением требований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проведения </w:t>
      </w:r>
      <w:r w:rsidR="004D595E">
        <w:rPr>
          <w:rFonts w:eastAsia="Calibri"/>
          <w:color w:val="00000A"/>
          <w:sz w:val="22"/>
          <w:szCs w:val="22"/>
          <w:lang w:eastAsia="en-US"/>
        </w:rPr>
        <w:t>электронного аукциона</w:t>
      </w:r>
      <w:r w:rsidRPr="00FD6D74">
        <w:rPr>
          <w:rFonts w:eastAsia="Calibri"/>
          <w:color w:val="000000"/>
          <w:sz w:val="22"/>
          <w:szCs w:val="22"/>
          <w:lang w:eastAsia="en-US"/>
        </w:rPr>
        <w:t>(номер извещения ______________ от «____» ____________ 20__г.)</w:t>
      </w:r>
      <w:r w:rsidRPr="00FD6D74">
        <w:rPr>
          <w:rFonts w:eastAsia="Calibri"/>
          <w:color w:val="00000A"/>
          <w:sz w:val="22"/>
          <w:szCs w:val="22"/>
          <w:lang w:eastAsia="en-US"/>
        </w:rPr>
        <w:t xml:space="preserve"> и на основании ___________________________, заключили настоящий государственный контракт (далее именуемый - контракт) о нижеследующем:</w:t>
      </w:r>
    </w:p>
    <w:p w:rsidR="00FD6D74" w:rsidRPr="00FD6D74" w:rsidRDefault="00FD6D74" w:rsidP="00FD6D74">
      <w:pPr>
        <w:tabs>
          <w:tab w:val="left" w:pos="708"/>
        </w:tabs>
        <w:suppressAutoHyphens/>
        <w:contextualSpacing/>
        <w:jc w:val="both"/>
        <w:rPr>
          <w:rFonts w:eastAsia="Calibri"/>
          <w:color w:val="00000A"/>
          <w:sz w:val="22"/>
          <w:szCs w:val="22"/>
          <w:lang w:eastAsia="en-US"/>
        </w:rPr>
      </w:pPr>
    </w:p>
    <w:p w:rsidR="00FD6D74" w:rsidRPr="00FD6D74" w:rsidRDefault="00FD6D74" w:rsidP="00FD6D74">
      <w:pPr>
        <w:contextualSpacing/>
        <w:jc w:val="both"/>
        <w:rPr>
          <w:rFonts w:eastAsia="Calibri"/>
          <w:b/>
          <w:sz w:val="22"/>
          <w:szCs w:val="22"/>
          <w:lang w:eastAsia="en-US"/>
        </w:rPr>
      </w:pPr>
      <w:r w:rsidRPr="00FD6D74">
        <w:rPr>
          <w:rFonts w:eastAsia="Calibri"/>
          <w:b/>
          <w:sz w:val="22"/>
          <w:szCs w:val="22"/>
          <w:lang w:eastAsia="en-US"/>
        </w:rPr>
        <w:t>1. Общие положения</w:t>
      </w:r>
    </w:p>
    <w:p w:rsidR="00FD6D74" w:rsidRPr="00FD6D74" w:rsidRDefault="00FD6D74" w:rsidP="00FD6D74">
      <w:pPr>
        <w:contextualSpacing/>
        <w:jc w:val="both"/>
        <w:rPr>
          <w:rFonts w:eastAsia="Calibri"/>
          <w:noProof/>
          <w:sz w:val="22"/>
          <w:szCs w:val="22"/>
          <w:lang w:eastAsia="en-US"/>
        </w:rPr>
      </w:pPr>
      <w:r w:rsidRPr="00FD6D74">
        <w:rPr>
          <w:rFonts w:eastAsia="Calibri"/>
          <w:noProof/>
          <w:sz w:val="22"/>
          <w:szCs w:val="22"/>
          <w:lang w:eastAsia="en-US"/>
        </w:rPr>
        <w:t xml:space="preserve">1.1. Настоящий контракт заключен </w:t>
      </w:r>
      <w:r w:rsidRPr="00FD6D74">
        <w:rPr>
          <w:rFonts w:eastAsia="Calibri"/>
          <w:sz w:val="22"/>
          <w:szCs w:val="22"/>
          <w:lang w:eastAsia="en-US"/>
        </w:rPr>
        <w:t>в соответствии с</w:t>
      </w:r>
      <w:r w:rsidRPr="00FD6D74">
        <w:rPr>
          <w:rFonts w:eastAsia="Calibri"/>
          <w:noProof/>
          <w:sz w:val="22"/>
          <w:szCs w:val="22"/>
          <w:lang w:eastAsia="en-US"/>
        </w:rPr>
        <w:t xml:space="preserve"> положениями </w:t>
      </w:r>
      <w:r w:rsidRPr="00FD6D74">
        <w:rPr>
          <w:rFonts w:eastAsia="Calibri"/>
          <w:sz w:val="22"/>
          <w:szCs w:val="22"/>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 xml:space="preserve">1.2. К отношениям Сторон по настоящему контракту применяются нормы Гражданского кодекса РФ, Бюджетного кодекса РФ,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иных федеральных законов, законов Волгоградской области, подзаконных нормативно-правовых актов Российской Федерации и Волгоградской области, действующих на момент его заключения. В случае, если после заключения контракта будет принят закон, устанавливающий иные обязательные для Сторон правила, чем те, которые действовали при заключении контракта, условия заключенного контракта сохраняют силу, кроме случаев, когда в законе установлено, что его действие распространяется на отношения, возникшие из ранее заключенных контрактов. </w:t>
      </w:r>
    </w:p>
    <w:p w:rsidR="00FD6D74" w:rsidRPr="00FD6D74" w:rsidRDefault="00FD6D74" w:rsidP="00FD6D74">
      <w:pPr>
        <w:shd w:val="clear" w:color="auto" w:fill="FFFFFF"/>
        <w:contextualSpacing/>
        <w:jc w:val="both"/>
        <w:rPr>
          <w:rFonts w:eastAsia="Calibri"/>
          <w:b/>
          <w:sz w:val="22"/>
          <w:szCs w:val="22"/>
          <w:lang w:eastAsia="en-US"/>
        </w:rPr>
      </w:pPr>
      <w:r w:rsidRPr="00FD6D74">
        <w:rPr>
          <w:rFonts w:eastAsia="Calibri"/>
          <w:b/>
          <w:sz w:val="22"/>
          <w:szCs w:val="22"/>
          <w:lang w:eastAsia="en-US"/>
        </w:rPr>
        <w:t>2. Предмет контракта</w:t>
      </w:r>
    </w:p>
    <w:p w:rsidR="00FD6D74" w:rsidRPr="00FD6D74" w:rsidRDefault="00FD6D74" w:rsidP="00FD6D74">
      <w:pPr>
        <w:tabs>
          <w:tab w:val="left" w:pos="0"/>
        </w:tabs>
        <w:contextualSpacing/>
        <w:jc w:val="both"/>
        <w:rPr>
          <w:rFonts w:eastAsia="Calibri"/>
          <w:sz w:val="22"/>
          <w:szCs w:val="22"/>
          <w:lang w:eastAsia="en-US"/>
        </w:rPr>
      </w:pPr>
      <w:r w:rsidRPr="00FD6D74">
        <w:rPr>
          <w:rFonts w:eastAsia="Calibri"/>
          <w:sz w:val="22"/>
          <w:szCs w:val="22"/>
          <w:lang w:eastAsia="en-US"/>
        </w:rPr>
        <w:t xml:space="preserve">2.1. По настоящему контракту Подрядчик обязуется собственными силами своевременно выполнить на условиях настоящего Контракта работы </w:t>
      </w:r>
      <w:r w:rsidRPr="00FD6D74">
        <w:rPr>
          <w:sz w:val="22"/>
          <w:szCs w:val="22"/>
        </w:rPr>
        <w:t>по капитальному ремонту кровли</w:t>
      </w:r>
      <w:r w:rsidRPr="00FD6D74">
        <w:rPr>
          <w:rFonts w:eastAsia="Calibri"/>
          <w:sz w:val="22"/>
          <w:szCs w:val="22"/>
          <w:lang w:eastAsia="en-US"/>
        </w:rPr>
        <w:t xml:space="preserve"> (далее - Работы) и сдать результаты работ Заказчику, а Заказчик обязуется принять выполненные Работы и оплатить их.</w:t>
      </w:r>
    </w:p>
    <w:p w:rsidR="00FD6D74" w:rsidRPr="00FD6D74" w:rsidRDefault="00FD6D74" w:rsidP="00FD6D74">
      <w:pPr>
        <w:tabs>
          <w:tab w:val="left" w:pos="0"/>
          <w:tab w:val="left" w:pos="1132"/>
        </w:tabs>
        <w:contextualSpacing/>
        <w:jc w:val="both"/>
        <w:rPr>
          <w:rFonts w:eastAsia="Calibri"/>
          <w:sz w:val="22"/>
          <w:szCs w:val="22"/>
          <w:lang w:eastAsia="en-US"/>
        </w:rPr>
      </w:pPr>
      <w:r w:rsidRPr="00FD6D74">
        <w:rPr>
          <w:rFonts w:eastAsia="Calibri"/>
          <w:sz w:val="22"/>
          <w:szCs w:val="22"/>
          <w:lang w:eastAsia="en-US"/>
        </w:rPr>
        <w:t xml:space="preserve">2.2. Работы выполняются в соответствии с техническим заданием (Приложение № 1), </w:t>
      </w:r>
      <w:r w:rsidRPr="00FD6D74">
        <w:rPr>
          <w:rFonts w:eastAsia="Calibri"/>
          <w:bCs/>
          <w:sz w:val="22"/>
          <w:szCs w:val="22"/>
          <w:lang w:val="en-US" w:eastAsia="en-US"/>
        </w:rPr>
        <w:t>c</w:t>
      </w:r>
      <w:proofErr w:type="spellStart"/>
      <w:r w:rsidRPr="00FD6D74">
        <w:rPr>
          <w:rFonts w:eastAsia="Calibri"/>
          <w:bCs/>
          <w:sz w:val="22"/>
          <w:szCs w:val="22"/>
          <w:lang w:eastAsia="en-US"/>
        </w:rPr>
        <w:t>метной</w:t>
      </w:r>
      <w:proofErr w:type="spellEnd"/>
      <w:r w:rsidRPr="00FD6D74">
        <w:rPr>
          <w:rFonts w:eastAsia="Calibri"/>
          <w:bCs/>
          <w:sz w:val="22"/>
          <w:szCs w:val="22"/>
          <w:lang w:eastAsia="en-US"/>
        </w:rPr>
        <w:t xml:space="preserve"> документацией на капитальный ремонт кровли здания по адресу: Волгоградская обл., г. Урюпинск, пер. Селиверстова, д. 19 (Приложение № 2), </w:t>
      </w:r>
      <w:r w:rsidRPr="00FD6D74">
        <w:rPr>
          <w:rFonts w:eastAsia="Calibri"/>
          <w:sz w:val="22"/>
          <w:szCs w:val="22"/>
          <w:lang w:eastAsia="en-US"/>
        </w:rPr>
        <w:t xml:space="preserve">рабочей документаций на капитальный ремонт кровли здания по адресу: </w:t>
      </w:r>
      <w:r w:rsidRPr="00FD6D74">
        <w:rPr>
          <w:rFonts w:eastAsia="Calibri"/>
          <w:bCs/>
          <w:sz w:val="22"/>
          <w:szCs w:val="22"/>
          <w:lang w:eastAsia="en-US"/>
        </w:rPr>
        <w:t xml:space="preserve">Волгоградская обл., г. Урюпинск, пер. Селиверстова, д. 19 , </w:t>
      </w:r>
      <w:r w:rsidRPr="00FD6D74">
        <w:rPr>
          <w:rFonts w:eastAsia="Calibri"/>
          <w:sz w:val="22"/>
          <w:szCs w:val="22"/>
          <w:lang w:eastAsia="en-US"/>
        </w:rPr>
        <w:t>графиком производства работ по капитальному ремонту кровли здания по адресу:</w:t>
      </w:r>
      <w:r w:rsidRPr="00FD6D74">
        <w:rPr>
          <w:rFonts w:eastAsia="Calibri"/>
          <w:bCs/>
          <w:sz w:val="22"/>
          <w:szCs w:val="22"/>
          <w:lang w:eastAsia="en-US"/>
        </w:rPr>
        <w:t xml:space="preserve">Волгоградская обл., г. Урюпинск, пер. Селиверстова, д. 19 </w:t>
      </w:r>
      <w:r w:rsidRPr="00FD6D74">
        <w:rPr>
          <w:rFonts w:eastAsia="Calibri"/>
          <w:sz w:val="22"/>
          <w:szCs w:val="22"/>
          <w:lang w:eastAsia="en-US"/>
        </w:rPr>
        <w:t xml:space="preserve">(Приложение № 3), и общим журналом работ (Приложение № 4), являющимися неотъемлемой частью настоящего контракта. </w:t>
      </w:r>
    </w:p>
    <w:p w:rsidR="00FD6D74" w:rsidRPr="00FD6D74" w:rsidRDefault="00FD6D74" w:rsidP="00FD6D74">
      <w:pPr>
        <w:widowControl w:val="0"/>
        <w:tabs>
          <w:tab w:val="left" w:pos="284"/>
          <w:tab w:val="left" w:pos="426"/>
        </w:tabs>
        <w:autoSpaceDE w:val="0"/>
        <w:contextualSpacing/>
        <w:jc w:val="both"/>
        <w:rPr>
          <w:rFonts w:eastAsia="Calibri"/>
          <w:sz w:val="22"/>
          <w:szCs w:val="22"/>
          <w:lang w:eastAsia="en-US"/>
        </w:rPr>
      </w:pPr>
      <w:r w:rsidRPr="00FD6D74">
        <w:rPr>
          <w:rFonts w:eastAsia="Calibri"/>
          <w:sz w:val="22"/>
          <w:szCs w:val="22"/>
          <w:lang w:eastAsia="en-US"/>
        </w:rPr>
        <w:t>2.3. Изменение предмета контракта не допускается.</w:t>
      </w:r>
    </w:p>
    <w:p w:rsidR="00FD6D74" w:rsidRPr="00FD6D74" w:rsidRDefault="00FD6D74" w:rsidP="00FD6D74">
      <w:pPr>
        <w:widowControl w:val="0"/>
        <w:contextualSpacing/>
        <w:jc w:val="both"/>
        <w:rPr>
          <w:rFonts w:eastAsia="Calibri"/>
          <w:sz w:val="22"/>
          <w:szCs w:val="22"/>
          <w:lang w:eastAsia="en-US"/>
        </w:rPr>
      </w:pPr>
      <w:r w:rsidRPr="00FD6D74">
        <w:rPr>
          <w:rFonts w:eastAsia="Calibri"/>
          <w:sz w:val="22"/>
          <w:szCs w:val="22"/>
          <w:lang w:eastAsia="en-US"/>
        </w:rPr>
        <w:t>2.4.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FD6D74" w:rsidRPr="00FD6D74" w:rsidRDefault="00FD6D74" w:rsidP="00FD6D74">
      <w:pPr>
        <w:widowControl w:val="0"/>
        <w:shd w:val="clear" w:color="auto" w:fill="FFFFFF"/>
        <w:contextualSpacing/>
        <w:jc w:val="both"/>
        <w:rPr>
          <w:rFonts w:eastAsia="Calibri"/>
          <w:b/>
          <w:sz w:val="22"/>
          <w:szCs w:val="22"/>
          <w:lang w:eastAsia="en-US"/>
        </w:rPr>
      </w:pPr>
      <w:r w:rsidRPr="00FD6D74">
        <w:rPr>
          <w:rFonts w:eastAsia="Calibri"/>
          <w:b/>
          <w:sz w:val="22"/>
          <w:szCs w:val="22"/>
          <w:lang w:eastAsia="en-US"/>
        </w:rPr>
        <w:t>3. Цена контракта и порядок расчетов</w:t>
      </w:r>
    </w:p>
    <w:p w:rsidR="005446BA" w:rsidRPr="00946DAE" w:rsidRDefault="00FD6D74" w:rsidP="005446BA">
      <w:pPr>
        <w:pStyle w:val="af9"/>
        <w:widowControl w:val="0"/>
        <w:ind w:left="0" w:right="-285"/>
        <w:rPr>
          <w:sz w:val="22"/>
          <w:szCs w:val="22"/>
        </w:rPr>
      </w:pPr>
      <w:r w:rsidRPr="00FD6D74">
        <w:rPr>
          <w:rFonts w:eastAsia="Calibri"/>
          <w:sz w:val="22"/>
          <w:szCs w:val="22"/>
          <w:lang w:eastAsia="en-US"/>
        </w:rPr>
        <w:t xml:space="preserve">3.1 </w:t>
      </w:r>
      <w:bookmarkStart w:id="106" w:name="_Hlk493053152"/>
      <w:r w:rsidR="005446BA" w:rsidRPr="002A05A9">
        <w:rPr>
          <w:sz w:val="22"/>
          <w:szCs w:val="22"/>
        </w:rPr>
        <w:t xml:space="preserve">Цена </w:t>
      </w:r>
      <w:r w:rsidR="005446BA">
        <w:rPr>
          <w:sz w:val="22"/>
          <w:szCs w:val="22"/>
        </w:rPr>
        <w:t>Контракта</w:t>
      </w:r>
      <w:r w:rsidR="005446BA" w:rsidRPr="002A05A9">
        <w:rPr>
          <w:sz w:val="22"/>
          <w:szCs w:val="22"/>
        </w:rPr>
        <w:t xml:space="preserve"> установлена в соответствии с результатами </w:t>
      </w:r>
      <w:r w:rsidR="005446BA">
        <w:rPr>
          <w:sz w:val="22"/>
          <w:szCs w:val="22"/>
        </w:rPr>
        <w:t xml:space="preserve">___ </w:t>
      </w:r>
      <w:r w:rsidR="005446BA" w:rsidRPr="002A05A9">
        <w:rPr>
          <w:sz w:val="22"/>
          <w:szCs w:val="22"/>
        </w:rPr>
        <w:t xml:space="preserve">и составляет </w:t>
      </w:r>
      <w:r w:rsidR="005446BA" w:rsidRPr="002A05A9">
        <w:rPr>
          <w:bCs/>
          <w:sz w:val="22"/>
          <w:szCs w:val="22"/>
        </w:rPr>
        <w:t>__рублей ______ копеек (___рублей __ копеек)</w:t>
      </w:r>
      <w:r w:rsidR="005446BA" w:rsidRPr="002A05A9">
        <w:rPr>
          <w:sz w:val="22"/>
          <w:szCs w:val="22"/>
        </w:rPr>
        <w:t>, в том числе НДС - ____ рублей ___ к</w:t>
      </w:r>
      <w:r w:rsidR="005446BA">
        <w:rPr>
          <w:sz w:val="22"/>
          <w:szCs w:val="22"/>
        </w:rPr>
        <w:t>опеек (___</w:t>
      </w:r>
      <w:r w:rsidR="005446BA" w:rsidRPr="002A05A9">
        <w:rPr>
          <w:sz w:val="22"/>
          <w:szCs w:val="22"/>
        </w:rPr>
        <w:t xml:space="preserve"> рублей ___ копеек)</w:t>
      </w:r>
      <w:r w:rsidR="005446BA" w:rsidRPr="0089297E">
        <w:rPr>
          <w:bCs/>
          <w:sz w:val="22"/>
          <w:szCs w:val="22"/>
          <w:vertAlign w:val="superscript"/>
        </w:rPr>
        <w:footnoteReference w:id="3"/>
      </w:r>
      <w:bookmarkEnd w:id="106"/>
      <w:r w:rsidR="005446BA" w:rsidRPr="0089297E">
        <w:rPr>
          <w:bCs/>
          <w:sz w:val="22"/>
          <w:szCs w:val="22"/>
        </w:rPr>
        <w:t>.</w:t>
      </w:r>
    </w:p>
    <w:p w:rsidR="00FD6D74" w:rsidRPr="00FD6D74" w:rsidRDefault="00FD6D74" w:rsidP="00FD6D74">
      <w:pPr>
        <w:widowControl w:val="0"/>
        <w:shd w:val="clear" w:color="auto" w:fill="FFFFFF"/>
        <w:tabs>
          <w:tab w:val="left" w:leader="underscore" w:pos="5242"/>
        </w:tabs>
        <w:contextualSpacing/>
        <w:jc w:val="both"/>
        <w:rPr>
          <w:rFonts w:eastAsia="Calibri"/>
          <w:sz w:val="22"/>
          <w:szCs w:val="22"/>
          <w:lang w:eastAsia="en-US"/>
        </w:rPr>
      </w:pPr>
      <w:r w:rsidRPr="00FD6D74">
        <w:rPr>
          <w:rFonts w:eastAsia="Calibri"/>
          <w:sz w:val="22"/>
          <w:szCs w:val="22"/>
          <w:lang w:eastAsia="en-US"/>
        </w:rPr>
        <w:t xml:space="preserve">3.2. </w:t>
      </w:r>
      <w:r w:rsidRPr="00FD6D74">
        <w:rPr>
          <w:rFonts w:eastAsia="Calibri"/>
          <w:color w:val="000000"/>
          <w:sz w:val="22"/>
          <w:szCs w:val="22"/>
          <w:lang w:eastAsia="en-US"/>
        </w:rPr>
        <w:t xml:space="preserve">Цена контракта включает в себя все прямые и дополнительные затраты и начисления, связанные с выполнением всего объёма работ, предусмотренного настоящим контрактом (в т.ч. стоимость материалов, </w:t>
      </w:r>
      <w:r w:rsidRPr="00FD6D74">
        <w:rPr>
          <w:rFonts w:eastAsia="Calibri"/>
          <w:color w:val="000000"/>
          <w:sz w:val="22"/>
          <w:szCs w:val="22"/>
          <w:lang w:eastAsia="en-US"/>
        </w:rPr>
        <w:lastRenderedPageBreak/>
        <w:t>оборудования, расходы, связанные с привлечением и (или) использованием механизмов, техники, инструментов, транспортные и командировочные расходы), и иные затраты в соответствии с ценовыми показателями и нормативами, предусмотренными действующим законодательством, а также включает все налоги, сборы, пошлины и прочие обязательные платежи, предусмотренные законодательством Российской Федерации, и необходимые для надлежащего исполнения Подрядчиком своих обязательств по настоящему контракту.</w:t>
      </w:r>
    </w:p>
    <w:p w:rsidR="00FD6D74" w:rsidRPr="00FD6D74" w:rsidRDefault="00FD6D74" w:rsidP="00FD6D74">
      <w:pPr>
        <w:widowControl w:val="0"/>
        <w:contextualSpacing/>
        <w:jc w:val="both"/>
        <w:rPr>
          <w:rFonts w:eastAsia="Calibri"/>
          <w:sz w:val="22"/>
          <w:szCs w:val="22"/>
          <w:lang w:eastAsia="en-US"/>
        </w:rPr>
      </w:pPr>
      <w:r w:rsidRPr="00FD6D74">
        <w:rPr>
          <w:rFonts w:eastAsia="Calibri"/>
          <w:sz w:val="22"/>
          <w:szCs w:val="22"/>
          <w:lang w:eastAsia="en-US"/>
        </w:rPr>
        <w:t xml:space="preserve">     Цена контракта является твердой и определяется на весь срок исполнения Контракта, за исключением случаев, установленных Контрактом и предусмотренных действующим законодательством. </w:t>
      </w:r>
    </w:p>
    <w:p w:rsidR="005446BA" w:rsidRPr="005446BA" w:rsidRDefault="00FD6D74" w:rsidP="005446BA">
      <w:pPr>
        <w:tabs>
          <w:tab w:val="left" w:pos="426"/>
        </w:tabs>
        <w:contextualSpacing/>
        <w:jc w:val="both"/>
        <w:rPr>
          <w:sz w:val="22"/>
          <w:szCs w:val="22"/>
        </w:rPr>
      </w:pPr>
      <w:r w:rsidRPr="005446BA">
        <w:rPr>
          <w:rFonts w:eastAsia="Calibri"/>
          <w:sz w:val="22"/>
          <w:szCs w:val="22"/>
          <w:lang w:eastAsia="en-US"/>
        </w:rPr>
        <w:t xml:space="preserve">3.3.  </w:t>
      </w:r>
      <w:r w:rsidR="005446BA" w:rsidRPr="005446BA">
        <w:rPr>
          <w:sz w:val="22"/>
          <w:szCs w:val="22"/>
        </w:rPr>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D6D74" w:rsidRPr="00FD6D74" w:rsidRDefault="00FD6D74" w:rsidP="00FD6D74">
      <w:pPr>
        <w:widowControl w:val="0"/>
        <w:contextualSpacing/>
        <w:jc w:val="both"/>
        <w:rPr>
          <w:rFonts w:eastAsia="Calibri"/>
          <w:sz w:val="22"/>
          <w:szCs w:val="22"/>
          <w:lang w:eastAsia="en-US"/>
        </w:rPr>
      </w:pPr>
      <w:r w:rsidRPr="00FD6D74">
        <w:rPr>
          <w:rFonts w:eastAsia="Calibri"/>
          <w:sz w:val="22"/>
          <w:szCs w:val="22"/>
          <w:lang w:eastAsia="en-US"/>
        </w:rPr>
        <w:t>3.4. По согласованию Сторон в ходе исполнения Контракта допускается снижение цены Контракта без изменения предусмотренного Контрактом объема работ, качества выполняемых работ и иных условий Контракта.</w:t>
      </w:r>
    </w:p>
    <w:p w:rsidR="00FD6D74" w:rsidRPr="00FD6D74" w:rsidRDefault="00FD6D74" w:rsidP="00FD6D74">
      <w:pPr>
        <w:widowControl w:val="0"/>
        <w:autoSpaceDE w:val="0"/>
        <w:contextualSpacing/>
        <w:jc w:val="both"/>
        <w:rPr>
          <w:rFonts w:eastAsia="Calibri"/>
          <w:sz w:val="22"/>
          <w:szCs w:val="22"/>
          <w:lang w:eastAsia="en-US"/>
        </w:rPr>
      </w:pPr>
      <w:r w:rsidRPr="00FD6D74">
        <w:rPr>
          <w:rFonts w:eastAsia="Calibri"/>
          <w:sz w:val="22"/>
          <w:szCs w:val="22"/>
          <w:lang w:eastAsia="en-US"/>
        </w:rPr>
        <w:t xml:space="preserve">3.5.  Источник финансирования: средства областного бюджета Волгоградской области на 2018 г. Код КБК </w:t>
      </w:r>
      <w:r w:rsidRPr="00FD6D74">
        <w:rPr>
          <w:sz w:val="22"/>
          <w:szCs w:val="22"/>
        </w:rPr>
        <w:t xml:space="preserve">825 1002  </w:t>
      </w:r>
      <w:r w:rsidRPr="00FD6D74">
        <w:rPr>
          <w:color w:val="000000"/>
          <w:sz w:val="22"/>
          <w:szCs w:val="22"/>
        </w:rPr>
        <w:t>4440110740 243 225</w:t>
      </w:r>
    </w:p>
    <w:p w:rsidR="00FD6D74" w:rsidRPr="00FD6D74" w:rsidRDefault="00FD6D74" w:rsidP="00FD6D74">
      <w:pPr>
        <w:suppressAutoHyphens/>
        <w:contextualSpacing/>
        <w:jc w:val="both"/>
        <w:rPr>
          <w:sz w:val="22"/>
          <w:szCs w:val="22"/>
        </w:rPr>
      </w:pPr>
      <w:r w:rsidRPr="00FD6D74">
        <w:rPr>
          <w:sz w:val="22"/>
          <w:szCs w:val="22"/>
        </w:rPr>
        <w:t>3.6.Авансирование не производится.</w:t>
      </w:r>
    </w:p>
    <w:p w:rsidR="00FD6D74" w:rsidRPr="00FD6D74" w:rsidRDefault="00FD6D74" w:rsidP="00FD6D74">
      <w:pPr>
        <w:widowControl w:val="0"/>
        <w:contextualSpacing/>
        <w:jc w:val="both"/>
        <w:rPr>
          <w:rFonts w:eastAsia="Calibri"/>
          <w:bCs/>
          <w:sz w:val="22"/>
          <w:szCs w:val="22"/>
          <w:highlight w:val="yellow"/>
          <w:lang w:eastAsia="en-US"/>
        </w:rPr>
      </w:pPr>
      <w:r w:rsidRPr="00FD6D74">
        <w:rPr>
          <w:rFonts w:eastAsia="Calibri"/>
          <w:sz w:val="22"/>
          <w:szCs w:val="22"/>
          <w:lang w:eastAsia="en-US"/>
        </w:rPr>
        <w:t xml:space="preserve">3.7. </w:t>
      </w:r>
      <w:r w:rsidRPr="00FD6D74">
        <w:rPr>
          <w:rFonts w:eastAsia="Calibri"/>
          <w:bCs/>
          <w:sz w:val="22"/>
          <w:szCs w:val="22"/>
          <w:lang w:eastAsia="en-US"/>
        </w:rPr>
        <w:t xml:space="preserve">Оплата за фактически выполненные работы по контракту осуществляется в форме безналичного расчета путем перечисления средств областного бюджета Волгоградской области на 2018 г. на расчетный счет Подрядчика в течение не более 30 дней с даты подписания Заказчиком акта о приемке выполненных работ по форме КС-2 и справки о стоимости выполненных работ и затрат по форме КС-3, оформленных в  соответствии с унифицированными формами Госкомстата, после полного окончания работ по объекту, включая устранение дефектов, выявленных при приемке, и подписания акта приемки законченного капитальным ремонтом объекта. </w:t>
      </w:r>
    </w:p>
    <w:p w:rsidR="00FD6D74" w:rsidRPr="00FD6D74" w:rsidRDefault="00FD6D74" w:rsidP="00FD6D74">
      <w:pPr>
        <w:widowControl w:val="0"/>
        <w:contextualSpacing/>
        <w:jc w:val="both"/>
        <w:rPr>
          <w:rFonts w:eastAsia="Calibri"/>
          <w:sz w:val="22"/>
          <w:szCs w:val="22"/>
          <w:lang w:eastAsia="en-US"/>
        </w:rPr>
      </w:pPr>
      <w:r w:rsidRPr="00FD6D74">
        <w:rPr>
          <w:rFonts w:eastAsia="Calibri"/>
          <w:bCs/>
          <w:sz w:val="22"/>
          <w:szCs w:val="22"/>
          <w:lang w:eastAsia="en-US"/>
        </w:rPr>
        <w:t xml:space="preserve">3.8. </w:t>
      </w:r>
      <w:r w:rsidRPr="00FD6D74">
        <w:rPr>
          <w:rFonts w:eastAsia="Calibri"/>
          <w:sz w:val="22"/>
          <w:szCs w:val="22"/>
          <w:lang w:eastAsia="en-US"/>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FD6D74">
        <w:rPr>
          <w:rFonts w:eastAsia="Calibri"/>
          <w:sz w:val="22"/>
          <w:szCs w:val="22"/>
          <w:lang w:eastAsia="en-US"/>
        </w:rPr>
        <w:t>взаимосверки</w:t>
      </w:r>
      <w:proofErr w:type="spellEnd"/>
      <w:r w:rsidRPr="00FD6D74">
        <w:rPr>
          <w:rFonts w:eastAsia="Calibri"/>
          <w:sz w:val="22"/>
          <w:szCs w:val="22"/>
          <w:lang w:eastAsia="en-US"/>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Подрядчику по Контракту.</w:t>
      </w:r>
    </w:p>
    <w:p w:rsidR="00FD6D74" w:rsidRPr="00FD6D74" w:rsidRDefault="00FD6D74" w:rsidP="00FD6D74">
      <w:pPr>
        <w:widowControl w:val="0"/>
        <w:contextualSpacing/>
        <w:jc w:val="both"/>
        <w:rPr>
          <w:rFonts w:eastAsia="Calibri"/>
          <w:bCs/>
          <w:sz w:val="22"/>
          <w:szCs w:val="22"/>
          <w:lang w:eastAsia="en-US"/>
        </w:rPr>
      </w:pPr>
      <w:r w:rsidRPr="00FD6D74">
        <w:rPr>
          <w:rFonts w:eastAsia="Calibri"/>
          <w:sz w:val="22"/>
          <w:szCs w:val="22"/>
          <w:lang w:eastAsia="en-US"/>
        </w:rPr>
        <w:t xml:space="preserve">     В случае подписания Сторонами акта </w:t>
      </w:r>
      <w:proofErr w:type="spellStart"/>
      <w:r w:rsidRPr="00FD6D74">
        <w:rPr>
          <w:rFonts w:eastAsia="Calibri"/>
          <w:sz w:val="22"/>
          <w:szCs w:val="22"/>
          <w:lang w:eastAsia="en-US"/>
        </w:rPr>
        <w:t>взаимосверки</w:t>
      </w:r>
      <w:proofErr w:type="spellEnd"/>
      <w:r w:rsidRPr="00FD6D74">
        <w:rPr>
          <w:rFonts w:eastAsia="Calibri"/>
          <w:sz w:val="22"/>
          <w:szCs w:val="22"/>
          <w:lang w:eastAsia="en-US"/>
        </w:rPr>
        <w:t xml:space="preserve">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указанного акта и на основании представленных Подрядчиком счета и счета-фактуры </w:t>
      </w:r>
      <w:r w:rsidRPr="00FD6D74">
        <w:rPr>
          <w:rFonts w:eastAsia="Calibri"/>
          <w:i/>
          <w:sz w:val="22"/>
          <w:szCs w:val="22"/>
          <w:lang w:eastAsia="en-US"/>
        </w:rPr>
        <w:t>(при наличии)</w:t>
      </w:r>
      <w:r w:rsidRPr="00FD6D74">
        <w:rPr>
          <w:rFonts w:eastAsia="Calibri"/>
          <w:sz w:val="22"/>
          <w:szCs w:val="22"/>
          <w:lang w:eastAsia="en-US"/>
        </w:rPr>
        <w:t>.</w:t>
      </w:r>
    </w:p>
    <w:p w:rsidR="00FD6D74" w:rsidRPr="00FD6D74" w:rsidRDefault="00FD6D74" w:rsidP="00FD6D74">
      <w:pPr>
        <w:autoSpaceDE w:val="0"/>
        <w:autoSpaceDN w:val="0"/>
        <w:adjustRightInd w:val="0"/>
        <w:contextualSpacing/>
        <w:jc w:val="both"/>
        <w:rPr>
          <w:iCs/>
          <w:sz w:val="22"/>
          <w:szCs w:val="22"/>
        </w:rPr>
      </w:pPr>
      <w:r w:rsidRPr="00FD6D74">
        <w:rPr>
          <w:iCs/>
          <w:sz w:val="22"/>
          <w:szCs w:val="22"/>
        </w:rPr>
        <w:t xml:space="preserve">3.9. </w:t>
      </w:r>
      <w:r w:rsidRPr="00FD6D74">
        <w:rPr>
          <w:sz w:val="22"/>
          <w:szCs w:val="22"/>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FD6D74">
        <w:rPr>
          <w:sz w:val="22"/>
          <w:szCs w:val="22"/>
        </w:rPr>
        <w:t>взаимосверки</w:t>
      </w:r>
      <w:proofErr w:type="spellEnd"/>
      <w:r w:rsidRPr="00FD6D74">
        <w:rPr>
          <w:sz w:val="22"/>
          <w:szCs w:val="22"/>
        </w:rPr>
        <w:t xml:space="preserve">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FD6D74" w:rsidRPr="00FD6D74" w:rsidRDefault="00FD6D74" w:rsidP="00FD6D74">
      <w:pPr>
        <w:widowControl w:val="0"/>
        <w:contextualSpacing/>
        <w:jc w:val="both"/>
        <w:rPr>
          <w:rFonts w:eastAsia="Calibri"/>
          <w:sz w:val="22"/>
          <w:szCs w:val="22"/>
          <w:lang w:eastAsia="en-US"/>
        </w:rPr>
      </w:pPr>
      <w:r w:rsidRPr="00FD6D74">
        <w:rPr>
          <w:rFonts w:eastAsia="Calibri"/>
          <w:sz w:val="22"/>
          <w:szCs w:val="22"/>
          <w:lang w:eastAsia="en-US"/>
        </w:rPr>
        <w:t xml:space="preserve">3.10 Допускается увеличение предусмотренного контрактом объема работ не более чем на десять процентов или уменьшение предусмотренного контрактом объема выполняемой работы не более чем на десять процентов. </w:t>
      </w:r>
    </w:p>
    <w:p w:rsidR="00FD6D74" w:rsidRPr="00FD6D74" w:rsidRDefault="00FD6D74" w:rsidP="00FD6D74">
      <w:pPr>
        <w:widowControl w:val="0"/>
        <w:contextualSpacing/>
        <w:jc w:val="both"/>
        <w:rPr>
          <w:rFonts w:eastAsia="Calibri"/>
          <w:sz w:val="22"/>
          <w:szCs w:val="22"/>
          <w:lang w:eastAsia="en-US"/>
        </w:rPr>
      </w:pPr>
      <w:r w:rsidRPr="00FD6D74">
        <w:rPr>
          <w:rFonts w:eastAsia="Calibri"/>
          <w:sz w:val="22"/>
          <w:szCs w:val="22"/>
          <w:lang w:eastAsia="en-US"/>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FD6D74" w:rsidRPr="00FD6D74" w:rsidRDefault="00FD6D74" w:rsidP="00FD6D74">
      <w:pPr>
        <w:widowControl w:val="0"/>
        <w:contextualSpacing/>
        <w:jc w:val="both"/>
        <w:rPr>
          <w:rFonts w:eastAsia="Calibri"/>
          <w:sz w:val="22"/>
          <w:szCs w:val="22"/>
          <w:lang w:eastAsia="en-US"/>
        </w:rPr>
      </w:pPr>
      <w:r w:rsidRPr="00FD6D74">
        <w:rPr>
          <w:rFonts w:eastAsia="Calibri"/>
          <w:sz w:val="22"/>
          <w:szCs w:val="22"/>
          <w:lang w:eastAsia="en-US"/>
        </w:rPr>
        <w:t>3.11 Резерв средств на непредвиденные работы и затраты, предусмотренный локальным сметным расчетом, оплачивается Заказчиком по фактически произведенным Подрядчиком затратам в пределах установленной локальным сметным расчетом суммы после подтверждения и расшифровки этих затрат в актах выполненных работ (форма КС-2). В случае отсутствия такого подтверждения цена контракта снижается на сумму указанного резерва.</w:t>
      </w:r>
    </w:p>
    <w:p w:rsidR="00FD6D74" w:rsidRPr="00FD6D74" w:rsidRDefault="00FD6D74" w:rsidP="00FD6D74">
      <w:pPr>
        <w:shd w:val="clear" w:color="auto" w:fill="FFFFFF"/>
        <w:contextualSpacing/>
        <w:jc w:val="both"/>
        <w:rPr>
          <w:rFonts w:eastAsia="Calibri"/>
          <w:b/>
          <w:sz w:val="22"/>
          <w:szCs w:val="22"/>
          <w:lang w:eastAsia="en-US"/>
        </w:rPr>
      </w:pPr>
      <w:r w:rsidRPr="00FD6D74">
        <w:rPr>
          <w:rFonts w:eastAsia="Calibri"/>
          <w:b/>
          <w:sz w:val="22"/>
          <w:szCs w:val="22"/>
          <w:lang w:eastAsia="en-US"/>
        </w:rPr>
        <w:t>4. Место и сроки выполнения Работ</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lastRenderedPageBreak/>
        <w:t>4.1. Выполнение Работ осуществляется Подрядчиком в здании, расположенном по адресу:  Волгоградская область, г. Урюпинск, пер. Селиверстова, д. 19</w:t>
      </w:r>
    </w:p>
    <w:p w:rsidR="00FD6D74" w:rsidRPr="00127C00" w:rsidRDefault="00FD6D74" w:rsidP="00FD6D74">
      <w:pPr>
        <w:contextualSpacing/>
        <w:jc w:val="both"/>
        <w:rPr>
          <w:sz w:val="22"/>
          <w:szCs w:val="22"/>
        </w:rPr>
      </w:pPr>
      <w:r w:rsidRPr="00FD6D74">
        <w:rPr>
          <w:rFonts w:eastAsia="Calibri"/>
          <w:sz w:val="22"/>
          <w:szCs w:val="22"/>
          <w:lang w:eastAsia="en-US"/>
        </w:rPr>
        <w:t>4</w:t>
      </w:r>
      <w:r w:rsidRPr="00127C00">
        <w:rPr>
          <w:rFonts w:eastAsia="Calibri"/>
          <w:sz w:val="22"/>
          <w:szCs w:val="22"/>
          <w:lang w:eastAsia="en-US"/>
        </w:rPr>
        <w:t>.2. Подрядчик обязуется выполнить весь объем Работ</w:t>
      </w:r>
      <w:r w:rsidRPr="00127C00">
        <w:rPr>
          <w:sz w:val="22"/>
          <w:szCs w:val="22"/>
        </w:rPr>
        <w:t>с даты заключения контракта в течение 60-ти календарных дней.</w:t>
      </w:r>
    </w:p>
    <w:p w:rsidR="00FD6D74" w:rsidRPr="00FD6D74" w:rsidRDefault="00FD6D74" w:rsidP="00FD6D74">
      <w:pPr>
        <w:contextualSpacing/>
        <w:jc w:val="both"/>
        <w:rPr>
          <w:sz w:val="22"/>
          <w:szCs w:val="22"/>
        </w:rPr>
      </w:pPr>
      <w:r w:rsidRPr="00FD6D74">
        <w:rPr>
          <w:sz w:val="22"/>
          <w:szCs w:val="22"/>
        </w:rPr>
        <w:t>4.3. Обязательство Подрядчика по выполнению Работ считается исполненным с момента подписания Заказчиком актов приемки выполненных Работ.</w:t>
      </w:r>
    </w:p>
    <w:p w:rsidR="00FD6D74" w:rsidRPr="00FD6D74" w:rsidRDefault="00FD6D74" w:rsidP="00FD6D74">
      <w:pPr>
        <w:shd w:val="clear" w:color="auto" w:fill="FFFFFF"/>
        <w:contextualSpacing/>
        <w:jc w:val="both"/>
        <w:rPr>
          <w:rFonts w:eastAsia="Calibri"/>
          <w:b/>
          <w:color w:val="000000"/>
          <w:sz w:val="22"/>
          <w:szCs w:val="22"/>
          <w:lang w:eastAsia="en-US"/>
        </w:rPr>
      </w:pPr>
      <w:r w:rsidRPr="00FD6D74">
        <w:rPr>
          <w:rFonts w:eastAsia="Calibri"/>
          <w:b/>
          <w:color w:val="000000"/>
          <w:sz w:val="22"/>
          <w:szCs w:val="22"/>
          <w:lang w:eastAsia="en-US"/>
        </w:rPr>
        <w:t>5. Права и обязанности Сторон</w:t>
      </w:r>
    </w:p>
    <w:p w:rsidR="00FD6D74" w:rsidRPr="00FD6D74" w:rsidRDefault="00FD6D74" w:rsidP="00FD6D74">
      <w:pPr>
        <w:contextualSpacing/>
        <w:jc w:val="both"/>
        <w:rPr>
          <w:b/>
          <w:sz w:val="22"/>
          <w:szCs w:val="22"/>
        </w:rPr>
      </w:pPr>
      <w:r w:rsidRPr="00FD6D74">
        <w:rPr>
          <w:b/>
          <w:sz w:val="22"/>
          <w:szCs w:val="22"/>
        </w:rPr>
        <w:t>5.1. Заказчик вправе:</w:t>
      </w:r>
    </w:p>
    <w:p w:rsidR="00FD6D74" w:rsidRPr="00FD6D74" w:rsidRDefault="00FD6D74" w:rsidP="00FD6D74">
      <w:pPr>
        <w:autoSpaceDE w:val="0"/>
        <w:contextualSpacing/>
        <w:jc w:val="both"/>
        <w:rPr>
          <w:rFonts w:eastAsia="Calibri"/>
          <w:sz w:val="22"/>
          <w:szCs w:val="22"/>
          <w:lang w:eastAsia="en-US"/>
        </w:rPr>
      </w:pPr>
      <w:r w:rsidRPr="00FD6D74">
        <w:rPr>
          <w:rFonts w:eastAsia="Calibri"/>
          <w:bCs/>
          <w:sz w:val="22"/>
          <w:szCs w:val="22"/>
          <w:lang w:eastAsia="en-US"/>
        </w:rPr>
        <w:t>5.1.1. т</w:t>
      </w:r>
      <w:r w:rsidRPr="00FD6D74">
        <w:rPr>
          <w:rFonts w:eastAsia="Calibri"/>
          <w:sz w:val="22"/>
          <w:szCs w:val="22"/>
          <w:lang w:eastAsia="en-US"/>
        </w:rPr>
        <w:t xml:space="preserve">ребовать от Подрядчика надлежащего выполнения обязательств в соответствии с настоящим контрактом.  </w:t>
      </w:r>
    </w:p>
    <w:p w:rsidR="00FD6D74" w:rsidRPr="00FD6D74" w:rsidRDefault="00FD6D74" w:rsidP="00FD6D74">
      <w:pPr>
        <w:autoSpaceDE w:val="0"/>
        <w:contextualSpacing/>
        <w:jc w:val="both"/>
        <w:rPr>
          <w:rFonts w:eastAsia="Calibri"/>
          <w:sz w:val="22"/>
          <w:szCs w:val="22"/>
          <w:lang w:eastAsia="en-US"/>
        </w:rPr>
      </w:pPr>
      <w:r w:rsidRPr="00FD6D74">
        <w:rPr>
          <w:rFonts w:eastAsia="Calibri"/>
          <w:sz w:val="22"/>
          <w:szCs w:val="22"/>
          <w:lang w:eastAsia="en-US"/>
        </w:rPr>
        <w:t xml:space="preserve">5.1.2. требовать от Подрядчика своевременного устранения недостатков, выявленных в ходе выполнения Работ и (или) приёмки Работ, </w:t>
      </w:r>
      <w:r w:rsidRPr="00FD6D74">
        <w:rPr>
          <w:rFonts w:eastAsia="Calibri"/>
          <w:bCs/>
          <w:sz w:val="22"/>
          <w:szCs w:val="22"/>
          <w:lang w:eastAsia="en-US"/>
        </w:rPr>
        <w:t xml:space="preserve">а также </w:t>
      </w:r>
      <w:r w:rsidRPr="00FD6D74">
        <w:rPr>
          <w:rFonts w:eastAsia="Calibri"/>
          <w:sz w:val="22"/>
          <w:szCs w:val="22"/>
          <w:lang w:eastAsia="en-US"/>
        </w:rPr>
        <w:t>возникших в процессе эксплуатации объекта, на протяжении всего гарантийного срока, по всему объёму выполненных Работ.</w:t>
      </w:r>
    </w:p>
    <w:p w:rsidR="00FD6D74" w:rsidRPr="00FD6D74" w:rsidRDefault="00FD6D74" w:rsidP="00FD6D74">
      <w:pPr>
        <w:autoSpaceDE w:val="0"/>
        <w:contextualSpacing/>
        <w:jc w:val="both"/>
        <w:rPr>
          <w:rFonts w:eastAsia="Calibri"/>
          <w:sz w:val="22"/>
          <w:szCs w:val="22"/>
          <w:lang w:eastAsia="en-US"/>
        </w:rPr>
      </w:pPr>
      <w:r w:rsidRPr="00FD6D74">
        <w:rPr>
          <w:rFonts w:eastAsia="Calibri"/>
          <w:sz w:val="22"/>
          <w:szCs w:val="22"/>
          <w:lang w:eastAsia="en-US"/>
        </w:rPr>
        <w:t xml:space="preserve">5.1.3. требовать от Подрядчика возмещения стоимости причинённого Заказчику материального ущерба в ходе выполнения Работ. </w:t>
      </w:r>
    </w:p>
    <w:p w:rsidR="00FD6D74" w:rsidRPr="00FD6D74" w:rsidRDefault="00FD6D74" w:rsidP="00FD6D74">
      <w:pPr>
        <w:autoSpaceDE w:val="0"/>
        <w:contextualSpacing/>
        <w:jc w:val="both"/>
        <w:rPr>
          <w:rFonts w:eastAsia="Calibri"/>
          <w:sz w:val="22"/>
          <w:szCs w:val="22"/>
          <w:lang w:eastAsia="en-US"/>
        </w:rPr>
      </w:pPr>
      <w:r w:rsidRPr="00FD6D74">
        <w:rPr>
          <w:rFonts w:eastAsia="Calibri"/>
          <w:sz w:val="22"/>
          <w:szCs w:val="22"/>
          <w:lang w:eastAsia="en-US"/>
        </w:rPr>
        <w:t>5.1.4. определять лиц, непосредственно участвующих в контроле за ходом, качеством и соблюдением сроков выполнения Подрядчиком Работ и (или) участвующих в сдаче-приемке выполненных Работ по настоящему контракту.</w:t>
      </w:r>
    </w:p>
    <w:p w:rsidR="00FD6D74" w:rsidRPr="00FD6D74" w:rsidRDefault="00FD6D74" w:rsidP="00FD6D74">
      <w:pPr>
        <w:autoSpaceDE w:val="0"/>
        <w:contextualSpacing/>
        <w:jc w:val="both"/>
        <w:rPr>
          <w:rFonts w:eastAsia="Calibri"/>
          <w:sz w:val="22"/>
          <w:szCs w:val="22"/>
          <w:lang w:eastAsia="en-US"/>
        </w:rPr>
      </w:pPr>
      <w:r w:rsidRPr="00FD6D74">
        <w:rPr>
          <w:rFonts w:eastAsia="Calibri"/>
          <w:sz w:val="22"/>
          <w:szCs w:val="22"/>
          <w:lang w:eastAsia="en-US"/>
        </w:rPr>
        <w:t>5.1.5. требовать от Подрядчика предоставления надлежащим образом оформленной документации, подтверждающей исполнение обязательств по настоящему контракту.</w:t>
      </w:r>
    </w:p>
    <w:p w:rsidR="00FD6D74" w:rsidRPr="00FD6D74" w:rsidRDefault="00FD6D74" w:rsidP="00FD6D74">
      <w:pPr>
        <w:autoSpaceDE w:val="0"/>
        <w:contextualSpacing/>
        <w:jc w:val="both"/>
        <w:rPr>
          <w:rFonts w:eastAsia="Calibri"/>
          <w:sz w:val="22"/>
          <w:szCs w:val="22"/>
          <w:lang w:eastAsia="en-US"/>
        </w:rPr>
      </w:pPr>
      <w:r w:rsidRPr="00FD6D74">
        <w:rPr>
          <w:rFonts w:eastAsia="Calibri"/>
          <w:sz w:val="22"/>
          <w:szCs w:val="22"/>
          <w:lang w:eastAsia="en-US"/>
        </w:rPr>
        <w:t>5.1.6. требовать от Подрядчика уплаты неустойки в случае полного или частичного невыполнения Подрядчиком своих обязательств по настоящему контракту.</w:t>
      </w:r>
    </w:p>
    <w:p w:rsidR="00FD6D74" w:rsidRPr="00FD6D74" w:rsidRDefault="00FD6D74" w:rsidP="00FD6D74">
      <w:pPr>
        <w:numPr>
          <w:ilvl w:val="2"/>
          <w:numId w:val="43"/>
        </w:numPr>
        <w:autoSpaceDE w:val="0"/>
        <w:ind w:left="0" w:firstLine="0"/>
        <w:contextualSpacing/>
        <w:jc w:val="both"/>
        <w:rPr>
          <w:rFonts w:eastAsia="Calibri"/>
          <w:sz w:val="22"/>
          <w:szCs w:val="22"/>
          <w:lang w:eastAsia="en-US"/>
        </w:rPr>
      </w:pPr>
      <w:r w:rsidRPr="00FD6D74">
        <w:rPr>
          <w:rFonts w:eastAsia="Calibri"/>
          <w:sz w:val="22"/>
          <w:szCs w:val="22"/>
          <w:lang w:eastAsia="en-US"/>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FD6D74" w:rsidRPr="00FD6D74" w:rsidRDefault="00FD6D74" w:rsidP="00FD6D74">
      <w:pPr>
        <w:numPr>
          <w:ilvl w:val="2"/>
          <w:numId w:val="43"/>
        </w:numPr>
        <w:autoSpaceDE w:val="0"/>
        <w:ind w:left="0" w:firstLine="0"/>
        <w:contextualSpacing/>
        <w:jc w:val="both"/>
        <w:rPr>
          <w:rFonts w:eastAsia="Calibri"/>
          <w:sz w:val="22"/>
          <w:szCs w:val="22"/>
          <w:lang w:eastAsia="en-US"/>
        </w:rPr>
      </w:pPr>
      <w:r w:rsidRPr="00FD6D74">
        <w:rPr>
          <w:rFonts w:eastAsia="Calibri"/>
          <w:sz w:val="22"/>
          <w:szCs w:val="22"/>
          <w:lang w:eastAsia="en-US"/>
        </w:rPr>
        <w:t>по согласованию с Подрядчиком изменить объем выполняемых по Контракту работ в соответствии с условиями Контракта;</w:t>
      </w:r>
    </w:p>
    <w:p w:rsidR="00FD6D74" w:rsidRPr="00FD6D74" w:rsidRDefault="00FD6D74" w:rsidP="00FD6D74">
      <w:pPr>
        <w:numPr>
          <w:ilvl w:val="2"/>
          <w:numId w:val="43"/>
        </w:numPr>
        <w:autoSpaceDE w:val="0"/>
        <w:autoSpaceDN w:val="0"/>
        <w:adjustRightInd w:val="0"/>
        <w:ind w:left="0" w:firstLine="0"/>
        <w:contextualSpacing/>
        <w:jc w:val="both"/>
        <w:rPr>
          <w:sz w:val="22"/>
          <w:szCs w:val="22"/>
        </w:rPr>
      </w:pPr>
      <w:r w:rsidRPr="00FD6D74">
        <w:rPr>
          <w:sz w:val="22"/>
          <w:szCs w:val="22"/>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FD6D74" w:rsidRPr="00FD6D74" w:rsidRDefault="00FD6D74" w:rsidP="00FD6D74">
      <w:pPr>
        <w:shd w:val="clear" w:color="auto" w:fill="FFFFFF"/>
        <w:contextualSpacing/>
        <w:jc w:val="both"/>
        <w:rPr>
          <w:rFonts w:eastAsia="Calibri"/>
          <w:b/>
          <w:sz w:val="22"/>
          <w:szCs w:val="22"/>
          <w:lang w:eastAsia="en-US"/>
        </w:rPr>
      </w:pPr>
      <w:r w:rsidRPr="00FD6D74">
        <w:rPr>
          <w:rFonts w:eastAsia="Calibri"/>
          <w:b/>
          <w:sz w:val="22"/>
          <w:szCs w:val="22"/>
          <w:lang w:eastAsia="en-US"/>
        </w:rPr>
        <w:t xml:space="preserve">5.2. Заказчик обязан: </w:t>
      </w:r>
    </w:p>
    <w:p w:rsidR="00FD6D74" w:rsidRPr="00FD6D74" w:rsidRDefault="00FD6D74" w:rsidP="00FD6D74">
      <w:pPr>
        <w:shd w:val="clear" w:color="auto" w:fill="FFFFFF"/>
        <w:tabs>
          <w:tab w:val="left" w:pos="720"/>
        </w:tabs>
        <w:autoSpaceDE w:val="0"/>
        <w:contextualSpacing/>
        <w:jc w:val="both"/>
        <w:rPr>
          <w:rFonts w:eastAsia="Calibri"/>
          <w:sz w:val="22"/>
          <w:szCs w:val="22"/>
          <w:lang w:eastAsia="en-US"/>
        </w:rPr>
      </w:pPr>
      <w:r w:rsidRPr="00FD6D74">
        <w:rPr>
          <w:rFonts w:eastAsia="Calibri"/>
          <w:sz w:val="22"/>
          <w:szCs w:val="22"/>
          <w:lang w:eastAsia="en-US"/>
        </w:rPr>
        <w:t>5.2.1. производить своевременную оплату выполненных Работ в соответствии с условиями настоящего контракта;</w:t>
      </w:r>
    </w:p>
    <w:p w:rsidR="00FD6D74" w:rsidRPr="00FD6D74" w:rsidRDefault="00FD6D74" w:rsidP="00FD6D74">
      <w:pPr>
        <w:shd w:val="clear" w:color="auto" w:fill="FFFFFF"/>
        <w:tabs>
          <w:tab w:val="left" w:pos="720"/>
        </w:tabs>
        <w:autoSpaceDE w:val="0"/>
        <w:contextualSpacing/>
        <w:jc w:val="both"/>
        <w:rPr>
          <w:rFonts w:eastAsia="Calibri"/>
          <w:sz w:val="22"/>
          <w:szCs w:val="22"/>
          <w:lang w:eastAsia="en-US"/>
        </w:rPr>
      </w:pPr>
      <w:r w:rsidRPr="00FD6D74">
        <w:rPr>
          <w:rFonts w:eastAsia="Calibri"/>
          <w:sz w:val="22"/>
          <w:szCs w:val="22"/>
          <w:lang w:eastAsia="en-US"/>
        </w:rPr>
        <w:t>5.2.2. предоставить Подрядчику доступ к объекту, на котором будут выполняться Работы.</w:t>
      </w:r>
    </w:p>
    <w:p w:rsidR="00FD6D74" w:rsidRPr="00FD6D74" w:rsidRDefault="00FD6D74" w:rsidP="00FD6D74">
      <w:pPr>
        <w:shd w:val="clear" w:color="auto" w:fill="FFFFFF"/>
        <w:tabs>
          <w:tab w:val="left" w:pos="720"/>
        </w:tabs>
        <w:autoSpaceDE w:val="0"/>
        <w:contextualSpacing/>
        <w:jc w:val="both"/>
        <w:rPr>
          <w:rFonts w:eastAsia="Calibri"/>
          <w:sz w:val="22"/>
          <w:szCs w:val="22"/>
          <w:lang w:eastAsia="en-US"/>
        </w:rPr>
      </w:pPr>
      <w:r w:rsidRPr="00FD6D74">
        <w:rPr>
          <w:rFonts w:eastAsia="Calibri"/>
          <w:sz w:val="22"/>
          <w:szCs w:val="22"/>
          <w:lang w:eastAsia="en-US"/>
        </w:rPr>
        <w:t>5.2.3. оказывать Подрядчику содействие в выполнении работ;</w:t>
      </w:r>
    </w:p>
    <w:p w:rsidR="00FD6D74" w:rsidRPr="00FD6D74" w:rsidRDefault="00FD6D74" w:rsidP="00FD6D74">
      <w:pPr>
        <w:shd w:val="clear" w:color="auto" w:fill="FFFFFF"/>
        <w:tabs>
          <w:tab w:val="left" w:pos="1426"/>
        </w:tabs>
        <w:autoSpaceDE w:val="0"/>
        <w:contextualSpacing/>
        <w:jc w:val="both"/>
        <w:rPr>
          <w:rFonts w:eastAsia="Calibri"/>
          <w:iCs/>
          <w:sz w:val="22"/>
          <w:szCs w:val="22"/>
          <w:lang w:eastAsia="en-US"/>
        </w:rPr>
      </w:pPr>
      <w:r w:rsidRPr="00FD6D74">
        <w:rPr>
          <w:rFonts w:eastAsia="Calibri"/>
          <w:sz w:val="22"/>
          <w:szCs w:val="22"/>
          <w:lang w:eastAsia="en-US"/>
        </w:rPr>
        <w:t xml:space="preserve">5.2.4. обеспечить приемку представленных Подрядчиком результатов работ в течение 3-х (трех) рабочих </w:t>
      </w:r>
      <w:r w:rsidRPr="00FD6D74">
        <w:rPr>
          <w:rFonts w:eastAsia="Calibri"/>
          <w:iCs/>
          <w:sz w:val="22"/>
          <w:szCs w:val="22"/>
          <w:lang w:eastAsia="en-US"/>
        </w:rPr>
        <w:t xml:space="preserve">дней с даты получения уведомления Подрядчика о завершении выполнения работ; </w:t>
      </w:r>
    </w:p>
    <w:p w:rsidR="00FD6D74" w:rsidRPr="00FD6D74" w:rsidRDefault="00FD6D74" w:rsidP="00FD6D74">
      <w:pPr>
        <w:shd w:val="clear" w:color="auto" w:fill="FFFFFF"/>
        <w:contextualSpacing/>
        <w:jc w:val="both"/>
        <w:rPr>
          <w:rFonts w:eastAsia="Calibri"/>
          <w:sz w:val="22"/>
          <w:szCs w:val="22"/>
          <w:lang w:eastAsia="en-US"/>
        </w:rPr>
      </w:pPr>
      <w:r w:rsidRPr="00FD6D74">
        <w:rPr>
          <w:rFonts w:eastAsia="Calibri"/>
          <w:sz w:val="22"/>
          <w:szCs w:val="22"/>
          <w:lang w:eastAsia="en-US"/>
        </w:rPr>
        <w:t>5.2.5. с</w:t>
      </w:r>
      <w:r w:rsidRPr="00FD6D74">
        <w:rPr>
          <w:rFonts w:eastAsia="Calibri"/>
          <w:bCs/>
          <w:sz w:val="22"/>
          <w:szCs w:val="22"/>
          <w:lang w:eastAsia="en-US"/>
        </w:rPr>
        <w:t xml:space="preserve">воевременно сообщать Подрядчику о недостатках, обнаруженных в ходе выполнения Работ и (или) приемки выполненных Работ, а также </w:t>
      </w:r>
      <w:r w:rsidRPr="00FD6D74">
        <w:rPr>
          <w:rFonts w:eastAsia="Calibri"/>
          <w:sz w:val="22"/>
          <w:szCs w:val="22"/>
          <w:lang w:eastAsia="en-US"/>
        </w:rPr>
        <w:t>возникших в процессе эксплуатации объекта, на протяжении всего гарантийного срока, по всему объёму выполненных Работ.</w:t>
      </w:r>
    </w:p>
    <w:p w:rsidR="00FD6D74" w:rsidRPr="00FD6D74" w:rsidRDefault="00FD6D74" w:rsidP="00FD6D74">
      <w:pPr>
        <w:shd w:val="clear" w:color="auto" w:fill="FFFFFF"/>
        <w:contextualSpacing/>
        <w:jc w:val="both"/>
        <w:rPr>
          <w:rFonts w:eastAsia="Calibri"/>
          <w:sz w:val="22"/>
          <w:szCs w:val="22"/>
          <w:lang w:eastAsia="en-US"/>
        </w:rPr>
      </w:pPr>
      <w:r w:rsidRPr="00FD6D74">
        <w:rPr>
          <w:rFonts w:eastAsia="Calibri"/>
          <w:sz w:val="22"/>
          <w:szCs w:val="22"/>
          <w:lang w:eastAsia="en-US"/>
        </w:rPr>
        <w:t>5.2.6. назначить представителя для осуществления контактов с Подрядчиком от имени Заказчика по всем вопросам, возникающим при исполнении контракта, сообщить сведения о таком лице Подрядчику.</w:t>
      </w:r>
    </w:p>
    <w:p w:rsidR="00FD6D74" w:rsidRPr="00FD6D74" w:rsidRDefault="00FD6D74" w:rsidP="00FD6D74">
      <w:pPr>
        <w:suppressAutoHyphens/>
        <w:overflowPunct w:val="0"/>
        <w:autoSpaceDE w:val="0"/>
        <w:contextualSpacing/>
        <w:jc w:val="both"/>
        <w:textAlignment w:val="baseline"/>
        <w:rPr>
          <w:sz w:val="22"/>
          <w:szCs w:val="22"/>
          <w:lang w:eastAsia="ar-SA"/>
        </w:rPr>
      </w:pPr>
      <w:r w:rsidRPr="00FD6D74">
        <w:rPr>
          <w:sz w:val="22"/>
          <w:szCs w:val="22"/>
          <w:lang w:eastAsia="ar-SA"/>
        </w:rPr>
        <w:t>5.2.7. в полном объёме и надлежащим образом выполнять иные обязательства Заказчика, предусмотренные настоящим контрактом.</w:t>
      </w:r>
    </w:p>
    <w:p w:rsidR="00FD6D74" w:rsidRPr="00FD6D74" w:rsidRDefault="00FD6D74" w:rsidP="00FD6D74">
      <w:pPr>
        <w:contextualSpacing/>
        <w:jc w:val="both"/>
        <w:rPr>
          <w:b/>
          <w:sz w:val="22"/>
          <w:szCs w:val="22"/>
        </w:rPr>
      </w:pPr>
      <w:r w:rsidRPr="00FD6D74">
        <w:rPr>
          <w:b/>
          <w:sz w:val="22"/>
          <w:szCs w:val="22"/>
        </w:rPr>
        <w:t>5.3. Подрядчик вправе:</w:t>
      </w:r>
    </w:p>
    <w:p w:rsidR="00FD6D74" w:rsidRPr="00FD6D74" w:rsidRDefault="00FD6D74" w:rsidP="00FD6D74">
      <w:pPr>
        <w:numPr>
          <w:ilvl w:val="2"/>
          <w:numId w:val="44"/>
        </w:numPr>
        <w:tabs>
          <w:tab w:val="left" w:pos="567"/>
        </w:tabs>
        <w:ind w:left="0" w:firstLine="0"/>
        <w:contextualSpacing/>
        <w:jc w:val="both"/>
        <w:rPr>
          <w:rFonts w:eastAsia="Calibri"/>
          <w:sz w:val="22"/>
          <w:szCs w:val="22"/>
          <w:lang w:eastAsia="en-US"/>
        </w:rPr>
      </w:pPr>
      <w:r w:rsidRPr="00FD6D74">
        <w:rPr>
          <w:rFonts w:eastAsia="Calibri"/>
          <w:sz w:val="22"/>
          <w:szCs w:val="22"/>
          <w:lang w:eastAsia="en-US"/>
        </w:rPr>
        <w:t>Требовать от Заказчика приемки результатов выполнения работы;</w:t>
      </w:r>
    </w:p>
    <w:p w:rsidR="00FD6D74" w:rsidRPr="00FD6D74" w:rsidRDefault="00FD6D74" w:rsidP="00FD6D74">
      <w:pPr>
        <w:numPr>
          <w:ilvl w:val="2"/>
          <w:numId w:val="44"/>
        </w:numPr>
        <w:tabs>
          <w:tab w:val="left" w:pos="567"/>
        </w:tabs>
        <w:ind w:left="0" w:firstLine="0"/>
        <w:contextualSpacing/>
        <w:jc w:val="both"/>
        <w:rPr>
          <w:rFonts w:eastAsia="Calibri"/>
          <w:sz w:val="22"/>
          <w:szCs w:val="22"/>
          <w:lang w:eastAsia="en-US"/>
        </w:rPr>
      </w:pPr>
      <w:r w:rsidRPr="00FD6D74">
        <w:rPr>
          <w:rFonts w:eastAsia="Calibri"/>
          <w:sz w:val="22"/>
          <w:szCs w:val="22"/>
          <w:lang w:eastAsia="en-US"/>
        </w:rPr>
        <w:t>Требовать от Заказчика оплаты принятой без замечаний работы;</w:t>
      </w:r>
    </w:p>
    <w:p w:rsidR="00FD6D74" w:rsidRPr="00FD6D74" w:rsidRDefault="00FD6D74" w:rsidP="00FD6D74">
      <w:pPr>
        <w:numPr>
          <w:ilvl w:val="2"/>
          <w:numId w:val="44"/>
        </w:numPr>
        <w:tabs>
          <w:tab w:val="left" w:pos="567"/>
        </w:tabs>
        <w:ind w:left="0" w:firstLine="0"/>
        <w:contextualSpacing/>
        <w:jc w:val="both"/>
        <w:rPr>
          <w:rFonts w:eastAsia="Calibri"/>
          <w:sz w:val="22"/>
          <w:szCs w:val="22"/>
          <w:lang w:eastAsia="en-US"/>
        </w:rPr>
      </w:pPr>
      <w:r w:rsidRPr="00FD6D74">
        <w:rPr>
          <w:rFonts w:eastAsia="Calibri"/>
          <w:sz w:val="22"/>
          <w:szCs w:val="22"/>
          <w:lang w:eastAsia="en-US"/>
        </w:rPr>
        <w:t>Запрашивать у Заказчика информацию, необходимую для выполнения Контракта;</w:t>
      </w:r>
    </w:p>
    <w:p w:rsidR="00FD6D74" w:rsidRPr="00FD6D74" w:rsidRDefault="00FD6D74" w:rsidP="00FD6D74">
      <w:pPr>
        <w:numPr>
          <w:ilvl w:val="2"/>
          <w:numId w:val="44"/>
        </w:numPr>
        <w:tabs>
          <w:tab w:val="left" w:pos="567"/>
        </w:tabs>
        <w:ind w:left="0" w:firstLine="0"/>
        <w:contextualSpacing/>
        <w:jc w:val="both"/>
        <w:rPr>
          <w:rFonts w:eastAsia="Calibri"/>
          <w:sz w:val="22"/>
          <w:szCs w:val="22"/>
          <w:lang w:eastAsia="en-US"/>
        </w:rPr>
      </w:pPr>
      <w:r w:rsidRPr="00FD6D74">
        <w:rPr>
          <w:rFonts w:eastAsia="Calibri"/>
          <w:sz w:val="22"/>
          <w:szCs w:val="22"/>
          <w:lang w:eastAsia="en-US"/>
        </w:rPr>
        <w:t>Требовать возмещения убытков, причиненных Подрядчику по вине Заказчика в ходе исполнения Контракта;</w:t>
      </w:r>
    </w:p>
    <w:p w:rsidR="00FD6D74" w:rsidRPr="00FD6D74" w:rsidRDefault="00FD6D74" w:rsidP="00FD6D74">
      <w:pPr>
        <w:numPr>
          <w:ilvl w:val="2"/>
          <w:numId w:val="44"/>
        </w:numPr>
        <w:tabs>
          <w:tab w:val="left" w:pos="567"/>
        </w:tabs>
        <w:ind w:left="0" w:firstLine="0"/>
        <w:contextualSpacing/>
        <w:jc w:val="both"/>
        <w:rPr>
          <w:rFonts w:eastAsia="Calibri"/>
          <w:sz w:val="22"/>
          <w:szCs w:val="22"/>
          <w:lang w:eastAsia="en-US"/>
        </w:rPr>
      </w:pPr>
      <w:r w:rsidRPr="00FD6D74">
        <w:rPr>
          <w:rFonts w:eastAsia="Calibri"/>
          <w:sz w:val="22"/>
          <w:szCs w:val="22"/>
          <w:lang w:eastAsia="en-US"/>
        </w:rPr>
        <w:t>Привлечь к исполнению своих обязательств других лиц (субподрядчиков). В случае неисполнения или ненадлежащего исполнения субподрядчиком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w:t>
      </w:r>
    </w:p>
    <w:p w:rsidR="00FD6D74" w:rsidRPr="00FD6D74" w:rsidRDefault="00FD6D74" w:rsidP="00FD6D74">
      <w:pPr>
        <w:keepNext/>
        <w:keepLines/>
        <w:widowControl w:val="0"/>
        <w:contextualSpacing/>
        <w:jc w:val="both"/>
        <w:rPr>
          <w:b/>
          <w:bCs/>
          <w:sz w:val="22"/>
          <w:szCs w:val="22"/>
        </w:rPr>
      </w:pPr>
      <w:r w:rsidRPr="00FD6D74">
        <w:rPr>
          <w:b/>
          <w:bCs/>
          <w:sz w:val="22"/>
          <w:szCs w:val="22"/>
        </w:rPr>
        <w:t xml:space="preserve">5.4. Подрядчик обязан: </w:t>
      </w:r>
    </w:p>
    <w:p w:rsidR="00FD6D74" w:rsidRPr="00FD6D74" w:rsidRDefault="00FD6D74" w:rsidP="00FD6D74">
      <w:pPr>
        <w:shd w:val="clear" w:color="auto" w:fill="FFFFFF"/>
        <w:tabs>
          <w:tab w:val="left" w:pos="720"/>
        </w:tabs>
        <w:autoSpaceDE w:val="0"/>
        <w:contextualSpacing/>
        <w:jc w:val="both"/>
        <w:rPr>
          <w:rFonts w:eastAsia="Calibri"/>
          <w:sz w:val="22"/>
          <w:szCs w:val="22"/>
          <w:lang w:eastAsia="en-US"/>
        </w:rPr>
      </w:pPr>
      <w:r w:rsidRPr="00FD6D74">
        <w:rPr>
          <w:rFonts w:eastAsia="Calibri"/>
          <w:sz w:val="22"/>
          <w:szCs w:val="22"/>
          <w:lang w:eastAsia="en-US"/>
        </w:rPr>
        <w:t xml:space="preserve">5.4.1. гарантировать сдачу всего объема Работ, выполненных в строгом соответствии с заданием Заказчика, условиями настоящего контракта и требованиями действующего законодательства, в объеме и </w:t>
      </w:r>
      <w:r w:rsidRPr="00FD6D74">
        <w:rPr>
          <w:rFonts w:eastAsia="Calibri"/>
          <w:sz w:val="22"/>
          <w:szCs w:val="22"/>
          <w:lang w:eastAsia="en-US"/>
        </w:rPr>
        <w:lastRenderedPageBreak/>
        <w:t xml:space="preserve">в сроки, предусмотренные контрактом и приложениями к нему, и сдать результаты Работ Заказчику по акту. </w:t>
      </w:r>
    </w:p>
    <w:p w:rsidR="00FD6D74" w:rsidRPr="00FD6D74" w:rsidRDefault="00FD6D74" w:rsidP="00FD6D74">
      <w:pPr>
        <w:tabs>
          <w:tab w:val="left" w:pos="180"/>
        </w:tabs>
        <w:contextualSpacing/>
        <w:jc w:val="both"/>
        <w:rPr>
          <w:rFonts w:eastAsia="Calibri"/>
          <w:sz w:val="22"/>
          <w:szCs w:val="22"/>
          <w:lang w:eastAsia="en-US"/>
        </w:rPr>
      </w:pPr>
      <w:r w:rsidRPr="00FD6D74">
        <w:rPr>
          <w:rFonts w:eastAsia="Calibri"/>
          <w:sz w:val="22"/>
          <w:szCs w:val="22"/>
          <w:lang w:eastAsia="en-US"/>
        </w:rPr>
        <w:t>5.4.2. выполнить Работы в соответствии с ГОСТами, СНиПами, техническими условиями и иным требованиями действующего законодательства, а также требованиями Заказчика.</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5.4.3. обеспечить надлежащее качество используемых материалов и оборудования, соответствие их государственным стандартам, техническим условиям, сертификатам соответствия.</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5.4.4. назначить представителя для осуществления контактов с Заказчиком от имени Подрядчика по всем вопросам, возникающим при исполнении контракта, сообщить сведения о таком лице Заказчику.</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 xml:space="preserve">5.4.5. своевременно устранять недостатки и дефекты, выявленные Заказчиком в ходе выполнения Работ и (или) приемки Работ, </w:t>
      </w:r>
      <w:r w:rsidRPr="00FD6D74">
        <w:rPr>
          <w:rFonts w:eastAsia="Calibri"/>
          <w:bCs/>
          <w:sz w:val="22"/>
          <w:szCs w:val="22"/>
          <w:lang w:eastAsia="en-US"/>
        </w:rPr>
        <w:t xml:space="preserve">а также </w:t>
      </w:r>
      <w:r w:rsidRPr="00FD6D74">
        <w:rPr>
          <w:rFonts w:eastAsia="Calibri"/>
          <w:sz w:val="22"/>
          <w:szCs w:val="22"/>
          <w:lang w:eastAsia="en-US"/>
        </w:rPr>
        <w:t>возникших в процессе эксплуатации объекта, на протяжении всего гарантийного срока, по всему объёму выполненных Работ. Срок устранения недостатков- 3 рабочих дня.</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5.4.6. обеспечить своевременную поставку на объект, на котором будут выполняться Работы, необходимых материалов, оборудования, механизмов и инструментов.</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 xml:space="preserve">5.4.7. в ходе выполнения Работ обеспечить соблюдение требований техники безопасности вести журнал, по рациональному использованию территории, охране окружающей среды, зеленых насаждений и земли. </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5.4.8. осуществлять в процессе производства Работ систематическую уборку территории объекта от отходов и мусора.</w:t>
      </w:r>
    </w:p>
    <w:p w:rsidR="00FD6D74" w:rsidRPr="00FD6D74" w:rsidRDefault="00FD6D74" w:rsidP="00FD6D74">
      <w:pPr>
        <w:shd w:val="clear" w:color="auto" w:fill="FFFFFF"/>
        <w:tabs>
          <w:tab w:val="left" w:pos="720"/>
        </w:tabs>
        <w:autoSpaceDE w:val="0"/>
        <w:contextualSpacing/>
        <w:jc w:val="both"/>
        <w:rPr>
          <w:rFonts w:eastAsia="Calibri"/>
          <w:sz w:val="22"/>
          <w:szCs w:val="22"/>
          <w:lang w:eastAsia="en-US"/>
        </w:rPr>
      </w:pPr>
      <w:r w:rsidRPr="00FD6D74">
        <w:rPr>
          <w:rFonts w:eastAsia="Calibri"/>
          <w:sz w:val="22"/>
          <w:szCs w:val="22"/>
          <w:lang w:eastAsia="en-US"/>
        </w:rPr>
        <w:t>5.4.9. принять меры для обеспечения сохранности принадлежащих ему материалов, инвентаря, оборудования,  находящегося на территории Заказчика.</w:t>
      </w:r>
    </w:p>
    <w:p w:rsidR="00FD6D74" w:rsidRPr="00FD6D74" w:rsidRDefault="00FD6D74" w:rsidP="00FD6D74">
      <w:pPr>
        <w:shd w:val="clear" w:color="auto" w:fill="FFFFFF"/>
        <w:tabs>
          <w:tab w:val="left" w:pos="720"/>
        </w:tabs>
        <w:autoSpaceDE w:val="0"/>
        <w:contextualSpacing/>
        <w:jc w:val="both"/>
        <w:rPr>
          <w:rFonts w:eastAsia="Calibri"/>
          <w:sz w:val="22"/>
          <w:szCs w:val="22"/>
          <w:lang w:eastAsia="en-US"/>
        </w:rPr>
      </w:pPr>
      <w:r w:rsidRPr="00FD6D74">
        <w:rPr>
          <w:rFonts w:eastAsia="Calibri"/>
          <w:sz w:val="22"/>
          <w:szCs w:val="22"/>
          <w:lang w:eastAsia="en-US"/>
        </w:rPr>
        <w:t xml:space="preserve">5.4.10. вывезти в 5-ти </w:t>
      </w:r>
      <w:proofErr w:type="spellStart"/>
      <w:r w:rsidRPr="00FD6D74">
        <w:rPr>
          <w:rFonts w:eastAsia="Calibri"/>
          <w:sz w:val="22"/>
          <w:szCs w:val="22"/>
          <w:lang w:eastAsia="en-US"/>
        </w:rPr>
        <w:t>дневный</w:t>
      </w:r>
      <w:proofErr w:type="spellEnd"/>
      <w:r w:rsidRPr="00FD6D74">
        <w:rPr>
          <w:rFonts w:eastAsia="Calibri"/>
          <w:sz w:val="22"/>
          <w:szCs w:val="22"/>
          <w:lang w:eastAsia="en-US"/>
        </w:rPr>
        <w:t xml:space="preserve"> срок со дня подписания актов приемки выполненных Работ за пределы объекта, на котором выполнялись Работы, материалы, оборудование, механизмы, инвентарь, инструменты, а также не использованные материалы, другое имущество и мусор.</w:t>
      </w:r>
    </w:p>
    <w:p w:rsidR="00FD6D74" w:rsidRPr="00FD6D74" w:rsidRDefault="00FD6D74" w:rsidP="00FD6D74">
      <w:pPr>
        <w:shd w:val="clear" w:color="auto" w:fill="FFFFFF"/>
        <w:tabs>
          <w:tab w:val="left" w:pos="720"/>
        </w:tabs>
        <w:autoSpaceDE w:val="0"/>
        <w:contextualSpacing/>
        <w:jc w:val="both"/>
        <w:rPr>
          <w:rFonts w:eastAsia="Calibri"/>
          <w:sz w:val="22"/>
          <w:szCs w:val="22"/>
          <w:lang w:eastAsia="en-US"/>
        </w:rPr>
      </w:pPr>
      <w:r w:rsidRPr="00FD6D74">
        <w:rPr>
          <w:rFonts w:eastAsia="Calibri"/>
          <w:sz w:val="22"/>
          <w:szCs w:val="22"/>
          <w:lang w:eastAsia="en-US"/>
        </w:rPr>
        <w:t xml:space="preserve">5.4.11. сдать выполненные Работы Заказчику в соответствии с условиями контракта;  </w:t>
      </w:r>
    </w:p>
    <w:p w:rsidR="00FD6D74" w:rsidRPr="00FD6D74" w:rsidRDefault="00FD6D74" w:rsidP="00FD6D74">
      <w:pPr>
        <w:tabs>
          <w:tab w:val="left" w:pos="360"/>
        </w:tabs>
        <w:contextualSpacing/>
        <w:jc w:val="both"/>
        <w:rPr>
          <w:rFonts w:eastAsia="Calibri"/>
          <w:sz w:val="22"/>
          <w:szCs w:val="22"/>
          <w:lang w:eastAsia="en-US"/>
        </w:rPr>
      </w:pPr>
      <w:r w:rsidRPr="00FD6D74">
        <w:rPr>
          <w:rFonts w:eastAsia="Calibri"/>
          <w:sz w:val="22"/>
          <w:szCs w:val="22"/>
          <w:lang w:eastAsia="en-US"/>
        </w:rPr>
        <w:t xml:space="preserve">5.4.12. при производстве Работ принимать все необходимые меры для предотвращения нанесения материального ущерба сооружениям и помещениям, иному имуществу Заказчика, находящихся на территории проведения Работ, выполнения санитарных, противопожарных, взрывобезопасных, требований по охране труда и иных мер безопасности. Ответственность за любые нарушения мер безопасности, а также за последствия этих нарушений несет Подрядчик. </w:t>
      </w:r>
    </w:p>
    <w:p w:rsidR="00FD6D74" w:rsidRPr="00FD6D74" w:rsidRDefault="00FD6D74" w:rsidP="00FD6D74">
      <w:pPr>
        <w:shd w:val="clear" w:color="auto" w:fill="FFFFFF"/>
        <w:tabs>
          <w:tab w:val="left" w:pos="720"/>
        </w:tabs>
        <w:contextualSpacing/>
        <w:jc w:val="both"/>
        <w:rPr>
          <w:rFonts w:eastAsia="Calibri"/>
          <w:sz w:val="22"/>
          <w:szCs w:val="22"/>
          <w:lang w:eastAsia="en-US"/>
        </w:rPr>
      </w:pPr>
      <w:r w:rsidRPr="00FD6D74">
        <w:rPr>
          <w:rFonts w:eastAsia="Calibri"/>
          <w:sz w:val="22"/>
          <w:szCs w:val="22"/>
          <w:lang w:eastAsia="en-US"/>
        </w:rPr>
        <w:t>5.4.13. гарантировать освобождение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 по настоящему контракту.</w:t>
      </w:r>
    </w:p>
    <w:p w:rsidR="00FD6D74" w:rsidRPr="00FD6D74" w:rsidRDefault="00FD6D74" w:rsidP="00FD6D74">
      <w:pPr>
        <w:shd w:val="clear" w:color="auto" w:fill="FFFFFF"/>
        <w:tabs>
          <w:tab w:val="left" w:pos="360"/>
        </w:tabs>
        <w:autoSpaceDE w:val="0"/>
        <w:contextualSpacing/>
        <w:jc w:val="both"/>
        <w:rPr>
          <w:rFonts w:eastAsia="Calibri"/>
          <w:sz w:val="22"/>
          <w:szCs w:val="22"/>
          <w:lang w:eastAsia="en-US"/>
        </w:rPr>
      </w:pPr>
      <w:r w:rsidRPr="00FD6D74">
        <w:rPr>
          <w:rFonts w:eastAsia="Calibri"/>
          <w:sz w:val="22"/>
          <w:szCs w:val="22"/>
          <w:lang w:eastAsia="en-US"/>
        </w:rPr>
        <w:t xml:space="preserve">        В случае возникновения претензий, требований и судебных исков к Подрядчику со стороны третьих лиц независимо от их характера, Заказчик не несет по ним ответственности. Ответственность за причинение вреда жизни, здоровью и имуществу третьих лих и окружающей природной среде, возникших в ходе выполнения Работ, несет Подрядчик.</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5.4.14. без предварительного письменного согласования с Заказчиком не</w:t>
      </w:r>
      <w:r w:rsidRPr="00FD6D74">
        <w:rPr>
          <w:rFonts w:eastAsia="Calibri"/>
          <w:spacing w:val="-1"/>
          <w:sz w:val="22"/>
          <w:szCs w:val="22"/>
          <w:lang w:eastAsia="en-US"/>
        </w:rPr>
        <w:t xml:space="preserve"> изменять виды, состав, объем, порядок выполнения Работ и применения материалов, предусмотренных в</w:t>
      </w:r>
      <w:r w:rsidRPr="00FD6D74">
        <w:rPr>
          <w:rFonts w:eastAsia="Calibri"/>
          <w:sz w:val="22"/>
          <w:szCs w:val="22"/>
          <w:lang w:eastAsia="en-US"/>
        </w:rPr>
        <w:t xml:space="preserve"> задании Заказчика, условиями настоящего контракта.</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5.4.15. надлежащим образом оформлять документы в ходе производства работ и по их окончании, в том числе вести журнал производства работ согласно требований СНиП 12-01-2004, иные документы в соответствии с действующим законодательством и требованиями заказчика;</w:t>
      </w:r>
    </w:p>
    <w:p w:rsidR="00FD6D74" w:rsidRPr="00FD6D74" w:rsidRDefault="00FD6D74" w:rsidP="00FD6D74">
      <w:pPr>
        <w:suppressAutoHyphens/>
        <w:overflowPunct w:val="0"/>
        <w:autoSpaceDE w:val="0"/>
        <w:contextualSpacing/>
        <w:jc w:val="both"/>
        <w:textAlignment w:val="baseline"/>
        <w:rPr>
          <w:sz w:val="22"/>
          <w:szCs w:val="22"/>
          <w:lang w:eastAsia="ar-SA"/>
        </w:rPr>
      </w:pPr>
      <w:r w:rsidRPr="00FD6D74">
        <w:rPr>
          <w:sz w:val="22"/>
          <w:szCs w:val="22"/>
          <w:lang w:eastAsia="ar-SA"/>
        </w:rPr>
        <w:t>5.4.16. в полном объёме и надлежащим образом выполнять иные обязательства Подрядчика, предусмотренные настоящим контрактом.</w:t>
      </w:r>
    </w:p>
    <w:p w:rsidR="00FD6D74" w:rsidRPr="00FD6D74" w:rsidRDefault="00FD6D74" w:rsidP="00FD6D74">
      <w:pPr>
        <w:contextualSpacing/>
        <w:jc w:val="both"/>
        <w:rPr>
          <w:rFonts w:eastAsia="Calibri"/>
          <w:b/>
          <w:sz w:val="22"/>
          <w:szCs w:val="22"/>
          <w:lang w:eastAsia="en-US"/>
        </w:rPr>
      </w:pPr>
      <w:r w:rsidRPr="00FD6D74">
        <w:rPr>
          <w:rFonts w:eastAsia="Calibri"/>
          <w:b/>
          <w:sz w:val="22"/>
          <w:szCs w:val="22"/>
          <w:lang w:eastAsia="en-US"/>
        </w:rPr>
        <w:t>6. Производство Работ</w:t>
      </w:r>
    </w:p>
    <w:p w:rsidR="00FD6D74" w:rsidRPr="00FD6D74" w:rsidRDefault="00FD6D74" w:rsidP="00FD6D74">
      <w:pPr>
        <w:contextualSpacing/>
        <w:jc w:val="both"/>
        <w:rPr>
          <w:rFonts w:eastAsia="Calibri"/>
          <w:strike/>
          <w:sz w:val="22"/>
          <w:szCs w:val="22"/>
          <w:lang w:eastAsia="en-US"/>
        </w:rPr>
      </w:pPr>
      <w:r w:rsidRPr="00FD6D74">
        <w:rPr>
          <w:rFonts w:eastAsia="Calibri"/>
          <w:sz w:val="22"/>
          <w:szCs w:val="22"/>
          <w:lang w:eastAsia="en-US"/>
        </w:rPr>
        <w:t>6.1. Подрядчик самостоятельно определяет способы выполнения задания Заказчика, организует производство Работ на объекте и выполняет свои обязанности по настоящему контракту в соответствии с требованиями действующего законодательства.</w:t>
      </w:r>
    </w:p>
    <w:p w:rsidR="00FD6D74" w:rsidRPr="00FD6D74" w:rsidRDefault="00FD6D74" w:rsidP="00FD6D74">
      <w:pPr>
        <w:tabs>
          <w:tab w:val="left" w:pos="360"/>
        </w:tabs>
        <w:contextualSpacing/>
        <w:jc w:val="both"/>
        <w:rPr>
          <w:rFonts w:eastAsia="Calibri"/>
          <w:sz w:val="22"/>
          <w:szCs w:val="22"/>
          <w:lang w:eastAsia="en-US"/>
        </w:rPr>
      </w:pPr>
      <w:r w:rsidRPr="00FD6D74">
        <w:rPr>
          <w:rFonts w:eastAsia="Calibri"/>
          <w:sz w:val="22"/>
          <w:szCs w:val="22"/>
          <w:lang w:eastAsia="en-US"/>
        </w:rPr>
        <w:t xml:space="preserve">6.2. При производстве Работ Подрядчик обязуется принимать все необходимые меры для предотвращения нанесения материального ущерба сооружениям и помещениям, иному имуществу Заказчика, находящихся на территории проведения Работ, выполнять санитарные, противопожарные, взрывобезопасные, требования по охране труда, охране окружающей среды и экологической безопасности и иные меры безопасности. </w:t>
      </w:r>
    </w:p>
    <w:p w:rsidR="00FD6D74" w:rsidRPr="00FD6D74" w:rsidRDefault="00FD6D74" w:rsidP="00FD6D74">
      <w:pPr>
        <w:tabs>
          <w:tab w:val="left" w:pos="360"/>
        </w:tabs>
        <w:contextualSpacing/>
        <w:jc w:val="both"/>
        <w:rPr>
          <w:rFonts w:eastAsia="Calibri"/>
          <w:sz w:val="22"/>
          <w:szCs w:val="22"/>
          <w:lang w:eastAsia="en-US"/>
        </w:rPr>
      </w:pPr>
      <w:r w:rsidRPr="00FD6D74">
        <w:rPr>
          <w:rFonts w:eastAsia="Calibri"/>
          <w:sz w:val="22"/>
          <w:szCs w:val="22"/>
          <w:lang w:eastAsia="en-US"/>
        </w:rPr>
        <w:t xml:space="preserve">6.3. В случае возможности наступления неблагоприятных для Заказчика последствий, в т.ч. по независящим от Подрядчика обстоятельствам, вследствие которых результаты выполненных Работ могут не соответствовать требованиям Заказчика и условиям настоящего контракта, Подрядчик обязан </w:t>
      </w:r>
      <w:r w:rsidRPr="00FD6D74">
        <w:rPr>
          <w:rFonts w:eastAsia="Calibri"/>
          <w:sz w:val="22"/>
          <w:szCs w:val="22"/>
          <w:lang w:eastAsia="en-US"/>
        </w:rPr>
        <w:lastRenderedPageBreak/>
        <w:t>немедленно предупредить об этом Заказчика, и до получения от него соответствующих указаний приостановить выполнение Работ.</w:t>
      </w:r>
    </w:p>
    <w:p w:rsidR="00FD6D74" w:rsidRPr="00FD6D74" w:rsidRDefault="00FD6D74" w:rsidP="00FD6D74">
      <w:pPr>
        <w:widowControl w:val="0"/>
        <w:autoSpaceDE w:val="0"/>
        <w:autoSpaceDN w:val="0"/>
        <w:adjustRightInd w:val="0"/>
        <w:contextualSpacing/>
        <w:jc w:val="both"/>
        <w:rPr>
          <w:sz w:val="22"/>
          <w:szCs w:val="22"/>
        </w:rPr>
      </w:pPr>
      <w:r w:rsidRPr="00FD6D74">
        <w:rPr>
          <w:sz w:val="22"/>
          <w:szCs w:val="22"/>
        </w:rPr>
        <w:t>6.4. Заказчик назначает своего представителя, который от имени Заказчика осуществляет контроль за выполнением Работ, а также производит проверку соответствия используемых Подрядчиком материалов, в соответствии с условиями настоящего контракта.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w:t>
      </w:r>
    </w:p>
    <w:p w:rsidR="00FD6D74" w:rsidRPr="00FD6D74" w:rsidRDefault="00FD6D74" w:rsidP="00FD6D74">
      <w:pPr>
        <w:contextualSpacing/>
        <w:jc w:val="both"/>
        <w:rPr>
          <w:rFonts w:eastAsia="Calibri"/>
          <w:b/>
          <w:sz w:val="22"/>
          <w:szCs w:val="22"/>
          <w:lang w:eastAsia="en-US"/>
        </w:rPr>
      </w:pPr>
      <w:r w:rsidRPr="00FD6D74">
        <w:rPr>
          <w:rFonts w:eastAsia="Calibri"/>
          <w:b/>
          <w:sz w:val="22"/>
          <w:szCs w:val="22"/>
          <w:lang w:eastAsia="en-US"/>
        </w:rPr>
        <w:t>7. Обеспечение материалами и оборудованием</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 xml:space="preserve">7.1. Обеспечение выполнения Работ материалами, оборудованием, механизмами и инструментами, техническими и иными средствами осуществляет Подрядчик. </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 xml:space="preserve">7.2. Подрядчик обязуется при выполнении Работ использовать материалы и оборудование, разрешённые к применению на территории Российской Федерации, соответствующие требованиям промышленной и экологической безопасности, требованиям действующих норм и правил, ГОСТов, СНиПов, других нормативно-технических документов. </w:t>
      </w:r>
    </w:p>
    <w:p w:rsidR="00FD6D74" w:rsidRPr="00FD6D74" w:rsidRDefault="00FD6D74" w:rsidP="00FD6D74">
      <w:pPr>
        <w:contextualSpacing/>
        <w:jc w:val="both"/>
        <w:rPr>
          <w:sz w:val="22"/>
          <w:szCs w:val="22"/>
        </w:rPr>
      </w:pPr>
      <w:r w:rsidRPr="00FD6D74">
        <w:rPr>
          <w:sz w:val="22"/>
          <w:szCs w:val="22"/>
        </w:rPr>
        <w:t>Используемые при выполнении Работ материалы должны быть новыми, ранее не использованными, и иметь необходимые паспорта качества, сертификаты соответствия требованиям промышленной и экологической безопасности, а также санитарно-эпидемиологическое заключение на соответствие санитарным правилам и нормам.</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7.3. Приемку, разгрузку и складирование прибывающих на объект, на территории которого выполняются Работы, материалов и оборудования осуществляет Подрядчик.</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 xml:space="preserve">7.4. В случае несоответствия используемых Подрядчиком при выполнении Работ материалов и оборудования требованиям Заказчика и условиям настоящего контракта Подрядчик обязан устранить выявленные недостатки за свой счет, в срок по согласованию с Заказчиком, но не более 3-х рабочих дней. </w:t>
      </w:r>
    </w:p>
    <w:p w:rsidR="00FD6D74" w:rsidRPr="00FD6D74" w:rsidRDefault="00FD6D74" w:rsidP="00FD6D74">
      <w:pPr>
        <w:tabs>
          <w:tab w:val="left" w:pos="0"/>
        </w:tabs>
        <w:contextualSpacing/>
        <w:jc w:val="both"/>
        <w:rPr>
          <w:rFonts w:eastAsia="Calibri"/>
          <w:b/>
          <w:sz w:val="22"/>
          <w:szCs w:val="22"/>
          <w:lang w:eastAsia="en-US"/>
        </w:rPr>
      </w:pPr>
      <w:r w:rsidRPr="00FD6D74">
        <w:rPr>
          <w:rFonts w:eastAsia="Calibri"/>
          <w:b/>
          <w:sz w:val="22"/>
          <w:szCs w:val="22"/>
          <w:lang w:eastAsia="en-US"/>
        </w:rPr>
        <w:t>8.  Порядок сдачи-приемки Работ</w:t>
      </w:r>
    </w:p>
    <w:p w:rsidR="00FD6D74" w:rsidRPr="00FD6D74" w:rsidRDefault="00FD6D74" w:rsidP="00FD6D74">
      <w:pPr>
        <w:numPr>
          <w:ilvl w:val="1"/>
          <w:numId w:val="45"/>
        </w:numPr>
        <w:shd w:val="clear" w:color="auto" w:fill="FFFFFF"/>
        <w:tabs>
          <w:tab w:val="left" w:pos="0"/>
          <w:tab w:val="left" w:pos="426"/>
        </w:tabs>
        <w:autoSpaceDE w:val="0"/>
        <w:autoSpaceDN w:val="0"/>
        <w:adjustRightInd w:val="0"/>
        <w:ind w:left="0" w:firstLine="0"/>
        <w:contextualSpacing/>
        <w:jc w:val="both"/>
        <w:rPr>
          <w:rFonts w:eastAsia="Calibri"/>
          <w:sz w:val="22"/>
          <w:szCs w:val="22"/>
          <w:lang w:eastAsia="en-US"/>
        </w:rPr>
      </w:pPr>
      <w:r w:rsidRPr="00FD6D74">
        <w:rPr>
          <w:rFonts w:eastAsia="Calibri"/>
          <w:color w:val="000000"/>
          <w:sz w:val="22"/>
          <w:szCs w:val="22"/>
          <w:lang w:eastAsia="en-US"/>
        </w:rPr>
        <w:t xml:space="preserve">Приемка работ на соответствие их объема и качества требованиям, установленным в Контракте, производится  по факту,  после выполнения работ. </w:t>
      </w:r>
    </w:p>
    <w:p w:rsidR="00FD6D74" w:rsidRPr="00FD6D74" w:rsidRDefault="00FD6D74" w:rsidP="00FD6D74">
      <w:pPr>
        <w:numPr>
          <w:ilvl w:val="1"/>
          <w:numId w:val="45"/>
        </w:numPr>
        <w:shd w:val="clear" w:color="auto" w:fill="FFFFFF"/>
        <w:tabs>
          <w:tab w:val="left" w:pos="0"/>
          <w:tab w:val="left" w:pos="426"/>
        </w:tabs>
        <w:autoSpaceDE w:val="0"/>
        <w:autoSpaceDN w:val="0"/>
        <w:adjustRightInd w:val="0"/>
        <w:ind w:left="0" w:firstLine="0"/>
        <w:contextualSpacing/>
        <w:jc w:val="both"/>
        <w:rPr>
          <w:rFonts w:eastAsia="Calibri"/>
          <w:sz w:val="22"/>
          <w:szCs w:val="22"/>
          <w:lang w:eastAsia="en-US"/>
        </w:rPr>
      </w:pPr>
      <w:r w:rsidRPr="00FD6D74">
        <w:rPr>
          <w:rFonts w:eastAsia="Calibri"/>
          <w:sz w:val="22"/>
          <w:szCs w:val="22"/>
          <w:lang w:eastAsia="en-US"/>
        </w:rPr>
        <w:t>Подрядчик не позднее 3-х рабочих дней до окончания работ  направляет в адрес Заказчика извещение (уведомление) о готовности работы к сдаче, и и</w:t>
      </w:r>
      <w:r w:rsidRPr="00FD6D74">
        <w:rPr>
          <w:rFonts w:eastAsia="Calibri"/>
          <w:sz w:val="22"/>
          <w:szCs w:val="22"/>
          <w:lang w:eastAsia="ar-SA"/>
        </w:rPr>
        <w:t xml:space="preserve">сполнительную и техническую документацию, сертификаты и паспорта качества использованных материалов и оборудования,  </w:t>
      </w:r>
      <w:r w:rsidRPr="00FD6D74">
        <w:rPr>
          <w:rFonts w:eastAsia="Calibri"/>
          <w:sz w:val="22"/>
          <w:szCs w:val="22"/>
          <w:lang w:eastAsia="en-US"/>
        </w:rPr>
        <w:t xml:space="preserve">акт о приемке выполненных работ  </w:t>
      </w:r>
      <w:r w:rsidRPr="00FD6D74">
        <w:rPr>
          <w:rFonts w:eastAsia="Calibri"/>
          <w:sz w:val="22"/>
          <w:szCs w:val="22"/>
          <w:lang w:eastAsia="ar-SA"/>
        </w:rPr>
        <w:t>по форме КС-2</w:t>
      </w:r>
      <w:r w:rsidRPr="00FD6D74">
        <w:rPr>
          <w:rFonts w:eastAsia="Calibri"/>
          <w:sz w:val="22"/>
          <w:szCs w:val="22"/>
          <w:lang w:eastAsia="en-US"/>
        </w:rPr>
        <w:t>, справку о стоимости выполненных работ и затрат по форме КС-</w:t>
      </w:r>
      <w:r w:rsidRPr="00FD6D74">
        <w:rPr>
          <w:rFonts w:eastAsia="Calibri"/>
          <w:sz w:val="22"/>
          <w:szCs w:val="22"/>
          <w:lang w:eastAsia="ar-SA"/>
        </w:rPr>
        <w:t>3.</w:t>
      </w:r>
    </w:p>
    <w:p w:rsidR="00FD6D74" w:rsidRPr="00FD6D74" w:rsidRDefault="00FD6D74" w:rsidP="00FD6D74">
      <w:pPr>
        <w:numPr>
          <w:ilvl w:val="1"/>
          <w:numId w:val="45"/>
        </w:numPr>
        <w:shd w:val="clear" w:color="auto" w:fill="FFFFFF"/>
        <w:tabs>
          <w:tab w:val="left" w:pos="0"/>
          <w:tab w:val="left" w:pos="426"/>
        </w:tabs>
        <w:autoSpaceDE w:val="0"/>
        <w:autoSpaceDN w:val="0"/>
        <w:adjustRightInd w:val="0"/>
        <w:ind w:left="0" w:firstLine="0"/>
        <w:contextualSpacing/>
        <w:jc w:val="both"/>
        <w:rPr>
          <w:rFonts w:eastAsia="Calibri"/>
          <w:sz w:val="22"/>
          <w:szCs w:val="22"/>
          <w:lang w:eastAsia="en-US"/>
        </w:rPr>
      </w:pPr>
      <w:r w:rsidRPr="00FD6D74">
        <w:rPr>
          <w:rFonts w:eastAsia="Calibri"/>
          <w:sz w:val="22"/>
          <w:szCs w:val="22"/>
          <w:lang w:eastAsia="en-US"/>
        </w:rPr>
        <w:t>Приемка Заказчиком выполнения работ на соответствие условиям контракта осуществляется Комиссией в составе не менее пяти человек с привлечением сотрудника _______________________________________ и представителя Подрядчика.</w:t>
      </w:r>
    </w:p>
    <w:p w:rsidR="00FD6D74" w:rsidRPr="00FD6D74" w:rsidRDefault="00FD6D74" w:rsidP="00FD6D74">
      <w:pPr>
        <w:numPr>
          <w:ilvl w:val="1"/>
          <w:numId w:val="45"/>
        </w:numPr>
        <w:shd w:val="clear" w:color="auto" w:fill="FFFFFF"/>
        <w:tabs>
          <w:tab w:val="left" w:pos="0"/>
          <w:tab w:val="left" w:pos="426"/>
        </w:tabs>
        <w:ind w:left="0" w:firstLine="0"/>
        <w:contextualSpacing/>
        <w:jc w:val="both"/>
        <w:rPr>
          <w:rFonts w:eastAsia="Calibri"/>
          <w:sz w:val="22"/>
          <w:szCs w:val="22"/>
          <w:lang w:eastAsia="en-US"/>
        </w:rPr>
      </w:pPr>
      <w:r w:rsidRPr="00FD6D74">
        <w:rPr>
          <w:rFonts w:eastAsia="Calibri"/>
          <w:sz w:val="22"/>
          <w:szCs w:val="22"/>
          <w:lang w:eastAsia="en-US"/>
        </w:rPr>
        <w:t>Проверка соответствия качества выполненных работ требованиям, установленным настоящим Контрактом может также осуществляться (</w:t>
      </w:r>
      <w:r w:rsidRPr="00FD6D74">
        <w:rPr>
          <w:rFonts w:eastAsia="Calibri"/>
          <w:iCs/>
          <w:sz w:val="22"/>
          <w:szCs w:val="22"/>
          <w:lang w:eastAsia="en-US"/>
        </w:rPr>
        <w:t>осуществляется)</w:t>
      </w:r>
      <w:r w:rsidRPr="00FD6D74">
        <w:rPr>
          <w:rFonts w:eastAsia="Calibri"/>
          <w:sz w:val="22"/>
          <w:szCs w:val="22"/>
          <w:lang w:eastAsia="en-US"/>
        </w:rPr>
        <w:t xml:space="preserve"> с привлечением экспертов, экспертных организаций.</w:t>
      </w:r>
    </w:p>
    <w:p w:rsidR="00FD6D74" w:rsidRPr="00FD6D74" w:rsidRDefault="00FD6D74" w:rsidP="00FD6D74">
      <w:pPr>
        <w:numPr>
          <w:ilvl w:val="1"/>
          <w:numId w:val="45"/>
        </w:numPr>
        <w:shd w:val="clear" w:color="auto" w:fill="FFFFFF"/>
        <w:tabs>
          <w:tab w:val="left" w:pos="0"/>
          <w:tab w:val="left" w:pos="426"/>
        </w:tabs>
        <w:ind w:left="0" w:firstLine="0"/>
        <w:contextualSpacing/>
        <w:jc w:val="both"/>
        <w:rPr>
          <w:rFonts w:eastAsia="Calibri"/>
          <w:sz w:val="22"/>
          <w:szCs w:val="22"/>
          <w:lang w:eastAsia="en-US"/>
        </w:rPr>
      </w:pPr>
      <w:r w:rsidRPr="00FD6D74">
        <w:rPr>
          <w:rFonts w:eastAsia="Calibri"/>
          <w:sz w:val="22"/>
          <w:szCs w:val="22"/>
          <w:lang w:eastAsia="en-US"/>
        </w:rPr>
        <w:t xml:space="preserve"> Приемка работ на соответствие условиям исполнения контракта и оформление результатов приемки осуществляется Заказчиком в течение 3-х рабочих дней со дня получения от Подрядчика извещения (уведомления).</w:t>
      </w:r>
    </w:p>
    <w:p w:rsidR="00FD6D74" w:rsidRPr="00FD6D74" w:rsidRDefault="00FD6D74" w:rsidP="00FD6D74">
      <w:pPr>
        <w:numPr>
          <w:ilvl w:val="1"/>
          <w:numId w:val="45"/>
        </w:numPr>
        <w:shd w:val="clear" w:color="auto" w:fill="FFFFFF"/>
        <w:tabs>
          <w:tab w:val="left" w:pos="426"/>
        </w:tabs>
        <w:ind w:left="0" w:firstLine="0"/>
        <w:contextualSpacing/>
        <w:jc w:val="both"/>
        <w:rPr>
          <w:rFonts w:eastAsia="Calibri"/>
          <w:sz w:val="22"/>
          <w:szCs w:val="22"/>
          <w:lang w:eastAsia="en-US"/>
        </w:rPr>
      </w:pPr>
      <w:r w:rsidRPr="00FD6D74">
        <w:rPr>
          <w:rFonts w:eastAsia="Calibri"/>
          <w:kern w:val="16"/>
          <w:sz w:val="22"/>
          <w:szCs w:val="22"/>
          <w:lang w:eastAsia="en-US"/>
        </w:rPr>
        <w:t xml:space="preserve">В случае обнаружения недостатков в объеме и качестве выполненных работ Заказчик не подписывает акт </w:t>
      </w:r>
      <w:r w:rsidRPr="00FD6D74">
        <w:rPr>
          <w:rFonts w:eastAsia="Calibri"/>
          <w:sz w:val="22"/>
          <w:szCs w:val="22"/>
          <w:lang w:eastAsia="en-US"/>
        </w:rPr>
        <w:t>о приемке выполненных работ</w:t>
      </w:r>
      <w:r w:rsidRPr="00FD6D74">
        <w:rPr>
          <w:rFonts w:eastAsia="Calibri"/>
          <w:kern w:val="16"/>
          <w:sz w:val="22"/>
          <w:szCs w:val="22"/>
          <w:lang w:eastAsia="en-US"/>
        </w:rPr>
        <w:t xml:space="preserve">и направляет Подрядчику уведомление об отказе в приемке. Приемка выполненных работ и подписание акта </w:t>
      </w:r>
      <w:r w:rsidRPr="00FD6D74">
        <w:rPr>
          <w:rFonts w:eastAsia="Calibri"/>
          <w:sz w:val="22"/>
          <w:szCs w:val="22"/>
          <w:lang w:eastAsia="en-US"/>
        </w:rPr>
        <w:t>о приемке выполненных работ</w:t>
      </w:r>
      <w:r w:rsidRPr="00FD6D74">
        <w:rPr>
          <w:rFonts w:eastAsia="Calibri"/>
          <w:kern w:val="16"/>
          <w:sz w:val="22"/>
          <w:szCs w:val="22"/>
          <w:lang w:eastAsia="en-US"/>
        </w:rPr>
        <w:t>осуществляется после устранения Подрядчиком всех недостатков.</w:t>
      </w:r>
    </w:p>
    <w:p w:rsidR="00FD6D74" w:rsidRPr="00FD6D74" w:rsidRDefault="00FD6D74" w:rsidP="00FD6D74">
      <w:pPr>
        <w:numPr>
          <w:ilvl w:val="1"/>
          <w:numId w:val="45"/>
        </w:numPr>
        <w:shd w:val="clear" w:color="auto" w:fill="FFFFFF"/>
        <w:tabs>
          <w:tab w:val="left" w:pos="426"/>
        </w:tabs>
        <w:ind w:left="0" w:firstLine="0"/>
        <w:contextualSpacing/>
        <w:jc w:val="both"/>
        <w:rPr>
          <w:rFonts w:eastAsia="Calibri"/>
          <w:kern w:val="16"/>
          <w:sz w:val="22"/>
          <w:szCs w:val="22"/>
          <w:lang w:eastAsia="en-US"/>
        </w:rPr>
      </w:pPr>
      <w:r w:rsidRPr="00FD6D74">
        <w:rPr>
          <w:rFonts w:eastAsia="Calibri"/>
          <w:kern w:val="16"/>
          <w:sz w:val="22"/>
          <w:szCs w:val="22"/>
          <w:lang w:eastAsia="en-US"/>
        </w:rPr>
        <w:t xml:space="preserve">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rsidR="00FD6D74" w:rsidRPr="00FD6D74" w:rsidRDefault="00FD6D74" w:rsidP="00FD6D74">
      <w:pPr>
        <w:numPr>
          <w:ilvl w:val="1"/>
          <w:numId w:val="45"/>
        </w:numPr>
        <w:shd w:val="clear" w:color="auto" w:fill="FFFFFF"/>
        <w:tabs>
          <w:tab w:val="left" w:pos="426"/>
        </w:tabs>
        <w:ind w:left="0" w:firstLine="0"/>
        <w:contextualSpacing/>
        <w:jc w:val="both"/>
        <w:rPr>
          <w:rFonts w:eastAsia="Calibri"/>
          <w:sz w:val="22"/>
          <w:szCs w:val="22"/>
          <w:lang w:eastAsia="en-US"/>
        </w:rPr>
      </w:pPr>
      <w:r w:rsidRPr="00FD6D74">
        <w:rPr>
          <w:rFonts w:eastAsia="Calibri"/>
          <w:kern w:val="16"/>
          <w:sz w:val="22"/>
          <w:szCs w:val="22"/>
          <w:lang w:eastAsia="en-US"/>
        </w:rPr>
        <w:t xml:space="preserve">Обо всех нарушениях условий Контракта об объеме и качестве работ Заказчик извещает Подрядчика не позднее трех рабочих дней с даты обнаружения указанных нарушений. </w:t>
      </w:r>
    </w:p>
    <w:p w:rsidR="00FD6D74" w:rsidRPr="00FD6D74" w:rsidRDefault="00FD6D74" w:rsidP="00FD6D74">
      <w:pPr>
        <w:shd w:val="clear" w:color="auto" w:fill="FFFFFF"/>
        <w:tabs>
          <w:tab w:val="left" w:pos="426"/>
        </w:tabs>
        <w:contextualSpacing/>
        <w:jc w:val="both"/>
        <w:rPr>
          <w:rFonts w:eastAsia="Calibri"/>
          <w:sz w:val="22"/>
          <w:szCs w:val="22"/>
          <w:lang w:eastAsia="en-US"/>
        </w:rPr>
      </w:pPr>
      <w:r w:rsidRPr="00FD6D74">
        <w:rPr>
          <w:rFonts w:eastAsia="Calibri"/>
          <w:sz w:val="22"/>
          <w:szCs w:val="22"/>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уведомить об этом Подрядчика в течение 3 рабочих дней после их обнаружения. </w:t>
      </w:r>
    </w:p>
    <w:p w:rsidR="00FD6D74" w:rsidRPr="00FD6D74" w:rsidRDefault="00FD6D74" w:rsidP="00FD6D74">
      <w:pPr>
        <w:shd w:val="clear" w:color="auto" w:fill="FFFFFF"/>
        <w:tabs>
          <w:tab w:val="left" w:pos="567"/>
        </w:tabs>
        <w:contextualSpacing/>
        <w:jc w:val="both"/>
        <w:rPr>
          <w:rFonts w:eastAsia="Calibri"/>
          <w:sz w:val="22"/>
          <w:szCs w:val="22"/>
          <w:lang w:eastAsia="en-US"/>
        </w:rPr>
      </w:pPr>
      <w:r w:rsidRPr="00FD6D74">
        <w:rPr>
          <w:rFonts w:eastAsia="Calibri"/>
          <w:kern w:val="16"/>
          <w:sz w:val="22"/>
          <w:szCs w:val="22"/>
          <w:lang w:eastAsia="en-US"/>
        </w:rPr>
        <w:t>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заказным письмом с уведомлением либо нарочным способом.</w:t>
      </w:r>
    </w:p>
    <w:p w:rsidR="00FD6D74" w:rsidRPr="00FD6D74" w:rsidRDefault="00FD6D74" w:rsidP="00FD6D74">
      <w:pPr>
        <w:numPr>
          <w:ilvl w:val="1"/>
          <w:numId w:val="45"/>
        </w:numPr>
        <w:shd w:val="clear" w:color="auto" w:fill="FFFFFF"/>
        <w:tabs>
          <w:tab w:val="left" w:pos="284"/>
        </w:tabs>
        <w:ind w:left="0" w:firstLine="0"/>
        <w:contextualSpacing/>
        <w:jc w:val="both"/>
        <w:rPr>
          <w:rFonts w:eastAsia="Calibri"/>
          <w:sz w:val="22"/>
          <w:szCs w:val="22"/>
          <w:lang w:eastAsia="en-US"/>
        </w:rPr>
      </w:pPr>
      <w:r w:rsidRPr="00FD6D74">
        <w:rPr>
          <w:rFonts w:eastAsia="Calibri"/>
          <w:kern w:val="16"/>
          <w:sz w:val="22"/>
          <w:szCs w:val="22"/>
          <w:lang w:eastAsia="en-US"/>
        </w:rPr>
        <w:lastRenderedPageBreak/>
        <w:t xml:space="preserve">Подрядчик в установленный в уведомлении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w:t>
      </w:r>
      <w:r w:rsidRPr="00FD6D74">
        <w:rPr>
          <w:rFonts w:eastAsia="Calibri"/>
          <w:iCs/>
          <w:kern w:val="16"/>
          <w:sz w:val="22"/>
          <w:szCs w:val="22"/>
          <w:lang w:eastAsia="en-US"/>
        </w:rPr>
        <w:t xml:space="preserve">(принять решение </w:t>
      </w:r>
      <w:r w:rsidRPr="00FD6D74">
        <w:rPr>
          <w:rFonts w:eastAsia="Calibri"/>
          <w:iCs/>
          <w:sz w:val="22"/>
          <w:szCs w:val="22"/>
          <w:lang w:eastAsia="en-US"/>
        </w:rPr>
        <w:t>об одностороннем отказе от исполнения Контракта)</w:t>
      </w:r>
      <w:r w:rsidRPr="00FD6D74">
        <w:rPr>
          <w:rFonts w:eastAsia="Calibri"/>
          <w:sz w:val="22"/>
          <w:szCs w:val="22"/>
          <w:lang w:eastAsia="en-US"/>
        </w:rPr>
        <w:t>, в случае, если устранение нарушений потребует больших временных затрат, в связи с чем Заказчик утрачивает интерес к Контракту.</w:t>
      </w:r>
    </w:p>
    <w:p w:rsidR="00FD6D74" w:rsidRPr="00FD6D74" w:rsidRDefault="00FD6D74" w:rsidP="00FD6D74">
      <w:pPr>
        <w:tabs>
          <w:tab w:val="left" w:pos="180"/>
        </w:tabs>
        <w:contextualSpacing/>
        <w:jc w:val="both"/>
        <w:rPr>
          <w:rFonts w:eastAsia="Calibri"/>
          <w:b/>
          <w:sz w:val="22"/>
          <w:szCs w:val="22"/>
          <w:lang w:eastAsia="en-US"/>
        </w:rPr>
      </w:pPr>
      <w:r w:rsidRPr="00FD6D74">
        <w:rPr>
          <w:rFonts w:eastAsia="Calibri"/>
          <w:b/>
          <w:sz w:val="22"/>
          <w:szCs w:val="22"/>
          <w:lang w:eastAsia="en-US"/>
        </w:rPr>
        <w:t>9. Гарантии качества Работы</w:t>
      </w:r>
    </w:p>
    <w:p w:rsidR="00FD6D74" w:rsidRPr="00FD6D74" w:rsidRDefault="00FD6D74" w:rsidP="00FD6D7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FD6D74">
        <w:rPr>
          <w:sz w:val="22"/>
          <w:szCs w:val="22"/>
        </w:rPr>
        <w:t xml:space="preserve">9.1. Гарантии качества распространяются на все конструктивные элементы и работы, выполненные Подрядчиком по Контракту. Подрядчик гарантирует качественное выполнение работ в полном объеме и в срок, предусмотренный государственным контрактом и техническим заданием Заказчика. </w:t>
      </w:r>
    </w:p>
    <w:p w:rsidR="00FD6D74" w:rsidRPr="00FD6D74" w:rsidRDefault="00FD6D74" w:rsidP="00FD6D7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FD6D74">
        <w:rPr>
          <w:sz w:val="22"/>
          <w:szCs w:val="22"/>
        </w:rPr>
        <w:t>9.2.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FD6D74" w:rsidRPr="00FD6D74" w:rsidRDefault="00FD6D74" w:rsidP="00FD6D7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FD6D74">
        <w:rPr>
          <w:sz w:val="22"/>
          <w:szCs w:val="22"/>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FD6D74" w:rsidRPr="00FD6D74" w:rsidRDefault="00FD6D74" w:rsidP="00FD6D7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FD6D74">
        <w:rPr>
          <w:sz w:val="22"/>
          <w:szCs w:val="22"/>
        </w:rPr>
        <w:t>9.3. Гарантийный срок на выполненные работы составляет  5 лет  с момента подписания сторонами акта приемки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Контрактом</w:t>
      </w:r>
    </w:p>
    <w:p w:rsidR="00FD6D74" w:rsidRPr="00FD6D74" w:rsidRDefault="00FD6D74" w:rsidP="00FD6D7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FD6D74">
        <w:rPr>
          <w:sz w:val="22"/>
          <w:szCs w:val="22"/>
        </w:rPr>
        <w:t>9.4. Если в период гарантийной эксплуатации объекта обнаружатся дефекты, препятствующие нормальной его эксплуатации, Подрядчик обязан их устранить за свой счет в течение 2-х рабочих дней с момента получения уведомления  Заказчика.</w:t>
      </w:r>
    </w:p>
    <w:p w:rsidR="00FD6D74" w:rsidRPr="00FD6D74" w:rsidRDefault="00FD6D74" w:rsidP="00FD6D7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FD6D74">
        <w:rPr>
          <w:sz w:val="22"/>
          <w:szCs w:val="22"/>
        </w:rPr>
        <w:t xml:space="preserve">Гарантийный срок в этом случае исчисляется с момента устранения дефекта. </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FD6D74">
        <w:rPr>
          <w:sz w:val="22"/>
          <w:szCs w:val="22"/>
        </w:rPr>
        <w:t xml:space="preserve">9.5. При отказе Подрядчика от составления или подписания акта обнаруженных дефектов Заказчик составляет односторонний акт на основании квалифицированной экспертизы </w:t>
      </w:r>
    </w:p>
    <w:p w:rsidR="00FD6D74" w:rsidRPr="00FD6D74" w:rsidRDefault="00FD6D74" w:rsidP="00FD6D74">
      <w:pPr>
        <w:widowControl w:val="0"/>
        <w:autoSpaceDE w:val="0"/>
        <w:autoSpaceDN w:val="0"/>
        <w:adjustRightInd w:val="0"/>
        <w:contextualSpacing/>
        <w:jc w:val="both"/>
        <w:rPr>
          <w:rFonts w:eastAsia="Calibri"/>
          <w:b/>
          <w:sz w:val="22"/>
          <w:szCs w:val="22"/>
          <w:lang w:eastAsia="en-US"/>
        </w:rPr>
      </w:pPr>
      <w:r w:rsidRPr="00FD6D74">
        <w:rPr>
          <w:rFonts w:eastAsia="Calibri"/>
          <w:b/>
          <w:sz w:val="22"/>
          <w:szCs w:val="22"/>
          <w:lang w:eastAsia="en-US"/>
        </w:rPr>
        <w:t>10. Ответственность сторон</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10.1.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 по уплате неустоек (штрафов, пеней).</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Сторона освобождается от уплаты неустойки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Общая сумма начисленной неустойки (штрафов, пеней) за неисполнение или ненадлежащее исполнение Стороной обязательств, предусмотренных контрактом, не может превышать цену контракта.</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 xml:space="preserve">10.2.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10.3.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1/300 действующей на день уплаты пеней ставки рефинансирования Центрального банка Российской Федерации от не уплаченной в срок суммы.</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 xml:space="preserve">10.4.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 xml:space="preserve">10.5. Размер штрафа по каждому факту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устанавливается в виде фиксированной суммы в размере _______ (________) рублей, определяемой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по тексту – Постановление № 1042) в следующем порядке: </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lastRenderedPageBreak/>
        <w:t>- 1000 рублей, если цена контракта не превышает 3 млн. рублей (включительно);</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10.6.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10.7.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 xml:space="preserve">10.8.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 xml:space="preserve">10.9. Размер штрафа по каждому факту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в размере __________ (______) рублей, определяемой в соответствии с Постановлением № 1042 в следующем порядке: </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- 10 процентов цены контракта (этапа) в случае, если цена контракта (этапа) не превышает 3 млн. рублей;</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 xml:space="preserve">10.10. Размер штрафа Подрядчика как победителя закупки (или иного участника закупки в случаях, установленных Федеральным законом № 44-ФЗ), предложившего наиболее </w:t>
      </w:r>
      <w:r w:rsidRPr="00FD6D74">
        <w:rPr>
          <w:rFonts w:eastAsia="Calibri"/>
          <w:b/>
          <w:sz w:val="22"/>
          <w:szCs w:val="22"/>
          <w:lang w:eastAsia="en-US"/>
        </w:rPr>
        <w:t>высокую цену за право заключения контракта</w:t>
      </w:r>
      <w:r w:rsidRPr="00FD6D74">
        <w:rPr>
          <w:rFonts w:eastAsia="Calibri"/>
          <w:sz w:val="22"/>
          <w:szCs w:val="22"/>
          <w:lang w:eastAsia="en-US"/>
        </w:rPr>
        <w:t>, по каждому факту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в размере</w:t>
      </w:r>
      <w:r w:rsidR="006B062C">
        <w:rPr>
          <w:rFonts w:eastAsia="Calibri"/>
          <w:sz w:val="22"/>
          <w:szCs w:val="22"/>
          <w:lang w:eastAsia="en-US"/>
        </w:rPr>
        <w:t xml:space="preserve"> 203 300,00 </w:t>
      </w:r>
      <w:r w:rsidRPr="00FD6D74">
        <w:rPr>
          <w:rFonts w:eastAsia="Calibri"/>
          <w:sz w:val="22"/>
          <w:szCs w:val="22"/>
          <w:lang w:eastAsia="en-US"/>
        </w:rPr>
        <w:t>рубле</w:t>
      </w:r>
      <w:r w:rsidR="006B062C">
        <w:rPr>
          <w:rFonts w:eastAsia="Calibri"/>
          <w:sz w:val="22"/>
          <w:szCs w:val="22"/>
          <w:lang w:eastAsia="en-US"/>
        </w:rPr>
        <w:t>й</w:t>
      </w:r>
      <w:r w:rsidRPr="00FD6D74">
        <w:rPr>
          <w:rFonts w:eastAsia="Calibri"/>
          <w:sz w:val="22"/>
          <w:szCs w:val="22"/>
          <w:lang w:eastAsia="en-US"/>
        </w:rPr>
        <w:t xml:space="preserve"> определяемой в соответствии с Постановлением № 1042.</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 xml:space="preserve">10.11. Размер штрафа по каждому факту неисполнения или ненадлежащего исполнения Подрядчиком обязательства, предусмотренного контрактом, которое </w:t>
      </w:r>
      <w:r w:rsidRPr="00FD6D74">
        <w:rPr>
          <w:rFonts w:eastAsia="Calibri"/>
          <w:b/>
          <w:sz w:val="22"/>
          <w:szCs w:val="22"/>
          <w:lang w:eastAsia="en-US"/>
        </w:rPr>
        <w:t xml:space="preserve">не имеет стоимостного выражения </w:t>
      </w:r>
      <w:r w:rsidRPr="00FD6D74">
        <w:rPr>
          <w:rFonts w:eastAsia="Calibri"/>
          <w:sz w:val="22"/>
          <w:szCs w:val="22"/>
          <w:lang w:eastAsia="en-US"/>
        </w:rPr>
        <w:t>(при наличии в контракте такихобязательств),устанавливается в виде фиксированной суммы в размере _______ (______) рублей, определяемой в соответствии с Постановлением № 1042 в следующем порядке:</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- 1000 рублей, если цена контракта не превышает 3 млн. рублей.</w:t>
      </w:r>
    </w:p>
    <w:p w:rsidR="00FD6D74" w:rsidRPr="00FD6D74" w:rsidRDefault="00FD6D74" w:rsidP="00FD6D74">
      <w:pPr>
        <w:widowControl w:val="0"/>
        <w:suppressAutoHyphens/>
        <w:autoSpaceDE w:val="0"/>
        <w:contextualSpacing/>
        <w:jc w:val="both"/>
        <w:rPr>
          <w:rFonts w:eastAsia="Calibri"/>
          <w:b/>
          <w:sz w:val="22"/>
          <w:szCs w:val="22"/>
          <w:lang w:eastAsia="ar-SA"/>
        </w:rPr>
      </w:pPr>
      <w:r w:rsidRPr="00FD6D74">
        <w:rPr>
          <w:rFonts w:eastAsia="Calibri"/>
          <w:b/>
          <w:sz w:val="22"/>
          <w:szCs w:val="22"/>
          <w:lang w:eastAsia="ar-SA"/>
        </w:rPr>
        <w:t>11. Обеспечение исполнения контракта</w:t>
      </w:r>
    </w:p>
    <w:p w:rsidR="00FD6D74" w:rsidRPr="00FD6D74" w:rsidRDefault="00FD6D74" w:rsidP="00FD6D74">
      <w:pPr>
        <w:contextualSpacing/>
        <w:jc w:val="both"/>
        <w:rPr>
          <w:rFonts w:eastAsia="Calibri"/>
          <w:i/>
          <w:sz w:val="22"/>
          <w:szCs w:val="22"/>
          <w:lang w:eastAsia="en-US"/>
        </w:rPr>
      </w:pPr>
      <w:r w:rsidRPr="00FD6D74">
        <w:rPr>
          <w:rFonts w:eastAsia="Calibri"/>
          <w:sz w:val="22"/>
          <w:szCs w:val="22"/>
          <w:lang w:eastAsia="en-US"/>
        </w:rPr>
        <w:t xml:space="preserve">11.1.  Подрядчик  предоставляет обеспечение исполнения Контракта  в размере 30% от начальной (максимальной) цены контракта, что составляет </w:t>
      </w:r>
      <w:r w:rsidRPr="00FD6D74">
        <w:rPr>
          <w:rFonts w:eastAsia="Calibri"/>
          <w:b/>
          <w:sz w:val="22"/>
          <w:szCs w:val="22"/>
          <w:lang w:eastAsia="en-US"/>
        </w:rPr>
        <w:t xml:space="preserve">609 900,00 </w:t>
      </w:r>
      <w:r w:rsidRPr="00FD6D74">
        <w:rPr>
          <w:rFonts w:eastAsia="Calibri"/>
          <w:sz w:val="22"/>
          <w:szCs w:val="22"/>
          <w:lang w:eastAsia="en-US"/>
        </w:rPr>
        <w:t xml:space="preserve">рублей в форме________________________________ </w:t>
      </w:r>
      <w:r w:rsidRPr="00FD6D74">
        <w:rPr>
          <w:rFonts w:eastAsia="Calibri"/>
          <w:i/>
          <w:sz w:val="22"/>
          <w:szCs w:val="22"/>
          <w:lang w:eastAsia="en-US"/>
        </w:rPr>
        <w:t xml:space="preserve">(безотзывная банковская гарантия,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FD6D74" w:rsidRPr="00FD6D74" w:rsidRDefault="00FD6D74" w:rsidP="00FD6D74">
      <w:pPr>
        <w:contextualSpacing/>
        <w:jc w:val="both"/>
        <w:rPr>
          <w:rFonts w:eastAsia="Calibri"/>
          <w:sz w:val="22"/>
          <w:szCs w:val="22"/>
          <w:lang w:eastAsia="en-US"/>
        </w:rPr>
      </w:pPr>
      <w:r w:rsidRPr="00FD6D74">
        <w:rPr>
          <w:rFonts w:eastAsia="Calibri"/>
          <w:bCs/>
          <w:color w:val="000000"/>
          <w:sz w:val="22"/>
          <w:szCs w:val="22"/>
          <w:lang w:eastAsia="en-US"/>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FD6D74">
        <w:rPr>
          <w:rFonts w:eastAsia="Calibri"/>
          <w:sz w:val="22"/>
          <w:szCs w:val="22"/>
          <w:lang w:eastAsia="en-US"/>
        </w:rPr>
        <w:t xml:space="preserve">Способ обеспечения исполнения контракта определяется Подрядчик самостоятельно. </w:t>
      </w:r>
    </w:p>
    <w:p w:rsidR="00FD6D74" w:rsidRPr="00FD6D74" w:rsidRDefault="00FD6D74" w:rsidP="00FD6D74">
      <w:pPr>
        <w:widowControl w:val="0"/>
        <w:suppressAutoHyphens/>
        <w:autoSpaceDE w:val="0"/>
        <w:contextualSpacing/>
        <w:jc w:val="both"/>
        <w:rPr>
          <w:rFonts w:eastAsia="Calibri"/>
          <w:bCs/>
          <w:color w:val="000000"/>
          <w:sz w:val="22"/>
          <w:szCs w:val="22"/>
          <w:lang w:eastAsia="en-US"/>
        </w:rPr>
      </w:pPr>
      <w:r w:rsidRPr="00FD6D74">
        <w:rPr>
          <w:rFonts w:eastAsia="Calibri"/>
          <w:bCs/>
          <w:color w:val="000000"/>
          <w:sz w:val="22"/>
          <w:szCs w:val="22"/>
          <w:lang w:eastAsia="en-US"/>
        </w:rPr>
        <w:t xml:space="preserve">11.2.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11.1. настоящего Контракта, что составляет </w:t>
      </w:r>
      <w:r w:rsidRPr="00FD6D74">
        <w:rPr>
          <w:rFonts w:eastAsia="Calibri"/>
          <w:b/>
          <w:bCs/>
          <w:color w:val="000000"/>
          <w:sz w:val="22"/>
          <w:szCs w:val="22"/>
          <w:lang w:eastAsia="en-US"/>
        </w:rPr>
        <w:t xml:space="preserve">914 850,00 </w:t>
      </w:r>
      <w:r w:rsidRPr="00FD6D74">
        <w:rPr>
          <w:rFonts w:eastAsia="Calibri"/>
          <w:bCs/>
          <w:color w:val="000000"/>
          <w:sz w:val="22"/>
          <w:szCs w:val="22"/>
          <w:lang w:eastAsia="en-US"/>
        </w:rPr>
        <w:t>рублей или информации, подтверждающей добросовестность такого участника на дату подачи заявки, в соответствии с ч. 3 ст. 37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FD6D74" w:rsidRPr="00FD6D74" w:rsidRDefault="00FD6D74" w:rsidP="00FD6D74">
      <w:pPr>
        <w:widowControl w:val="0"/>
        <w:suppressAutoHyphens/>
        <w:autoSpaceDE w:val="0"/>
        <w:contextualSpacing/>
        <w:jc w:val="both"/>
        <w:rPr>
          <w:rFonts w:eastAsia="Calibri"/>
          <w:bCs/>
          <w:color w:val="000000"/>
          <w:sz w:val="22"/>
          <w:szCs w:val="22"/>
          <w:lang w:eastAsia="en-US"/>
        </w:rPr>
      </w:pPr>
      <w:r w:rsidRPr="00FD6D74">
        <w:rPr>
          <w:rFonts w:eastAsia="Calibri"/>
          <w:bCs/>
          <w:color w:val="000000"/>
          <w:sz w:val="22"/>
          <w:szCs w:val="22"/>
          <w:lang w:eastAsia="en-US"/>
        </w:rPr>
        <w:t>11.3. В случае, если по каким-либо причинам обеспечение исполнения Контракта стало недействительным или стало ненадлежащим, Подрядчик обязуется в течение 10 (десяти) банковских дней предоставить Заказчику иное надлежащее обеспечение исполнения Контракта.</w:t>
      </w:r>
    </w:p>
    <w:p w:rsidR="00FD6D74" w:rsidRPr="00FD6D74" w:rsidRDefault="00FD6D74" w:rsidP="00FD6D74">
      <w:pPr>
        <w:widowControl w:val="0"/>
        <w:suppressAutoHyphens/>
        <w:autoSpaceDE w:val="0"/>
        <w:contextualSpacing/>
        <w:jc w:val="both"/>
        <w:rPr>
          <w:rFonts w:eastAsia="Calibri"/>
          <w:bCs/>
          <w:color w:val="000000"/>
          <w:sz w:val="22"/>
          <w:szCs w:val="22"/>
          <w:lang w:eastAsia="en-US"/>
        </w:rPr>
      </w:pPr>
      <w:r w:rsidRPr="00FD6D74">
        <w:rPr>
          <w:rFonts w:eastAsia="Calibri"/>
          <w:bCs/>
          <w:color w:val="000000"/>
          <w:sz w:val="22"/>
          <w:szCs w:val="22"/>
          <w:lang w:eastAsia="en-US"/>
        </w:rPr>
        <w:t xml:space="preserve">11.4. Срок действия банковской гарантии должен превышать срок действия Контракта не менее чем на один месяц. </w:t>
      </w:r>
    </w:p>
    <w:p w:rsidR="00FD6D74" w:rsidRPr="00FD6D74" w:rsidRDefault="00FD6D74" w:rsidP="00FD6D74">
      <w:pPr>
        <w:widowControl w:val="0"/>
        <w:suppressAutoHyphens/>
        <w:autoSpaceDE w:val="0"/>
        <w:contextualSpacing/>
        <w:jc w:val="both"/>
        <w:rPr>
          <w:rFonts w:eastAsia="Calibri"/>
          <w:bCs/>
          <w:color w:val="000000"/>
          <w:sz w:val="22"/>
          <w:szCs w:val="22"/>
          <w:lang w:eastAsia="en-US"/>
        </w:rPr>
      </w:pPr>
      <w:r w:rsidRPr="00FD6D74">
        <w:rPr>
          <w:rFonts w:eastAsia="Calibri"/>
          <w:bCs/>
          <w:color w:val="000000"/>
          <w:sz w:val="22"/>
          <w:szCs w:val="22"/>
          <w:lang w:eastAsia="en-US"/>
        </w:rPr>
        <w:t xml:space="preserve">11.5.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w:t>
      </w:r>
      <w:r w:rsidRPr="00FD6D74">
        <w:rPr>
          <w:rFonts w:eastAsia="Calibri"/>
          <w:bCs/>
          <w:color w:val="000000"/>
          <w:sz w:val="22"/>
          <w:szCs w:val="22"/>
          <w:lang w:eastAsia="en-US"/>
        </w:rPr>
        <w:lastRenderedPageBreak/>
        <w:t>ранее предоставленного обеспечения исполнения Контракта. При этом может быть изменен способ обеспечения исполнения Контракта.</w:t>
      </w:r>
    </w:p>
    <w:p w:rsidR="00FD6D74" w:rsidRPr="00FD6D74" w:rsidRDefault="00FD6D74" w:rsidP="00FD6D74">
      <w:pPr>
        <w:widowControl w:val="0"/>
        <w:suppressAutoHyphens/>
        <w:autoSpaceDE w:val="0"/>
        <w:contextualSpacing/>
        <w:jc w:val="both"/>
        <w:rPr>
          <w:rFonts w:eastAsia="Calibri"/>
          <w:bCs/>
          <w:color w:val="000000"/>
          <w:sz w:val="22"/>
          <w:szCs w:val="22"/>
          <w:lang w:eastAsia="en-US"/>
        </w:rPr>
      </w:pPr>
      <w:r w:rsidRPr="00FD6D74">
        <w:rPr>
          <w:rFonts w:eastAsia="Calibri"/>
          <w:bCs/>
          <w:color w:val="000000"/>
          <w:sz w:val="22"/>
          <w:szCs w:val="22"/>
          <w:lang w:eastAsia="en-US"/>
        </w:rPr>
        <w:t>11.6. Денежные средства возвращаются Подрядчику при условии надлежащего исполнения им всех своих обязательств по настоящему Контракту в течение 15 (пятнадцати) рабочих дней со дня подписания акта приемки оказанных услуг. Денежные средства возвращаются на счет, реквизиты которого указаны в настоящем Контракте.</w:t>
      </w:r>
    </w:p>
    <w:p w:rsidR="00FD6D74" w:rsidRPr="00FD6D74" w:rsidRDefault="00FD6D74" w:rsidP="00FD6D74">
      <w:pPr>
        <w:widowControl w:val="0"/>
        <w:suppressAutoHyphens/>
        <w:autoSpaceDE w:val="0"/>
        <w:contextualSpacing/>
        <w:jc w:val="both"/>
        <w:rPr>
          <w:rFonts w:eastAsia="Calibri"/>
          <w:bCs/>
          <w:color w:val="000000"/>
          <w:sz w:val="22"/>
          <w:szCs w:val="22"/>
          <w:lang w:eastAsia="en-US"/>
        </w:rPr>
      </w:pPr>
      <w:r w:rsidRPr="00FD6D74">
        <w:rPr>
          <w:rFonts w:eastAsia="Calibri"/>
          <w:bCs/>
          <w:color w:val="000000"/>
          <w:sz w:val="22"/>
          <w:szCs w:val="22"/>
          <w:lang w:eastAsia="en-US"/>
        </w:rPr>
        <w:t>11.7. В случае если Подрядчиком в ходе исполнения контракта были нарушены обязательства, предусмотренные настоящим Контрактом, Заказчик возвращает обеспечение в установленный п. 11.6. настоящего Контракта срок за вычетом суммы штрафных санкций, предусмотренных настоящим Контрактом.</w:t>
      </w:r>
    </w:p>
    <w:p w:rsidR="00FD6D74" w:rsidRPr="00FD6D74" w:rsidRDefault="00FD6D74" w:rsidP="00FD6D74">
      <w:pPr>
        <w:widowControl w:val="0"/>
        <w:suppressAutoHyphens/>
        <w:autoSpaceDE w:val="0"/>
        <w:contextualSpacing/>
        <w:jc w:val="both"/>
        <w:rPr>
          <w:rFonts w:eastAsia="Calibri"/>
          <w:sz w:val="22"/>
          <w:szCs w:val="22"/>
          <w:lang w:eastAsia="zh-CN"/>
        </w:rPr>
      </w:pPr>
      <w:r w:rsidRPr="00FD6D74">
        <w:rPr>
          <w:rFonts w:eastAsia="Calibri"/>
          <w:bCs/>
          <w:color w:val="000000"/>
          <w:sz w:val="22"/>
          <w:szCs w:val="22"/>
          <w:lang w:eastAsia="en-US"/>
        </w:rPr>
        <w:t>11.8. 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не применяются.</w:t>
      </w:r>
    </w:p>
    <w:p w:rsidR="00FD6D74" w:rsidRPr="00FD6D74" w:rsidRDefault="00FD6D74" w:rsidP="00FD6D74">
      <w:pPr>
        <w:widowControl w:val="0"/>
        <w:suppressAutoHyphens/>
        <w:autoSpaceDE w:val="0"/>
        <w:contextualSpacing/>
        <w:jc w:val="both"/>
        <w:rPr>
          <w:rFonts w:eastAsia="Calibri"/>
          <w:b/>
          <w:bCs/>
          <w:sz w:val="22"/>
          <w:szCs w:val="22"/>
          <w:lang w:eastAsia="ar-SA"/>
        </w:rPr>
      </w:pPr>
      <w:r w:rsidRPr="00FD6D74">
        <w:rPr>
          <w:rFonts w:eastAsia="Calibri"/>
          <w:b/>
          <w:bCs/>
          <w:sz w:val="22"/>
          <w:szCs w:val="22"/>
          <w:lang w:eastAsia="ar-SA"/>
        </w:rPr>
        <w:t>12. Форс-мажорные обстоятельства</w:t>
      </w:r>
    </w:p>
    <w:p w:rsidR="00FD6D74" w:rsidRPr="00FD6D74" w:rsidRDefault="00FD6D74" w:rsidP="00FD6D74">
      <w:pPr>
        <w:widowControl w:val="0"/>
        <w:suppressAutoHyphens/>
        <w:autoSpaceDE w:val="0"/>
        <w:contextualSpacing/>
        <w:jc w:val="both"/>
        <w:rPr>
          <w:rFonts w:eastAsia="Calibri"/>
          <w:sz w:val="22"/>
          <w:szCs w:val="22"/>
          <w:lang w:eastAsia="ar-SA"/>
        </w:rPr>
      </w:pPr>
      <w:r w:rsidRPr="00FD6D74">
        <w:rPr>
          <w:rFonts w:eastAsia="Calibri"/>
          <w:sz w:val="22"/>
          <w:szCs w:val="22"/>
          <w:lang w:eastAsia="ar-SA"/>
        </w:rPr>
        <w:t xml:space="preserve">12.1.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w:t>
      </w:r>
    </w:p>
    <w:p w:rsidR="00FD6D74" w:rsidRPr="00FD6D74" w:rsidRDefault="00FD6D74" w:rsidP="00FD6D74">
      <w:pPr>
        <w:widowControl w:val="0"/>
        <w:suppressAutoHyphens/>
        <w:autoSpaceDE w:val="0"/>
        <w:contextualSpacing/>
        <w:jc w:val="both"/>
        <w:rPr>
          <w:rFonts w:eastAsia="Calibri"/>
          <w:sz w:val="22"/>
          <w:szCs w:val="22"/>
          <w:lang w:eastAsia="ar-SA"/>
        </w:rPr>
      </w:pPr>
      <w:r w:rsidRPr="00FD6D74">
        <w:rPr>
          <w:rFonts w:eastAsia="Calibri"/>
          <w:sz w:val="22"/>
          <w:szCs w:val="22"/>
          <w:lang w:eastAsia="ar-SA"/>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FD6D74" w:rsidRPr="00FD6D74" w:rsidRDefault="00FD6D74" w:rsidP="00FD6D74">
      <w:pPr>
        <w:widowControl w:val="0"/>
        <w:suppressAutoHyphens/>
        <w:autoSpaceDE w:val="0"/>
        <w:contextualSpacing/>
        <w:jc w:val="both"/>
        <w:rPr>
          <w:rFonts w:eastAsia="Calibri"/>
          <w:sz w:val="22"/>
          <w:szCs w:val="22"/>
          <w:lang w:eastAsia="ar-SA"/>
        </w:rPr>
      </w:pPr>
      <w:r w:rsidRPr="00FD6D74">
        <w:rPr>
          <w:rFonts w:eastAsia="Calibri"/>
          <w:sz w:val="22"/>
          <w:szCs w:val="22"/>
          <w:lang w:eastAsia="ar-SA"/>
        </w:rPr>
        <w:t>12.2.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форс-мажорных обстоятельств.</w:t>
      </w:r>
    </w:p>
    <w:p w:rsidR="00FD6D74" w:rsidRPr="00FD6D74" w:rsidRDefault="00FD6D74" w:rsidP="00FD6D74">
      <w:pPr>
        <w:widowControl w:val="0"/>
        <w:suppressAutoHyphens/>
        <w:autoSpaceDE w:val="0"/>
        <w:contextualSpacing/>
        <w:jc w:val="both"/>
        <w:rPr>
          <w:rFonts w:eastAsia="Calibri"/>
          <w:sz w:val="22"/>
          <w:szCs w:val="22"/>
          <w:lang w:eastAsia="ar-SA"/>
        </w:rPr>
      </w:pPr>
      <w:r w:rsidRPr="00FD6D74">
        <w:rPr>
          <w:rFonts w:eastAsia="Calibri"/>
          <w:sz w:val="22"/>
          <w:szCs w:val="22"/>
          <w:lang w:eastAsia="ar-SA"/>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FD6D74" w:rsidRPr="00FD6D74" w:rsidRDefault="00FD6D74" w:rsidP="00FD6D74">
      <w:pPr>
        <w:widowControl w:val="0"/>
        <w:suppressAutoHyphens/>
        <w:autoSpaceDE w:val="0"/>
        <w:contextualSpacing/>
        <w:jc w:val="both"/>
        <w:rPr>
          <w:rFonts w:eastAsia="Calibri"/>
          <w:sz w:val="22"/>
          <w:szCs w:val="22"/>
          <w:lang w:eastAsia="ar-SA"/>
        </w:rPr>
      </w:pPr>
      <w:r w:rsidRPr="00FD6D74">
        <w:rPr>
          <w:rFonts w:eastAsia="Calibri"/>
          <w:sz w:val="22"/>
          <w:szCs w:val="22"/>
          <w:lang w:eastAsia="ar-SA"/>
        </w:rPr>
        <w:t>12.3.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FD6D74" w:rsidRPr="00FD6D74" w:rsidRDefault="00FD6D74" w:rsidP="00FD6D74">
      <w:pPr>
        <w:widowControl w:val="0"/>
        <w:suppressAutoHyphens/>
        <w:autoSpaceDE w:val="0"/>
        <w:contextualSpacing/>
        <w:jc w:val="both"/>
        <w:rPr>
          <w:rFonts w:eastAsia="Calibri"/>
          <w:sz w:val="22"/>
          <w:szCs w:val="22"/>
          <w:lang w:eastAsia="ar-SA"/>
        </w:rPr>
      </w:pPr>
      <w:r w:rsidRPr="00FD6D74">
        <w:rPr>
          <w:rFonts w:eastAsia="Calibri"/>
          <w:sz w:val="22"/>
          <w:szCs w:val="22"/>
          <w:lang w:eastAsia="ar-SA"/>
        </w:rPr>
        <w:t xml:space="preserve"> 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FD6D74">
        <w:rPr>
          <w:rFonts w:eastAsia="Calibri"/>
          <w:sz w:val="22"/>
          <w:szCs w:val="22"/>
          <w:lang w:eastAsia="ar-SA"/>
        </w:rPr>
        <w:t>неизвещением</w:t>
      </w:r>
      <w:proofErr w:type="spellEnd"/>
      <w:r w:rsidRPr="00FD6D74">
        <w:rPr>
          <w:rFonts w:eastAsia="Calibri"/>
          <w:sz w:val="22"/>
          <w:szCs w:val="22"/>
          <w:lang w:eastAsia="ar-SA"/>
        </w:rPr>
        <w:t xml:space="preserve"> или несвоевременным извещением.</w:t>
      </w:r>
    </w:p>
    <w:p w:rsidR="00FD6D74" w:rsidRPr="00FD6D74" w:rsidRDefault="00FD6D74" w:rsidP="00FD6D74">
      <w:pPr>
        <w:widowControl w:val="0"/>
        <w:suppressAutoHyphens/>
        <w:autoSpaceDE w:val="0"/>
        <w:contextualSpacing/>
        <w:jc w:val="both"/>
        <w:rPr>
          <w:rFonts w:eastAsia="Calibri"/>
          <w:sz w:val="22"/>
          <w:szCs w:val="22"/>
          <w:lang w:eastAsia="ar-SA"/>
        </w:rPr>
      </w:pPr>
      <w:r w:rsidRPr="00FD6D74">
        <w:rPr>
          <w:rFonts w:eastAsia="Calibri"/>
          <w:sz w:val="22"/>
          <w:szCs w:val="22"/>
          <w:lang w:eastAsia="ar-SA"/>
        </w:rPr>
        <w:t>12.4.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FD6D74" w:rsidRPr="00FD6D74" w:rsidRDefault="00FD6D74" w:rsidP="00FD6D74">
      <w:pPr>
        <w:contextualSpacing/>
        <w:jc w:val="both"/>
        <w:rPr>
          <w:rFonts w:eastAsia="Calibri"/>
          <w:b/>
          <w:sz w:val="22"/>
          <w:szCs w:val="22"/>
          <w:lang w:eastAsia="en-US"/>
        </w:rPr>
      </w:pPr>
      <w:r w:rsidRPr="00FD6D74">
        <w:rPr>
          <w:rFonts w:eastAsia="Calibri"/>
          <w:b/>
          <w:sz w:val="22"/>
          <w:szCs w:val="22"/>
          <w:lang w:eastAsia="en-US"/>
        </w:rPr>
        <w:t>13. Срок действия контракта</w:t>
      </w:r>
    </w:p>
    <w:p w:rsidR="00FD6D74" w:rsidRPr="00FD6D74" w:rsidRDefault="00FD6D74" w:rsidP="00FD6D74">
      <w:pPr>
        <w:contextualSpacing/>
        <w:jc w:val="both"/>
        <w:rPr>
          <w:rFonts w:eastAsia="Calibri"/>
          <w:spacing w:val="-6"/>
          <w:sz w:val="22"/>
          <w:szCs w:val="22"/>
          <w:lang w:eastAsia="en-US"/>
        </w:rPr>
      </w:pPr>
      <w:r w:rsidRPr="00FD6D74">
        <w:rPr>
          <w:rFonts w:eastAsia="Calibri"/>
          <w:sz w:val="22"/>
          <w:szCs w:val="22"/>
          <w:lang w:eastAsia="en-US"/>
        </w:rPr>
        <w:t>13.1.</w:t>
      </w:r>
      <w:r w:rsidRPr="00FD6D74">
        <w:rPr>
          <w:rFonts w:eastAsia="Calibri"/>
          <w:spacing w:val="-6"/>
          <w:sz w:val="22"/>
          <w:szCs w:val="22"/>
          <w:lang w:eastAsia="en-US"/>
        </w:rPr>
        <w:t>Контракт вступает в силу со дня подписания его Сторонами и действует до 31 декабря 2018 г., а в части возмещения убытков, выплаты неустойки, исполнения гарантийных обязательств – до полного исполнения Сторонами своих обязательств по Контракту.</w:t>
      </w:r>
    </w:p>
    <w:p w:rsidR="00FD6D74" w:rsidRPr="00FD6D74" w:rsidRDefault="00FD6D74" w:rsidP="00FD6D74">
      <w:pPr>
        <w:contextualSpacing/>
        <w:jc w:val="both"/>
        <w:rPr>
          <w:rFonts w:eastAsia="Calibri"/>
          <w:b/>
          <w:sz w:val="22"/>
          <w:szCs w:val="22"/>
          <w:lang w:eastAsia="en-US"/>
        </w:rPr>
      </w:pPr>
      <w:r w:rsidRPr="00FD6D74">
        <w:rPr>
          <w:rFonts w:eastAsia="Calibri"/>
          <w:b/>
          <w:sz w:val="22"/>
          <w:szCs w:val="22"/>
          <w:lang w:eastAsia="en-US"/>
        </w:rPr>
        <w:t>14. Порядок разрешения споров</w:t>
      </w:r>
    </w:p>
    <w:p w:rsidR="00FD6D74" w:rsidRPr="00FD6D74" w:rsidRDefault="00FD6D74" w:rsidP="00FD6D74">
      <w:pPr>
        <w:autoSpaceDE w:val="0"/>
        <w:contextualSpacing/>
        <w:jc w:val="both"/>
        <w:rPr>
          <w:rFonts w:eastAsia="Calibri"/>
          <w:sz w:val="22"/>
          <w:szCs w:val="22"/>
          <w:lang w:eastAsia="en-US"/>
        </w:rPr>
      </w:pPr>
      <w:r w:rsidRPr="00FD6D74">
        <w:rPr>
          <w:rFonts w:eastAsia="Calibri"/>
          <w:sz w:val="22"/>
          <w:szCs w:val="22"/>
          <w:lang w:eastAsia="en-US"/>
        </w:rPr>
        <w:t>14.1. Спорные вопросы, возникающие в ходе исполнения настоящего контракта, разрешаются Сторонами путем совместных переговоров.</w:t>
      </w:r>
    </w:p>
    <w:p w:rsidR="00FD6D74" w:rsidRPr="00FD6D74" w:rsidRDefault="00FD6D74" w:rsidP="00FD6D74">
      <w:pPr>
        <w:autoSpaceDE w:val="0"/>
        <w:contextualSpacing/>
        <w:jc w:val="both"/>
        <w:rPr>
          <w:rFonts w:eastAsia="Calibri"/>
          <w:sz w:val="22"/>
          <w:szCs w:val="22"/>
          <w:lang w:eastAsia="en-US"/>
        </w:rPr>
      </w:pPr>
      <w:r w:rsidRPr="00FD6D74">
        <w:rPr>
          <w:rFonts w:eastAsia="Calibri"/>
          <w:sz w:val="22"/>
          <w:szCs w:val="22"/>
          <w:lang w:eastAsia="en-US"/>
        </w:rPr>
        <w:t xml:space="preserve">14.2. В случае </w:t>
      </w:r>
      <w:proofErr w:type="spellStart"/>
      <w:r w:rsidRPr="00FD6D74">
        <w:rPr>
          <w:rFonts w:eastAsia="Calibri"/>
          <w:sz w:val="22"/>
          <w:szCs w:val="22"/>
          <w:lang w:eastAsia="en-US"/>
        </w:rPr>
        <w:t>недостижения</w:t>
      </w:r>
      <w:proofErr w:type="spellEnd"/>
      <w:r w:rsidRPr="00FD6D74">
        <w:rPr>
          <w:rFonts w:eastAsia="Calibri"/>
          <w:sz w:val="22"/>
          <w:szCs w:val="22"/>
          <w:lang w:eastAsia="en-US"/>
        </w:rPr>
        <w:t xml:space="preserve"> согласия заинтересованная Сторона вправе обратиться в Арбитражный суд Волгоградской области.</w:t>
      </w:r>
    </w:p>
    <w:p w:rsidR="00FD6D74" w:rsidRPr="00FD6D74" w:rsidRDefault="00FD6D74" w:rsidP="00FD6D74">
      <w:pPr>
        <w:contextualSpacing/>
        <w:jc w:val="both"/>
        <w:rPr>
          <w:rFonts w:eastAsia="Calibri"/>
          <w:b/>
          <w:bCs/>
          <w:sz w:val="22"/>
          <w:szCs w:val="22"/>
          <w:lang w:eastAsia="en-US"/>
        </w:rPr>
      </w:pPr>
      <w:r w:rsidRPr="00FD6D74">
        <w:rPr>
          <w:rFonts w:eastAsia="Calibri"/>
          <w:b/>
          <w:bCs/>
          <w:sz w:val="22"/>
          <w:szCs w:val="22"/>
          <w:lang w:eastAsia="en-US"/>
        </w:rPr>
        <w:t>15. Порядок изменения и расторжения контракта</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15.1. При исполнении Контракта изменение его существенных условий не допускается, за исключением случаев,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 xml:space="preserve">15.2. Изменения и дополнения к настоящему контракту имеют силу только в том случае, если они оформлены в письменном виде и подписаны обеими Сторонами. </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15.3 Расторжение настоящего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 в порядке, предусмотренным частями 8-26 ст. 95 Федерального закона № 44-ФЗ.</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15.4. Заказчик вправе принять решение об одностороннем отказе от исполнения контракта в следующих случаях:</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15.4.1. При существенном нарушении условий контракта Исполнителем:</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lastRenderedPageBreak/>
        <w:t>15.4.1.1. В случае просрочки выполнения работ более чем на 30 дней.</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15.4.1.2. В случае установления недостоверности сведений о соответствии предмета контракта требованиям документации о закупке, представленных участником закупки на этапе определения Подрядчика.</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15.4.1.3. В случае проведения процедуры ликвидации участника закупки - юридического лица или наличия решения арбитражного суда о признании участника закупки банкротом и об открытии конкурсного производства.</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15.4.1.4. В случае установления факта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15.4.2. В иных случаях, предусмотренных действующим законодательством.</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15.5.  Заказчик обязан принять решение об одностороннем отказе от исполнения контракта в случаях, предусмотренных частью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15.6.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FD6D74" w:rsidRPr="00FD6D74" w:rsidRDefault="00FD6D74" w:rsidP="00FD6D74">
      <w:pPr>
        <w:contextualSpacing/>
        <w:jc w:val="both"/>
        <w:rPr>
          <w:rFonts w:eastAsia="Calibri"/>
          <w:b/>
          <w:sz w:val="22"/>
          <w:szCs w:val="22"/>
          <w:lang w:eastAsia="en-US"/>
        </w:rPr>
      </w:pPr>
      <w:r w:rsidRPr="00FD6D74">
        <w:rPr>
          <w:rFonts w:eastAsia="Calibri"/>
          <w:b/>
          <w:bCs/>
          <w:sz w:val="22"/>
          <w:szCs w:val="22"/>
          <w:lang w:eastAsia="en-US"/>
        </w:rPr>
        <w:t>16</w:t>
      </w:r>
      <w:r w:rsidRPr="00FD6D74">
        <w:rPr>
          <w:rFonts w:eastAsia="Calibri"/>
          <w:b/>
          <w:sz w:val="22"/>
          <w:szCs w:val="22"/>
          <w:lang w:eastAsia="en-US"/>
        </w:rPr>
        <w:t>. Прочие условия и заключительные положения</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16.1. Настоящий контракт составлен и подписан на русском языке. Вся относящаяся к контракту переписка и другая документация, которой обмениваются Стороны, должны быть составлены и подписаны на русском языке.</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16.2. Вопросы, не урегулированные настоящим контрактом, разрешаются в соответствии с законодательством Российской Федерации.</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 xml:space="preserve">16.3. </w:t>
      </w:r>
      <w:r w:rsidRPr="00FD6D74">
        <w:rPr>
          <w:rFonts w:eastAsia="Calibri"/>
          <w:color w:val="000000"/>
          <w:sz w:val="22"/>
          <w:szCs w:val="22"/>
          <w:lang w:eastAsia="en-US"/>
        </w:rPr>
        <w:t>Настоящий к</w:t>
      </w:r>
      <w:r w:rsidRPr="00FD6D74">
        <w:rPr>
          <w:rFonts w:eastAsia="Calibri"/>
          <w:sz w:val="22"/>
          <w:szCs w:val="22"/>
          <w:lang w:eastAsia="en-US"/>
        </w:rPr>
        <w:t>онтракт составлен в электронном виде и подписан электронно-цифровыми подписями Сторон. Стороны вправе изготовить копии контракта на бумажном носителе.</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Настоящий контракт составлен в двух идентичных экземплярах, имеющих одинаковую юридическую силу, по одному для каждой из Сторон.</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16.4. В случае изменения у какой-либо из Сторон названия, адреса (местонахождения), банковских и иных реквизитов, контактных телефонов, она обязана немедленно письменно известить об этом другую Сторону.</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 xml:space="preserve">Вся корреспонденция, направленная Подрядчику по известному Заказчику почтовому адресу, а также все платежи, осуществленные Заказчиком по реквизитам Подрядчика, указанным в п. 17 настоящего контракта, до получения Заказчиком уведомления, предусмотренного первым абзацем настоящего пункта, считаются надлежащим исполнением обязательств Заказчика. </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16.5. Неотъемлемой частью настоящего контракта являются:</w:t>
      </w:r>
    </w:p>
    <w:p w:rsidR="00FD6D74" w:rsidRPr="00FD6D74" w:rsidRDefault="00FD6D74" w:rsidP="00FD6D74">
      <w:pPr>
        <w:tabs>
          <w:tab w:val="left" w:pos="0"/>
          <w:tab w:val="left" w:pos="1132"/>
        </w:tabs>
        <w:contextualSpacing/>
        <w:jc w:val="both"/>
        <w:rPr>
          <w:rFonts w:eastAsia="Calibri"/>
          <w:b/>
          <w:sz w:val="22"/>
          <w:szCs w:val="22"/>
          <w:lang w:eastAsia="en-US"/>
        </w:rPr>
      </w:pPr>
      <w:r w:rsidRPr="00FD6D74">
        <w:rPr>
          <w:rFonts w:eastAsia="Calibri"/>
          <w:sz w:val="22"/>
          <w:szCs w:val="22"/>
          <w:lang w:eastAsia="en-US"/>
        </w:rPr>
        <w:t>Приложение № 1 – Техническое задание;</w:t>
      </w:r>
    </w:p>
    <w:p w:rsidR="00FD6D74" w:rsidRPr="00FD6D74" w:rsidRDefault="00FD6D74" w:rsidP="00FD6D74">
      <w:pPr>
        <w:widowControl w:val="0"/>
        <w:autoSpaceDE w:val="0"/>
        <w:autoSpaceDN w:val="0"/>
        <w:contextualSpacing/>
        <w:jc w:val="both"/>
        <w:rPr>
          <w:rFonts w:eastAsia="Calibri"/>
          <w:bCs/>
          <w:color w:val="000000"/>
          <w:sz w:val="22"/>
          <w:szCs w:val="22"/>
          <w:lang w:eastAsia="en-US"/>
        </w:rPr>
      </w:pPr>
      <w:r w:rsidRPr="00FD6D74">
        <w:rPr>
          <w:rFonts w:eastAsia="Calibri"/>
          <w:sz w:val="22"/>
          <w:szCs w:val="22"/>
          <w:lang w:eastAsia="en-US"/>
        </w:rPr>
        <w:t>Приложение № 2 –</w:t>
      </w:r>
      <w:r w:rsidRPr="00FD6D74">
        <w:rPr>
          <w:rFonts w:eastAsia="Calibri"/>
          <w:bCs/>
          <w:color w:val="000000"/>
          <w:sz w:val="22"/>
          <w:szCs w:val="22"/>
          <w:lang w:eastAsia="en-US"/>
        </w:rPr>
        <w:t xml:space="preserve"> Сметная документация на капитальный ремонт кровли </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Приложение № 3 - Рабочая документация на капитальный ремонт кровли</w:t>
      </w:r>
    </w:p>
    <w:p w:rsidR="00FD6D74" w:rsidRPr="00FD6D74" w:rsidRDefault="00FD6D74" w:rsidP="00FD6D74">
      <w:pPr>
        <w:contextualSpacing/>
        <w:jc w:val="both"/>
        <w:rPr>
          <w:rFonts w:eastAsia="Calibri"/>
          <w:sz w:val="22"/>
          <w:szCs w:val="22"/>
          <w:highlight w:val="yellow"/>
          <w:lang w:eastAsia="en-US"/>
        </w:rPr>
      </w:pPr>
      <w:r w:rsidRPr="00FD6D74">
        <w:rPr>
          <w:rFonts w:eastAsia="Calibri"/>
          <w:sz w:val="22"/>
          <w:szCs w:val="22"/>
          <w:lang w:eastAsia="en-US"/>
        </w:rPr>
        <w:t>Приложение № 4 - График производства работ по капитальному ремонту</w:t>
      </w:r>
      <w:r w:rsidRPr="00FD6D74">
        <w:rPr>
          <w:rFonts w:eastAsia="Calibri"/>
          <w:bCs/>
          <w:color w:val="000000"/>
          <w:sz w:val="22"/>
          <w:szCs w:val="22"/>
          <w:lang w:eastAsia="en-US"/>
        </w:rPr>
        <w:t xml:space="preserve"> кровли</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Приложение № 5 – Общий журнал работ (образец)</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sz w:val="22"/>
          <w:szCs w:val="22"/>
          <w:lang w:eastAsia="en-US"/>
        </w:rPr>
      </w:pPr>
      <w:r w:rsidRPr="00FD6D74">
        <w:rPr>
          <w:rFonts w:eastAsia="Calibri"/>
          <w:sz w:val="22"/>
          <w:szCs w:val="22"/>
          <w:lang w:eastAsia="en-US"/>
        </w:rPr>
        <w:t>Приложение № 6 – Акт приемки в эксплуатацию приемочной комиссией законченного капитальным ремонтом объекта (образец).</w:t>
      </w:r>
    </w:p>
    <w:p w:rsidR="00FD6D74" w:rsidRPr="00FD6D74" w:rsidRDefault="00FD6D74" w:rsidP="00FD6D74">
      <w:pPr>
        <w:tabs>
          <w:tab w:val="left" w:pos="708"/>
        </w:tabs>
        <w:suppressAutoHyphens/>
        <w:contextualSpacing/>
        <w:jc w:val="both"/>
        <w:rPr>
          <w:rFonts w:eastAsia="Calibri"/>
          <w:b/>
          <w:color w:val="00000A"/>
          <w:sz w:val="22"/>
          <w:szCs w:val="22"/>
          <w:lang w:eastAsia="en-US"/>
        </w:rPr>
      </w:pPr>
      <w:r w:rsidRPr="00FD6D74">
        <w:rPr>
          <w:rFonts w:eastAsia="Calibri"/>
          <w:b/>
          <w:sz w:val="22"/>
          <w:szCs w:val="22"/>
          <w:lang w:eastAsia="en-US"/>
        </w:rPr>
        <w:t>17. Адреса, реквизиты и подписи Сторон</w:t>
      </w:r>
    </w:p>
    <w:tbl>
      <w:tblPr>
        <w:tblpPr w:leftFromText="180" w:rightFromText="180" w:vertAnchor="text" w:tblpXSpec="center" w:tblpY="1"/>
        <w:tblOverlap w:val="never"/>
        <w:tblW w:w="9468" w:type="dxa"/>
        <w:tblLayout w:type="fixed"/>
        <w:tblLook w:val="0000"/>
      </w:tblPr>
      <w:tblGrid>
        <w:gridCol w:w="4928"/>
        <w:gridCol w:w="4540"/>
      </w:tblGrid>
      <w:tr w:rsidR="00FD6D74" w:rsidRPr="00FD6D74" w:rsidTr="005400AF">
        <w:tc>
          <w:tcPr>
            <w:tcW w:w="4928" w:type="dxa"/>
          </w:tcPr>
          <w:p w:rsidR="00FD6D74" w:rsidRPr="00FD6D74" w:rsidRDefault="00FD6D74" w:rsidP="00FD6D74">
            <w:pPr>
              <w:keepNext/>
              <w:contextualSpacing/>
              <w:jc w:val="both"/>
              <w:rPr>
                <w:rFonts w:eastAsia="Calibri"/>
                <w:b/>
                <w:kern w:val="28"/>
                <w:sz w:val="22"/>
                <w:szCs w:val="22"/>
                <w:lang w:eastAsia="en-US"/>
              </w:rPr>
            </w:pPr>
            <w:r w:rsidRPr="00FD6D74">
              <w:rPr>
                <w:rFonts w:eastAsia="Calibri"/>
                <w:b/>
                <w:kern w:val="28"/>
                <w:sz w:val="22"/>
                <w:szCs w:val="22"/>
                <w:lang w:eastAsia="en-US"/>
              </w:rPr>
              <w:t>ЗАКАЗЧИК</w:t>
            </w:r>
          </w:p>
          <w:p w:rsidR="00FD6D74" w:rsidRPr="00FD6D74" w:rsidRDefault="00FD6D74" w:rsidP="00FD6D74">
            <w:pPr>
              <w:autoSpaceDE w:val="0"/>
              <w:autoSpaceDN w:val="0"/>
              <w:adjustRightInd w:val="0"/>
              <w:rPr>
                <w:b/>
                <w:color w:val="000000"/>
                <w:lang w:eastAsia="en-US"/>
              </w:rPr>
            </w:pPr>
            <w:r w:rsidRPr="00FD6D74">
              <w:rPr>
                <w:b/>
                <w:color w:val="000000"/>
                <w:lang w:eastAsia="en-US"/>
              </w:rPr>
              <w:t>Государственное казенное учреждение «Центр социальной защиты населения по городу Урюпинску и Урюпинскому району»</w:t>
            </w:r>
          </w:p>
          <w:p w:rsidR="00FD6D74" w:rsidRPr="00FD6D74" w:rsidRDefault="00FD6D74" w:rsidP="00FD6D74">
            <w:pPr>
              <w:tabs>
                <w:tab w:val="left" w:pos="0"/>
              </w:tabs>
              <w:autoSpaceDE w:val="0"/>
              <w:autoSpaceDN w:val="0"/>
              <w:adjustRightInd w:val="0"/>
              <w:jc w:val="both"/>
              <w:rPr>
                <w:color w:val="000000"/>
                <w:lang w:eastAsia="en-US"/>
              </w:rPr>
            </w:pPr>
            <w:r w:rsidRPr="00FD6D74">
              <w:rPr>
                <w:color w:val="000000"/>
                <w:lang w:eastAsia="en-US"/>
              </w:rPr>
              <w:t xml:space="preserve">Почтовый (юридический) адрес и индекс: 403113, Волгоградская область, г. Урюпинск, пер. Селиверстова, д. 19 </w:t>
            </w:r>
          </w:p>
          <w:p w:rsidR="00FD6D74" w:rsidRPr="00FD6D74" w:rsidRDefault="00FD6D74" w:rsidP="00FD6D74">
            <w:pPr>
              <w:jc w:val="both"/>
              <w:rPr>
                <w:lang w:eastAsia="en-US"/>
              </w:rPr>
            </w:pPr>
            <w:r w:rsidRPr="00FD6D74">
              <w:rPr>
                <w:lang w:eastAsia="en-US"/>
              </w:rPr>
              <w:t>ИНН/ КПП</w:t>
            </w:r>
            <w:r w:rsidRPr="00FD6D74">
              <w:rPr>
                <w:color w:val="000000"/>
                <w:lang w:eastAsia="en-US"/>
              </w:rPr>
              <w:t xml:space="preserve"> 3438009595/343801001</w:t>
            </w:r>
          </w:p>
          <w:p w:rsidR="00FD6D74" w:rsidRPr="00FD6D74" w:rsidRDefault="00FD6D74" w:rsidP="00FD6D74">
            <w:pPr>
              <w:tabs>
                <w:tab w:val="left" w:pos="0"/>
              </w:tabs>
              <w:rPr>
                <w:lang w:eastAsia="en-US"/>
              </w:rPr>
            </w:pPr>
            <w:r w:rsidRPr="00FD6D74">
              <w:rPr>
                <w:color w:val="000000"/>
                <w:lang w:eastAsia="en-US"/>
              </w:rPr>
              <w:t xml:space="preserve">л/с 03292062390 </w:t>
            </w:r>
          </w:p>
          <w:p w:rsidR="00FD6D74" w:rsidRPr="00FD6D74" w:rsidRDefault="00FD6D74" w:rsidP="00FD6D74">
            <w:pPr>
              <w:tabs>
                <w:tab w:val="left" w:pos="0"/>
              </w:tabs>
              <w:autoSpaceDE w:val="0"/>
              <w:autoSpaceDN w:val="0"/>
              <w:adjustRightInd w:val="0"/>
              <w:jc w:val="both"/>
              <w:rPr>
                <w:lang w:eastAsia="en-US"/>
              </w:rPr>
            </w:pPr>
            <w:r w:rsidRPr="00FD6D74">
              <w:rPr>
                <w:lang w:eastAsia="en-US"/>
              </w:rPr>
              <w:t>р/с №</w:t>
            </w:r>
            <w:r w:rsidRPr="00FD6D74">
              <w:rPr>
                <w:color w:val="000000"/>
                <w:lang w:eastAsia="en-US"/>
              </w:rPr>
              <w:t>40201810500000100008</w:t>
            </w:r>
          </w:p>
          <w:p w:rsidR="00FD6D74" w:rsidRPr="00FD6D74" w:rsidRDefault="00FD6D74" w:rsidP="00FD6D74">
            <w:pPr>
              <w:rPr>
                <w:lang w:eastAsia="en-US"/>
              </w:rPr>
            </w:pPr>
            <w:r w:rsidRPr="00FD6D74">
              <w:rPr>
                <w:lang w:eastAsia="en-US"/>
              </w:rPr>
              <w:t xml:space="preserve">в </w:t>
            </w:r>
            <w:r w:rsidRPr="00FD6D74">
              <w:rPr>
                <w:color w:val="000000"/>
                <w:lang w:eastAsia="en-US"/>
              </w:rPr>
              <w:t xml:space="preserve"> Отделение Волгоград г. Волгоград</w:t>
            </w:r>
          </w:p>
          <w:p w:rsidR="00FD6D74" w:rsidRPr="00FD6D74" w:rsidRDefault="00FD6D74" w:rsidP="00FD6D74">
            <w:pPr>
              <w:rPr>
                <w:color w:val="000000"/>
                <w:lang w:eastAsia="en-US"/>
              </w:rPr>
            </w:pPr>
            <w:r w:rsidRPr="00FD6D74">
              <w:rPr>
                <w:color w:val="000000"/>
                <w:lang w:eastAsia="en-US"/>
              </w:rPr>
              <w:t xml:space="preserve">БИК 041806001  </w:t>
            </w:r>
          </w:p>
          <w:p w:rsidR="00FD6D74" w:rsidRPr="00FD6D74" w:rsidRDefault="00FD6D74" w:rsidP="00FD6D74">
            <w:pPr>
              <w:rPr>
                <w:color w:val="000000"/>
                <w:lang w:eastAsia="en-US"/>
              </w:rPr>
            </w:pPr>
            <w:r w:rsidRPr="00FD6D74">
              <w:rPr>
                <w:color w:val="000000"/>
                <w:lang w:eastAsia="en-US"/>
              </w:rPr>
              <w:t>Тел. (84442)3-11-35, (84442)4-64-25</w:t>
            </w:r>
          </w:p>
          <w:p w:rsidR="00FD6D74" w:rsidRPr="00FD6D74" w:rsidRDefault="00E16589" w:rsidP="00FD6D74">
            <w:pPr>
              <w:rPr>
                <w:color w:val="000000"/>
                <w:lang w:eastAsia="en-US"/>
              </w:rPr>
            </w:pPr>
            <w:hyperlink r:id="rId29" w:history="1">
              <w:r w:rsidR="00FD6D74" w:rsidRPr="00FD6D74">
                <w:rPr>
                  <w:color w:val="0000FF"/>
                  <w:u w:val="single"/>
                  <w:lang w:val="en-US" w:eastAsia="en-US"/>
                </w:rPr>
                <w:t>tu</w:t>
              </w:r>
              <w:r w:rsidR="00FD6D74" w:rsidRPr="00FD6D74">
                <w:rPr>
                  <w:color w:val="0000FF"/>
                  <w:u w:val="single"/>
                  <w:lang w:eastAsia="en-US"/>
                </w:rPr>
                <w:t>37@</w:t>
              </w:r>
              <w:r w:rsidR="00FD6D74" w:rsidRPr="00FD6D74">
                <w:rPr>
                  <w:color w:val="0000FF"/>
                  <w:u w:val="single"/>
                  <w:lang w:val="en-US" w:eastAsia="en-US"/>
                </w:rPr>
                <w:t>social</w:t>
              </w:r>
              <w:r w:rsidR="00FD6D74" w:rsidRPr="00FD6D74">
                <w:rPr>
                  <w:color w:val="0000FF"/>
                  <w:u w:val="single"/>
                  <w:lang w:eastAsia="en-US"/>
                </w:rPr>
                <w:t>.</w:t>
              </w:r>
              <w:r w:rsidR="00FD6D74" w:rsidRPr="00FD6D74">
                <w:rPr>
                  <w:color w:val="0000FF"/>
                  <w:u w:val="single"/>
                  <w:lang w:val="en-US" w:eastAsia="en-US"/>
                </w:rPr>
                <w:t>volganet</w:t>
              </w:r>
              <w:r w:rsidR="00FD6D74" w:rsidRPr="00FD6D74">
                <w:rPr>
                  <w:color w:val="0000FF"/>
                  <w:u w:val="single"/>
                  <w:lang w:eastAsia="en-US"/>
                </w:rPr>
                <w:t>.</w:t>
              </w:r>
              <w:r w:rsidR="00FD6D74" w:rsidRPr="00FD6D74">
                <w:rPr>
                  <w:color w:val="0000FF"/>
                  <w:u w:val="single"/>
                  <w:lang w:val="en-US" w:eastAsia="en-US"/>
                </w:rPr>
                <w:t>ru</w:t>
              </w:r>
            </w:hyperlink>
          </w:p>
          <w:p w:rsidR="00FD6D74" w:rsidRPr="00FD6D74" w:rsidRDefault="00FD6D74" w:rsidP="00FD6D74">
            <w:pPr>
              <w:contextualSpacing/>
              <w:jc w:val="both"/>
              <w:rPr>
                <w:rFonts w:eastAsia="Calibri"/>
                <w:b/>
                <w:bCs/>
                <w:sz w:val="22"/>
                <w:szCs w:val="22"/>
                <w:lang w:eastAsia="en-US"/>
              </w:rPr>
            </w:pPr>
          </w:p>
          <w:p w:rsidR="00FD6D74" w:rsidRPr="00FD6D74" w:rsidRDefault="00FD6D74" w:rsidP="00FD6D74">
            <w:pPr>
              <w:contextualSpacing/>
              <w:jc w:val="both"/>
              <w:rPr>
                <w:rFonts w:eastAsia="Calibri"/>
                <w:b/>
                <w:bCs/>
                <w:sz w:val="22"/>
                <w:szCs w:val="22"/>
                <w:lang w:eastAsia="en-US"/>
              </w:rPr>
            </w:pPr>
          </w:p>
          <w:p w:rsidR="00FD6D74" w:rsidRPr="00FD6D74" w:rsidRDefault="00FD6D74" w:rsidP="00FD6D74">
            <w:pPr>
              <w:contextualSpacing/>
              <w:jc w:val="both"/>
              <w:rPr>
                <w:rFonts w:eastAsia="Calibri"/>
                <w:b/>
                <w:bCs/>
                <w:sz w:val="22"/>
                <w:szCs w:val="22"/>
                <w:lang w:eastAsia="en-US"/>
              </w:rPr>
            </w:pPr>
            <w:r w:rsidRPr="00FD6D74">
              <w:rPr>
                <w:rFonts w:eastAsia="Calibri"/>
                <w:b/>
                <w:bCs/>
                <w:sz w:val="22"/>
                <w:szCs w:val="22"/>
                <w:lang w:eastAsia="en-US"/>
              </w:rPr>
              <w:t>____________</w:t>
            </w:r>
          </w:p>
          <w:p w:rsidR="00FD6D74" w:rsidRPr="00FD6D74" w:rsidRDefault="00FD6D74" w:rsidP="00FD6D74">
            <w:pPr>
              <w:tabs>
                <w:tab w:val="center" w:pos="4153"/>
                <w:tab w:val="right" w:pos="8306"/>
              </w:tabs>
              <w:contextualSpacing/>
              <w:jc w:val="both"/>
              <w:rPr>
                <w:rFonts w:eastAsia="Calibri"/>
                <w:b/>
                <w:bCs/>
                <w:noProof/>
                <w:sz w:val="22"/>
                <w:szCs w:val="22"/>
              </w:rPr>
            </w:pPr>
          </w:p>
          <w:p w:rsidR="00FD6D74" w:rsidRPr="00FD6D74" w:rsidRDefault="00FD6D74" w:rsidP="00FD6D74">
            <w:pPr>
              <w:tabs>
                <w:tab w:val="center" w:pos="4153"/>
                <w:tab w:val="right" w:pos="8306"/>
              </w:tabs>
              <w:contextualSpacing/>
              <w:jc w:val="both"/>
              <w:rPr>
                <w:rFonts w:eastAsia="Calibri"/>
                <w:b/>
                <w:bCs/>
                <w:noProof/>
                <w:sz w:val="22"/>
                <w:szCs w:val="22"/>
              </w:rPr>
            </w:pPr>
            <w:r w:rsidRPr="00FD6D74">
              <w:rPr>
                <w:rFonts w:eastAsia="Calibri"/>
                <w:b/>
                <w:bCs/>
                <w:noProof/>
                <w:sz w:val="22"/>
                <w:szCs w:val="22"/>
              </w:rPr>
              <w:t>_________________/ ______________</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м.п.</w:t>
            </w:r>
          </w:p>
        </w:tc>
        <w:tc>
          <w:tcPr>
            <w:tcW w:w="4540" w:type="dxa"/>
          </w:tcPr>
          <w:p w:rsidR="00FD6D74" w:rsidRPr="00FD6D74" w:rsidRDefault="00FD6D74" w:rsidP="00FD6D74">
            <w:pPr>
              <w:keepNext/>
              <w:contextualSpacing/>
              <w:jc w:val="both"/>
              <w:rPr>
                <w:rFonts w:eastAsia="Calibri"/>
                <w:b/>
                <w:kern w:val="28"/>
                <w:sz w:val="22"/>
                <w:szCs w:val="22"/>
                <w:lang w:eastAsia="en-US"/>
              </w:rPr>
            </w:pPr>
            <w:r w:rsidRPr="00FD6D74">
              <w:rPr>
                <w:rFonts w:eastAsia="Calibri"/>
                <w:b/>
                <w:kern w:val="28"/>
                <w:sz w:val="22"/>
                <w:szCs w:val="22"/>
                <w:lang w:eastAsia="en-US"/>
              </w:rPr>
              <w:lastRenderedPageBreak/>
              <w:t>ПОДРЯДЧИК</w:t>
            </w:r>
          </w:p>
          <w:p w:rsidR="00FD6D74" w:rsidRPr="00FD6D74" w:rsidRDefault="00FD6D74" w:rsidP="00FD6D74">
            <w:pPr>
              <w:contextualSpacing/>
              <w:jc w:val="both"/>
              <w:rPr>
                <w:rFonts w:eastAsia="Calibri"/>
                <w:i/>
                <w:iCs/>
                <w:sz w:val="22"/>
                <w:szCs w:val="22"/>
                <w:lang w:eastAsia="en-US"/>
              </w:rPr>
            </w:pPr>
          </w:p>
          <w:p w:rsidR="00FD6D74" w:rsidRPr="00FD6D74" w:rsidRDefault="00FD6D74" w:rsidP="00FD6D74">
            <w:pPr>
              <w:contextualSpacing/>
              <w:jc w:val="both"/>
              <w:rPr>
                <w:rFonts w:eastAsia="Calibri"/>
                <w:i/>
                <w:iCs/>
                <w:sz w:val="22"/>
                <w:szCs w:val="22"/>
                <w:lang w:eastAsia="en-US"/>
              </w:rPr>
            </w:pPr>
            <w:r w:rsidRPr="00FD6D74">
              <w:rPr>
                <w:rFonts w:eastAsia="Calibri"/>
                <w:i/>
                <w:iCs/>
                <w:sz w:val="22"/>
                <w:szCs w:val="22"/>
                <w:lang w:eastAsia="en-US"/>
              </w:rPr>
              <w:t>_______________</w:t>
            </w:r>
          </w:p>
          <w:p w:rsidR="00FD6D74" w:rsidRPr="00FD6D74" w:rsidRDefault="00FD6D74" w:rsidP="00FD6D74">
            <w:pPr>
              <w:contextualSpacing/>
              <w:jc w:val="both"/>
              <w:rPr>
                <w:rFonts w:eastAsia="Calibri"/>
                <w:sz w:val="22"/>
                <w:szCs w:val="22"/>
                <w:lang w:eastAsia="en-US"/>
              </w:rPr>
            </w:pP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Адрес</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ИНН / КПП</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ОКТМО / ОКПО</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ОКОПФ / ОКФС</w:t>
            </w:r>
          </w:p>
          <w:p w:rsidR="00FD6D74" w:rsidRPr="00FD6D74" w:rsidRDefault="00FD6D74" w:rsidP="00FD6D74">
            <w:pPr>
              <w:contextualSpacing/>
              <w:jc w:val="both"/>
              <w:rPr>
                <w:rFonts w:eastAsia="Calibri"/>
                <w:bCs/>
                <w:sz w:val="22"/>
                <w:szCs w:val="22"/>
                <w:lang w:eastAsia="en-US"/>
              </w:rPr>
            </w:pPr>
            <w:r w:rsidRPr="00FD6D74">
              <w:rPr>
                <w:rFonts w:eastAsia="Calibri"/>
                <w:bCs/>
                <w:sz w:val="22"/>
                <w:szCs w:val="22"/>
                <w:lang w:eastAsia="en-US"/>
              </w:rPr>
              <w:t>Дата постановки на учет в налоговом органе</w:t>
            </w:r>
          </w:p>
          <w:p w:rsidR="00FD6D74" w:rsidRPr="00FD6D74" w:rsidRDefault="00FD6D74" w:rsidP="00FD6D74">
            <w:pPr>
              <w:contextualSpacing/>
              <w:jc w:val="both"/>
              <w:rPr>
                <w:rFonts w:eastAsia="Calibri"/>
                <w:sz w:val="22"/>
                <w:szCs w:val="22"/>
                <w:lang w:eastAsia="en-US"/>
              </w:rPr>
            </w:pPr>
            <w:r w:rsidRPr="00FD6D74">
              <w:rPr>
                <w:rFonts w:eastAsia="Calibri"/>
                <w:sz w:val="22"/>
                <w:szCs w:val="22"/>
                <w:lang w:eastAsia="en-US"/>
              </w:rPr>
              <w:t>Банковские реквизиты</w:t>
            </w:r>
          </w:p>
          <w:p w:rsidR="00FD6D74" w:rsidRPr="00FD6D74" w:rsidRDefault="00FD6D74" w:rsidP="00FD6D74">
            <w:pPr>
              <w:contextualSpacing/>
              <w:jc w:val="both"/>
              <w:rPr>
                <w:rFonts w:eastAsia="Calibri"/>
                <w:bCs/>
                <w:sz w:val="22"/>
                <w:szCs w:val="22"/>
                <w:lang w:eastAsia="en-US"/>
              </w:rPr>
            </w:pPr>
          </w:p>
          <w:p w:rsidR="00FD6D74" w:rsidRPr="00FD6D74" w:rsidRDefault="00FD6D74" w:rsidP="00FD6D74">
            <w:pPr>
              <w:contextualSpacing/>
              <w:jc w:val="both"/>
              <w:rPr>
                <w:rFonts w:eastAsia="Calibri"/>
                <w:bCs/>
                <w:sz w:val="22"/>
                <w:szCs w:val="22"/>
                <w:lang w:eastAsia="en-US"/>
              </w:rPr>
            </w:pPr>
            <w:r w:rsidRPr="00FD6D74">
              <w:rPr>
                <w:rFonts w:eastAsia="Calibri"/>
                <w:bCs/>
                <w:sz w:val="22"/>
                <w:szCs w:val="22"/>
                <w:lang w:eastAsia="en-US"/>
              </w:rPr>
              <w:t>Тел.:</w:t>
            </w:r>
          </w:p>
          <w:p w:rsidR="00FD6D74" w:rsidRPr="00FD6D74" w:rsidRDefault="00FD6D74" w:rsidP="00FD6D74">
            <w:pPr>
              <w:contextualSpacing/>
              <w:jc w:val="both"/>
              <w:rPr>
                <w:rFonts w:eastAsia="Calibri"/>
                <w:bCs/>
                <w:sz w:val="22"/>
                <w:szCs w:val="22"/>
                <w:lang w:eastAsia="en-US"/>
              </w:rPr>
            </w:pPr>
            <w:r w:rsidRPr="00FD6D74">
              <w:rPr>
                <w:rFonts w:eastAsia="Calibri"/>
                <w:bCs/>
                <w:sz w:val="22"/>
                <w:szCs w:val="22"/>
                <w:lang w:val="en-US" w:eastAsia="en-US"/>
              </w:rPr>
              <w:t>e</w:t>
            </w:r>
            <w:r w:rsidRPr="00FD6D74">
              <w:rPr>
                <w:rFonts w:eastAsia="Calibri"/>
                <w:bCs/>
                <w:sz w:val="22"/>
                <w:szCs w:val="22"/>
                <w:lang w:eastAsia="en-US"/>
              </w:rPr>
              <w:t>-</w:t>
            </w:r>
            <w:r w:rsidRPr="00FD6D74">
              <w:rPr>
                <w:rFonts w:eastAsia="Calibri"/>
                <w:bCs/>
                <w:sz w:val="22"/>
                <w:szCs w:val="22"/>
                <w:lang w:val="en-US" w:eastAsia="en-US"/>
              </w:rPr>
              <w:t>mail</w:t>
            </w:r>
            <w:r w:rsidRPr="00FD6D74">
              <w:rPr>
                <w:rFonts w:eastAsia="Calibri"/>
                <w:bCs/>
                <w:sz w:val="22"/>
                <w:szCs w:val="22"/>
                <w:lang w:eastAsia="en-US"/>
              </w:rPr>
              <w:t>:</w:t>
            </w:r>
          </w:p>
          <w:p w:rsidR="00FD6D74" w:rsidRPr="00FD6D74" w:rsidRDefault="00FD6D74" w:rsidP="00FD6D74">
            <w:pPr>
              <w:contextualSpacing/>
              <w:jc w:val="both"/>
              <w:rPr>
                <w:rFonts w:eastAsia="Calibri"/>
                <w:b/>
                <w:bCs/>
                <w:sz w:val="22"/>
                <w:szCs w:val="22"/>
                <w:lang w:eastAsia="en-US"/>
              </w:rPr>
            </w:pPr>
            <w:r w:rsidRPr="00FD6D74">
              <w:rPr>
                <w:rFonts w:eastAsia="Calibri"/>
                <w:b/>
                <w:bCs/>
                <w:sz w:val="22"/>
                <w:szCs w:val="22"/>
                <w:lang w:eastAsia="en-US"/>
              </w:rPr>
              <w:t>_____________</w:t>
            </w:r>
          </w:p>
          <w:p w:rsidR="00FD6D74" w:rsidRPr="00FD6D74" w:rsidRDefault="00FD6D74" w:rsidP="00FD6D74">
            <w:pPr>
              <w:contextualSpacing/>
              <w:jc w:val="both"/>
              <w:rPr>
                <w:rFonts w:eastAsia="Calibri"/>
                <w:b/>
                <w:bCs/>
                <w:sz w:val="22"/>
                <w:szCs w:val="22"/>
                <w:lang w:eastAsia="en-US"/>
              </w:rPr>
            </w:pPr>
          </w:p>
          <w:p w:rsidR="00FD6D74" w:rsidRPr="00FD6D74" w:rsidRDefault="00FD6D74" w:rsidP="00FD6D74">
            <w:pPr>
              <w:tabs>
                <w:tab w:val="center" w:pos="4153"/>
                <w:tab w:val="right" w:pos="8306"/>
              </w:tabs>
              <w:contextualSpacing/>
              <w:jc w:val="both"/>
              <w:rPr>
                <w:rFonts w:eastAsia="Calibri"/>
                <w:b/>
                <w:bCs/>
                <w:noProof/>
                <w:sz w:val="22"/>
                <w:szCs w:val="22"/>
              </w:rPr>
            </w:pPr>
            <w:r w:rsidRPr="00FD6D74">
              <w:rPr>
                <w:rFonts w:eastAsia="Calibri"/>
                <w:b/>
                <w:bCs/>
                <w:noProof/>
                <w:sz w:val="22"/>
                <w:szCs w:val="22"/>
              </w:rPr>
              <w:lastRenderedPageBreak/>
              <w:t>_________________/__________</w:t>
            </w:r>
          </w:p>
          <w:p w:rsidR="00FD6D74" w:rsidRPr="00FD6D74" w:rsidRDefault="00FD6D74" w:rsidP="00FD6D74">
            <w:pPr>
              <w:contextualSpacing/>
              <w:jc w:val="both"/>
              <w:rPr>
                <w:rFonts w:eastAsia="Calibri"/>
                <w:bCs/>
                <w:sz w:val="22"/>
                <w:szCs w:val="22"/>
                <w:lang w:eastAsia="en-US"/>
              </w:rPr>
            </w:pPr>
            <w:r w:rsidRPr="00FD6D74">
              <w:rPr>
                <w:rFonts w:eastAsia="Calibri"/>
                <w:bCs/>
                <w:sz w:val="22"/>
                <w:szCs w:val="22"/>
                <w:lang w:eastAsia="en-US"/>
              </w:rPr>
              <w:t>м.п.</w:t>
            </w:r>
          </w:p>
        </w:tc>
      </w:tr>
    </w:tbl>
    <w:p w:rsidR="00FD6D74" w:rsidRPr="00FD6D74" w:rsidRDefault="00FD6D74" w:rsidP="00FD6D74">
      <w:pPr>
        <w:contextualSpacing/>
        <w:jc w:val="both"/>
        <w:rPr>
          <w:rFonts w:eastAsia="Calibri"/>
          <w:sz w:val="22"/>
          <w:szCs w:val="22"/>
          <w:lang w:val="en-US" w:eastAsia="en-US"/>
        </w:rPr>
      </w:pPr>
    </w:p>
    <w:p w:rsidR="00FD6D74" w:rsidRPr="00FD6D74" w:rsidRDefault="00FD6D74" w:rsidP="00FD6D74">
      <w:pPr>
        <w:tabs>
          <w:tab w:val="left" w:pos="708"/>
        </w:tabs>
        <w:suppressAutoHyphens/>
        <w:contextualSpacing/>
        <w:jc w:val="both"/>
        <w:rPr>
          <w:rFonts w:eastAsia="Calibri"/>
          <w:color w:val="00000A"/>
          <w:sz w:val="22"/>
          <w:szCs w:val="22"/>
          <w:lang w:eastAsia="en-US"/>
        </w:rPr>
      </w:pP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t>Приложение №1</w:t>
      </w: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t>к контракту № _________________</w:t>
      </w: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t xml:space="preserve"> от « ___» ________________20__г.</w:t>
      </w:r>
    </w:p>
    <w:p w:rsidR="00FD6D74" w:rsidRPr="00FD6D74" w:rsidRDefault="00FD6D74" w:rsidP="00FD6D74">
      <w:pPr>
        <w:contextualSpacing/>
        <w:jc w:val="center"/>
        <w:rPr>
          <w:rFonts w:eastAsia="Calibri"/>
          <w:b/>
          <w:sz w:val="22"/>
          <w:szCs w:val="22"/>
          <w:lang w:eastAsia="en-US"/>
        </w:rPr>
      </w:pPr>
      <w:r w:rsidRPr="00FD6D74">
        <w:rPr>
          <w:rFonts w:eastAsia="Calibri"/>
          <w:b/>
          <w:sz w:val="22"/>
          <w:szCs w:val="22"/>
          <w:lang w:eastAsia="en-US"/>
        </w:rPr>
        <w:t>ТЕХНИЧЕСКОЕ ЗАДАНИЕ</w:t>
      </w:r>
    </w:p>
    <w:p w:rsidR="00FD6D74" w:rsidRPr="00FD6D74" w:rsidRDefault="00FD6D74" w:rsidP="00FD6D74">
      <w:pPr>
        <w:contextualSpacing/>
        <w:jc w:val="center"/>
        <w:rPr>
          <w:rFonts w:eastAsia="Calibri"/>
          <w:b/>
          <w:sz w:val="22"/>
          <w:szCs w:val="22"/>
          <w:lang w:eastAsia="en-US"/>
        </w:rPr>
      </w:pPr>
      <w:r w:rsidRPr="00FD6D74">
        <w:rPr>
          <w:rFonts w:eastAsia="Calibri"/>
          <w:sz w:val="22"/>
          <w:szCs w:val="22"/>
          <w:lang w:eastAsia="en-US"/>
        </w:rPr>
        <w:t xml:space="preserve">на </w:t>
      </w:r>
      <w:r w:rsidRPr="00FD6D74">
        <w:t>выполнение работ по капитальному ремонту кровли</w:t>
      </w:r>
    </w:p>
    <w:p w:rsidR="00FD6D74" w:rsidRPr="00FD6D74" w:rsidRDefault="00FD6D74" w:rsidP="00FD6D74">
      <w:pPr>
        <w:jc w:val="center"/>
        <w:rPr>
          <w:rFonts w:eastAsia="Calibri"/>
          <w:b/>
          <w:sz w:val="22"/>
          <w:szCs w:val="22"/>
          <w:lang w:eastAsia="en-US"/>
        </w:rPr>
      </w:pPr>
    </w:p>
    <w:p w:rsidR="00FD6D74" w:rsidRPr="00FD6D74" w:rsidRDefault="00FD6D74" w:rsidP="00FD6D74">
      <w:pPr>
        <w:widowControl w:val="0"/>
        <w:suppressAutoHyphens/>
        <w:contextualSpacing/>
        <w:jc w:val="both"/>
        <w:rPr>
          <w:rFonts w:eastAsia="Calibri"/>
          <w:kern w:val="2"/>
          <w:sz w:val="22"/>
          <w:szCs w:val="22"/>
          <w:lang w:eastAsia="en-US"/>
        </w:rPr>
      </w:pPr>
    </w:p>
    <w:p w:rsidR="00FD6D74" w:rsidRPr="00FD6D74" w:rsidRDefault="00FD6D74" w:rsidP="00FD6D74">
      <w:pPr>
        <w:widowControl w:val="0"/>
        <w:suppressAutoHyphens/>
        <w:contextualSpacing/>
        <w:jc w:val="both"/>
        <w:rPr>
          <w:rFonts w:eastAsia="Calibri"/>
          <w:kern w:val="2"/>
          <w:sz w:val="22"/>
          <w:szCs w:val="22"/>
          <w:lang w:eastAsia="en-US"/>
        </w:rPr>
      </w:pPr>
    </w:p>
    <w:tbl>
      <w:tblPr>
        <w:tblW w:w="0" w:type="auto"/>
        <w:jc w:val="center"/>
        <w:tblInd w:w="-106" w:type="dxa"/>
        <w:tblLook w:val="00A0"/>
      </w:tblPr>
      <w:tblGrid>
        <w:gridCol w:w="5112"/>
        <w:gridCol w:w="5273"/>
      </w:tblGrid>
      <w:tr w:rsidR="00FD6D74" w:rsidRPr="00FD6D74" w:rsidTr="005400AF">
        <w:trPr>
          <w:jc w:val="center"/>
        </w:trPr>
        <w:tc>
          <w:tcPr>
            <w:tcW w:w="5341" w:type="dxa"/>
          </w:tcPr>
          <w:p w:rsidR="00FD6D74" w:rsidRPr="00FD6D74" w:rsidRDefault="00FD6D74" w:rsidP="00FD6D74">
            <w:pPr>
              <w:keepNext/>
              <w:contextualSpacing/>
              <w:jc w:val="center"/>
              <w:rPr>
                <w:rFonts w:eastAsia="Calibri"/>
                <w:b/>
                <w:kern w:val="28"/>
                <w:sz w:val="22"/>
                <w:szCs w:val="22"/>
                <w:lang w:eastAsia="en-US"/>
              </w:rPr>
            </w:pPr>
            <w:r w:rsidRPr="00FD6D74">
              <w:rPr>
                <w:rFonts w:eastAsia="Calibri"/>
                <w:b/>
                <w:kern w:val="28"/>
                <w:sz w:val="22"/>
                <w:szCs w:val="22"/>
                <w:lang w:eastAsia="en-US"/>
              </w:rPr>
              <w:t>ЗАКАЗЧИК</w:t>
            </w:r>
          </w:p>
          <w:p w:rsidR="00FD6D74" w:rsidRPr="00FD6D74" w:rsidRDefault="00FD6D74" w:rsidP="00FD6D74">
            <w:pPr>
              <w:contextualSpacing/>
              <w:jc w:val="center"/>
              <w:rPr>
                <w:rFonts w:eastAsia="Calibri"/>
                <w:i/>
                <w:iCs/>
                <w:sz w:val="22"/>
                <w:szCs w:val="22"/>
                <w:lang w:eastAsia="en-US"/>
              </w:rPr>
            </w:pPr>
            <w:r w:rsidRPr="00FD6D74">
              <w:rPr>
                <w:rFonts w:eastAsia="Calibri"/>
                <w:i/>
                <w:iCs/>
                <w:sz w:val="22"/>
                <w:szCs w:val="22"/>
                <w:lang w:eastAsia="en-US"/>
              </w:rPr>
              <w:t>ГКУ «ЦСЗН по г. Урюпинску и Урюпинскому району»</w:t>
            </w:r>
          </w:p>
          <w:p w:rsidR="00FD6D74" w:rsidRPr="00FD6D74" w:rsidRDefault="00FD6D74" w:rsidP="00FD6D74">
            <w:pPr>
              <w:contextualSpacing/>
              <w:jc w:val="both"/>
              <w:rPr>
                <w:rFonts w:eastAsia="Calibri"/>
                <w:b/>
                <w:bCs/>
                <w:sz w:val="22"/>
                <w:szCs w:val="22"/>
                <w:lang w:eastAsia="en-US"/>
              </w:rPr>
            </w:pPr>
          </w:p>
          <w:p w:rsidR="00FD6D74" w:rsidRPr="00FD6D74" w:rsidRDefault="00FD6D74" w:rsidP="00FD6D74">
            <w:pPr>
              <w:contextualSpacing/>
              <w:jc w:val="both"/>
              <w:rPr>
                <w:rFonts w:eastAsia="Calibri"/>
                <w:b/>
                <w:bCs/>
                <w:sz w:val="22"/>
                <w:szCs w:val="22"/>
                <w:lang w:eastAsia="en-US"/>
              </w:rPr>
            </w:pPr>
            <w:r w:rsidRPr="00FD6D74">
              <w:rPr>
                <w:rFonts w:eastAsia="Calibri"/>
                <w:b/>
                <w:bCs/>
                <w:sz w:val="22"/>
                <w:szCs w:val="22"/>
                <w:lang w:eastAsia="en-US"/>
              </w:rPr>
              <w:t>___________________</w:t>
            </w:r>
          </w:p>
          <w:p w:rsidR="00FD6D74" w:rsidRPr="00FD6D74" w:rsidRDefault="00FD6D74" w:rsidP="00FD6D74">
            <w:pPr>
              <w:framePr w:hSpace="180" w:wrap="auto" w:vAnchor="text" w:hAnchor="margin" w:y="2"/>
              <w:tabs>
                <w:tab w:val="center" w:pos="4153"/>
                <w:tab w:val="right" w:pos="8306"/>
              </w:tabs>
              <w:contextualSpacing/>
              <w:jc w:val="both"/>
              <w:rPr>
                <w:rFonts w:eastAsia="Calibri"/>
                <w:b/>
                <w:bCs/>
                <w:noProof/>
                <w:sz w:val="22"/>
                <w:szCs w:val="22"/>
              </w:rPr>
            </w:pP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b/>
                <w:bCs/>
                <w:sz w:val="22"/>
                <w:szCs w:val="22"/>
                <w:lang w:eastAsia="en-US"/>
              </w:rPr>
              <w:t xml:space="preserve">___________________/ _________________ </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м.п.</w:t>
            </w:r>
          </w:p>
        </w:tc>
        <w:tc>
          <w:tcPr>
            <w:tcW w:w="5341" w:type="dxa"/>
          </w:tcPr>
          <w:p w:rsidR="00FD6D74" w:rsidRPr="00FD6D74" w:rsidRDefault="00FD6D74" w:rsidP="00FD6D74">
            <w:pPr>
              <w:autoSpaceDE w:val="0"/>
              <w:autoSpaceDN w:val="0"/>
              <w:adjustRightInd w:val="0"/>
              <w:contextualSpacing/>
              <w:jc w:val="center"/>
              <w:rPr>
                <w:rFonts w:eastAsia="Calibri"/>
                <w:b/>
                <w:bCs/>
                <w:sz w:val="22"/>
                <w:szCs w:val="22"/>
                <w:lang w:eastAsia="en-US"/>
              </w:rPr>
            </w:pPr>
            <w:r w:rsidRPr="00FD6D74">
              <w:rPr>
                <w:rFonts w:eastAsia="Calibri"/>
                <w:b/>
                <w:bCs/>
                <w:sz w:val="22"/>
                <w:szCs w:val="22"/>
                <w:lang w:eastAsia="en-US"/>
              </w:rPr>
              <w:t>ПОДРЯДЧИК</w:t>
            </w:r>
          </w:p>
          <w:p w:rsidR="00FD6D74" w:rsidRPr="00FD6D74" w:rsidRDefault="00FD6D74" w:rsidP="00FD6D74">
            <w:pPr>
              <w:autoSpaceDE w:val="0"/>
              <w:autoSpaceDN w:val="0"/>
              <w:adjustRightInd w:val="0"/>
              <w:contextualSpacing/>
              <w:jc w:val="both"/>
              <w:rPr>
                <w:rFonts w:eastAsia="Calibri"/>
                <w:sz w:val="22"/>
                <w:szCs w:val="22"/>
                <w:lang w:eastAsia="en-US"/>
              </w:rPr>
            </w:pPr>
            <w:r w:rsidRPr="00FD6D74">
              <w:rPr>
                <w:rFonts w:eastAsia="Calibri"/>
                <w:sz w:val="22"/>
                <w:szCs w:val="22"/>
                <w:lang w:eastAsia="en-US"/>
              </w:rPr>
              <w:t>______________________________________</w:t>
            </w:r>
          </w:p>
          <w:p w:rsidR="00FD6D74" w:rsidRPr="00FD6D74" w:rsidRDefault="00FD6D74" w:rsidP="00FD6D74">
            <w:pPr>
              <w:autoSpaceDE w:val="0"/>
              <w:autoSpaceDN w:val="0"/>
              <w:adjustRightInd w:val="0"/>
              <w:contextualSpacing/>
              <w:jc w:val="both"/>
              <w:rPr>
                <w:rFonts w:eastAsia="Calibri"/>
                <w:sz w:val="22"/>
                <w:szCs w:val="22"/>
                <w:lang w:eastAsia="en-US"/>
              </w:rPr>
            </w:pPr>
          </w:p>
          <w:p w:rsidR="00FD6D74" w:rsidRPr="00FD6D74" w:rsidRDefault="00FD6D74" w:rsidP="00FD6D74">
            <w:pPr>
              <w:autoSpaceDE w:val="0"/>
              <w:autoSpaceDN w:val="0"/>
              <w:adjustRightInd w:val="0"/>
              <w:contextualSpacing/>
              <w:jc w:val="both"/>
              <w:rPr>
                <w:rFonts w:eastAsia="Calibri"/>
                <w:b/>
                <w:bCs/>
                <w:sz w:val="22"/>
                <w:szCs w:val="22"/>
                <w:lang w:eastAsia="en-US"/>
              </w:rPr>
            </w:pPr>
            <w:r w:rsidRPr="00FD6D74">
              <w:rPr>
                <w:rFonts w:eastAsia="Calibri"/>
                <w:b/>
                <w:bCs/>
                <w:sz w:val="22"/>
                <w:szCs w:val="22"/>
                <w:lang w:eastAsia="en-US"/>
              </w:rPr>
              <w:t>______________________________________</w:t>
            </w:r>
          </w:p>
          <w:p w:rsidR="00FD6D74" w:rsidRPr="00FD6D74" w:rsidRDefault="00FD6D74" w:rsidP="00FD6D74">
            <w:pPr>
              <w:autoSpaceDE w:val="0"/>
              <w:autoSpaceDN w:val="0"/>
              <w:adjustRightInd w:val="0"/>
              <w:contextualSpacing/>
              <w:jc w:val="both"/>
              <w:rPr>
                <w:rFonts w:eastAsia="Calibri"/>
                <w:b/>
                <w:bCs/>
                <w:sz w:val="22"/>
                <w:szCs w:val="22"/>
                <w:lang w:eastAsia="en-US"/>
              </w:rPr>
            </w:pPr>
          </w:p>
          <w:p w:rsidR="00FD6D74" w:rsidRPr="00FD6D74" w:rsidRDefault="00FD6D74" w:rsidP="00FD6D74">
            <w:pPr>
              <w:framePr w:hSpace="180" w:wrap="auto" w:vAnchor="text" w:hAnchor="margin" w:y="2"/>
              <w:tabs>
                <w:tab w:val="center" w:pos="4153"/>
                <w:tab w:val="right" w:pos="8306"/>
              </w:tabs>
              <w:contextualSpacing/>
              <w:jc w:val="both"/>
              <w:rPr>
                <w:rFonts w:eastAsia="Calibri"/>
                <w:b/>
                <w:bCs/>
                <w:noProof/>
                <w:sz w:val="22"/>
                <w:szCs w:val="22"/>
              </w:rPr>
            </w:pPr>
            <w:r w:rsidRPr="00FD6D74">
              <w:rPr>
                <w:rFonts w:eastAsia="Calibri"/>
                <w:b/>
                <w:bCs/>
                <w:noProof/>
                <w:sz w:val="22"/>
                <w:szCs w:val="22"/>
              </w:rPr>
              <w:t>_________________________/_____________</w:t>
            </w:r>
          </w:p>
          <w:p w:rsidR="00FD6D74" w:rsidRPr="00FD6D74" w:rsidRDefault="00FD6D74" w:rsidP="00FD6D74">
            <w:pPr>
              <w:framePr w:hSpace="180" w:wrap="auto" w:vAnchor="text" w:hAnchor="margin" w:y="2"/>
              <w:tabs>
                <w:tab w:val="center" w:pos="4153"/>
                <w:tab w:val="right" w:pos="8306"/>
              </w:tabs>
              <w:contextualSpacing/>
              <w:jc w:val="both"/>
              <w:rPr>
                <w:rFonts w:eastAsia="Calibri"/>
                <w:bCs/>
                <w:noProof/>
                <w:sz w:val="22"/>
                <w:szCs w:val="22"/>
              </w:rPr>
            </w:pPr>
            <w:r w:rsidRPr="00FD6D74">
              <w:rPr>
                <w:rFonts w:eastAsia="Calibri"/>
                <w:bCs/>
                <w:noProof/>
                <w:sz w:val="22"/>
                <w:szCs w:val="22"/>
              </w:rPr>
              <w:t>м.п.</w:t>
            </w:r>
          </w:p>
        </w:tc>
      </w:tr>
    </w:tbl>
    <w:p w:rsidR="00FD6D74" w:rsidRPr="00FD6D74" w:rsidRDefault="00FD6D74" w:rsidP="00FD6D74">
      <w:pPr>
        <w:widowControl w:val="0"/>
        <w:suppressAutoHyphens/>
        <w:contextualSpacing/>
        <w:jc w:val="both"/>
        <w:rPr>
          <w:rFonts w:eastAsia="Calibri"/>
          <w:sz w:val="22"/>
          <w:szCs w:val="22"/>
          <w:lang w:eastAsia="en-US"/>
        </w:rPr>
      </w:pP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t>Приложение № 2</w:t>
      </w: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t>к контракту № _________________</w:t>
      </w: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t xml:space="preserve"> от « ___» ________________20__г.</w:t>
      </w:r>
    </w:p>
    <w:p w:rsidR="00FD6D74" w:rsidRPr="00FD6D74" w:rsidRDefault="00FD6D74" w:rsidP="00FD6D74">
      <w:pPr>
        <w:contextualSpacing/>
        <w:jc w:val="both"/>
        <w:rPr>
          <w:rFonts w:eastAsia="Calibri"/>
          <w:sz w:val="22"/>
          <w:szCs w:val="22"/>
          <w:lang w:eastAsia="en-US"/>
        </w:rPr>
      </w:pPr>
    </w:p>
    <w:p w:rsidR="00FD6D74" w:rsidRPr="00FD6D74" w:rsidRDefault="00FD6D74" w:rsidP="00FD6D74">
      <w:pPr>
        <w:contextualSpacing/>
        <w:jc w:val="center"/>
        <w:rPr>
          <w:rFonts w:eastAsia="Calibri"/>
          <w:sz w:val="22"/>
          <w:szCs w:val="22"/>
          <w:lang w:eastAsia="en-US"/>
        </w:rPr>
      </w:pPr>
      <w:r w:rsidRPr="00FD6D74">
        <w:rPr>
          <w:rFonts w:eastAsia="Calibri"/>
          <w:bCs/>
          <w:color w:val="000000"/>
          <w:sz w:val="22"/>
          <w:szCs w:val="22"/>
          <w:lang w:eastAsia="en-US"/>
        </w:rPr>
        <w:t>Сметная документация на в</w:t>
      </w:r>
      <w:r w:rsidRPr="00FD6D74">
        <w:t>ыполнение работ по капитальному ремонту кровли</w:t>
      </w: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t>Приложение № 3</w:t>
      </w: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t>к контракту № _________________</w:t>
      </w: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t xml:space="preserve"> от « ___» ________________20__г.</w:t>
      </w:r>
    </w:p>
    <w:p w:rsidR="00FD6D74" w:rsidRPr="00FD6D74" w:rsidRDefault="00FD6D74" w:rsidP="00FD6D74">
      <w:pPr>
        <w:contextualSpacing/>
        <w:jc w:val="center"/>
        <w:rPr>
          <w:rFonts w:eastAsia="Calibri"/>
          <w:sz w:val="22"/>
          <w:szCs w:val="22"/>
          <w:lang w:eastAsia="en-US"/>
        </w:rPr>
      </w:pPr>
    </w:p>
    <w:p w:rsidR="00FD6D74" w:rsidRPr="00FD6D74" w:rsidRDefault="00FD6D74" w:rsidP="00FD6D74">
      <w:pPr>
        <w:contextualSpacing/>
        <w:jc w:val="center"/>
        <w:rPr>
          <w:rFonts w:eastAsia="Calibri"/>
          <w:sz w:val="22"/>
          <w:szCs w:val="22"/>
          <w:lang w:eastAsia="en-US"/>
        </w:rPr>
      </w:pPr>
    </w:p>
    <w:p w:rsidR="00FD6D74" w:rsidRPr="00FD6D74" w:rsidRDefault="00FD6D74" w:rsidP="00FD6D74">
      <w:pPr>
        <w:contextualSpacing/>
        <w:jc w:val="center"/>
        <w:rPr>
          <w:rFonts w:eastAsia="Calibri"/>
          <w:sz w:val="22"/>
          <w:szCs w:val="22"/>
          <w:lang w:eastAsia="en-US"/>
        </w:rPr>
      </w:pPr>
      <w:r w:rsidRPr="00FD6D74">
        <w:rPr>
          <w:rFonts w:eastAsia="Calibri"/>
          <w:sz w:val="22"/>
          <w:szCs w:val="22"/>
          <w:lang w:eastAsia="en-US"/>
        </w:rPr>
        <w:t xml:space="preserve">Рабочая документация на </w:t>
      </w:r>
      <w:r w:rsidRPr="00FD6D74">
        <w:t>выполнение работ по капитальному ремонту кровли</w:t>
      </w:r>
    </w:p>
    <w:p w:rsidR="00FD6D74" w:rsidRPr="00FD6D74" w:rsidRDefault="00FD6D74" w:rsidP="00FD6D74">
      <w:pPr>
        <w:contextualSpacing/>
        <w:jc w:val="right"/>
        <w:rPr>
          <w:rFonts w:eastAsia="Calibri"/>
          <w:sz w:val="22"/>
          <w:szCs w:val="22"/>
          <w:lang w:eastAsia="en-US"/>
        </w:rPr>
        <w:sectPr w:rsidR="00FD6D74" w:rsidRPr="00FD6D74" w:rsidSect="005400AF">
          <w:footerReference w:type="even" r:id="rId30"/>
          <w:footerReference w:type="default" r:id="rId31"/>
          <w:pgSz w:w="11906" w:h="16838"/>
          <w:pgMar w:top="1134" w:right="850" w:bottom="1134" w:left="993" w:header="708" w:footer="708" w:gutter="0"/>
          <w:cols w:space="708"/>
          <w:docGrid w:linePitch="360"/>
        </w:sectPr>
      </w:pP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lastRenderedPageBreak/>
        <w:t>Приложение № 4</w:t>
      </w: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t>к контракту № _________________</w:t>
      </w: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t xml:space="preserve"> от « ___» ________________20__г.</w:t>
      </w:r>
    </w:p>
    <w:p w:rsidR="00FD6D74" w:rsidRPr="00FD6D74" w:rsidRDefault="00FD6D74" w:rsidP="00FD6D74">
      <w:pPr>
        <w:contextualSpacing/>
        <w:jc w:val="center"/>
        <w:rPr>
          <w:rFonts w:eastAsia="Calibri"/>
          <w:sz w:val="22"/>
          <w:szCs w:val="22"/>
          <w:lang w:eastAsia="en-US"/>
        </w:rPr>
      </w:pPr>
    </w:p>
    <w:p w:rsidR="00FD6D74" w:rsidRPr="00FD6D74" w:rsidRDefault="00FD6D74" w:rsidP="00FD6D74">
      <w:pPr>
        <w:contextualSpacing/>
        <w:jc w:val="center"/>
        <w:rPr>
          <w:rFonts w:eastAsia="Calibri"/>
          <w:bCs/>
          <w:color w:val="000000"/>
          <w:sz w:val="22"/>
          <w:szCs w:val="22"/>
          <w:lang w:eastAsia="en-US"/>
        </w:rPr>
      </w:pPr>
      <w:r w:rsidRPr="00FD6D74">
        <w:rPr>
          <w:rFonts w:eastAsia="Calibri"/>
          <w:sz w:val="22"/>
          <w:szCs w:val="22"/>
          <w:lang w:eastAsia="en-US"/>
        </w:rPr>
        <w:t>График производства работ по капитальному ремонту</w:t>
      </w:r>
      <w:r w:rsidRPr="00FD6D74">
        <w:rPr>
          <w:rFonts w:eastAsia="Calibri"/>
          <w:bCs/>
          <w:color w:val="000000"/>
          <w:sz w:val="22"/>
          <w:szCs w:val="22"/>
          <w:lang w:eastAsia="en-US"/>
        </w:rPr>
        <w:t xml:space="preserve"> кровли здания по адресу: г. Урюпинск, пер. Селиверстова, д. 19</w:t>
      </w:r>
    </w:p>
    <w:p w:rsidR="00FD6D74" w:rsidRPr="00FD6D74" w:rsidRDefault="00FD6D74" w:rsidP="00FD6D74">
      <w:pPr>
        <w:contextualSpacing/>
        <w:jc w:val="center"/>
        <w:rPr>
          <w:rFonts w:eastAsia="Calibri"/>
          <w:bCs/>
          <w:color w:val="000000"/>
          <w:sz w:val="22"/>
          <w:szCs w:val="22"/>
          <w:lang w:eastAsia="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5561"/>
        <w:gridCol w:w="1985"/>
        <w:gridCol w:w="1417"/>
        <w:gridCol w:w="403"/>
        <w:gridCol w:w="415"/>
        <w:gridCol w:w="419"/>
        <w:gridCol w:w="425"/>
        <w:gridCol w:w="425"/>
        <w:gridCol w:w="426"/>
        <w:gridCol w:w="425"/>
        <w:gridCol w:w="425"/>
        <w:gridCol w:w="425"/>
        <w:gridCol w:w="426"/>
        <w:gridCol w:w="425"/>
        <w:gridCol w:w="425"/>
        <w:gridCol w:w="425"/>
        <w:gridCol w:w="426"/>
        <w:gridCol w:w="425"/>
      </w:tblGrid>
      <w:tr w:rsidR="00FD6D74" w:rsidRPr="00FD6D74" w:rsidTr="005400AF">
        <w:tc>
          <w:tcPr>
            <w:tcW w:w="643" w:type="dxa"/>
            <w:vMerge w:val="restart"/>
          </w:tcPr>
          <w:p w:rsidR="00FD6D74" w:rsidRPr="00FD6D74" w:rsidRDefault="00FD6D74" w:rsidP="00FD6D74">
            <w:pPr>
              <w:rPr>
                <w:sz w:val="22"/>
                <w:szCs w:val="22"/>
              </w:rPr>
            </w:pPr>
            <w:r w:rsidRPr="00FD6D74">
              <w:rPr>
                <w:sz w:val="22"/>
                <w:szCs w:val="22"/>
              </w:rPr>
              <w:t>№ п/п</w:t>
            </w:r>
          </w:p>
        </w:tc>
        <w:tc>
          <w:tcPr>
            <w:tcW w:w="5561" w:type="dxa"/>
            <w:vMerge w:val="restart"/>
          </w:tcPr>
          <w:p w:rsidR="00FD6D74" w:rsidRPr="00FD6D74" w:rsidRDefault="00FD6D74" w:rsidP="00FD6D74">
            <w:pPr>
              <w:jc w:val="center"/>
              <w:rPr>
                <w:sz w:val="22"/>
                <w:szCs w:val="22"/>
              </w:rPr>
            </w:pPr>
            <w:r w:rsidRPr="00FD6D74">
              <w:rPr>
                <w:sz w:val="22"/>
                <w:szCs w:val="22"/>
              </w:rPr>
              <w:t>Наименование работ</w:t>
            </w:r>
          </w:p>
        </w:tc>
        <w:tc>
          <w:tcPr>
            <w:tcW w:w="1985" w:type="dxa"/>
            <w:vMerge w:val="restart"/>
          </w:tcPr>
          <w:p w:rsidR="00FD6D74" w:rsidRPr="00FD6D74" w:rsidRDefault="00FD6D74" w:rsidP="00FD6D74">
            <w:pPr>
              <w:jc w:val="center"/>
              <w:rPr>
                <w:sz w:val="22"/>
                <w:szCs w:val="22"/>
              </w:rPr>
            </w:pPr>
            <w:r w:rsidRPr="00FD6D74">
              <w:rPr>
                <w:sz w:val="22"/>
                <w:szCs w:val="22"/>
              </w:rPr>
              <w:t>Единица измерения</w:t>
            </w:r>
          </w:p>
        </w:tc>
        <w:tc>
          <w:tcPr>
            <w:tcW w:w="1417" w:type="dxa"/>
            <w:vMerge w:val="restart"/>
          </w:tcPr>
          <w:p w:rsidR="00FD6D74" w:rsidRPr="00FD6D74" w:rsidRDefault="00FD6D74" w:rsidP="00FD6D74">
            <w:pPr>
              <w:jc w:val="center"/>
              <w:rPr>
                <w:sz w:val="22"/>
                <w:szCs w:val="22"/>
              </w:rPr>
            </w:pPr>
            <w:r w:rsidRPr="00FD6D74">
              <w:rPr>
                <w:sz w:val="22"/>
                <w:szCs w:val="22"/>
              </w:rPr>
              <w:t>Объем</w:t>
            </w:r>
          </w:p>
        </w:tc>
        <w:tc>
          <w:tcPr>
            <w:tcW w:w="1237" w:type="dxa"/>
            <w:gridSpan w:val="3"/>
          </w:tcPr>
          <w:p w:rsidR="00FD6D74" w:rsidRPr="00FD6D74" w:rsidRDefault="00FD6D74" w:rsidP="00FD6D74">
            <w:pPr>
              <w:jc w:val="center"/>
              <w:rPr>
                <w:sz w:val="22"/>
                <w:szCs w:val="22"/>
              </w:rPr>
            </w:pPr>
            <w:r w:rsidRPr="00FD6D74">
              <w:rPr>
                <w:sz w:val="22"/>
                <w:szCs w:val="22"/>
              </w:rPr>
              <w:t>август</w:t>
            </w:r>
          </w:p>
        </w:tc>
        <w:tc>
          <w:tcPr>
            <w:tcW w:w="1276" w:type="dxa"/>
            <w:gridSpan w:val="3"/>
          </w:tcPr>
          <w:p w:rsidR="00FD6D74" w:rsidRPr="00FD6D74" w:rsidRDefault="00FD6D74" w:rsidP="00FD6D74">
            <w:pPr>
              <w:jc w:val="center"/>
              <w:rPr>
                <w:sz w:val="22"/>
                <w:szCs w:val="22"/>
              </w:rPr>
            </w:pPr>
            <w:r w:rsidRPr="00FD6D74">
              <w:rPr>
                <w:sz w:val="22"/>
                <w:szCs w:val="22"/>
              </w:rPr>
              <w:t>сентябрь</w:t>
            </w:r>
          </w:p>
        </w:tc>
        <w:tc>
          <w:tcPr>
            <w:tcW w:w="1275" w:type="dxa"/>
            <w:gridSpan w:val="3"/>
          </w:tcPr>
          <w:p w:rsidR="00FD6D74" w:rsidRPr="00FD6D74" w:rsidRDefault="00FD6D74" w:rsidP="00FD6D74">
            <w:pPr>
              <w:jc w:val="center"/>
              <w:rPr>
                <w:sz w:val="22"/>
                <w:szCs w:val="22"/>
              </w:rPr>
            </w:pPr>
            <w:r w:rsidRPr="00FD6D74">
              <w:rPr>
                <w:sz w:val="22"/>
                <w:szCs w:val="22"/>
              </w:rPr>
              <w:t>октябрь</w:t>
            </w:r>
          </w:p>
        </w:tc>
        <w:tc>
          <w:tcPr>
            <w:tcW w:w="1276" w:type="dxa"/>
            <w:gridSpan w:val="3"/>
          </w:tcPr>
          <w:p w:rsidR="00FD6D74" w:rsidRPr="00FD6D74" w:rsidRDefault="00FD6D74" w:rsidP="00FD6D74">
            <w:pPr>
              <w:jc w:val="center"/>
              <w:rPr>
                <w:sz w:val="22"/>
                <w:szCs w:val="22"/>
              </w:rPr>
            </w:pPr>
          </w:p>
        </w:tc>
        <w:tc>
          <w:tcPr>
            <w:tcW w:w="1276" w:type="dxa"/>
            <w:gridSpan w:val="3"/>
          </w:tcPr>
          <w:p w:rsidR="00FD6D74" w:rsidRPr="00FD6D74" w:rsidRDefault="00FD6D74" w:rsidP="00FD6D74">
            <w:pPr>
              <w:jc w:val="center"/>
              <w:rPr>
                <w:sz w:val="22"/>
                <w:szCs w:val="22"/>
              </w:rPr>
            </w:pPr>
          </w:p>
        </w:tc>
      </w:tr>
      <w:tr w:rsidR="00FD6D74" w:rsidRPr="00FD6D74" w:rsidTr="005400AF">
        <w:tc>
          <w:tcPr>
            <w:tcW w:w="643" w:type="dxa"/>
            <w:vMerge/>
          </w:tcPr>
          <w:p w:rsidR="00FD6D74" w:rsidRPr="00FD6D74" w:rsidRDefault="00FD6D74" w:rsidP="00FD6D74">
            <w:pPr>
              <w:rPr>
                <w:sz w:val="22"/>
                <w:szCs w:val="22"/>
              </w:rPr>
            </w:pPr>
          </w:p>
        </w:tc>
        <w:tc>
          <w:tcPr>
            <w:tcW w:w="5561" w:type="dxa"/>
            <w:vMerge/>
          </w:tcPr>
          <w:p w:rsidR="00FD6D74" w:rsidRPr="00FD6D74" w:rsidRDefault="00FD6D74" w:rsidP="00FD6D74">
            <w:pPr>
              <w:jc w:val="center"/>
              <w:rPr>
                <w:sz w:val="22"/>
                <w:szCs w:val="22"/>
              </w:rPr>
            </w:pPr>
          </w:p>
        </w:tc>
        <w:tc>
          <w:tcPr>
            <w:tcW w:w="1985" w:type="dxa"/>
            <w:vMerge/>
          </w:tcPr>
          <w:p w:rsidR="00FD6D74" w:rsidRPr="00FD6D74" w:rsidRDefault="00FD6D74" w:rsidP="00FD6D74">
            <w:pPr>
              <w:jc w:val="center"/>
              <w:rPr>
                <w:sz w:val="22"/>
                <w:szCs w:val="22"/>
              </w:rPr>
            </w:pPr>
          </w:p>
        </w:tc>
        <w:tc>
          <w:tcPr>
            <w:tcW w:w="1417" w:type="dxa"/>
            <w:vMerge/>
          </w:tcPr>
          <w:p w:rsidR="00FD6D74" w:rsidRPr="00FD6D74" w:rsidRDefault="00FD6D74" w:rsidP="00FD6D74">
            <w:pPr>
              <w:jc w:val="center"/>
              <w:rPr>
                <w:sz w:val="22"/>
                <w:szCs w:val="22"/>
              </w:rPr>
            </w:pPr>
          </w:p>
        </w:tc>
        <w:tc>
          <w:tcPr>
            <w:tcW w:w="403" w:type="dxa"/>
          </w:tcPr>
          <w:p w:rsidR="00FD6D74" w:rsidRPr="00FD6D74" w:rsidRDefault="00FD6D74" w:rsidP="00FD6D74">
            <w:r w:rsidRPr="00FD6D74">
              <w:t>10</w:t>
            </w:r>
          </w:p>
        </w:tc>
        <w:tc>
          <w:tcPr>
            <w:tcW w:w="415" w:type="dxa"/>
          </w:tcPr>
          <w:p w:rsidR="00FD6D74" w:rsidRPr="00FD6D74" w:rsidRDefault="00FD6D74" w:rsidP="00FD6D74">
            <w:r w:rsidRPr="00FD6D74">
              <w:t>20</w:t>
            </w:r>
          </w:p>
        </w:tc>
        <w:tc>
          <w:tcPr>
            <w:tcW w:w="419" w:type="dxa"/>
          </w:tcPr>
          <w:p w:rsidR="00FD6D74" w:rsidRPr="00FD6D74" w:rsidRDefault="00FD6D74" w:rsidP="00FD6D74">
            <w:r w:rsidRPr="00FD6D74">
              <w:t>30</w:t>
            </w:r>
          </w:p>
        </w:tc>
        <w:tc>
          <w:tcPr>
            <w:tcW w:w="425" w:type="dxa"/>
          </w:tcPr>
          <w:p w:rsidR="00FD6D74" w:rsidRPr="00FD6D74" w:rsidRDefault="00FD6D74" w:rsidP="00FD6D74">
            <w:r w:rsidRPr="00FD6D74">
              <w:t>10</w:t>
            </w:r>
          </w:p>
        </w:tc>
        <w:tc>
          <w:tcPr>
            <w:tcW w:w="425" w:type="dxa"/>
          </w:tcPr>
          <w:p w:rsidR="00FD6D74" w:rsidRPr="00FD6D74" w:rsidRDefault="00FD6D74" w:rsidP="00FD6D74">
            <w:r w:rsidRPr="00FD6D74">
              <w:t>20</w:t>
            </w:r>
          </w:p>
        </w:tc>
        <w:tc>
          <w:tcPr>
            <w:tcW w:w="426" w:type="dxa"/>
          </w:tcPr>
          <w:p w:rsidR="00FD6D74" w:rsidRPr="00FD6D74" w:rsidRDefault="00FD6D74" w:rsidP="00FD6D74">
            <w:r w:rsidRPr="00FD6D74">
              <w:t>30</w:t>
            </w:r>
          </w:p>
        </w:tc>
        <w:tc>
          <w:tcPr>
            <w:tcW w:w="425" w:type="dxa"/>
          </w:tcPr>
          <w:p w:rsidR="00FD6D74" w:rsidRPr="00FD6D74" w:rsidRDefault="00FD6D74" w:rsidP="00FD6D74">
            <w:r w:rsidRPr="00FD6D74">
              <w:t>10</w:t>
            </w:r>
          </w:p>
        </w:tc>
        <w:tc>
          <w:tcPr>
            <w:tcW w:w="425" w:type="dxa"/>
          </w:tcPr>
          <w:p w:rsidR="00FD6D74" w:rsidRPr="00FD6D74" w:rsidRDefault="00FD6D74" w:rsidP="00FD6D74">
            <w:r w:rsidRPr="00FD6D74">
              <w:t>20</w:t>
            </w:r>
          </w:p>
        </w:tc>
        <w:tc>
          <w:tcPr>
            <w:tcW w:w="425" w:type="dxa"/>
          </w:tcPr>
          <w:p w:rsidR="00FD6D74" w:rsidRPr="00FD6D74" w:rsidRDefault="00FD6D74" w:rsidP="00FD6D74">
            <w:r w:rsidRPr="00FD6D74">
              <w:t>30</w:t>
            </w:r>
          </w:p>
        </w:tc>
        <w:tc>
          <w:tcPr>
            <w:tcW w:w="426" w:type="dxa"/>
          </w:tcPr>
          <w:p w:rsidR="00FD6D74" w:rsidRPr="00FD6D74" w:rsidRDefault="00FD6D74" w:rsidP="00FD6D74">
            <w:r w:rsidRPr="00FD6D74">
              <w:t>10</w:t>
            </w:r>
          </w:p>
        </w:tc>
        <w:tc>
          <w:tcPr>
            <w:tcW w:w="425" w:type="dxa"/>
          </w:tcPr>
          <w:p w:rsidR="00FD6D74" w:rsidRPr="00FD6D74" w:rsidRDefault="00FD6D74" w:rsidP="00FD6D74">
            <w:r w:rsidRPr="00FD6D74">
              <w:t>20</w:t>
            </w:r>
          </w:p>
        </w:tc>
        <w:tc>
          <w:tcPr>
            <w:tcW w:w="425" w:type="dxa"/>
          </w:tcPr>
          <w:p w:rsidR="00FD6D74" w:rsidRPr="00FD6D74" w:rsidRDefault="00FD6D74" w:rsidP="00FD6D74">
            <w:r w:rsidRPr="00FD6D74">
              <w:t>30</w:t>
            </w:r>
          </w:p>
        </w:tc>
        <w:tc>
          <w:tcPr>
            <w:tcW w:w="425" w:type="dxa"/>
          </w:tcPr>
          <w:p w:rsidR="00FD6D74" w:rsidRPr="00FD6D74" w:rsidRDefault="00FD6D74" w:rsidP="00FD6D74">
            <w:r w:rsidRPr="00FD6D74">
              <w:t>10</w:t>
            </w:r>
          </w:p>
        </w:tc>
        <w:tc>
          <w:tcPr>
            <w:tcW w:w="426" w:type="dxa"/>
          </w:tcPr>
          <w:p w:rsidR="00FD6D74" w:rsidRPr="00FD6D74" w:rsidRDefault="00FD6D74" w:rsidP="00FD6D74">
            <w:r w:rsidRPr="00FD6D74">
              <w:t>20</w:t>
            </w:r>
          </w:p>
        </w:tc>
        <w:tc>
          <w:tcPr>
            <w:tcW w:w="425" w:type="dxa"/>
          </w:tcPr>
          <w:p w:rsidR="00FD6D74" w:rsidRPr="00FD6D74" w:rsidRDefault="00FD6D74" w:rsidP="00FD6D74">
            <w:r w:rsidRPr="00FD6D74">
              <w:t>30</w:t>
            </w:r>
          </w:p>
        </w:tc>
      </w:tr>
      <w:tr w:rsidR="00FD6D74" w:rsidRPr="00FD6D74" w:rsidTr="005400AF">
        <w:tc>
          <w:tcPr>
            <w:tcW w:w="15946" w:type="dxa"/>
            <w:gridSpan w:val="19"/>
          </w:tcPr>
          <w:p w:rsidR="00FD6D74" w:rsidRPr="00FD6D74" w:rsidRDefault="00FD6D74" w:rsidP="00FD6D74">
            <w:pPr>
              <w:jc w:val="center"/>
            </w:pPr>
            <w:r w:rsidRPr="00FD6D74">
              <w:rPr>
                <w:rFonts w:eastAsia="Calibri"/>
                <w:b/>
                <w:sz w:val="22"/>
                <w:szCs w:val="22"/>
                <w:lang w:eastAsia="en-US"/>
              </w:rPr>
              <w:t>Демонтажные работы</w:t>
            </w:r>
          </w:p>
        </w:tc>
      </w:tr>
      <w:tr w:rsidR="00FD6D74" w:rsidRPr="00FD6D74" w:rsidTr="005400AF">
        <w:tc>
          <w:tcPr>
            <w:tcW w:w="643" w:type="dxa"/>
          </w:tcPr>
          <w:p w:rsidR="00FD6D74" w:rsidRPr="00FD6D74" w:rsidRDefault="00FD6D74" w:rsidP="00FD6D74">
            <w:pPr>
              <w:jc w:val="center"/>
              <w:rPr>
                <w:sz w:val="22"/>
                <w:szCs w:val="22"/>
              </w:rPr>
            </w:pPr>
            <w:r w:rsidRPr="00FD6D74">
              <w:rPr>
                <w:sz w:val="22"/>
                <w:szCs w:val="22"/>
              </w:rPr>
              <w:t>1</w:t>
            </w:r>
          </w:p>
        </w:tc>
        <w:tc>
          <w:tcPr>
            <w:tcW w:w="5561" w:type="dxa"/>
          </w:tcPr>
          <w:p w:rsidR="00FD6D74" w:rsidRPr="00FD6D74" w:rsidRDefault="00FD6D74" w:rsidP="00FD6D74">
            <w:pPr>
              <w:rPr>
                <w:rFonts w:ascii="Arial" w:hAnsi="Arial" w:cs="Arial"/>
                <w:sz w:val="20"/>
                <w:szCs w:val="20"/>
              </w:rPr>
            </w:pPr>
            <w:r w:rsidRPr="00FD6D74">
              <w:rPr>
                <w:rFonts w:ascii="Arial" w:hAnsi="Arial" w:cs="Arial"/>
                <w:sz w:val="20"/>
                <w:szCs w:val="20"/>
              </w:rPr>
              <w:t>Разборка покрытий кровель: из листовой стали</w:t>
            </w:r>
          </w:p>
        </w:tc>
        <w:tc>
          <w:tcPr>
            <w:tcW w:w="1985" w:type="dxa"/>
          </w:tcPr>
          <w:p w:rsidR="00FD6D74" w:rsidRPr="00FD6D74" w:rsidRDefault="00FD6D74" w:rsidP="00FD6D74">
            <w:pPr>
              <w:jc w:val="center"/>
              <w:rPr>
                <w:rFonts w:ascii="Arial" w:hAnsi="Arial" w:cs="Arial"/>
                <w:sz w:val="20"/>
                <w:szCs w:val="20"/>
              </w:rPr>
            </w:pPr>
            <w:r w:rsidRPr="00FD6D74">
              <w:rPr>
                <w:rFonts w:ascii="Arial" w:hAnsi="Arial" w:cs="Arial"/>
                <w:sz w:val="20"/>
                <w:szCs w:val="20"/>
              </w:rPr>
              <w:t>100 м2 покрытия кровли</w:t>
            </w:r>
          </w:p>
        </w:tc>
        <w:tc>
          <w:tcPr>
            <w:tcW w:w="1417" w:type="dxa"/>
          </w:tcPr>
          <w:p w:rsidR="00FD6D74" w:rsidRPr="00FD6D74" w:rsidRDefault="00FD6D74" w:rsidP="00FD6D74">
            <w:pPr>
              <w:jc w:val="right"/>
              <w:rPr>
                <w:rFonts w:ascii="Arial" w:hAnsi="Arial" w:cs="Arial"/>
                <w:sz w:val="20"/>
                <w:szCs w:val="20"/>
              </w:rPr>
            </w:pPr>
            <w:r w:rsidRPr="00FD6D74">
              <w:rPr>
                <w:rFonts w:ascii="Arial" w:hAnsi="Arial" w:cs="Arial"/>
                <w:sz w:val="20"/>
                <w:szCs w:val="20"/>
              </w:rPr>
              <w:t>6,4</w:t>
            </w:r>
          </w:p>
        </w:tc>
        <w:tc>
          <w:tcPr>
            <w:tcW w:w="403" w:type="dxa"/>
            <w:shd w:val="clear" w:color="auto" w:fill="auto"/>
          </w:tcPr>
          <w:p w:rsidR="00FD6D74" w:rsidRPr="00FD6D74" w:rsidRDefault="00FD6D74" w:rsidP="00FD6D74">
            <w:pPr>
              <w:rPr>
                <w:sz w:val="28"/>
                <w:szCs w:val="28"/>
              </w:rPr>
            </w:pPr>
          </w:p>
        </w:tc>
        <w:tc>
          <w:tcPr>
            <w:tcW w:w="415" w:type="dxa"/>
            <w:shd w:val="clear" w:color="auto" w:fill="auto"/>
          </w:tcPr>
          <w:p w:rsidR="00FD6D74" w:rsidRPr="00FD6D74" w:rsidRDefault="00FD6D74" w:rsidP="00FD6D74">
            <w:pPr>
              <w:rPr>
                <w:sz w:val="28"/>
                <w:szCs w:val="28"/>
              </w:rPr>
            </w:pPr>
          </w:p>
        </w:tc>
        <w:tc>
          <w:tcPr>
            <w:tcW w:w="419" w:type="dxa"/>
            <w:shd w:val="clear" w:color="auto" w:fill="auto"/>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r>
      <w:tr w:rsidR="00FD6D74" w:rsidRPr="00FD6D74" w:rsidTr="005400AF">
        <w:tc>
          <w:tcPr>
            <w:tcW w:w="643" w:type="dxa"/>
          </w:tcPr>
          <w:p w:rsidR="00FD6D74" w:rsidRPr="00FD6D74" w:rsidRDefault="00FD6D74" w:rsidP="00FD6D74">
            <w:pPr>
              <w:jc w:val="center"/>
              <w:rPr>
                <w:sz w:val="22"/>
                <w:szCs w:val="22"/>
              </w:rPr>
            </w:pPr>
            <w:r w:rsidRPr="00FD6D74">
              <w:rPr>
                <w:sz w:val="22"/>
                <w:szCs w:val="22"/>
              </w:rPr>
              <w:t>2</w:t>
            </w:r>
          </w:p>
        </w:tc>
        <w:tc>
          <w:tcPr>
            <w:tcW w:w="5561" w:type="dxa"/>
          </w:tcPr>
          <w:p w:rsidR="00FD6D74" w:rsidRPr="00FD6D74" w:rsidRDefault="00E16589" w:rsidP="00FD6D74">
            <w:pPr>
              <w:rPr>
                <w:rFonts w:ascii="Arial" w:hAnsi="Arial" w:cs="Arial"/>
                <w:sz w:val="20"/>
                <w:szCs w:val="20"/>
              </w:rPr>
            </w:pPr>
            <w:r w:rsidRPr="00E16589">
              <w:rPr>
                <w:rFonts w:eastAsia="Calibr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108.1pt;margin-top:6.4pt;width:577.65pt;height:123.4pt;rotation:-930300fd;z-index:-251653632;mso-position-horizontal-relative:text;mso-position-vertical-relative:text" fillcolor="#d8d8d8" stroked="f">
                  <v:fill color2="#aaa"/>
                  <v:shadow on="t" color="#4d4d4d" opacity="52429f" offset=",3pt"/>
                  <v:textpath style="font-family:&quot;Arial Black&quot;;v-text-spacing:78650f;v-text-kern:t" trim="t" fitpath="t" string="Образец"/>
                </v:shape>
              </w:pict>
            </w:r>
            <w:r w:rsidR="00FD6D74" w:rsidRPr="00FD6D74">
              <w:rPr>
                <w:rFonts w:ascii="Arial" w:hAnsi="Arial" w:cs="Arial"/>
                <w:sz w:val="20"/>
                <w:szCs w:val="20"/>
              </w:rPr>
              <w:t>Смена обрешетки сплошным настилом из досок толщиной: до 30 мм</w:t>
            </w:r>
          </w:p>
        </w:tc>
        <w:tc>
          <w:tcPr>
            <w:tcW w:w="1985" w:type="dxa"/>
          </w:tcPr>
          <w:p w:rsidR="00FD6D74" w:rsidRPr="00FD6D74" w:rsidRDefault="00FD6D74" w:rsidP="00FD6D74">
            <w:pPr>
              <w:jc w:val="center"/>
              <w:rPr>
                <w:rFonts w:ascii="Arial" w:hAnsi="Arial" w:cs="Arial"/>
                <w:sz w:val="20"/>
                <w:szCs w:val="20"/>
              </w:rPr>
            </w:pPr>
            <w:r w:rsidRPr="00FD6D74">
              <w:rPr>
                <w:rFonts w:ascii="Arial" w:hAnsi="Arial" w:cs="Arial"/>
                <w:sz w:val="20"/>
                <w:szCs w:val="20"/>
              </w:rPr>
              <w:t>100 м2 сменяемой обрешетки</w:t>
            </w:r>
          </w:p>
        </w:tc>
        <w:tc>
          <w:tcPr>
            <w:tcW w:w="1417" w:type="dxa"/>
          </w:tcPr>
          <w:p w:rsidR="00FD6D74" w:rsidRPr="00FD6D74" w:rsidRDefault="00FD6D74" w:rsidP="00FD6D74">
            <w:pPr>
              <w:jc w:val="right"/>
              <w:rPr>
                <w:rFonts w:ascii="Arial" w:hAnsi="Arial" w:cs="Arial"/>
                <w:sz w:val="20"/>
                <w:szCs w:val="20"/>
              </w:rPr>
            </w:pPr>
            <w:r w:rsidRPr="00FD6D74">
              <w:rPr>
                <w:rFonts w:ascii="Arial" w:hAnsi="Arial" w:cs="Arial"/>
                <w:sz w:val="20"/>
                <w:szCs w:val="20"/>
              </w:rPr>
              <w:t>1</w:t>
            </w:r>
          </w:p>
        </w:tc>
        <w:tc>
          <w:tcPr>
            <w:tcW w:w="403" w:type="dxa"/>
          </w:tcPr>
          <w:p w:rsidR="00FD6D74" w:rsidRPr="00FD6D74" w:rsidRDefault="00FD6D74" w:rsidP="00FD6D74">
            <w:pPr>
              <w:rPr>
                <w:sz w:val="28"/>
                <w:szCs w:val="28"/>
              </w:rPr>
            </w:pPr>
          </w:p>
        </w:tc>
        <w:tc>
          <w:tcPr>
            <w:tcW w:w="415" w:type="dxa"/>
          </w:tcPr>
          <w:p w:rsidR="00FD6D74" w:rsidRPr="00FD6D74" w:rsidRDefault="00FD6D74" w:rsidP="00FD6D74">
            <w:pPr>
              <w:rPr>
                <w:sz w:val="28"/>
                <w:szCs w:val="28"/>
              </w:rPr>
            </w:pPr>
          </w:p>
        </w:tc>
        <w:tc>
          <w:tcPr>
            <w:tcW w:w="419"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r>
      <w:tr w:rsidR="00FD6D74" w:rsidRPr="00FD6D74" w:rsidTr="005400AF">
        <w:tc>
          <w:tcPr>
            <w:tcW w:w="643" w:type="dxa"/>
          </w:tcPr>
          <w:p w:rsidR="00FD6D74" w:rsidRPr="00FD6D74" w:rsidRDefault="00FD6D74" w:rsidP="00FD6D74">
            <w:pPr>
              <w:jc w:val="center"/>
              <w:rPr>
                <w:sz w:val="22"/>
                <w:szCs w:val="22"/>
              </w:rPr>
            </w:pPr>
            <w:r w:rsidRPr="00FD6D74">
              <w:rPr>
                <w:sz w:val="22"/>
                <w:szCs w:val="22"/>
              </w:rPr>
              <w:t>3</w:t>
            </w:r>
          </w:p>
        </w:tc>
        <w:tc>
          <w:tcPr>
            <w:tcW w:w="5561" w:type="dxa"/>
          </w:tcPr>
          <w:p w:rsidR="00FD6D74" w:rsidRPr="00FD6D74" w:rsidRDefault="00FD6D74" w:rsidP="00FD6D74">
            <w:pPr>
              <w:rPr>
                <w:rFonts w:ascii="Arial" w:hAnsi="Arial" w:cs="Arial"/>
                <w:sz w:val="20"/>
                <w:szCs w:val="20"/>
              </w:rPr>
            </w:pPr>
            <w:r w:rsidRPr="00FD6D74">
              <w:rPr>
                <w:rFonts w:ascii="Arial" w:hAnsi="Arial" w:cs="Arial"/>
                <w:sz w:val="20"/>
                <w:szCs w:val="20"/>
              </w:rPr>
              <w:t>Ремонт деревянных элементов конструкций крыш: смена стропильных ног из досок</w:t>
            </w:r>
          </w:p>
        </w:tc>
        <w:tc>
          <w:tcPr>
            <w:tcW w:w="1985" w:type="dxa"/>
          </w:tcPr>
          <w:p w:rsidR="00FD6D74" w:rsidRPr="00FD6D74" w:rsidRDefault="00FD6D74" w:rsidP="00FD6D74">
            <w:pPr>
              <w:jc w:val="center"/>
              <w:rPr>
                <w:rFonts w:ascii="Arial" w:hAnsi="Arial" w:cs="Arial"/>
                <w:sz w:val="20"/>
                <w:szCs w:val="20"/>
              </w:rPr>
            </w:pPr>
            <w:r w:rsidRPr="00FD6D74">
              <w:rPr>
                <w:rFonts w:ascii="Arial" w:hAnsi="Arial" w:cs="Arial"/>
                <w:sz w:val="20"/>
                <w:szCs w:val="20"/>
              </w:rPr>
              <w:t>100 м</w:t>
            </w:r>
          </w:p>
        </w:tc>
        <w:tc>
          <w:tcPr>
            <w:tcW w:w="1417" w:type="dxa"/>
          </w:tcPr>
          <w:p w:rsidR="00FD6D74" w:rsidRPr="00FD6D74" w:rsidRDefault="00FD6D74" w:rsidP="00FD6D74">
            <w:pPr>
              <w:jc w:val="right"/>
              <w:rPr>
                <w:rFonts w:ascii="Arial" w:hAnsi="Arial" w:cs="Arial"/>
                <w:sz w:val="20"/>
                <w:szCs w:val="20"/>
              </w:rPr>
            </w:pPr>
            <w:r w:rsidRPr="00FD6D74">
              <w:rPr>
                <w:rFonts w:ascii="Arial" w:hAnsi="Arial" w:cs="Arial"/>
                <w:sz w:val="20"/>
                <w:szCs w:val="20"/>
              </w:rPr>
              <w:t>1</w:t>
            </w:r>
          </w:p>
        </w:tc>
        <w:tc>
          <w:tcPr>
            <w:tcW w:w="403" w:type="dxa"/>
          </w:tcPr>
          <w:p w:rsidR="00FD6D74" w:rsidRPr="00FD6D74" w:rsidRDefault="00FD6D74" w:rsidP="00FD6D74">
            <w:pPr>
              <w:rPr>
                <w:sz w:val="28"/>
                <w:szCs w:val="28"/>
              </w:rPr>
            </w:pPr>
          </w:p>
        </w:tc>
        <w:tc>
          <w:tcPr>
            <w:tcW w:w="415" w:type="dxa"/>
          </w:tcPr>
          <w:p w:rsidR="00FD6D74" w:rsidRPr="00FD6D74" w:rsidRDefault="00FD6D74" w:rsidP="00FD6D74">
            <w:pPr>
              <w:rPr>
                <w:sz w:val="28"/>
                <w:szCs w:val="28"/>
              </w:rPr>
            </w:pPr>
          </w:p>
        </w:tc>
        <w:tc>
          <w:tcPr>
            <w:tcW w:w="419"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r>
      <w:tr w:rsidR="00FD6D74" w:rsidRPr="00FD6D74" w:rsidTr="005400AF">
        <w:tc>
          <w:tcPr>
            <w:tcW w:w="643" w:type="dxa"/>
          </w:tcPr>
          <w:p w:rsidR="00FD6D74" w:rsidRPr="00FD6D74" w:rsidRDefault="00FD6D74" w:rsidP="00FD6D74">
            <w:pPr>
              <w:jc w:val="center"/>
              <w:rPr>
                <w:sz w:val="22"/>
                <w:szCs w:val="22"/>
              </w:rPr>
            </w:pPr>
            <w:r w:rsidRPr="00FD6D74">
              <w:rPr>
                <w:sz w:val="22"/>
                <w:szCs w:val="22"/>
              </w:rPr>
              <w:t>4</w:t>
            </w:r>
          </w:p>
        </w:tc>
        <w:tc>
          <w:tcPr>
            <w:tcW w:w="5561" w:type="dxa"/>
          </w:tcPr>
          <w:p w:rsidR="00FD6D74" w:rsidRPr="00FD6D74" w:rsidRDefault="00FD6D74" w:rsidP="00FD6D74">
            <w:pPr>
              <w:rPr>
                <w:rFonts w:ascii="Arial" w:hAnsi="Arial" w:cs="Arial"/>
                <w:sz w:val="20"/>
                <w:szCs w:val="20"/>
              </w:rPr>
            </w:pPr>
            <w:r w:rsidRPr="00FD6D74">
              <w:rPr>
                <w:rFonts w:ascii="Arial" w:hAnsi="Arial" w:cs="Arial"/>
                <w:sz w:val="20"/>
                <w:szCs w:val="20"/>
              </w:rPr>
              <w:t>Погрузочные работы при автомобильных перевозках Мусор строительный, с погрузкой вручную</w:t>
            </w:r>
          </w:p>
        </w:tc>
        <w:tc>
          <w:tcPr>
            <w:tcW w:w="1985" w:type="dxa"/>
          </w:tcPr>
          <w:p w:rsidR="00FD6D74" w:rsidRPr="00FD6D74" w:rsidRDefault="00FD6D74" w:rsidP="00FD6D74">
            <w:pPr>
              <w:jc w:val="center"/>
              <w:rPr>
                <w:rFonts w:ascii="Arial" w:hAnsi="Arial" w:cs="Arial"/>
                <w:sz w:val="20"/>
                <w:szCs w:val="20"/>
              </w:rPr>
            </w:pPr>
            <w:r w:rsidRPr="00FD6D74">
              <w:rPr>
                <w:rFonts w:ascii="Arial" w:hAnsi="Arial" w:cs="Arial"/>
                <w:sz w:val="20"/>
                <w:szCs w:val="20"/>
              </w:rPr>
              <w:t>т</w:t>
            </w:r>
          </w:p>
        </w:tc>
        <w:tc>
          <w:tcPr>
            <w:tcW w:w="1417" w:type="dxa"/>
          </w:tcPr>
          <w:p w:rsidR="00FD6D74" w:rsidRPr="00FD6D74" w:rsidRDefault="00FD6D74" w:rsidP="00FD6D74">
            <w:pPr>
              <w:jc w:val="right"/>
              <w:rPr>
                <w:rFonts w:ascii="Arial" w:hAnsi="Arial" w:cs="Arial"/>
                <w:sz w:val="20"/>
                <w:szCs w:val="20"/>
              </w:rPr>
            </w:pPr>
            <w:r w:rsidRPr="00FD6D74">
              <w:rPr>
                <w:rFonts w:ascii="Arial" w:hAnsi="Arial" w:cs="Arial"/>
                <w:sz w:val="20"/>
                <w:szCs w:val="20"/>
              </w:rPr>
              <w:t>14,365</w:t>
            </w:r>
          </w:p>
        </w:tc>
        <w:tc>
          <w:tcPr>
            <w:tcW w:w="403" w:type="dxa"/>
          </w:tcPr>
          <w:p w:rsidR="00FD6D74" w:rsidRPr="00FD6D74" w:rsidRDefault="00FD6D74" w:rsidP="00FD6D74">
            <w:pPr>
              <w:rPr>
                <w:sz w:val="28"/>
                <w:szCs w:val="28"/>
              </w:rPr>
            </w:pPr>
          </w:p>
        </w:tc>
        <w:tc>
          <w:tcPr>
            <w:tcW w:w="415" w:type="dxa"/>
          </w:tcPr>
          <w:p w:rsidR="00FD6D74" w:rsidRPr="00FD6D74" w:rsidRDefault="00FD6D74" w:rsidP="00FD6D74">
            <w:pPr>
              <w:rPr>
                <w:sz w:val="28"/>
                <w:szCs w:val="28"/>
              </w:rPr>
            </w:pPr>
          </w:p>
        </w:tc>
        <w:tc>
          <w:tcPr>
            <w:tcW w:w="419"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r>
      <w:tr w:rsidR="00FD6D74" w:rsidRPr="00FD6D74" w:rsidTr="005400AF">
        <w:tc>
          <w:tcPr>
            <w:tcW w:w="643" w:type="dxa"/>
          </w:tcPr>
          <w:p w:rsidR="00FD6D74" w:rsidRPr="00FD6D74" w:rsidRDefault="00FD6D74" w:rsidP="00FD6D74">
            <w:pPr>
              <w:jc w:val="center"/>
              <w:rPr>
                <w:sz w:val="22"/>
                <w:szCs w:val="22"/>
              </w:rPr>
            </w:pPr>
            <w:r w:rsidRPr="00FD6D74">
              <w:rPr>
                <w:sz w:val="22"/>
                <w:szCs w:val="22"/>
              </w:rPr>
              <w:t>5</w:t>
            </w:r>
          </w:p>
        </w:tc>
        <w:tc>
          <w:tcPr>
            <w:tcW w:w="5561" w:type="dxa"/>
          </w:tcPr>
          <w:p w:rsidR="00FD6D74" w:rsidRPr="00FD6D74" w:rsidRDefault="00FD6D74" w:rsidP="00FD6D74">
            <w:pPr>
              <w:rPr>
                <w:rFonts w:ascii="Arial" w:hAnsi="Arial" w:cs="Arial"/>
                <w:sz w:val="20"/>
                <w:szCs w:val="20"/>
              </w:rPr>
            </w:pPr>
            <w:r w:rsidRPr="00FD6D74">
              <w:rPr>
                <w:rFonts w:ascii="Arial" w:hAnsi="Arial" w:cs="Arial"/>
                <w:sz w:val="20"/>
                <w:szCs w:val="20"/>
              </w:rPr>
              <w:t>Перевозка мусора автомобилями-самосвалами (работающими вне карьеров), расстояние перевозки 10 км класс груза 1</w:t>
            </w:r>
          </w:p>
        </w:tc>
        <w:tc>
          <w:tcPr>
            <w:tcW w:w="1985" w:type="dxa"/>
          </w:tcPr>
          <w:p w:rsidR="00FD6D74" w:rsidRPr="00FD6D74" w:rsidRDefault="00FD6D74" w:rsidP="00FD6D74">
            <w:pPr>
              <w:jc w:val="center"/>
              <w:rPr>
                <w:rFonts w:ascii="Arial" w:hAnsi="Arial" w:cs="Arial"/>
                <w:sz w:val="20"/>
                <w:szCs w:val="20"/>
              </w:rPr>
            </w:pPr>
            <w:r w:rsidRPr="00FD6D74">
              <w:rPr>
                <w:rFonts w:ascii="Arial" w:hAnsi="Arial" w:cs="Arial"/>
                <w:sz w:val="20"/>
                <w:szCs w:val="20"/>
              </w:rPr>
              <w:t>1 т</w:t>
            </w:r>
          </w:p>
        </w:tc>
        <w:tc>
          <w:tcPr>
            <w:tcW w:w="1417" w:type="dxa"/>
          </w:tcPr>
          <w:p w:rsidR="00FD6D74" w:rsidRPr="00FD6D74" w:rsidRDefault="00FD6D74" w:rsidP="00FD6D74">
            <w:pPr>
              <w:jc w:val="right"/>
              <w:rPr>
                <w:rFonts w:ascii="Arial" w:hAnsi="Arial" w:cs="Arial"/>
                <w:sz w:val="20"/>
                <w:szCs w:val="20"/>
              </w:rPr>
            </w:pPr>
            <w:r w:rsidRPr="00FD6D74">
              <w:rPr>
                <w:rFonts w:ascii="Arial" w:hAnsi="Arial" w:cs="Arial"/>
                <w:sz w:val="20"/>
                <w:szCs w:val="20"/>
              </w:rPr>
              <w:t>14,365</w:t>
            </w:r>
          </w:p>
        </w:tc>
        <w:tc>
          <w:tcPr>
            <w:tcW w:w="403" w:type="dxa"/>
          </w:tcPr>
          <w:p w:rsidR="00FD6D74" w:rsidRPr="00FD6D74" w:rsidRDefault="00FD6D74" w:rsidP="00FD6D74">
            <w:pPr>
              <w:rPr>
                <w:sz w:val="28"/>
                <w:szCs w:val="28"/>
              </w:rPr>
            </w:pPr>
          </w:p>
        </w:tc>
        <w:tc>
          <w:tcPr>
            <w:tcW w:w="415" w:type="dxa"/>
          </w:tcPr>
          <w:p w:rsidR="00FD6D74" w:rsidRPr="00FD6D74" w:rsidRDefault="00FD6D74" w:rsidP="00FD6D74">
            <w:pPr>
              <w:rPr>
                <w:sz w:val="28"/>
                <w:szCs w:val="28"/>
              </w:rPr>
            </w:pPr>
          </w:p>
        </w:tc>
        <w:tc>
          <w:tcPr>
            <w:tcW w:w="419"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r>
      <w:tr w:rsidR="00FD6D74" w:rsidRPr="00FD6D74" w:rsidTr="005400AF">
        <w:tc>
          <w:tcPr>
            <w:tcW w:w="15946" w:type="dxa"/>
            <w:gridSpan w:val="19"/>
          </w:tcPr>
          <w:p w:rsidR="00FD6D74" w:rsidRPr="00FD6D74" w:rsidRDefault="00FD6D74" w:rsidP="00FD6D74">
            <w:pPr>
              <w:jc w:val="center"/>
              <w:rPr>
                <w:sz w:val="28"/>
                <w:szCs w:val="28"/>
              </w:rPr>
            </w:pPr>
            <w:r w:rsidRPr="00FD6D74">
              <w:rPr>
                <w:rFonts w:eastAsia="Calibri"/>
                <w:b/>
                <w:sz w:val="22"/>
                <w:szCs w:val="22"/>
                <w:lang w:eastAsia="en-US"/>
              </w:rPr>
              <w:t>Ремонтные работы</w:t>
            </w:r>
          </w:p>
        </w:tc>
      </w:tr>
      <w:tr w:rsidR="00FD6D74" w:rsidRPr="00FD6D74" w:rsidTr="005400AF">
        <w:tc>
          <w:tcPr>
            <w:tcW w:w="643" w:type="dxa"/>
          </w:tcPr>
          <w:p w:rsidR="00FD6D74" w:rsidRPr="00FD6D74" w:rsidRDefault="00FD6D74" w:rsidP="00FD6D74">
            <w:pPr>
              <w:jc w:val="center"/>
              <w:rPr>
                <w:rFonts w:eastAsia="Calibri"/>
                <w:sz w:val="22"/>
                <w:szCs w:val="22"/>
                <w:lang w:eastAsia="en-US"/>
              </w:rPr>
            </w:pPr>
            <w:r w:rsidRPr="00FD6D74">
              <w:rPr>
                <w:rFonts w:eastAsia="Calibri"/>
                <w:sz w:val="22"/>
                <w:szCs w:val="22"/>
                <w:lang w:eastAsia="en-US"/>
              </w:rPr>
              <w:t>10</w:t>
            </w:r>
          </w:p>
        </w:tc>
        <w:tc>
          <w:tcPr>
            <w:tcW w:w="5561" w:type="dxa"/>
          </w:tcPr>
          <w:p w:rsidR="00FD6D74" w:rsidRPr="00FD6D74" w:rsidRDefault="00FD6D74" w:rsidP="00FD6D74">
            <w:pPr>
              <w:rPr>
                <w:rFonts w:eastAsia="Calibri"/>
                <w:sz w:val="22"/>
                <w:szCs w:val="22"/>
                <w:lang w:eastAsia="en-US"/>
              </w:rPr>
            </w:pPr>
          </w:p>
        </w:tc>
        <w:tc>
          <w:tcPr>
            <w:tcW w:w="1985" w:type="dxa"/>
          </w:tcPr>
          <w:p w:rsidR="00FD6D74" w:rsidRPr="00FD6D74" w:rsidRDefault="00FD6D74" w:rsidP="00FD6D74">
            <w:pPr>
              <w:jc w:val="center"/>
              <w:rPr>
                <w:rFonts w:eastAsia="Calibri"/>
                <w:sz w:val="22"/>
                <w:szCs w:val="22"/>
                <w:lang w:eastAsia="en-US"/>
              </w:rPr>
            </w:pPr>
          </w:p>
        </w:tc>
        <w:tc>
          <w:tcPr>
            <w:tcW w:w="1417" w:type="dxa"/>
          </w:tcPr>
          <w:p w:rsidR="00FD6D74" w:rsidRPr="00FD6D74" w:rsidRDefault="00FD6D74" w:rsidP="00FD6D74">
            <w:pPr>
              <w:jc w:val="center"/>
              <w:rPr>
                <w:rFonts w:eastAsia="Calibri"/>
                <w:sz w:val="22"/>
                <w:szCs w:val="22"/>
                <w:lang w:eastAsia="en-US"/>
              </w:rPr>
            </w:pPr>
          </w:p>
        </w:tc>
        <w:tc>
          <w:tcPr>
            <w:tcW w:w="403" w:type="dxa"/>
          </w:tcPr>
          <w:p w:rsidR="00FD6D74" w:rsidRPr="00FD6D74" w:rsidRDefault="00FD6D74" w:rsidP="00FD6D74">
            <w:pPr>
              <w:rPr>
                <w:sz w:val="28"/>
                <w:szCs w:val="28"/>
              </w:rPr>
            </w:pPr>
          </w:p>
        </w:tc>
        <w:tc>
          <w:tcPr>
            <w:tcW w:w="415" w:type="dxa"/>
          </w:tcPr>
          <w:p w:rsidR="00FD6D74" w:rsidRPr="00FD6D74" w:rsidRDefault="00FD6D74" w:rsidP="00FD6D74">
            <w:pPr>
              <w:rPr>
                <w:sz w:val="28"/>
                <w:szCs w:val="28"/>
              </w:rPr>
            </w:pPr>
          </w:p>
        </w:tc>
        <w:tc>
          <w:tcPr>
            <w:tcW w:w="419"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r>
      <w:tr w:rsidR="00FD6D74" w:rsidRPr="00FD6D74" w:rsidTr="005400AF">
        <w:tc>
          <w:tcPr>
            <w:tcW w:w="643" w:type="dxa"/>
          </w:tcPr>
          <w:p w:rsidR="00FD6D74" w:rsidRPr="00FD6D74" w:rsidRDefault="00FD6D74" w:rsidP="00FD6D74">
            <w:pPr>
              <w:jc w:val="center"/>
              <w:rPr>
                <w:rFonts w:eastAsia="Calibri"/>
                <w:sz w:val="22"/>
                <w:szCs w:val="22"/>
                <w:lang w:eastAsia="en-US"/>
              </w:rPr>
            </w:pPr>
            <w:r w:rsidRPr="00FD6D74">
              <w:rPr>
                <w:rFonts w:eastAsia="Calibri"/>
                <w:sz w:val="22"/>
                <w:szCs w:val="22"/>
                <w:lang w:eastAsia="en-US"/>
              </w:rPr>
              <w:t>11</w:t>
            </w:r>
          </w:p>
        </w:tc>
        <w:tc>
          <w:tcPr>
            <w:tcW w:w="5561" w:type="dxa"/>
          </w:tcPr>
          <w:p w:rsidR="00FD6D74" w:rsidRPr="00FD6D74" w:rsidRDefault="00FD6D74" w:rsidP="00FD6D74">
            <w:pPr>
              <w:rPr>
                <w:rFonts w:eastAsia="Calibri"/>
                <w:sz w:val="22"/>
                <w:szCs w:val="22"/>
                <w:lang w:eastAsia="en-US"/>
              </w:rPr>
            </w:pPr>
          </w:p>
        </w:tc>
        <w:tc>
          <w:tcPr>
            <w:tcW w:w="1985" w:type="dxa"/>
          </w:tcPr>
          <w:p w:rsidR="00FD6D74" w:rsidRPr="00FD6D74" w:rsidRDefault="00FD6D74" w:rsidP="00FD6D74">
            <w:pPr>
              <w:jc w:val="center"/>
              <w:rPr>
                <w:rFonts w:eastAsia="Calibri"/>
                <w:sz w:val="22"/>
                <w:szCs w:val="22"/>
                <w:lang w:eastAsia="en-US"/>
              </w:rPr>
            </w:pPr>
          </w:p>
        </w:tc>
        <w:tc>
          <w:tcPr>
            <w:tcW w:w="1417" w:type="dxa"/>
          </w:tcPr>
          <w:p w:rsidR="00FD6D74" w:rsidRPr="00FD6D74" w:rsidRDefault="00FD6D74" w:rsidP="00FD6D74">
            <w:pPr>
              <w:jc w:val="center"/>
              <w:rPr>
                <w:rFonts w:eastAsia="Calibri"/>
                <w:sz w:val="22"/>
                <w:szCs w:val="22"/>
                <w:lang w:eastAsia="en-US"/>
              </w:rPr>
            </w:pPr>
          </w:p>
        </w:tc>
        <w:tc>
          <w:tcPr>
            <w:tcW w:w="403" w:type="dxa"/>
          </w:tcPr>
          <w:p w:rsidR="00FD6D74" w:rsidRPr="00FD6D74" w:rsidRDefault="00FD6D74" w:rsidP="00FD6D74">
            <w:pPr>
              <w:rPr>
                <w:sz w:val="28"/>
                <w:szCs w:val="28"/>
              </w:rPr>
            </w:pPr>
          </w:p>
        </w:tc>
        <w:tc>
          <w:tcPr>
            <w:tcW w:w="415" w:type="dxa"/>
          </w:tcPr>
          <w:p w:rsidR="00FD6D74" w:rsidRPr="00FD6D74" w:rsidRDefault="00FD6D74" w:rsidP="00FD6D74">
            <w:pPr>
              <w:rPr>
                <w:sz w:val="28"/>
                <w:szCs w:val="28"/>
              </w:rPr>
            </w:pPr>
          </w:p>
        </w:tc>
        <w:tc>
          <w:tcPr>
            <w:tcW w:w="419"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r>
      <w:tr w:rsidR="00FD6D74" w:rsidRPr="00FD6D74" w:rsidTr="005400AF">
        <w:tc>
          <w:tcPr>
            <w:tcW w:w="643" w:type="dxa"/>
          </w:tcPr>
          <w:p w:rsidR="00FD6D74" w:rsidRPr="00FD6D74" w:rsidRDefault="00FD6D74" w:rsidP="00FD6D74">
            <w:pPr>
              <w:jc w:val="center"/>
              <w:rPr>
                <w:rFonts w:eastAsia="Calibri"/>
                <w:sz w:val="22"/>
                <w:szCs w:val="22"/>
                <w:lang w:eastAsia="en-US"/>
              </w:rPr>
            </w:pPr>
            <w:r w:rsidRPr="00FD6D74">
              <w:rPr>
                <w:rFonts w:eastAsia="Calibri"/>
                <w:sz w:val="22"/>
                <w:szCs w:val="22"/>
                <w:lang w:eastAsia="en-US"/>
              </w:rPr>
              <w:t>12</w:t>
            </w:r>
          </w:p>
        </w:tc>
        <w:tc>
          <w:tcPr>
            <w:tcW w:w="5561" w:type="dxa"/>
          </w:tcPr>
          <w:p w:rsidR="00FD6D74" w:rsidRPr="00FD6D74" w:rsidRDefault="00FD6D74" w:rsidP="00FD6D74">
            <w:pPr>
              <w:rPr>
                <w:rFonts w:eastAsia="Calibri"/>
                <w:sz w:val="22"/>
                <w:szCs w:val="22"/>
                <w:lang w:eastAsia="en-US"/>
              </w:rPr>
            </w:pPr>
          </w:p>
        </w:tc>
        <w:tc>
          <w:tcPr>
            <w:tcW w:w="1985" w:type="dxa"/>
          </w:tcPr>
          <w:p w:rsidR="00FD6D74" w:rsidRPr="00FD6D74" w:rsidRDefault="00FD6D74" w:rsidP="00FD6D74">
            <w:pPr>
              <w:jc w:val="center"/>
              <w:rPr>
                <w:rFonts w:eastAsia="Calibri"/>
                <w:sz w:val="22"/>
                <w:szCs w:val="22"/>
                <w:lang w:eastAsia="en-US"/>
              </w:rPr>
            </w:pPr>
          </w:p>
        </w:tc>
        <w:tc>
          <w:tcPr>
            <w:tcW w:w="1417" w:type="dxa"/>
          </w:tcPr>
          <w:p w:rsidR="00FD6D74" w:rsidRPr="00FD6D74" w:rsidRDefault="00FD6D74" w:rsidP="00FD6D74">
            <w:pPr>
              <w:jc w:val="center"/>
              <w:rPr>
                <w:rFonts w:eastAsia="Calibri"/>
                <w:sz w:val="22"/>
                <w:szCs w:val="22"/>
                <w:lang w:eastAsia="en-US"/>
              </w:rPr>
            </w:pPr>
          </w:p>
        </w:tc>
        <w:tc>
          <w:tcPr>
            <w:tcW w:w="403" w:type="dxa"/>
          </w:tcPr>
          <w:p w:rsidR="00FD6D74" w:rsidRPr="00FD6D74" w:rsidRDefault="00FD6D74" w:rsidP="00FD6D74">
            <w:pPr>
              <w:rPr>
                <w:sz w:val="28"/>
                <w:szCs w:val="28"/>
              </w:rPr>
            </w:pPr>
          </w:p>
        </w:tc>
        <w:tc>
          <w:tcPr>
            <w:tcW w:w="415" w:type="dxa"/>
          </w:tcPr>
          <w:p w:rsidR="00FD6D74" w:rsidRPr="00FD6D74" w:rsidRDefault="00FD6D74" w:rsidP="00FD6D74">
            <w:pPr>
              <w:rPr>
                <w:sz w:val="28"/>
                <w:szCs w:val="28"/>
              </w:rPr>
            </w:pPr>
          </w:p>
        </w:tc>
        <w:tc>
          <w:tcPr>
            <w:tcW w:w="419"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r>
      <w:tr w:rsidR="00FD6D74" w:rsidRPr="00FD6D74" w:rsidTr="005400AF">
        <w:tc>
          <w:tcPr>
            <w:tcW w:w="643" w:type="dxa"/>
          </w:tcPr>
          <w:p w:rsidR="00FD6D74" w:rsidRPr="00FD6D74" w:rsidRDefault="00FD6D74" w:rsidP="00FD6D74">
            <w:pPr>
              <w:jc w:val="center"/>
              <w:rPr>
                <w:rFonts w:eastAsia="Calibri"/>
                <w:sz w:val="22"/>
                <w:szCs w:val="22"/>
                <w:lang w:eastAsia="en-US"/>
              </w:rPr>
            </w:pPr>
            <w:r w:rsidRPr="00FD6D74">
              <w:rPr>
                <w:rFonts w:eastAsia="Calibri"/>
                <w:sz w:val="22"/>
                <w:szCs w:val="22"/>
                <w:lang w:eastAsia="en-US"/>
              </w:rPr>
              <w:t>13</w:t>
            </w:r>
          </w:p>
        </w:tc>
        <w:tc>
          <w:tcPr>
            <w:tcW w:w="5561" w:type="dxa"/>
          </w:tcPr>
          <w:p w:rsidR="00FD6D74" w:rsidRPr="00FD6D74" w:rsidRDefault="00FD6D74" w:rsidP="00FD6D74">
            <w:pPr>
              <w:rPr>
                <w:rFonts w:eastAsia="Calibri"/>
                <w:sz w:val="22"/>
                <w:szCs w:val="22"/>
                <w:lang w:eastAsia="en-US"/>
              </w:rPr>
            </w:pPr>
          </w:p>
        </w:tc>
        <w:tc>
          <w:tcPr>
            <w:tcW w:w="1985" w:type="dxa"/>
          </w:tcPr>
          <w:p w:rsidR="00FD6D74" w:rsidRPr="00FD6D74" w:rsidRDefault="00FD6D74" w:rsidP="00FD6D74">
            <w:pPr>
              <w:tabs>
                <w:tab w:val="left" w:pos="435"/>
              </w:tabs>
              <w:rPr>
                <w:rFonts w:eastAsia="Calibri"/>
                <w:sz w:val="22"/>
                <w:szCs w:val="22"/>
                <w:lang w:eastAsia="en-US"/>
              </w:rPr>
            </w:pPr>
          </w:p>
        </w:tc>
        <w:tc>
          <w:tcPr>
            <w:tcW w:w="1417" w:type="dxa"/>
          </w:tcPr>
          <w:p w:rsidR="00FD6D74" w:rsidRPr="00FD6D74" w:rsidRDefault="00FD6D74" w:rsidP="00FD6D74">
            <w:pPr>
              <w:jc w:val="center"/>
              <w:rPr>
                <w:rFonts w:eastAsia="Calibri"/>
                <w:sz w:val="22"/>
                <w:szCs w:val="22"/>
                <w:lang w:eastAsia="en-US"/>
              </w:rPr>
            </w:pPr>
          </w:p>
        </w:tc>
        <w:tc>
          <w:tcPr>
            <w:tcW w:w="403" w:type="dxa"/>
          </w:tcPr>
          <w:p w:rsidR="00FD6D74" w:rsidRPr="00FD6D74" w:rsidRDefault="00FD6D74" w:rsidP="00FD6D74">
            <w:pPr>
              <w:rPr>
                <w:sz w:val="28"/>
                <w:szCs w:val="28"/>
              </w:rPr>
            </w:pPr>
          </w:p>
        </w:tc>
        <w:tc>
          <w:tcPr>
            <w:tcW w:w="415" w:type="dxa"/>
          </w:tcPr>
          <w:p w:rsidR="00FD6D74" w:rsidRPr="00FD6D74" w:rsidRDefault="00FD6D74" w:rsidP="00FD6D74">
            <w:pPr>
              <w:rPr>
                <w:sz w:val="28"/>
                <w:szCs w:val="28"/>
              </w:rPr>
            </w:pPr>
          </w:p>
        </w:tc>
        <w:tc>
          <w:tcPr>
            <w:tcW w:w="419"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r>
      <w:tr w:rsidR="00FD6D74" w:rsidRPr="00FD6D74" w:rsidTr="005400AF">
        <w:tc>
          <w:tcPr>
            <w:tcW w:w="643" w:type="dxa"/>
          </w:tcPr>
          <w:p w:rsidR="00FD6D74" w:rsidRPr="00FD6D74" w:rsidRDefault="00FD6D74" w:rsidP="00FD6D74">
            <w:pPr>
              <w:jc w:val="center"/>
              <w:rPr>
                <w:rFonts w:eastAsia="Calibri"/>
                <w:sz w:val="22"/>
                <w:szCs w:val="22"/>
                <w:lang w:eastAsia="en-US"/>
              </w:rPr>
            </w:pPr>
            <w:r w:rsidRPr="00FD6D74">
              <w:rPr>
                <w:rFonts w:eastAsia="Calibri"/>
                <w:sz w:val="22"/>
                <w:szCs w:val="22"/>
                <w:lang w:eastAsia="en-US"/>
              </w:rPr>
              <w:t>14</w:t>
            </w:r>
          </w:p>
        </w:tc>
        <w:tc>
          <w:tcPr>
            <w:tcW w:w="5561" w:type="dxa"/>
          </w:tcPr>
          <w:p w:rsidR="00FD6D74" w:rsidRPr="00FD6D74" w:rsidRDefault="00FD6D74" w:rsidP="00FD6D74">
            <w:pPr>
              <w:rPr>
                <w:rFonts w:eastAsia="Calibri"/>
                <w:sz w:val="22"/>
                <w:szCs w:val="22"/>
                <w:lang w:eastAsia="en-US"/>
              </w:rPr>
            </w:pPr>
          </w:p>
        </w:tc>
        <w:tc>
          <w:tcPr>
            <w:tcW w:w="1985" w:type="dxa"/>
          </w:tcPr>
          <w:p w:rsidR="00FD6D74" w:rsidRPr="00FD6D74" w:rsidRDefault="00FD6D74" w:rsidP="00FD6D74">
            <w:pPr>
              <w:jc w:val="center"/>
              <w:rPr>
                <w:rFonts w:eastAsia="Calibri"/>
                <w:sz w:val="22"/>
                <w:szCs w:val="22"/>
                <w:lang w:eastAsia="en-US"/>
              </w:rPr>
            </w:pPr>
          </w:p>
        </w:tc>
        <w:tc>
          <w:tcPr>
            <w:tcW w:w="1417" w:type="dxa"/>
          </w:tcPr>
          <w:p w:rsidR="00FD6D74" w:rsidRPr="00FD6D74" w:rsidRDefault="00FD6D74" w:rsidP="00FD6D74">
            <w:pPr>
              <w:jc w:val="center"/>
              <w:rPr>
                <w:rFonts w:eastAsia="Calibri"/>
                <w:sz w:val="22"/>
                <w:szCs w:val="22"/>
                <w:lang w:eastAsia="en-US"/>
              </w:rPr>
            </w:pPr>
          </w:p>
        </w:tc>
        <w:tc>
          <w:tcPr>
            <w:tcW w:w="403" w:type="dxa"/>
          </w:tcPr>
          <w:p w:rsidR="00FD6D74" w:rsidRPr="00FD6D74" w:rsidRDefault="00FD6D74" w:rsidP="00FD6D74">
            <w:pPr>
              <w:rPr>
                <w:sz w:val="28"/>
                <w:szCs w:val="28"/>
              </w:rPr>
            </w:pPr>
          </w:p>
        </w:tc>
        <w:tc>
          <w:tcPr>
            <w:tcW w:w="415" w:type="dxa"/>
          </w:tcPr>
          <w:p w:rsidR="00FD6D74" w:rsidRPr="00FD6D74" w:rsidRDefault="00FD6D74" w:rsidP="00FD6D74">
            <w:pPr>
              <w:rPr>
                <w:sz w:val="28"/>
                <w:szCs w:val="28"/>
              </w:rPr>
            </w:pPr>
          </w:p>
        </w:tc>
        <w:tc>
          <w:tcPr>
            <w:tcW w:w="419"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r>
      <w:tr w:rsidR="00FD6D74" w:rsidRPr="00FD6D74" w:rsidTr="005400AF">
        <w:tc>
          <w:tcPr>
            <w:tcW w:w="643" w:type="dxa"/>
          </w:tcPr>
          <w:p w:rsidR="00FD6D74" w:rsidRPr="00FD6D74" w:rsidRDefault="00FD6D74" w:rsidP="00FD6D74">
            <w:pPr>
              <w:jc w:val="center"/>
              <w:rPr>
                <w:rFonts w:eastAsia="Calibri"/>
                <w:sz w:val="22"/>
                <w:szCs w:val="22"/>
                <w:lang w:eastAsia="en-US"/>
              </w:rPr>
            </w:pPr>
            <w:r w:rsidRPr="00FD6D74">
              <w:rPr>
                <w:rFonts w:eastAsia="Calibri"/>
                <w:sz w:val="22"/>
                <w:szCs w:val="22"/>
                <w:lang w:eastAsia="en-US"/>
              </w:rPr>
              <w:t>15</w:t>
            </w:r>
          </w:p>
        </w:tc>
        <w:tc>
          <w:tcPr>
            <w:tcW w:w="5561" w:type="dxa"/>
          </w:tcPr>
          <w:p w:rsidR="00FD6D74" w:rsidRPr="00FD6D74" w:rsidRDefault="00FD6D74" w:rsidP="00FD6D74">
            <w:pPr>
              <w:rPr>
                <w:rFonts w:eastAsia="Calibri"/>
                <w:sz w:val="22"/>
                <w:szCs w:val="22"/>
                <w:lang w:eastAsia="en-US"/>
              </w:rPr>
            </w:pPr>
          </w:p>
        </w:tc>
        <w:tc>
          <w:tcPr>
            <w:tcW w:w="1985" w:type="dxa"/>
          </w:tcPr>
          <w:p w:rsidR="00FD6D74" w:rsidRPr="00FD6D74" w:rsidRDefault="00FD6D74" w:rsidP="00FD6D74">
            <w:pPr>
              <w:jc w:val="center"/>
              <w:rPr>
                <w:rFonts w:eastAsia="Calibri"/>
                <w:sz w:val="22"/>
                <w:szCs w:val="22"/>
                <w:lang w:eastAsia="en-US"/>
              </w:rPr>
            </w:pPr>
          </w:p>
        </w:tc>
        <w:tc>
          <w:tcPr>
            <w:tcW w:w="1417" w:type="dxa"/>
          </w:tcPr>
          <w:p w:rsidR="00FD6D74" w:rsidRPr="00FD6D74" w:rsidRDefault="00FD6D74" w:rsidP="00FD6D74">
            <w:pPr>
              <w:jc w:val="center"/>
              <w:rPr>
                <w:rFonts w:eastAsia="Calibri"/>
                <w:sz w:val="22"/>
                <w:szCs w:val="22"/>
                <w:lang w:eastAsia="en-US"/>
              </w:rPr>
            </w:pPr>
          </w:p>
        </w:tc>
        <w:tc>
          <w:tcPr>
            <w:tcW w:w="403" w:type="dxa"/>
          </w:tcPr>
          <w:p w:rsidR="00FD6D74" w:rsidRPr="00FD6D74" w:rsidRDefault="00FD6D74" w:rsidP="00FD6D74">
            <w:pPr>
              <w:rPr>
                <w:sz w:val="28"/>
                <w:szCs w:val="28"/>
              </w:rPr>
            </w:pPr>
          </w:p>
        </w:tc>
        <w:tc>
          <w:tcPr>
            <w:tcW w:w="415" w:type="dxa"/>
          </w:tcPr>
          <w:p w:rsidR="00FD6D74" w:rsidRPr="00FD6D74" w:rsidRDefault="00FD6D74" w:rsidP="00FD6D74">
            <w:pPr>
              <w:rPr>
                <w:sz w:val="28"/>
                <w:szCs w:val="28"/>
              </w:rPr>
            </w:pPr>
          </w:p>
        </w:tc>
        <w:tc>
          <w:tcPr>
            <w:tcW w:w="419"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r>
      <w:tr w:rsidR="00FD6D74" w:rsidRPr="00FD6D74" w:rsidTr="005400AF">
        <w:tc>
          <w:tcPr>
            <w:tcW w:w="643" w:type="dxa"/>
          </w:tcPr>
          <w:p w:rsidR="00FD6D74" w:rsidRPr="00FD6D74" w:rsidRDefault="00FD6D74" w:rsidP="00FD6D74">
            <w:pPr>
              <w:jc w:val="center"/>
              <w:rPr>
                <w:rFonts w:eastAsia="Calibri"/>
                <w:sz w:val="22"/>
                <w:szCs w:val="22"/>
                <w:lang w:eastAsia="en-US"/>
              </w:rPr>
            </w:pPr>
            <w:r w:rsidRPr="00FD6D74">
              <w:rPr>
                <w:rFonts w:eastAsia="Calibri"/>
                <w:sz w:val="22"/>
                <w:szCs w:val="22"/>
                <w:lang w:eastAsia="en-US"/>
              </w:rPr>
              <w:t>16</w:t>
            </w:r>
          </w:p>
        </w:tc>
        <w:tc>
          <w:tcPr>
            <w:tcW w:w="5561" w:type="dxa"/>
          </w:tcPr>
          <w:p w:rsidR="00FD6D74" w:rsidRPr="00FD6D74" w:rsidRDefault="00FD6D74" w:rsidP="00FD6D74">
            <w:pPr>
              <w:rPr>
                <w:rFonts w:eastAsia="Calibri"/>
                <w:sz w:val="22"/>
                <w:szCs w:val="22"/>
                <w:lang w:eastAsia="en-US"/>
              </w:rPr>
            </w:pPr>
          </w:p>
        </w:tc>
        <w:tc>
          <w:tcPr>
            <w:tcW w:w="1985" w:type="dxa"/>
          </w:tcPr>
          <w:p w:rsidR="00FD6D74" w:rsidRPr="00FD6D74" w:rsidRDefault="00FD6D74" w:rsidP="00FD6D74">
            <w:pPr>
              <w:jc w:val="center"/>
              <w:rPr>
                <w:rFonts w:eastAsia="Calibri"/>
                <w:sz w:val="22"/>
                <w:szCs w:val="22"/>
                <w:lang w:eastAsia="en-US"/>
              </w:rPr>
            </w:pPr>
          </w:p>
        </w:tc>
        <w:tc>
          <w:tcPr>
            <w:tcW w:w="1417" w:type="dxa"/>
          </w:tcPr>
          <w:p w:rsidR="00FD6D74" w:rsidRPr="00FD6D74" w:rsidRDefault="00FD6D74" w:rsidP="00FD6D74">
            <w:pPr>
              <w:jc w:val="center"/>
              <w:rPr>
                <w:rFonts w:eastAsia="Calibri"/>
                <w:sz w:val="22"/>
                <w:szCs w:val="22"/>
                <w:lang w:eastAsia="en-US"/>
              </w:rPr>
            </w:pPr>
          </w:p>
        </w:tc>
        <w:tc>
          <w:tcPr>
            <w:tcW w:w="403" w:type="dxa"/>
          </w:tcPr>
          <w:p w:rsidR="00FD6D74" w:rsidRPr="00FD6D74" w:rsidRDefault="00FD6D74" w:rsidP="00FD6D74">
            <w:pPr>
              <w:rPr>
                <w:sz w:val="28"/>
                <w:szCs w:val="28"/>
              </w:rPr>
            </w:pPr>
          </w:p>
        </w:tc>
        <w:tc>
          <w:tcPr>
            <w:tcW w:w="415" w:type="dxa"/>
          </w:tcPr>
          <w:p w:rsidR="00FD6D74" w:rsidRPr="00FD6D74" w:rsidRDefault="00FD6D74" w:rsidP="00FD6D74">
            <w:pPr>
              <w:rPr>
                <w:sz w:val="28"/>
                <w:szCs w:val="28"/>
              </w:rPr>
            </w:pPr>
          </w:p>
        </w:tc>
        <w:tc>
          <w:tcPr>
            <w:tcW w:w="419"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r>
      <w:tr w:rsidR="00FD6D74" w:rsidRPr="00FD6D74" w:rsidTr="005400AF">
        <w:tc>
          <w:tcPr>
            <w:tcW w:w="643" w:type="dxa"/>
          </w:tcPr>
          <w:p w:rsidR="00FD6D74" w:rsidRPr="00FD6D74" w:rsidRDefault="00FD6D74" w:rsidP="00FD6D74">
            <w:pPr>
              <w:jc w:val="center"/>
              <w:rPr>
                <w:rFonts w:eastAsia="Calibri"/>
                <w:sz w:val="22"/>
                <w:szCs w:val="22"/>
                <w:lang w:eastAsia="en-US"/>
              </w:rPr>
            </w:pPr>
            <w:r w:rsidRPr="00FD6D74">
              <w:rPr>
                <w:rFonts w:eastAsia="Calibri"/>
                <w:sz w:val="22"/>
                <w:szCs w:val="22"/>
                <w:lang w:eastAsia="en-US"/>
              </w:rPr>
              <w:t>17</w:t>
            </w:r>
          </w:p>
        </w:tc>
        <w:tc>
          <w:tcPr>
            <w:tcW w:w="5561" w:type="dxa"/>
          </w:tcPr>
          <w:p w:rsidR="00FD6D74" w:rsidRPr="00FD6D74" w:rsidRDefault="00FD6D74" w:rsidP="00FD6D74">
            <w:pPr>
              <w:rPr>
                <w:rFonts w:eastAsia="Calibri"/>
                <w:sz w:val="22"/>
                <w:szCs w:val="22"/>
                <w:lang w:eastAsia="en-US"/>
              </w:rPr>
            </w:pPr>
          </w:p>
        </w:tc>
        <w:tc>
          <w:tcPr>
            <w:tcW w:w="1985" w:type="dxa"/>
          </w:tcPr>
          <w:p w:rsidR="00FD6D74" w:rsidRPr="00FD6D74" w:rsidRDefault="00FD6D74" w:rsidP="00FD6D74">
            <w:pPr>
              <w:jc w:val="center"/>
              <w:rPr>
                <w:rFonts w:eastAsia="Calibri"/>
                <w:sz w:val="22"/>
                <w:szCs w:val="22"/>
                <w:lang w:eastAsia="en-US"/>
              </w:rPr>
            </w:pPr>
          </w:p>
        </w:tc>
        <w:tc>
          <w:tcPr>
            <w:tcW w:w="1417" w:type="dxa"/>
          </w:tcPr>
          <w:p w:rsidR="00FD6D74" w:rsidRPr="00FD6D74" w:rsidRDefault="00FD6D74" w:rsidP="00FD6D74">
            <w:pPr>
              <w:jc w:val="center"/>
              <w:rPr>
                <w:rFonts w:eastAsia="Calibri"/>
                <w:sz w:val="22"/>
                <w:szCs w:val="22"/>
                <w:lang w:eastAsia="en-US"/>
              </w:rPr>
            </w:pPr>
          </w:p>
        </w:tc>
        <w:tc>
          <w:tcPr>
            <w:tcW w:w="403" w:type="dxa"/>
          </w:tcPr>
          <w:p w:rsidR="00FD6D74" w:rsidRPr="00FD6D74" w:rsidRDefault="00FD6D74" w:rsidP="00FD6D74">
            <w:pPr>
              <w:rPr>
                <w:sz w:val="28"/>
                <w:szCs w:val="28"/>
              </w:rPr>
            </w:pPr>
          </w:p>
        </w:tc>
        <w:tc>
          <w:tcPr>
            <w:tcW w:w="415" w:type="dxa"/>
          </w:tcPr>
          <w:p w:rsidR="00FD6D74" w:rsidRPr="00FD6D74" w:rsidRDefault="00FD6D74" w:rsidP="00FD6D74">
            <w:pPr>
              <w:rPr>
                <w:sz w:val="28"/>
                <w:szCs w:val="28"/>
              </w:rPr>
            </w:pPr>
          </w:p>
        </w:tc>
        <w:tc>
          <w:tcPr>
            <w:tcW w:w="419"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r>
      <w:tr w:rsidR="00FD6D74" w:rsidRPr="00FD6D74" w:rsidTr="005400AF">
        <w:tc>
          <w:tcPr>
            <w:tcW w:w="643" w:type="dxa"/>
          </w:tcPr>
          <w:p w:rsidR="00FD6D74" w:rsidRPr="00FD6D74" w:rsidRDefault="00FD6D74" w:rsidP="00FD6D74">
            <w:pPr>
              <w:jc w:val="center"/>
              <w:rPr>
                <w:rFonts w:eastAsia="Calibri"/>
                <w:sz w:val="22"/>
                <w:szCs w:val="22"/>
                <w:lang w:eastAsia="en-US"/>
              </w:rPr>
            </w:pPr>
            <w:r w:rsidRPr="00FD6D74">
              <w:rPr>
                <w:rFonts w:eastAsia="Calibri"/>
                <w:sz w:val="22"/>
                <w:szCs w:val="22"/>
                <w:lang w:eastAsia="en-US"/>
              </w:rPr>
              <w:t>18</w:t>
            </w:r>
          </w:p>
        </w:tc>
        <w:tc>
          <w:tcPr>
            <w:tcW w:w="5561" w:type="dxa"/>
          </w:tcPr>
          <w:p w:rsidR="00FD6D74" w:rsidRPr="00FD6D74" w:rsidRDefault="00FD6D74" w:rsidP="00FD6D74">
            <w:pPr>
              <w:rPr>
                <w:rFonts w:eastAsia="Calibri"/>
                <w:sz w:val="22"/>
                <w:szCs w:val="22"/>
                <w:lang w:eastAsia="en-US"/>
              </w:rPr>
            </w:pPr>
          </w:p>
        </w:tc>
        <w:tc>
          <w:tcPr>
            <w:tcW w:w="1985" w:type="dxa"/>
          </w:tcPr>
          <w:p w:rsidR="00FD6D74" w:rsidRPr="00FD6D74" w:rsidRDefault="00FD6D74" w:rsidP="00FD6D74">
            <w:pPr>
              <w:jc w:val="center"/>
              <w:rPr>
                <w:rFonts w:eastAsia="Calibri"/>
                <w:sz w:val="22"/>
                <w:szCs w:val="22"/>
                <w:lang w:eastAsia="en-US"/>
              </w:rPr>
            </w:pPr>
          </w:p>
        </w:tc>
        <w:tc>
          <w:tcPr>
            <w:tcW w:w="1417" w:type="dxa"/>
          </w:tcPr>
          <w:p w:rsidR="00FD6D74" w:rsidRPr="00FD6D74" w:rsidRDefault="00FD6D74" w:rsidP="00FD6D74">
            <w:pPr>
              <w:jc w:val="center"/>
              <w:rPr>
                <w:rFonts w:eastAsia="Calibri"/>
                <w:sz w:val="22"/>
                <w:szCs w:val="22"/>
                <w:lang w:eastAsia="en-US"/>
              </w:rPr>
            </w:pPr>
          </w:p>
        </w:tc>
        <w:tc>
          <w:tcPr>
            <w:tcW w:w="403" w:type="dxa"/>
          </w:tcPr>
          <w:p w:rsidR="00FD6D74" w:rsidRPr="00FD6D74" w:rsidRDefault="00FD6D74" w:rsidP="00FD6D74">
            <w:pPr>
              <w:rPr>
                <w:sz w:val="28"/>
                <w:szCs w:val="28"/>
              </w:rPr>
            </w:pPr>
          </w:p>
        </w:tc>
        <w:tc>
          <w:tcPr>
            <w:tcW w:w="415" w:type="dxa"/>
          </w:tcPr>
          <w:p w:rsidR="00FD6D74" w:rsidRPr="00FD6D74" w:rsidRDefault="00FD6D74" w:rsidP="00FD6D74">
            <w:pPr>
              <w:rPr>
                <w:sz w:val="28"/>
                <w:szCs w:val="28"/>
              </w:rPr>
            </w:pPr>
          </w:p>
        </w:tc>
        <w:tc>
          <w:tcPr>
            <w:tcW w:w="419"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r>
      <w:tr w:rsidR="00FD6D74" w:rsidRPr="00FD6D74" w:rsidTr="005400AF">
        <w:tc>
          <w:tcPr>
            <w:tcW w:w="643" w:type="dxa"/>
          </w:tcPr>
          <w:p w:rsidR="00FD6D74" w:rsidRPr="00FD6D74" w:rsidRDefault="00FD6D74" w:rsidP="00FD6D74">
            <w:pPr>
              <w:jc w:val="center"/>
              <w:rPr>
                <w:rFonts w:eastAsia="Calibri"/>
                <w:sz w:val="22"/>
                <w:szCs w:val="22"/>
                <w:lang w:eastAsia="en-US"/>
              </w:rPr>
            </w:pPr>
            <w:r w:rsidRPr="00FD6D74">
              <w:rPr>
                <w:rFonts w:eastAsia="Calibri"/>
                <w:sz w:val="22"/>
                <w:szCs w:val="22"/>
                <w:lang w:eastAsia="en-US"/>
              </w:rPr>
              <w:t>19</w:t>
            </w:r>
          </w:p>
        </w:tc>
        <w:tc>
          <w:tcPr>
            <w:tcW w:w="5561" w:type="dxa"/>
          </w:tcPr>
          <w:p w:rsidR="00FD6D74" w:rsidRPr="00FD6D74" w:rsidRDefault="00FD6D74" w:rsidP="00FD6D74">
            <w:pPr>
              <w:rPr>
                <w:rFonts w:eastAsia="Calibri"/>
                <w:sz w:val="22"/>
                <w:szCs w:val="22"/>
                <w:lang w:eastAsia="en-US"/>
              </w:rPr>
            </w:pPr>
          </w:p>
        </w:tc>
        <w:tc>
          <w:tcPr>
            <w:tcW w:w="1985" w:type="dxa"/>
          </w:tcPr>
          <w:p w:rsidR="00FD6D74" w:rsidRPr="00FD6D74" w:rsidRDefault="00FD6D74" w:rsidP="00FD6D74">
            <w:pPr>
              <w:jc w:val="center"/>
              <w:rPr>
                <w:rFonts w:eastAsia="Calibri"/>
                <w:sz w:val="22"/>
                <w:szCs w:val="22"/>
                <w:lang w:eastAsia="en-US"/>
              </w:rPr>
            </w:pPr>
          </w:p>
        </w:tc>
        <w:tc>
          <w:tcPr>
            <w:tcW w:w="1417" w:type="dxa"/>
          </w:tcPr>
          <w:p w:rsidR="00FD6D74" w:rsidRPr="00FD6D74" w:rsidRDefault="00FD6D74" w:rsidP="00FD6D74">
            <w:pPr>
              <w:jc w:val="center"/>
              <w:rPr>
                <w:rFonts w:eastAsia="Calibri"/>
                <w:sz w:val="22"/>
                <w:szCs w:val="22"/>
                <w:lang w:eastAsia="en-US"/>
              </w:rPr>
            </w:pPr>
          </w:p>
        </w:tc>
        <w:tc>
          <w:tcPr>
            <w:tcW w:w="403" w:type="dxa"/>
          </w:tcPr>
          <w:p w:rsidR="00FD6D74" w:rsidRPr="00FD6D74" w:rsidRDefault="00FD6D74" w:rsidP="00FD6D74">
            <w:pPr>
              <w:rPr>
                <w:sz w:val="28"/>
                <w:szCs w:val="28"/>
              </w:rPr>
            </w:pPr>
          </w:p>
        </w:tc>
        <w:tc>
          <w:tcPr>
            <w:tcW w:w="415" w:type="dxa"/>
          </w:tcPr>
          <w:p w:rsidR="00FD6D74" w:rsidRPr="00FD6D74" w:rsidRDefault="00FD6D74" w:rsidP="00FD6D74">
            <w:pPr>
              <w:rPr>
                <w:sz w:val="28"/>
                <w:szCs w:val="28"/>
              </w:rPr>
            </w:pPr>
          </w:p>
        </w:tc>
        <w:tc>
          <w:tcPr>
            <w:tcW w:w="419"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r>
      <w:tr w:rsidR="00FD6D74" w:rsidRPr="00FD6D74" w:rsidTr="005400AF">
        <w:tc>
          <w:tcPr>
            <w:tcW w:w="643" w:type="dxa"/>
          </w:tcPr>
          <w:p w:rsidR="00FD6D74" w:rsidRPr="00FD6D74" w:rsidRDefault="00FD6D74" w:rsidP="00FD6D74">
            <w:pPr>
              <w:jc w:val="center"/>
              <w:rPr>
                <w:rFonts w:eastAsia="Calibri"/>
                <w:sz w:val="22"/>
                <w:szCs w:val="22"/>
                <w:lang w:eastAsia="en-US"/>
              </w:rPr>
            </w:pPr>
            <w:r w:rsidRPr="00FD6D74">
              <w:rPr>
                <w:rFonts w:eastAsia="Calibri"/>
                <w:sz w:val="22"/>
                <w:szCs w:val="22"/>
                <w:lang w:eastAsia="en-US"/>
              </w:rPr>
              <w:t>20</w:t>
            </w:r>
          </w:p>
        </w:tc>
        <w:tc>
          <w:tcPr>
            <w:tcW w:w="5561" w:type="dxa"/>
          </w:tcPr>
          <w:p w:rsidR="00FD6D74" w:rsidRPr="00FD6D74" w:rsidRDefault="00FD6D74" w:rsidP="00FD6D74">
            <w:pPr>
              <w:rPr>
                <w:rFonts w:eastAsia="Calibri"/>
                <w:sz w:val="22"/>
                <w:szCs w:val="22"/>
                <w:lang w:eastAsia="en-US"/>
              </w:rPr>
            </w:pPr>
          </w:p>
        </w:tc>
        <w:tc>
          <w:tcPr>
            <w:tcW w:w="1985" w:type="dxa"/>
          </w:tcPr>
          <w:p w:rsidR="00FD6D74" w:rsidRPr="00FD6D74" w:rsidRDefault="00FD6D74" w:rsidP="00FD6D74">
            <w:pPr>
              <w:jc w:val="center"/>
              <w:rPr>
                <w:rFonts w:eastAsia="Calibri"/>
                <w:sz w:val="22"/>
                <w:szCs w:val="22"/>
                <w:lang w:eastAsia="en-US"/>
              </w:rPr>
            </w:pPr>
          </w:p>
        </w:tc>
        <w:tc>
          <w:tcPr>
            <w:tcW w:w="1417" w:type="dxa"/>
          </w:tcPr>
          <w:p w:rsidR="00FD6D74" w:rsidRPr="00FD6D74" w:rsidRDefault="00FD6D74" w:rsidP="00FD6D74">
            <w:pPr>
              <w:jc w:val="center"/>
              <w:rPr>
                <w:rFonts w:eastAsia="Calibri"/>
                <w:sz w:val="22"/>
                <w:szCs w:val="22"/>
                <w:lang w:eastAsia="en-US"/>
              </w:rPr>
            </w:pPr>
          </w:p>
        </w:tc>
        <w:tc>
          <w:tcPr>
            <w:tcW w:w="403" w:type="dxa"/>
          </w:tcPr>
          <w:p w:rsidR="00FD6D74" w:rsidRPr="00FD6D74" w:rsidRDefault="00FD6D74" w:rsidP="00FD6D74">
            <w:pPr>
              <w:rPr>
                <w:sz w:val="28"/>
                <w:szCs w:val="28"/>
              </w:rPr>
            </w:pPr>
          </w:p>
        </w:tc>
        <w:tc>
          <w:tcPr>
            <w:tcW w:w="415" w:type="dxa"/>
          </w:tcPr>
          <w:p w:rsidR="00FD6D74" w:rsidRPr="00FD6D74" w:rsidRDefault="00FD6D74" w:rsidP="00FD6D74">
            <w:pPr>
              <w:rPr>
                <w:sz w:val="28"/>
                <w:szCs w:val="28"/>
              </w:rPr>
            </w:pPr>
          </w:p>
        </w:tc>
        <w:tc>
          <w:tcPr>
            <w:tcW w:w="419"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r>
      <w:tr w:rsidR="00FD6D74" w:rsidRPr="00FD6D74" w:rsidTr="005400AF">
        <w:tc>
          <w:tcPr>
            <w:tcW w:w="643" w:type="dxa"/>
          </w:tcPr>
          <w:p w:rsidR="00FD6D74" w:rsidRPr="00FD6D74" w:rsidRDefault="00FD6D74" w:rsidP="00FD6D74">
            <w:pPr>
              <w:jc w:val="center"/>
              <w:rPr>
                <w:rFonts w:eastAsia="Calibri"/>
                <w:sz w:val="22"/>
                <w:szCs w:val="22"/>
                <w:lang w:eastAsia="en-US"/>
              </w:rPr>
            </w:pPr>
            <w:r w:rsidRPr="00FD6D74">
              <w:rPr>
                <w:rFonts w:eastAsia="Calibri"/>
                <w:sz w:val="22"/>
                <w:szCs w:val="22"/>
                <w:lang w:eastAsia="en-US"/>
              </w:rPr>
              <w:t>21</w:t>
            </w:r>
          </w:p>
        </w:tc>
        <w:tc>
          <w:tcPr>
            <w:tcW w:w="5561" w:type="dxa"/>
          </w:tcPr>
          <w:p w:rsidR="00FD6D74" w:rsidRPr="00FD6D74" w:rsidRDefault="00FD6D74" w:rsidP="00FD6D74">
            <w:pPr>
              <w:rPr>
                <w:rFonts w:eastAsia="Calibri"/>
                <w:sz w:val="22"/>
                <w:szCs w:val="22"/>
                <w:lang w:eastAsia="en-US"/>
              </w:rPr>
            </w:pPr>
          </w:p>
        </w:tc>
        <w:tc>
          <w:tcPr>
            <w:tcW w:w="1985" w:type="dxa"/>
          </w:tcPr>
          <w:p w:rsidR="00FD6D74" w:rsidRPr="00FD6D74" w:rsidRDefault="00FD6D74" w:rsidP="00FD6D74">
            <w:pPr>
              <w:jc w:val="center"/>
              <w:rPr>
                <w:rFonts w:eastAsia="Calibri"/>
                <w:sz w:val="22"/>
                <w:szCs w:val="22"/>
                <w:lang w:eastAsia="en-US"/>
              </w:rPr>
            </w:pPr>
          </w:p>
        </w:tc>
        <w:tc>
          <w:tcPr>
            <w:tcW w:w="1417" w:type="dxa"/>
          </w:tcPr>
          <w:p w:rsidR="00FD6D74" w:rsidRPr="00FD6D74" w:rsidRDefault="00FD6D74" w:rsidP="00FD6D74">
            <w:pPr>
              <w:jc w:val="center"/>
              <w:rPr>
                <w:rFonts w:eastAsia="Calibri"/>
                <w:sz w:val="22"/>
                <w:szCs w:val="22"/>
                <w:lang w:eastAsia="en-US"/>
              </w:rPr>
            </w:pPr>
          </w:p>
        </w:tc>
        <w:tc>
          <w:tcPr>
            <w:tcW w:w="403" w:type="dxa"/>
          </w:tcPr>
          <w:p w:rsidR="00FD6D74" w:rsidRPr="00FD6D74" w:rsidRDefault="00FD6D74" w:rsidP="00FD6D74">
            <w:pPr>
              <w:rPr>
                <w:sz w:val="28"/>
                <w:szCs w:val="28"/>
              </w:rPr>
            </w:pPr>
          </w:p>
        </w:tc>
        <w:tc>
          <w:tcPr>
            <w:tcW w:w="415" w:type="dxa"/>
          </w:tcPr>
          <w:p w:rsidR="00FD6D74" w:rsidRPr="00FD6D74" w:rsidRDefault="00FD6D74" w:rsidP="00FD6D74">
            <w:pPr>
              <w:rPr>
                <w:sz w:val="28"/>
                <w:szCs w:val="28"/>
              </w:rPr>
            </w:pPr>
          </w:p>
        </w:tc>
        <w:tc>
          <w:tcPr>
            <w:tcW w:w="419"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c>
          <w:tcPr>
            <w:tcW w:w="426" w:type="dxa"/>
          </w:tcPr>
          <w:p w:rsidR="00FD6D74" w:rsidRPr="00FD6D74" w:rsidRDefault="00FD6D74" w:rsidP="00FD6D74">
            <w:pPr>
              <w:rPr>
                <w:sz w:val="28"/>
                <w:szCs w:val="28"/>
              </w:rPr>
            </w:pPr>
          </w:p>
        </w:tc>
        <w:tc>
          <w:tcPr>
            <w:tcW w:w="425" w:type="dxa"/>
          </w:tcPr>
          <w:p w:rsidR="00FD6D74" w:rsidRPr="00FD6D74" w:rsidRDefault="00FD6D74" w:rsidP="00FD6D74">
            <w:pPr>
              <w:rPr>
                <w:sz w:val="28"/>
                <w:szCs w:val="28"/>
              </w:rPr>
            </w:pPr>
          </w:p>
        </w:tc>
      </w:tr>
    </w:tbl>
    <w:p w:rsidR="00FD6D74" w:rsidRPr="00FD6D74" w:rsidRDefault="00FD6D74" w:rsidP="00FD6D74">
      <w:pPr>
        <w:contextualSpacing/>
        <w:jc w:val="center"/>
        <w:rPr>
          <w:rFonts w:eastAsia="Calibri"/>
          <w:sz w:val="22"/>
          <w:szCs w:val="22"/>
          <w:lang w:eastAsia="en-US"/>
        </w:rPr>
        <w:sectPr w:rsidR="00FD6D74" w:rsidRPr="00FD6D74" w:rsidSect="005400AF">
          <w:pgSz w:w="16838" w:h="11906" w:orient="landscape"/>
          <w:pgMar w:top="992" w:right="567" w:bottom="851" w:left="567" w:header="709" w:footer="709" w:gutter="0"/>
          <w:cols w:space="708"/>
          <w:docGrid w:linePitch="360"/>
        </w:sectPr>
      </w:pP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lastRenderedPageBreak/>
        <w:t>Приложение № 5</w:t>
      </w: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t>к контракту № _________________</w:t>
      </w: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t xml:space="preserve"> от « ___» ________________20__г.</w:t>
      </w:r>
    </w:p>
    <w:p w:rsidR="00FD6D74" w:rsidRPr="00FD6D74" w:rsidRDefault="00FD6D74" w:rsidP="00FD6D74">
      <w:pPr>
        <w:contextualSpacing/>
        <w:jc w:val="center"/>
        <w:rPr>
          <w:rFonts w:eastAsia="Calibri"/>
          <w:sz w:val="22"/>
          <w:szCs w:val="22"/>
          <w:lang w:eastAsia="en-US"/>
        </w:rPr>
      </w:pPr>
      <w:r w:rsidRPr="00FD6D74">
        <w:rPr>
          <w:rFonts w:eastAsia="Calibri"/>
          <w:sz w:val="22"/>
          <w:szCs w:val="22"/>
          <w:lang w:eastAsia="en-US"/>
        </w:rPr>
        <w:t>Общий журнал работ (образец)</w:t>
      </w:r>
    </w:p>
    <w:p w:rsidR="00FD6D74" w:rsidRPr="00FD6D74" w:rsidRDefault="00FD6D74" w:rsidP="00FD6D74">
      <w:pPr>
        <w:jc w:val="right"/>
        <w:rPr>
          <w:rFonts w:eastAsia="Calibri"/>
          <w:sz w:val="16"/>
          <w:szCs w:val="22"/>
          <w:lang w:eastAsia="en-US"/>
        </w:rPr>
      </w:pPr>
      <w:r w:rsidRPr="00FD6D74">
        <w:rPr>
          <w:rFonts w:eastAsia="Calibri"/>
          <w:sz w:val="16"/>
          <w:szCs w:val="22"/>
          <w:lang w:eastAsia="en-US"/>
        </w:rPr>
        <w:t>Типовая межотраслевая форма № КС-6</w:t>
      </w:r>
    </w:p>
    <w:p w:rsidR="00FD6D74" w:rsidRPr="00FD6D74" w:rsidRDefault="00FD6D74" w:rsidP="00FD6D74">
      <w:pPr>
        <w:jc w:val="right"/>
        <w:rPr>
          <w:rFonts w:eastAsia="Calibri"/>
          <w:sz w:val="16"/>
          <w:szCs w:val="22"/>
          <w:lang w:eastAsia="en-US"/>
        </w:rPr>
      </w:pPr>
      <w:r w:rsidRPr="00FD6D74">
        <w:rPr>
          <w:rFonts w:eastAsia="Calibri"/>
          <w:sz w:val="16"/>
          <w:szCs w:val="22"/>
          <w:lang w:eastAsia="en-US"/>
        </w:rPr>
        <w:t>Утверждена постановлением Госкомстата России</w:t>
      </w:r>
    </w:p>
    <w:p w:rsidR="00FD6D74" w:rsidRPr="00FD6D74" w:rsidRDefault="00FD6D74" w:rsidP="00FD6D74">
      <w:pPr>
        <w:jc w:val="right"/>
        <w:rPr>
          <w:rFonts w:eastAsia="Calibri"/>
          <w:sz w:val="16"/>
          <w:szCs w:val="22"/>
          <w:lang w:eastAsia="en-US"/>
        </w:rPr>
      </w:pPr>
      <w:r w:rsidRPr="00FD6D74">
        <w:rPr>
          <w:rFonts w:eastAsia="Calibri"/>
          <w:sz w:val="16"/>
          <w:szCs w:val="22"/>
          <w:lang w:eastAsia="en-US"/>
        </w:rPr>
        <w:t>от 30.10.97 № 71а</w:t>
      </w:r>
    </w:p>
    <w:p w:rsidR="00FD6D74" w:rsidRPr="00FD6D74" w:rsidRDefault="00FD6D74" w:rsidP="00FD6D74">
      <w:pPr>
        <w:rPr>
          <w:rFonts w:eastAsia="Calibri"/>
          <w:sz w:val="16"/>
          <w:szCs w:val="22"/>
          <w:lang w:eastAsia="en-US"/>
        </w:rPr>
      </w:pPr>
    </w:p>
    <w:p w:rsidR="00FD6D74" w:rsidRPr="00FD6D74" w:rsidRDefault="00FD6D74" w:rsidP="00FD6D74">
      <w:pPr>
        <w:rPr>
          <w:rFonts w:eastAsia="Calibri"/>
          <w:sz w:val="18"/>
          <w:szCs w:val="22"/>
          <w:lang w:eastAsia="en-US"/>
        </w:rPr>
      </w:pPr>
    </w:p>
    <w:tbl>
      <w:tblPr>
        <w:tblW w:w="0" w:type="auto"/>
        <w:tblLayout w:type="fixed"/>
        <w:tblCellMar>
          <w:left w:w="0" w:type="dxa"/>
          <w:right w:w="0" w:type="dxa"/>
        </w:tblCellMar>
        <w:tblLook w:val="0000"/>
      </w:tblPr>
      <w:tblGrid>
        <w:gridCol w:w="8377"/>
        <w:gridCol w:w="1823"/>
      </w:tblGrid>
      <w:tr w:rsidR="00FD6D74" w:rsidRPr="00FD6D74" w:rsidTr="005400AF">
        <w:tc>
          <w:tcPr>
            <w:tcW w:w="8377" w:type="dxa"/>
            <w:shd w:val="clear" w:color="auto" w:fill="auto"/>
            <w:vAlign w:val="bottom"/>
          </w:tcPr>
          <w:p w:rsidR="00FD6D74" w:rsidRPr="00FD6D74" w:rsidRDefault="00FD6D74" w:rsidP="00FD6D74">
            <w:pPr>
              <w:jc w:val="right"/>
              <w:rPr>
                <w:rFonts w:eastAsia="Calibri"/>
                <w:color w:val="3333FF"/>
                <w:sz w:val="16"/>
                <w:szCs w:val="16"/>
                <w:lang w:eastAsia="en-US"/>
              </w:rPr>
            </w:pPr>
            <w:r w:rsidRPr="00FD6D74">
              <w:rPr>
                <w:rFonts w:eastAsia="Calibri"/>
                <w:b/>
                <w:sz w:val="22"/>
                <w:szCs w:val="22"/>
                <w:lang w:eastAsia="en-US"/>
              </w:rPr>
              <w:t>ОБЩИЙ ЖУРНАЛ РАБОТ  №</w:t>
            </w:r>
          </w:p>
        </w:tc>
        <w:tc>
          <w:tcPr>
            <w:tcW w:w="1823" w:type="dxa"/>
            <w:tcBorders>
              <w:bottom w:val="single" w:sz="4" w:space="0" w:color="000000"/>
            </w:tcBorders>
            <w:shd w:val="clear" w:color="auto" w:fill="auto"/>
            <w:vAlign w:val="bottom"/>
          </w:tcPr>
          <w:p w:rsidR="00FD6D74" w:rsidRPr="00FD6D74" w:rsidRDefault="00FD6D74" w:rsidP="00FD6D74">
            <w:pPr>
              <w:snapToGrid w:val="0"/>
              <w:jc w:val="center"/>
              <w:rPr>
                <w:rFonts w:eastAsia="Calibri"/>
                <w:sz w:val="22"/>
                <w:szCs w:val="22"/>
                <w:lang w:eastAsia="en-US"/>
              </w:rPr>
            </w:pPr>
          </w:p>
        </w:tc>
      </w:tr>
    </w:tbl>
    <w:p w:rsidR="00FD6D74" w:rsidRPr="00FD6D74" w:rsidRDefault="00FD6D74" w:rsidP="00FD6D74">
      <w:pPr>
        <w:jc w:val="center"/>
        <w:rPr>
          <w:rFonts w:eastAsia="Calibri"/>
          <w:sz w:val="6"/>
          <w:szCs w:val="22"/>
          <w:lang w:eastAsia="en-US"/>
        </w:rPr>
      </w:pPr>
    </w:p>
    <w:tbl>
      <w:tblPr>
        <w:tblW w:w="0" w:type="auto"/>
        <w:tblLayout w:type="fixed"/>
        <w:tblCellMar>
          <w:left w:w="0" w:type="dxa"/>
          <w:right w:w="0" w:type="dxa"/>
        </w:tblCellMar>
        <w:tblLook w:val="0000"/>
      </w:tblPr>
      <w:tblGrid>
        <w:gridCol w:w="626"/>
        <w:gridCol w:w="547"/>
        <w:gridCol w:w="527"/>
        <w:gridCol w:w="1700"/>
        <w:gridCol w:w="849"/>
        <w:gridCol w:w="1768"/>
        <w:gridCol w:w="1584"/>
        <w:gridCol w:w="818"/>
        <w:gridCol w:w="85"/>
        <w:gridCol w:w="564"/>
        <w:gridCol w:w="565"/>
        <w:gridCol w:w="599"/>
        <w:gridCol w:w="62"/>
      </w:tblGrid>
      <w:tr w:rsidR="00FD6D74" w:rsidRPr="00FD6D74" w:rsidTr="005400AF">
        <w:tc>
          <w:tcPr>
            <w:tcW w:w="1700" w:type="dxa"/>
            <w:gridSpan w:val="3"/>
            <w:shd w:val="clear" w:color="auto" w:fill="auto"/>
          </w:tcPr>
          <w:p w:rsidR="00FD6D74" w:rsidRPr="00FD6D74" w:rsidRDefault="00FD6D74" w:rsidP="00FD6D74">
            <w:pPr>
              <w:snapToGrid w:val="0"/>
              <w:rPr>
                <w:rFonts w:eastAsia="Calibri"/>
                <w:sz w:val="18"/>
                <w:szCs w:val="22"/>
                <w:lang w:eastAsia="en-US"/>
              </w:rPr>
            </w:pPr>
          </w:p>
        </w:tc>
        <w:tc>
          <w:tcPr>
            <w:tcW w:w="1700" w:type="dxa"/>
            <w:tcBorders>
              <w:top w:val="single" w:sz="4" w:space="0" w:color="000000"/>
              <w:left w:val="single" w:sz="4" w:space="0" w:color="000000"/>
              <w:bottom w:val="single" w:sz="12" w:space="0" w:color="000000"/>
            </w:tcBorders>
            <w:shd w:val="clear" w:color="auto" w:fill="auto"/>
            <w:vAlign w:val="center"/>
          </w:tcPr>
          <w:p w:rsidR="00FD6D74" w:rsidRPr="00FD6D74" w:rsidRDefault="00FD6D74" w:rsidP="00FD6D74">
            <w:pPr>
              <w:jc w:val="center"/>
              <w:rPr>
                <w:rFonts w:eastAsia="Calibri"/>
                <w:sz w:val="22"/>
                <w:szCs w:val="22"/>
                <w:lang w:eastAsia="en-US"/>
              </w:rPr>
            </w:pPr>
            <w:r w:rsidRPr="00FD6D74">
              <w:rPr>
                <w:rFonts w:eastAsia="Calibri"/>
                <w:sz w:val="18"/>
                <w:szCs w:val="22"/>
                <w:lang w:eastAsia="en-US"/>
              </w:rPr>
              <w:t>Коды</w:t>
            </w:r>
          </w:p>
        </w:tc>
        <w:tc>
          <w:tcPr>
            <w:tcW w:w="6832" w:type="dxa"/>
            <w:gridSpan w:val="8"/>
            <w:tcBorders>
              <w:left w:val="single" w:sz="4" w:space="0" w:color="000000"/>
            </w:tcBorders>
            <w:shd w:val="clear" w:color="auto" w:fill="auto"/>
          </w:tcPr>
          <w:p w:rsidR="00FD6D74" w:rsidRPr="00FD6D74" w:rsidRDefault="00FD6D74" w:rsidP="00FD6D74">
            <w:pPr>
              <w:snapToGrid w:val="0"/>
              <w:jc w:val="center"/>
              <w:rPr>
                <w:rFonts w:eastAsia="Calibri"/>
                <w:sz w:val="22"/>
                <w:szCs w:val="22"/>
                <w:lang w:eastAsia="en-US"/>
              </w:rPr>
            </w:pPr>
          </w:p>
        </w:tc>
        <w:tc>
          <w:tcPr>
            <w:tcW w:w="60" w:type="dxa"/>
            <w:tcBorders>
              <w:left w:val="single" w:sz="4" w:space="0" w:color="000000"/>
            </w:tcBorders>
            <w:shd w:val="clear" w:color="auto" w:fill="auto"/>
          </w:tcPr>
          <w:p w:rsidR="00FD6D74" w:rsidRPr="00FD6D74" w:rsidRDefault="00FD6D74" w:rsidP="00FD6D74">
            <w:pPr>
              <w:snapToGrid w:val="0"/>
              <w:rPr>
                <w:rFonts w:eastAsia="Calibri"/>
                <w:sz w:val="22"/>
                <w:szCs w:val="22"/>
                <w:lang w:eastAsia="en-US"/>
              </w:rPr>
            </w:pPr>
          </w:p>
        </w:tc>
      </w:tr>
      <w:tr w:rsidR="00FD6D74" w:rsidRPr="00FD6D74" w:rsidTr="005400AF">
        <w:tc>
          <w:tcPr>
            <w:tcW w:w="8504" w:type="dxa"/>
            <w:gridSpan w:val="9"/>
            <w:shd w:val="clear" w:color="auto" w:fill="auto"/>
            <w:vAlign w:val="bottom"/>
          </w:tcPr>
          <w:p w:rsidR="00FD6D74" w:rsidRPr="00FD6D74" w:rsidRDefault="00FD6D74" w:rsidP="00FD6D74">
            <w:pPr>
              <w:jc w:val="right"/>
              <w:rPr>
                <w:rFonts w:eastAsia="Calibri"/>
                <w:sz w:val="18"/>
                <w:szCs w:val="22"/>
                <w:lang w:eastAsia="en-US"/>
              </w:rPr>
            </w:pPr>
            <w:r w:rsidRPr="00FD6D74">
              <w:rPr>
                <w:rFonts w:eastAsia="Calibri"/>
                <w:sz w:val="18"/>
                <w:szCs w:val="22"/>
                <w:lang w:eastAsia="en-US"/>
              </w:rPr>
              <w:t>Форма по ОКУД</w:t>
            </w:r>
          </w:p>
        </w:tc>
        <w:tc>
          <w:tcPr>
            <w:tcW w:w="1788" w:type="dxa"/>
            <w:gridSpan w:val="4"/>
            <w:tcBorders>
              <w:top w:val="single" w:sz="12" w:space="0" w:color="000000"/>
              <w:left w:val="single" w:sz="12" w:space="0" w:color="000000"/>
              <w:bottom w:val="single" w:sz="4" w:space="0" w:color="000000"/>
              <w:right w:val="single" w:sz="12" w:space="0" w:color="000000"/>
            </w:tcBorders>
            <w:shd w:val="clear" w:color="auto" w:fill="auto"/>
            <w:vAlign w:val="center"/>
          </w:tcPr>
          <w:p w:rsidR="00FD6D74" w:rsidRPr="00FD6D74" w:rsidRDefault="00FD6D74" w:rsidP="00FD6D74">
            <w:pPr>
              <w:jc w:val="center"/>
              <w:rPr>
                <w:rFonts w:eastAsia="Calibri"/>
                <w:sz w:val="22"/>
                <w:szCs w:val="22"/>
                <w:lang w:eastAsia="en-US"/>
              </w:rPr>
            </w:pPr>
            <w:r w:rsidRPr="00FD6D74">
              <w:rPr>
                <w:rFonts w:eastAsia="Calibri"/>
                <w:sz w:val="18"/>
                <w:szCs w:val="22"/>
                <w:lang w:eastAsia="en-US"/>
              </w:rPr>
              <w:t>0336001</w:t>
            </w:r>
          </w:p>
        </w:tc>
      </w:tr>
      <w:tr w:rsidR="00FD6D74" w:rsidRPr="00FD6D74" w:rsidTr="005400AF">
        <w:tc>
          <w:tcPr>
            <w:tcW w:w="1173" w:type="dxa"/>
            <w:gridSpan w:val="2"/>
            <w:shd w:val="clear" w:color="auto" w:fill="auto"/>
            <w:vAlign w:val="bottom"/>
          </w:tcPr>
          <w:p w:rsidR="00FD6D74" w:rsidRPr="00FD6D74" w:rsidRDefault="00FD6D74" w:rsidP="00FD6D74">
            <w:pPr>
              <w:snapToGrid w:val="0"/>
              <w:rPr>
                <w:rFonts w:eastAsia="Calibri"/>
                <w:sz w:val="18"/>
                <w:szCs w:val="22"/>
                <w:lang w:eastAsia="en-US"/>
              </w:rPr>
            </w:pPr>
          </w:p>
        </w:tc>
        <w:tc>
          <w:tcPr>
            <w:tcW w:w="4844" w:type="dxa"/>
            <w:gridSpan w:val="4"/>
            <w:shd w:val="clear" w:color="auto" w:fill="auto"/>
            <w:vAlign w:val="bottom"/>
          </w:tcPr>
          <w:p w:rsidR="00FD6D74" w:rsidRPr="00FD6D74" w:rsidRDefault="00FD6D74" w:rsidP="00FD6D74">
            <w:pPr>
              <w:snapToGrid w:val="0"/>
              <w:rPr>
                <w:rFonts w:eastAsia="Calibri"/>
                <w:sz w:val="18"/>
                <w:szCs w:val="22"/>
                <w:lang w:eastAsia="en-US"/>
              </w:rPr>
            </w:pPr>
          </w:p>
        </w:tc>
        <w:tc>
          <w:tcPr>
            <w:tcW w:w="2485" w:type="dxa"/>
            <w:gridSpan w:val="3"/>
            <w:shd w:val="clear" w:color="auto" w:fill="auto"/>
            <w:vAlign w:val="bottom"/>
          </w:tcPr>
          <w:p w:rsidR="00FD6D74" w:rsidRPr="00FD6D74" w:rsidRDefault="00FD6D74" w:rsidP="00FD6D74">
            <w:pPr>
              <w:jc w:val="right"/>
              <w:rPr>
                <w:rFonts w:eastAsia="Calibri"/>
                <w:sz w:val="18"/>
                <w:szCs w:val="22"/>
                <w:lang w:eastAsia="en-US"/>
              </w:rPr>
            </w:pPr>
            <w:r w:rsidRPr="00FD6D74">
              <w:rPr>
                <w:rFonts w:eastAsia="Calibri"/>
                <w:sz w:val="18"/>
                <w:szCs w:val="22"/>
                <w:lang w:eastAsia="en-US"/>
              </w:rPr>
              <w:t>Дата составления</w:t>
            </w:r>
          </w:p>
        </w:tc>
        <w:tc>
          <w:tcPr>
            <w:tcW w:w="564" w:type="dxa"/>
            <w:tcBorders>
              <w:top w:val="single" w:sz="4" w:space="0" w:color="000000"/>
              <w:left w:val="single" w:sz="12" w:space="0" w:color="000000"/>
              <w:bottom w:val="single" w:sz="4" w:space="0" w:color="000000"/>
            </w:tcBorders>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565" w:type="dxa"/>
            <w:tcBorders>
              <w:top w:val="single" w:sz="4" w:space="0" w:color="000000"/>
              <w:left w:val="single" w:sz="4" w:space="0" w:color="000000"/>
              <w:bottom w:val="single" w:sz="4" w:space="0" w:color="000000"/>
            </w:tcBorders>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661"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cantSplit/>
        </w:trPr>
        <w:tc>
          <w:tcPr>
            <w:tcW w:w="4249" w:type="dxa"/>
            <w:gridSpan w:val="5"/>
            <w:shd w:val="clear" w:color="auto" w:fill="auto"/>
            <w:vAlign w:val="bottom"/>
          </w:tcPr>
          <w:p w:rsidR="00FD6D74" w:rsidRPr="00FD6D74" w:rsidRDefault="00FD6D74" w:rsidP="00FD6D74">
            <w:pPr>
              <w:rPr>
                <w:rFonts w:eastAsia="Calibri"/>
                <w:color w:val="3333FF"/>
                <w:sz w:val="16"/>
                <w:szCs w:val="16"/>
                <w:lang w:eastAsia="en-US"/>
              </w:rPr>
            </w:pPr>
            <w:r w:rsidRPr="00FD6D74">
              <w:rPr>
                <w:rFonts w:eastAsia="Calibri"/>
                <w:sz w:val="18"/>
                <w:szCs w:val="22"/>
                <w:lang w:eastAsia="en-US"/>
              </w:rPr>
              <w:t>Специализированная строительная организация</w:t>
            </w:r>
          </w:p>
        </w:tc>
        <w:tc>
          <w:tcPr>
            <w:tcW w:w="4170" w:type="dxa"/>
            <w:gridSpan w:val="3"/>
            <w:tcBorders>
              <w:bottom w:val="single" w:sz="4" w:space="0" w:color="000000"/>
            </w:tcBorders>
            <w:shd w:val="clear" w:color="auto" w:fill="auto"/>
            <w:vAlign w:val="bottom"/>
          </w:tcPr>
          <w:p w:rsidR="00FD6D74" w:rsidRPr="00FD6D74" w:rsidRDefault="00FD6D74" w:rsidP="00FD6D74">
            <w:pPr>
              <w:snapToGrid w:val="0"/>
              <w:jc w:val="center"/>
              <w:rPr>
                <w:rFonts w:eastAsia="Calibri"/>
                <w:sz w:val="18"/>
                <w:szCs w:val="22"/>
                <w:lang w:eastAsia="en-US"/>
              </w:rPr>
            </w:pPr>
          </w:p>
        </w:tc>
        <w:tc>
          <w:tcPr>
            <w:tcW w:w="84" w:type="dxa"/>
            <w:shd w:val="clear" w:color="auto" w:fill="auto"/>
            <w:vAlign w:val="bottom"/>
          </w:tcPr>
          <w:p w:rsidR="00FD6D74" w:rsidRPr="00FD6D74" w:rsidRDefault="00FD6D74" w:rsidP="00FD6D74">
            <w:pPr>
              <w:snapToGrid w:val="0"/>
              <w:jc w:val="right"/>
              <w:rPr>
                <w:rFonts w:eastAsia="Calibri"/>
                <w:sz w:val="18"/>
                <w:szCs w:val="22"/>
                <w:lang w:eastAsia="en-US"/>
              </w:rPr>
            </w:pPr>
          </w:p>
        </w:tc>
        <w:tc>
          <w:tcPr>
            <w:tcW w:w="1789" w:type="dxa"/>
            <w:gridSpan w:val="4"/>
            <w:vMerge w:val="restart"/>
            <w:tcBorders>
              <w:top w:val="single" w:sz="4" w:space="0" w:color="000000"/>
              <w:left w:val="single" w:sz="12" w:space="0" w:color="000000"/>
              <w:bottom w:val="single" w:sz="4" w:space="0" w:color="000000"/>
              <w:right w:val="single" w:sz="12" w:space="0" w:color="000000"/>
            </w:tcBorders>
            <w:shd w:val="clear" w:color="auto" w:fill="auto"/>
            <w:vAlign w:val="center"/>
          </w:tcPr>
          <w:p w:rsidR="00FD6D74" w:rsidRPr="00FD6D74" w:rsidRDefault="00FD6D74" w:rsidP="00FD6D74">
            <w:pPr>
              <w:snapToGrid w:val="0"/>
              <w:jc w:val="center"/>
              <w:rPr>
                <w:rFonts w:eastAsia="Calibri"/>
                <w:sz w:val="22"/>
                <w:szCs w:val="22"/>
                <w:lang w:eastAsia="en-US"/>
              </w:rPr>
            </w:pPr>
          </w:p>
        </w:tc>
      </w:tr>
      <w:tr w:rsidR="00FD6D74" w:rsidRPr="00FD6D74" w:rsidTr="005400AF">
        <w:trPr>
          <w:cantSplit/>
        </w:trPr>
        <w:tc>
          <w:tcPr>
            <w:tcW w:w="7601" w:type="dxa"/>
            <w:gridSpan w:val="7"/>
            <w:tcBorders>
              <w:bottom w:val="single" w:sz="4" w:space="0" w:color="000000"/>
            </w:tcBorders>
            <w:shd w:val="clear" w:color="auto" w:fill="auto"/>
            <w:vAlign w:val="bottom"/>
          </w:tcPr>
          <w:p w:rsidR="00FD6D74" w:rsidRPr="00FD6D74" w:rsidRDefault="00FD6D74" w:rsidP="00FD6D74">
            <w:pPr>
              <w:snapToGrid w:val="0"/>
              <w:jc w:val="center"/>
              <w:rPr>
                <w:rFonts w:eastAsia="Calibri"/>
                <w:color w:val="3333FF"/>
                <w:sz w:val="16"/>
                <w:szCs w:val="16"/>
                <w:lang w:eastAsia="en-US"/>
              </w:rPr>
            </w:pPr>
          </w:p>
        </w:tc>
        <w:tc>
          <w:tcPr>
            <w:tcW w:w="903" w:type="dxa"/>
            <w:gridSpan w:val="2"/>
            <w:shd w:val="clear" w:color="auto" w:fill="auto"/>
            <w:vAlign w:val="bottom"/>
          </w:tcPr>
          <w:p w:rsidR="00FD6D74" w:rsidRPr="00FD6D74" w:rsidRDefault="00FD6D74" w:rsidP="00FD6D74">
            <w:pPr>
              <w:jc w:val="right"/>
              <w:rPr>
                <w:rFonts w:eastAsia="Calibri"/>
                <w:sz w:val="18"/>
                <w:szCs w:val="22"/>
                <w:lang w:eastAsia="en-US"/>
              </w:rPr>
            </w:pPr>
            <w:r w:rsidRPr="00FD6D74">
              <w:rPr>
                <w:rFonts w:eastAsia="Calibri"/>
                <w:sz w:val="18"/>
                <w:szCs w:val="22"/>
                <w:lang w:eastAsia="en-US"/>
              </w:rPr>
              <w:t>по ОКПО</w:t>
            </w:r>
          </w:p>
        </w:tc>
        <w:tc>
          <w:tcPr>
            <w:tcW w:w="1790" w:type="dxa"/>
            <w:gridSpan w:val="4"/>
            <w:vMerge/>
            <w:tcBorders>
              <w:top w:val="single" w:sz="4" w:space="0" w:color="000000"/>
              <w:left w:val="single" w:sz="12" w:space="0" w:color="000000"/>
              <w:bottom w:val="single" w:sz="4" w:space="0" w:color="000000"/>
              <w:right w:val="single" w:sz="12" w:space="0" w:color="000000"/>
            </w:tcBorders>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c>
          <w:tcPr>
            <w:tcW w:w="626" w:type="dxa"/>
            <w:tcBorders>
              <w:top w:val="single" w:sz="4" w:space="0" w:color="000000"/>
            </w:tcBorders>
            <w:shd w:val="clear" w:color="auto" w:fill="auto"/>
            <w:vAlign w:val="bottom"/>
          </w:tcPr>
          <w:p w:rsidR="00FD6D74" w:rsidRPr="00FD6D74" w:rsidRDefault="00FD6D74" w:rsidP="00FD6D74">
            <w:pPr>
              <w:rPr>
                <w:rFonts w:eastAsia="Calibri"/>
                <w:color w:val="3333FF"/>
                <w:sz w:val="16"/>
                <w:szCs w:val="16"/>
                <w:lang w:eastAsia="en-US"/>
              </w:rPr>
            </w:pPr>
            <w:r w:rsidRPr="00FD6D74">
              <w:rPr>
                <w:rFonts w:eastAsia="Calibri"/>
                <w:sz w:val="18"/>
                <w:szCs w:val="22"/>
                <w:lang w:eastAsia="en-US"/>
              </w:rPr>
              <w:t>Адрес</w:t>
            </w:r>
          </w:p>
        </w:tc>
        <w:tc>
          <w:tcPr>
            <w:tcW w:w="7792" w:type="dxa"/>
            <w:gridSpan w:val="7"/>
            <w:tcBorders>
              <w:bottom w:val="single" w:sz="4" w:space="0" w:color="000000"/>
            </w:tcBorders>
            <w:shd w:val="clear" w:color="auto" w:fill="auto"/>
            <w:vAlign w:val="bottom"/>
          </w:tcPr>
          <w:p w:rsidR="00FD6D74" w:rsidRPr="00FD6D74" w:rsidRDefault="00FD6D74" w:rsidP="00FD6D74">
            <w:pPr>
              <w:snapToGrid w:val="0"/>
              <w:jc w:val="center"/>
              <w:rPr>
                <w:rFonts w:eastAsia="Calibri"/>
                <w:sz w:val="18"/>
                <w:szCs w:val="22"/>
                <w:lang w:eastAsia="en-US"/>
              </w:rPr>
            </w:pPr>
          </w:p>
        </w:tc>
        <w:tc>
          <w:tcPr>
            <w:tcW w:w="84" w:type="dxa"/>
            <w:shd w:val="clear" w:color="auto" w:fill="auto"/>
            <w:vAlign w:val="bottom"/>
          </w:tcPr>
          <w:p w:rsidR="00FD6D74" w:rsidRPr="00FD6D74" w:rsidRDefault="00FD6D74" w:rsidP="00FD6D74">
            <w:pPr>
              <w:snapToGrid w:val="0"/>
              <w:jc w:val="right"/>
              <w:rPr>
                <w:rFonts w:eastAsia="Calibri"/>
                <w:sz w:val="18"/>
                <w:szCs w:val="22"/>
                <w:lang w:eastAsia="en-US"/>
              </w:rPr>
            </w:pPr>
          </w:p>
        </w:tc>
        <w:tc>
          <w:tcPr>
            <w:tcW w:w="1790" w:type="dxa"/>
            <w:gridSpan w:val="4"/>
            <w:tcBorders>
              <w:top w:val="single" w:sz="4" w:space="0" w:color="000000"/>
              <w:left w:val="single" w:sz="12" w:space="0" w:color="000000"/>
              <w:bottom w:val="single" w:sz="12" w:space="0" w:color="000000"/>
              <w:right w:val="single" w:sz="12" w:space="0" w:color="000000"/>
            </w:tcBorders>
            <w:shd w:val="clear" w:color="auto" w:fill="auto"/>
            <w:vAlign w:val="center"/>
          </w:tcPr>
          <w:p w:rsidR="00FD6D74" w:rsidRPr="00FD6D74" w:rsidRDefault="00FD6D74" w:rsidP="00FD6D74">
            <w:pPr>
              <w:snapToGrid w:val="0"/>
              <w:jc w:val="center"/>
              <w:rPr>
                <w:rFonts w:eastAsia="Calibri"/>
                <w:sz w:val="18"/>
                <w:szCs w:val="22"/>
                <w:lang w:eastAsia="en-US"/>
              </w:rPr>
            </w:pPr>
          </w:p>
        </w:tc>
      </w:tr>
    </w:tbl>
    <w:p w:rsidR="00FD6D74" w:rsidRPr="00FD6D74" w:rsidRDefault="00FD6D74" w:rsidP="00FD6D74">
      <w:pPr>
        <w:rPr>
          <w:rFonts w:eastAsia="Calibri"/>
          <w:sz w:val="10"/>
          <w:szCs w:val="22"/>
          <w:lang w:eastAsia="en-US"/>
        </w:rPr>
      </w:pPr>
    </w:p>
    <w:tbl>
      <w:tblPr>
        <w:tblW w:w="0" w:type="auto"/>
        <w:tblLayout w:type="fixed"/>
        <w:tblCellMar>
          <w:left w:w="0" w:type="dxa"/>
          <w:right w:w="0" w:type="dxa"/>
        </w:tblCellMar>
        <w:tblLook w:val="0000"/>
      </w:tblPr>
      <w:tblGrid>
        <w:gridCol w:w="2267"/>
        <w:gridCol w:w="1134"/>
        <w:gridCol w:w="3401"/>
        <w:gridCol w:w="3401"/>
      </w:tblGrid>
      <w:tr w:rsidR="00FD6D74" w:rsidRPr="00FD6D74" w:rsidTr="005400AF">
        <w:tc>
          <w:tcPr>
            <w:tcW w:w="3401" w:type="dxa"/>
            <w:gridSpan w:val="2"/>
            <w:shd w:val="clear" w:color="auto" w:fill="auto"/>
            <w:vAlign w:val="bottom"/>
          </w:tcPr>
          <w:p w:rsidR="00FD6D74" w:rsidRPr="00FD6D74" w:rsidRDefault="00FD6D74" w:rsidP="00FD6D74">
            <w:pPr>
              <w:rPr>
                <w:rFonts w:eastAsia="Calibri"/>
                <w:color w:val="3333FF"/>
                <w:sz w:val="16"/>
                <w:szCs w:val="16"/>
                <w:lang w:eastAsia="en-US"/>
              </w:rPr>
            </w:pPr>
            <w:r w:rsidRPr="00FD6D74">
              <w:rPr>
                <w:rFonts w:eastAsia="Calibri"/>
                <w:sz w:val="18"/>
                <w:szCs w:val="22"/>
                <w:lang w:eastAsia="en-US"/>
              </w:rPr>
              <w:t>по строительству объекта</w:t>
            </w:r>
          </w:p>
        </w:tc>
        <w:tc>
          <w:tcPr>
            <w:tcW w:w="3401" w:type="dxa"/>
            <w:tcBorders>
              <w:bottom w:val="single" w:sz="4" w:space="0" w:color="000000"/>
            </w:tcBorders>
            <w:shd w:val="clear" w:color="auto" w:fill="auto"/>
            <w:vAlign w:val="bottom"/>
          </w:tcPr>
          <w:p w:rsidR="00FD6D74" w:rsidRPr="00FD6D74" w:rsidRDefault="00FD6D74" w:rsidP="00FD6D74">
            <w:pPr>
              <w:snapToGrid w:val="0"/>
              <w:jc w:val="center"/>
              <w:rPr>
                <w:rFonts w:eastAsia="Calibri"/>
                <w:sz w:val="18"/>
                <w:szCs w:val="22"/>
                <w:lang w:eastAsia="en-US"/>
              </w:rPr>
            </w:pPr>
          </w:p>
        </w:tc>
        <w:tc>
          <w:tcPr>
            <w:tcW w:w="3401" w:type="dxa"/>
            <w:shd w:val="clear" w:color="auto" w:fill="auto"/>
            <w:vAlign w:val="bottom"/>
          </w:tcPr>
          <w:p w:rsidR="00FD6D74" w:rsidRPr="00FD6D74" w:rsidRDefault="00FD6D74" w:rsidP="00FD6D74">
            <w:pPr>
              <w:snapToGrid w:val="0"/>
              <w:rPr>
                <w:rFonts w:eastAsia="Calibri"/>
                <w:sz w:val="18"/>
                <w:szCs w:val="22"/>
                <w:lang w:eastAsia="en-US"/>
              </w:rPr>
            </w:pPr>
          </w:p>
        </w:tc>
      </w:tr>
      <w:tr w:rsidR="00FD6D74" w:rsidRPr="00FD6D74" w:rsidTr="005400AF">
        <w:tc>
          <w:tcPr>
            <w:tcW w:w="2267" w:type="dxa"/>
            <w:shd w:val="clear" w:color="auto" w:fill="auto"/>
            <w:vAlign w:val="bottom"/>
          </w:tcPr>
          <w:p w:rsidR="00FD6D74" w:rsidRPr="00FD6D74" w:rsidRDefault="00FD6D74" w:rsidP="00FD6D74">
            <w:pPr>
              <w:snapToGrid w:val="0"/>
              <w:rPr>
                <w:rFonts w:eastAsia="Calibri"/>
                <w:sz w:val="14"/>
                <w:szCs w:val="22"/>
                <w:lang w:eastAsia="en-US"/>
              </w:rPr>
            </w:pPr>
          </w:p>
        </w:tc>
        <w:tc>
          <w:tcPr>
            <w:tcW w:w="7936" w:type="dxa"/>
            <w:gridSpan w:val="3"/>
            <w:tcBorders>
              <w:top w:val="single" w:sz="4" w:space="0" w:color="000000"/>
            </w:tcBorders>
            <w:shd w:val="clear" w:color="auto" w:fill="auto"/>
            <w:vAlign w:val="bottom"/>
          </w:tcPr>
          <w:p w:rsidR="00FD6D74" w:rsidRPr="00FD6D74" w:rsidRDefault="00FD6D74" w:rsidP="00FD6D74">
            <w:pPr>
              <w:jc w:val="center"/>
              <w:rPr>
                <w:rFonts w:eastAsia="Calibri"/>
                <w:sz w:val="22"/>
                <w:szCs w:val="22"/>
                <w:lang w:eastAsia="en-US"/>
              </w:rPr>
            </w:pPr>
            <w:r w:rsidRPr="00FD6D74">
              <w:rPr>
                <w:rFonts w:eastAsia="Calibri"/>
                <w:sz w:val="14"/>
                <w:szCs w:val="22"/>
                <w:lang w:eastAsia="en-US"/>
              </w:rPr>
              <w:t>предприятие, здание, сооружение и т.п.</w:t>
            </w:r>
          </w:p>
        </w:tc>
      </w:tr>
    </w:tbl>
    <w:p w:rsidR="00FD6D74" w:rsidRPr="00FD6D74" w:rsidRDefault="00FD6D74" w:rsidP="00FD6D74">
      <w:pPr>
        <w:rPr>
          <w:rFonts w:eastAsia="Calibri"/>
          <w:sz w:val="18"/>
          <w:szCs w:val="22"/>
          <w:lang w:eastAsia="en-US"/>
        </w:rPr>
      </w:pPr>
    </w:p>
    <w:tbl>
      <w:tblPr>
        <w:tblW w:w="0" w:type="auto"/>
        <w:tblLayout w:type="fixed"/>
        <w:tblCellMar>
          <w:left w:w="0" w:type="dxa"/>
          <w:right w:w="0" w:type="dxa"/>
        </w:tblCellMar>
        <w:tblLook w:val="0000"/>
      </w:tblPr>
      <w:tblGrid>
        <w:gridCol w:w="3401"/>
        <w:gridCol w:w="3401"/>
        <w:gridCol w:w="3401"/>
      </w:tblGrid>
      <w:tr w:rsidR="00FD6D74" w:rsidRPr="00FD6D74" w:rsidTr="005400AF">
        <w:tc>
          <w:tcPr>
            <w:tcW w:w="3401" w:type="dxa"/>
            <w:shd w:val="clear" w:color="auto" w:fill="auto"/>
            <w:vAlign w:val="bottom"/>
          </w:tcPr>
          <w:p w:rsidR="00FD6D74" w:rsidRPr="00FD6D74" w:rsidRDefault="00FD6D74" w:rsidP="00FD6D74">
            <w:pPr>
              <w:rPr>
                <w:rFonts w:eastAsia="Calibri"/>
                <w:color w:val="3333FF"/>
                <w:sz w:val="16"/>
                <w:szCs w:val="16"/>
                <w:lang w:eastAsia="en-US"/>
              </w:rPr>
            </w:pPr>
            <w:r w:rsidRPr="00FD6D74">
              <w:rPr>
                <w:rFonts w:eastAsia="Calibri"/>
                <w:sz w:val="18"/>
                <w:szCs w:val="22"/>
                <w:lang w:eastAsia="en-US"/>
              </w:rPr>
              <w:t>Адрес объекта</w:t>
            </w:r>
          </w:p>
        </w:tc>
        <w:tc>
          <w:tcPr>
            <w:tcW w:w="3401" w:type="dxa"/>
            <w:tcBorders>
              <w:bottom w:val="single" w:sz="4" w:space="0" w:color="000000"/>
            </w:tcBorders>
            <w:shd w:val="clear" w:color="auto" w:fill="auto"/>
            <w:vAlign w:val="bottom"/>
          </w:tcPr>
          <w:p w:rsidR="00FD6D74" w:rsidRPr="00FD6D74" w:rsidRDefault="00FD6D74" w:rsidP="00FD6D74">
            <w:pPr>
              <w:snapToGrid w:val="0"/>
              <w:jc w:val="center"/>
              <w:rPr>
                <w:rFonts w:eastAsia="Calibri"/>
                <w:sz w:val="18"/>
                <w:szCs w:val="22"/>
                <w:lang w:eastAsia="en-US"/>
              </w:rPr>
            </w:pPr>
          </w:p>
        </w:tc>
        <w:tc>
          <w:tcPr>
            <w:tcW w:w="3401" w:type="dxa"/>
            <w:shd w:val="clear" w:color="auto" w:fill="auto"/>
            <w:vAlign w:val="bottom"/>
          </w:tcPr>
          <w:p w:rsidR="00FD6D74" w:rsidRPr="00FD6D74" w:rsidRDefault="00FD6D74" w:rsidP="00FD6D74">
            <w:pPr>
              <w:snapToGrid w:val="0"/>
              <w:rPr>
                <w:rFonts w:eastAsia="Calibri"/>
                <w:sz w:val="18"/>
                <w:szCs w:val="22"/>
                <w:lang w:eastAsia="en-US"/>
              </w:rPr>
            </w:pPr>
          </w:p>
        </w:tc>
      </w:tr>
      <w:tr w:rsidR="00FD6D74" w:rsidRPr="00FD6D74" w:rsidTr="005400AF">
        <w:tc>
          <w:tcPr>
            <w:tcW w:w="10203" w:type="dxa"/>
            <w:gridSpan w:val="3"/>
            <w:tcBorders>
              <w:bottom w:val="single" w:sz="4" w:space="0" w:color="000000"/>
            </w:tcBorders>
            <w:shd w:val="clear" w:color="auto" w:fill="auto"/>
            <w:vAlign w:val="bottom"/>
          </w:tcPr>
          <w:p w:rsidR="00FD6D74" w:rsidRPr="00FD6D74" w:rsidRDefault="00FD6D74" w:rsidP="00FD6D74">
            <w:pPr>
              <w:snapToGrid w:val="0"/>
              <w:rPr>
                <w:rFonts w:eastAsia="Calibri"/>
                <w:sz w:val="18"/>
                <w:szCs w:val="22"/>
                <w:lang w:eastAsia="en-US"/>
              </w:rPr>
            </w:pPr>
          </w:p>
        </w:tc>
      </w:tr>
    </w:tbl>
    <w:p w:rsidR="00FD6D74" w:rsidRPr="00FD6D74" w:rsidRDefault="00FD6D74" w:rsidP="00FD6D74">
      <w:pPr>
        <w:rPr>
          <w:rFonts w:eastAsia="Calibri"/>
          <w:sz w:val="12"/>
          <w:szCs w:val="22"/>
          <w:lang w:eastAsia="en-US"/>
        </w:rPr>
      </w:pPr>
    </w:p>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22"/>
          <w:szCs w:val="22"/>
          <w:lang w:eastAsia="en-US"/>
        </w:rPr>
      </w:pPr>
      <w:r w:rsidRPr="00FD6D74">
        <w:rPr>
          <w:rFonts w:eastAsia="Calibri"/>
          <w:sz w:val="18"/>
          <w:szCs w:val="22"/>
          <w:lang w:eastAsia="en-US"/>
        </w:rPr>
        <w:t>Должность, фамилия, имя, отчество и подпись лица, ответственного от строительной организации за строительство объекта и ведение общего журнала работ</w:t>
      </w:r>
    </w:p>
    <w:tbl>
      <w:tblPr>
        <w:tblW w:w="0" w:type="auto"/>
        <w:tblLayout w:type="fixed"/>
        <w:tblCellMar>
          <w:left w:w="0" w:type="dxa"/>
          <w:right w:w="0" w:type="dxa"/>
        </w:tblCellMar>
        <w:tblLook w:val="0000"/>
      </w:tblPr>
      <w:tblGrid>
        <w:gridCol w:w="10203"/>
      </w:tblGrid>
      <w:tr w:rsidR="00FD6D74" w:rsidRPr="00FD6D74" w:rsidTr="005400AF">
        <w:tc>
          <w:tcPr>
            <w:tcW w:w="10203" w:type="dxa"/>
            <w:tcBorders>
              <w:bottom w:val="single" w:sz="4" w:space="0" w:color="000000"/>
            </w:tcBorders>
            <w:shd w:val="clear" w:color="auto" w:fill="auto"/>
            <w:vAlign w:val="bottom"/>
          </w:tcPr>
          <w:p w:rsidR="00FD6D74" w:rsidRPr="00FD6D74" w:rsidRDefault="00FD6D74" w:rsidP="00FD6D74">
            <w:pPr>
              <w:snapToGrid w:val="0"/>
              <w:jc w:val="center"/>
              <w:rPr>
                <w:rFonts w:eastAsia="Calibri"/>
                <w:sz w:val="22"/>
                <w:szCs w:val="22"/>
                <w:lang w:eastAsia="en-US"/>
              </w:rPr>
            </w:pPr>
          </w:p>
        </w:tc>
      </w:tr>
    </w:tbl>
    <w:p w:rsidR="00FD6D74" w:rsidRPr="00FD6D74" w:rsidRDefault="00FD6D74" w:rsidP="00FD6D74">
      <w:pPr>
        <w:rPr>
          <w:rFonts w:eastAsia="Calibri"/>
          <w:sz w:val="12"/>
          <w:szCs w:val="22"/>
          <w:lang w:eastAsia="en-US"/>
        </w:rPr>
      </w:pPr>
    </w:p>
    <w:p w:rsidR="00FD6D74" w:rsidRPr="00FD6D74" w:rsidRDefault="00FD6D74" w:rsidP="00FD6D74">
      <w:pPr>
        <w:rPr>
          <w:rFonts w:eastAsia="Calibri"/>
          <w:sz w:val="12"/>
          <w:szCs w:val="22"/>
          <w:lang w:eastAsia="en-US"/>
        </w:rPr>
      </w:pPr>
    </w:p>
    <w:p w:rsidR="00FD6D74" w:rsidRPr="00FD6D74" w:rsidRDefault="00FD6D74" w:rsidP="00FD6D74">
      <w:pPr>
        <w:rPr>
          <w:rFonts w:eastAsia="Calibri"/>
          <w:sz w:val="22"/>
          <w:szCs w:val="22"/>
          <w:lang w:eastAsia="en-US"/>
        </w:rPr>
      </w:pPr>
      <w:r w:rsidRPr="00FD6D74">
        <w:rPr>
          <w:rFonts w:eastAsia="Calibri"/>
          <w:sz w:val="18"/>
          <w:szCs w:val="22"/>
          <w:lang w:eastAsia="en-US"/>
        </w:rPr>
        <w:t>Генеральная проектная организация, фамилия, имя, отчество и подпись главного инженера проекта</w:t>
      </w:r>
    </w:p>
    <w:tbl>
      <w:tblPr>
        <w:tblW w:w="0" w:type="auto"/>
        <w:tblLayout w:type="fixed"/>
        <w:tblCellMar>
          <w:left w:w="0" w:type="dxa"/>
          <w:right w:w="0" w:type="dxa"/>
        </w:tblCellMar>
        <w:tblLook w:val="0000"/>
      </w:tblPr>
      <w:tblGrid>
        <w:gridCol w:w="10203"/>
      </w:tblGrid>
      <w:tr w:rsidR="00FD6D74" w:rsidRPr="00FD6D74" w:rsidTr="005400AF">
        <w:tc>
          <w:tcPr>
            <w:tcW w:w="10203" w:type="dxa"/>
            <w:tcBorders>
              <w:bottom w:val="single" w:sz="4" w:space="0" w:color="000000"/>
            </w:tcBorders>
            <w:shd w:val="clear" w:color="auto" w:fill="auto"/>
            <w:vAlign w:val="bottom"/>
          </w:tcPr>
          <w:p w:rsidR="00FD6D74" w:rsidRPr="00FD6D74" w:rsidRDefault="00FD6D74" w:rsidP="00FD6D74">
            <w:pPr>
              <w:snapToGrid w:val="0"/>
              <w:jc w:val="center"/>
              <w:rPr>
                <w:rFonts w:eastAsia="Calibri"/>
                <w:sz w:val="22"/>
                <w:szCs w:val="22"/>
                <w:lang w:eastAsia="en-US"/>
              </w:rPr>
            </w:pPr>
          </w:p>
        </w:tc>
      </w:tr>
      <w:tr w:rsidR="00FD6D74" w:rsidRPr="00FD6D74" w:rsidTr="005400AF">
        <w:tc>
          <w:tcPr>
            <w:tcW w:w="10203" w:type="dxa"/>
            <w:tcBorders>
              <w:top w:val="single" w:sz="4" w:space="0" w:color="000000"/>
              <w:bottom w:val="single" w:sz="4" w:space="0" w:color="000000"/>
            </w:tcBorders>
            <w:shd w:val="clear" w:color="auto" w:fill="auto"/>
            <w:vAlign w:val="bottom"/>
          </w:tcPr>
          <w:p w:rsidR="00FD6D74" w:rsidRPr="00FD6D74" w:rsidRDefault="00FD6D74" w:rsidP="00FD6D74">
            <w:pPr>
              <w:snapToGrid w:val="0"/>
              <w:rPr>
                <w:rFonts w:eastAsia="Calibri"/>
                <w:sz w:val="18"/>
                <w:szCs w:val="22"/>
                <w:lang w:eastAsia="en-US"/>
              </w:rPr>
            </w:pPr>
          </w:p>
        </w:tc>
      </w:tr>
      <w:tr w:rsidR="00FD6D74" w:rsidRPr="00FD6D74" w:rsidTr="005400AF">
        <w:tc>
          <w:tcPr>
            <w:tcW w:w="10203" w:type="dxa"/>
            <w:tcBorders>
              <w:top w:val="single" w:sz="4" w:space="0" w:color="000000"/>
              <w:bottom w:val="single" w:sz="4" w:space="0" w:color="000000"/>
            </w:tcBorders>
            <w:shd w:val="clear" w:color="auto" w:fill="auto"/>
            <w:vAlign w:val="bottom"/>
          </w:tcPr>
          <w:p w:rsidR="00FD6D74" w:rsidRPr="00FD6D74" w:rsidRDefault="00FD6D74" w:rsidP="00FD6D74">
            <w:pPr>
              <w:snapToGrid w:val="0"/>
              <w:rPr>
                <w:rFonts w:eastAsia="Calibri"/>
                <w:sz w:val="18"/>
                <w:szCs w:val="22"/>
                <w:lang w:eastAsia="en-US"/>
              </w:rPr>
            </w:pPr>
          </w:p>
        </w:tc>
      </w:tr>
    </w:tbl>
    <w:p w:rsidR="00FD6D74" w:rsidRPr="00FD6D74" w:rsidRDefault="00FD6D74" w:rsidP="00FD6D74">
      <w:pPr>
        <w:rPr>
          <w:rFonts w:eastAsia="Calibri"/>
          <w:sz w:val="12"/>
          <w:szCs w:val="22"/>
          <w:lang w:eastAsia="en-US"/>
        </w:rPr>
      </w:pPr>
    </w:p>
    <w:p w:rsidR="00FD6D74" w:rsidRPr="00FD6D74" w:rsidRDefault="00FD6D74" w:rsidP="00FD6D74">
      <w:pPr>
        <w:rPr>
          <w:rFonts w:eastAsia="Calibri"/>
          <w:sz w:val="18"/>
          <w:szCs w:val="22"/>
          <w:lang w:eastAsia="en-US"/>
        </w:rPr>
      </w:pPr>
    </w:p>
    <w:p w:rsidR="00FD6D74" w:rsidRPr="00FD6D74" w:rsidRDefault="00E16589" w:rsidP="00FD6D74">
      <w:pPr>
        <w:rPr>
          <w:rFonts w:eastAsia="Calibri"/>
          <w:sz w:val="18"/>
          <w:szCs w:val="22"/>
          <w:lang w:eastAsia="en-US"/>
        </w:rPr>
      </w:pPr>
      <w:r w:rsidRPr="00E16589">
        <w:rPr>
          <w:rFonts w:eastAsia="Calibri"/>
          <w:noProof/>
          <w:sz w:val="22"/>
          <w:szCs w:val="22"/>
          <w:lang w:eastAsia="en-US"/>
        </w:rPr>
        <w:pict>
          <v:shape id="_x0000_s1026" type="#_x0000_t136" style="position:absolute;margin-left:95.85pt;margin-top:6.75pt;width:310.8pt;height:119.9pt;rotation:-2273147fd;z-index:-251663872" fillcolor="#d8d8d8" stroked="f">
            <v:fill color2="#aaa"/>
            <v:shadow on="t" color="#4d4d4d" opacity="52429f" offset=",3pt"/>
            <v:textpath style="font-family:&quot;Arial Black&quot;;v-text-spacing:78650f;v-text-kern:t" trim="t" fitpath="t" string="Образец"/>
          </v:shape>
        </w:pict>
      </w:r>
    </w:p>
    <w:p w:rsidR="00FD6D74" w:rsidRPr="00FD6D74" w:rsidRDefault="00FD6D74" w:rsidP="00FD6D74">
      <w:pPr>
        <w:rPr>
          <w:rFonts w:eastAsia="Calibri"/>
          <w:sz w:val="18"/>
          <w:szCs w:val="22"/>
          <w:lang w:eastAsia="en-US"/>
        </w:rPr>
      </w:pPr>
      <w:r w:rsidRPr="00FD6D74">
        <w:rPr>
          <w:rFonts w:eastAsia="Calibri"/>
          <w:sz w:val="18"/>
          <w:szCs w:val="22"/>
          <w:lang w:eastAsia="en-US"/>
        </w:rPr>
        <w:t>Заказчик (организация), должность, фамилия, имя, отчество руководителя (представителя</w:t>
      </w:r>
    </w:p>
    <w:tbl>
      <w:tblPr>
        <w:tblW w:w="0" w:type="auto"/>
        <w:tblLayout w:type="fixed"/>
        <w:tblCellMar>
          <w:left w:w="0" w:type="dxa"/>
          <w:right w:w="0" w:type="dxa"/>
        </w:tblCellMar>
        <w:tblLook w:val="0000"/>
      </w:tblPr>
      <w:tblGrid>
        <w:gridCol w:w="3401"/>
        <w:gridCol w:w="3401"/>
        <w:gridCol w:w="3401"/>
      </w:tblGrid>
      <w:tr w:rsidR="00FD6D74" w:rsidRPr="00FD6D74" w:rsidTr="005400AF">
        <w:tc>
          <w:tcPr>
            <w:tcW w:w="3401" w:type="dxa"/>
            <w:shd w:val="clear" w:color="auto" w:fill="auto"/>
            <w:vAlign w:val="bottom"/>
          </w:tcPr>
          <w:p w:rsidR="00FD6D74" w:rsidRPr="00FD6D74" w:rsidRDefault="00FD6D74" w:rsidP="00FD6D74">
            <w:pPr>
              <w:rPr>
                <w:rFonts w:eastAsia="Calibri"/>
                <w:color w:val="3333FF"/>
                <w:sz w:val="16"/>
                <w:szCs w:val="16"/>
                <w:lang w:eastAsia="en-US"/>
              </w:rPr>
            </w:pPr>
            <w:r w:rsidRPr="00FD6D74">
              <w:rPr>
                <w:rFonts w:eastAsia="Calibri"/>
                <w:sz w:val="18"/>
                <w:szCs w:val="22"/>
                <w:lang w:eastAsia="en-US"/>
              </w:rPr>
              <w:t>технического надзора)</w:t>
            </w:r>
          </w:p>
        </w:tc>
        <w:tc>
          <w:tcPr>
            <w:tcW w:w="3401" w:type="dxa"/>
            <w:tcBorders>
              <w:bottom w:val="single" w:sz="4" w:space="0" w:color="000000"/>
            </w:tcBorders>
            <w:shd w:val="clear" w:color="auto" w:fill="auto"/>
            <w:vAlign w:val="bottom"/>
          </w:tcPr>
          <w:p w:rsidR="00FD6D74" w:rsidRPr="00FD6D74" w:rsidRDefault="00FD6D74" w:rsidP="00FD6D74">
            <w:pPr>
              <w:snapToGrid w:val="0"/>
              <w:jc w:val="center"/>
              <w:rPr>
                <w:rFonts w:eastAsia="Calibri"/>
                <w:sz w:val="18"/>
                <w:szCs w:val="22"/>
                <w:lang w:eastAsia="en-US"/>
              </w:rPr>
            </w:pPr>
          </w:p>
        </w:tc>
        <w:tc>
          <w:tcPr>
            <w:tcW w:w="3401" w:type="dxa"/>
            <w:shd w:val="clear" w:color="auto" w:fill="auto"/>
            <w:vAlign w:val="bottom"/>
          </w:tcPr>
          <w:p w:rsidR="00FD6D74" w:rsidRPr="00FD6D74" w:rsidRDefault="00FD6D74" w:rsidP="00FD6D74">
            <w:pPr>
              <w:snapToGrid w:val="0"/>
              <w:rPr>
                <w:rFonts w:eastAsia="Calibri"/>
                <w:sz w:val="18"/>
                <w:szCs w:val="22"/>
                <w:lang w:eastAsia="en-US"/>
              </w:rPr>
            </w:pPr>
          </w:p>
        </w:tc>
      </w:tr>
    </w:tbl>
    <w:p w:rsidR="00FD6D74" w:rsidRPr="00FD6D74" w:rsidRDefault="00FD6D74" w:rsidP="00FD6D74">
      <w:pPr>
        <w:rPr>
          <w:rFonts w:eastAsia="Calibri"/>
          <w:sz w:val="12"/>
          <w:szCs w:val="22"/>
          <w:lang w:eastAsia="en-US"/>
        </w:rPr>
      </w:pPr>
    </w:p>
    <w:tbl>
      <w:tblPr>
        <w:tblW w:w="0" w:type="auto"/>
        <w:tblLayout w:type="fixed"/>
        <w:tblCellMar>
          <w:left w:w="0" w:type="dxa"/>
          <w:right w:w="0" w:type="dxa"/>
        </w:tblCellMar>
        <w:tblLook w:val="0000"/>
      </w:tblPr>
      <w:tblGrid>
        <w:gridCol w:w="3401"/>
        <w:gridCol w:w="3401"/>
        <w:gridCol w:w="3401"/>
      </w:tblGrid>
      <w:tr w:rsidR="00FD6D74" w:rsidRPr="00FD6D74" w:rsidTr="005400AF">
        <w:tc>
          <w:tcPr>
            <w:tcW w:w="3401" w:type="dxa"/>
            <w:shd w:val="clear" w:color="auto" w:fill="auto"/>
            <w:vAlign w:val="bottom"/>
          </w:tcPr>
          <w:p w:rsidR="00FD6D74" w:rsidRPr="00FD6D74" w:rsidRDefault="00FD6D74" w:rsidP="00FD6D74">
            <w:pPr>
              <w:rPr>
                <w:rFonts w:eastAsia="Calibri"/>
                <w:color w:val="3333FF"/>
                <w:sz w:val="16"/>
                <w:szCs w:val="16"/>
                <w:lang w:eastAsia="en-US"/>
              </w:rPr>
            </w:pPr>
            <w:r w:rsidRPr="00FD6D74">
              <w:rPr>
                <w:rFonts w:eastAsia="Calibri"/>
                <w:sz w:val="18"/>
                <w:szCs w:val="22"/>
                <w:lang w:eastAsia="en-US"/>
              </w:rPr>
              <w:t>Начало работ: по договору (контракту)</w:t>
            </w:r>
          </w:p>
        </w:tc>
        <w:tc>
          <w:tcPr>
            <w:tcW w:w="3401" w:type="dxa"/>
            <w:tcBorders>
              <w:bottom w:val="single" w:sz="4" w:space="0" w:color="000000"/>
            </w:tcBorders>
            <w:shd w:val="clear" w:color="auto" w:fill="auto"/>
            <w:vAlign w:val="bottom"/>
          </w:tcPr>
          <w:p w:rsidR="00FD6D74" w:rsidRPr="00FD6D74" w:rsidRDefault="00FD6D74" w:rsidP="00FD6D74">
            <w:pPr>
              <w:snapToGrid w:val="0"/>
              <w:jc w:val="center"/>
              <w:rPr>
                <w:rFonts w:eastAsia="Calibri"/>
                <w:sz w:val="18"/>
                <w:szCs w:val="22"/>
                <w:lang w:eastAsia="en-US"/>
              </w:rPr>
            </w:pPr>
          </w:p>
        </w:tc>
        <w:tc>
          <w:tcPr>
            <w:tcW w:w="3401" w:type="dxa"/>
            <w:shd w:val="clear" w:color="auto" w:fill="auto"/>
            <w:vAlign w:val="bottom"/>
          </w:tcPr>
          <w:p w:rsidR="00FD6D74" w:rsidRPr="00FD6D74" w:rsidRDefault="00FD6D74" w:rsidP="00FD6D74">
            <w:pPr>
              <w:snapToGrid w:val="0"/>
              <w:rPr>
                <w:rFonts w:eastAsia="Calibri"/>
                <w:sz w:val="18"/>
                <w:szCs w:val="22"/>
                <w:lang w:eastAsia="en-US"/>
              </w:rPr>
            </w:pPr>
          </w:p>
        </w:tc>
      </w:tr>
    </w:tbl>
    <w:p w:rsidR="00FD6D74" w:rsidRPr="00FD6D74" w:rsidRDefault="00FD6D74" w:rsidP="00FD6D74">
      <w:pPr>
        <w:rPr>
          <w:rFonts w:eastAsia="Calibri"/>
          <w:sz w:val="12"/>
          <w:szCs w:val="22"/>
          <w:lang w:eastAsia="en-US"/>
        </w:rPr>
      </w:pPr>
    </w:p>
    <w:tbl>
      <w:tblPr>
        <w:tblW w:w="0" w:type="auto"/>
        <w:tblLayout w:type="fixed"/>
        <w:tblCellMar>
          <w:left w:w="0" w:type="dxa"/>
          <w:right w:w="0" w:type="dxa"/>
        </w:tblCellMar>
        <w:tblLook w:val="0000"/>
      </w:tblPr>
      <w:tblGrid>
        <w:gridCol w:w="3401"/>
        <w:gridCol w:w="3401"/>
        <w:gridCol w:w="3401"/>
      </w:tblGrid>
      <w:tr w:rsidR="00FD6D74" w:rsidRPr="00FD6D74" w:rsidTr="005400AF">
        <w:tc>
          <w:tcPr>
            <w:tcW w:w="3401" w:type="dxa"/>
            <w:shd w:val="clear" w:color="auto" w:fill="auto"/>
            <w:vAlign w:val="bottom"/>
          </w:tcPr>
          <w:p w:rsidR="00FD6D74" w:rsidRPr="00FD6D74" w:rsidRDefault="00FD6D74" w:rsidP="00FD6D74">
            <w:pPr>
              <w:rPr>
                <w:rFonts w:eastAsia="Calibri"/>
                <w:color w:val="3333FF"/>
                <w:sz w:val="16"/>
                <w:szCs w:val="16"/>
                <w:lang w:eastAsia="en-US"/>
              </w:rPr>
            </w:pPr>
            <w:r w:rsidRPr="00FD6D74">
              <w:rPr>
                <w:rFonts w:eastAsia="Calibri"/>
                <w:sz w:val="18"/>
                <w:szCs w:val="22"/>
                <w:lang w:eastAsia="en-US"/>
              </w:rPr>
              <w:t>фактически</w:t>
            </w:r>
          </w:p>
        </w:tc>
        <w:tc>
          <w:tcPr>
            <w:tcW w:w="3401" w:type="dxa"/>
            <w:tcBorders>
              <w:bottom w:val="single" w:sz="4" w:space="0" w:color="000000"/>
            </w:tcBorders>
            <w:shd w:val="clear" w:color="auto" w:fill="auto"/>
            <w:vAlign w:val="bottom"/>
          </w:tcPr>
          <w:p w:rsidR="00FD6D74" w:rsidRPr="00FD6D74" w:rsidRDefault="00FD6D74" w:rsidP="00FD6D74">
            <w:pPr>
              <w:snapToGrid w:val="0"/>
              <w:jc w:val="center"/>
              <w:rPr>
                <w:rFonts w:eastAsia="Calibri"/>
                <w:sz w:val="18"/>
                <w:szCs w:val="22"/>
                <w:lang w:eastAsia="en-US"/>
              </w:rPr>
            </w:pPr>
            <w:r w:rsidRPr="00FD6D74">
              <w:rPr>
                <w:rFonts w:eastAsia="Calibri"/>
                <w:color w:val="3333FF"/>
                <w:sz w:val="16"/>
                <w:szCs w:val="16"/>
                <w:lang w:eastAsia="en-US"/>
              </w:rPr>
              <w:t>.</w:t>
            </w:r>
          </w:p>
        </w:tc>
        <w:tc>
          <w:tcPr>
            <w:tcW w:w="3401" w:type="dxa"/>
            <w:shd w:val="clear" w:color="auto" w:fill="auto"/>
            <w:vAlign w:val="bottom"/>
          </w:tcPr>
          <w:p w:rsidR="00FD6D74" w:rsidRPr="00FD6D74" w:rsidRDefault="00FD6D74" w:rsidP="00FD6D74">
            <w:pPr>
              <w:snapToGrid w:val="0"/>
              <w:rPr>
                <w:rFonts w:eastAsia="Calibri"/>
                <w:sz w:val="18"/>
                <w:szCs w:val="22"/>
                <w:lang w:eastAsia="en-US"/>
              </w:rPr>
            </w:pPr>
          </w:p>
        </w:tc>
      </w:tr>
    </w:tbl>
    <w:p w:rsidR="00FD6D74" w:rsidRPr="00FD6D74" w:rsidRDefault="00FD6D74" w:rsidP="00FD6D74">
      <w:pPr>
        <w:rPr>
          <w:rFonts w:eastAsia="Calibri"/>
          <w:sz w:val="12"/>
          <w:szCs w:val="22"/>
          <w:lang w:eastAsia="en-US"/>
        </w:rPr>
      </w:pPr>
    </w:p>
    <w:tbl>
      <w:tblPr>
        <w:tblW w:w="0" w:type="auto"/>
        <w:tblLayout w:type="fixed"/>
        <w:tblCellMar>
          <w:left w:w="0" w:type="dxa"/>
          <w:right w:w="0" w:type="dxa"/>
        </w:tblCellMar>
        <w:tblLook w:val="0000"/>
      </w:tblPr>
      <w:tblGrid>
        <w:gridCol w:w="3401"/>
        <w:gridCol w:w="3401"/>
        <w:gridCol w:w="3401"/>
      </w:tblGrid>
      <w:tr w:rsidR="00FD6D74" w:rsidRPr="00FD6D74" w:rsidTr="005400AF">
        <w:tc>
          <w:tcPr>
            <w:tcW w:w="3401" w:type="dxa"/>
            <w:shd w:val="clear" w:color="auto" w:fill="auto"/>
            <w:vAlign w:val="bottom"/>
          </w:tcPr>
          <w:p w:rsidR="00FD6D74" w:rsidRPr="00FD6D74" w:rsidRDefault="00FD6D74" w:rsidP="00FD6D74">
            <w:pPr>
              <w:rPr>
                <w:rFonts w:eastAsia="Calibri"/>
                <w:color w:val="3333FF"/>
                <w:sz w:val="16"/>
                <w:szCs w:val="16"/>
                <w:lang w:eastAsia="en-US"/>
              </w:rPr>
            </w:pPr>
            <w:r w:rsidRPr="00FD6D74">
              <w:rPr>
                <w:rFonts w:eastAsia="Calibri"/>
                <w:sz w:val="18"/>
                <w:szCs w:val="22"/>
                <w:lang w:eastAsia="en-US"/>
              </w:rPr>
              <w:t>Окончание работ (ввод в эксплуатацию): по договору (контракту)</w:t>
            </w:r>
          </w:p>
        </w:tc>
        <w:tc>
          <w:tcPr>
            <w:tcW w:w="3401" w:type="dxa"/>
            <w:tcBorders>
              <w:bottom w:val="single" w:sz="4" w:space="0" w:color="000000"/>
            </w:tcBorders>
            <w:shd w:val="clear" w:color="auto" w:fill="auto"/>
            <w:vAlign w:val="bottom"/>
          </w:tcPr>
          <w:p w:rsidR="00FD6D74" w:rsidRPr="00FD6D74" w:rsidRDefault="00FD6D74" w:rsidP="00FD6D74">
            <w:pPr>
              <w:snapToGrid w:val="0"/>
              <w:jc w:val="center"/>
              <w:rPr>
                <w:rFonts w:eastAsia="Calibri"/>
                <w:sz w:val="18"/>
                <w:szCs w:val="22"/>
                <w:lang w:eastAsia="en-US"/>
              </w:rPr>
            </w:pPr>
          </w:p>
        </w:tc>
        <w:tc>
          <w:tcPr>
            <w:tcW w:w="3401" w:type="dxa"/>
            <w:shd w:val="clear" w:color="auto" w:fill="auto"/>
            <w:vAlign w:val="bottom"/>
          </w:tcPr>
          <w:p w:rsidR="00FD6D74" w:rsidRPr="00FD6D74" w:rsidRDefault="00FD6D74" w:rsidP="00FD6D74">
            <w:pPr>
              <w:snapToGrid w:val="0"/>
              <w:rPr>
                <w:rFonts w:eastAsia="Calibri"/>
                <w:sz w:val="18"/>
                <w:szCs w:val="22"/>
                <w:lang w:eastAsia="en-US"/>
              </w:rPr>
            </w:pPr>
          </w:p>
        </w:tc>
      </w:tr>
    </w:tbl>
    <w:p w:rsidR="00FD6D74" w:rsidRPr="00FD6D74" w:rsidRDefault="00FD6D74" w:rsidP="00FD6D74">
      <w:pPr>
        <w:rPr>
          <w:rFonts w:eastAsia="Calibri"/>
          <w:sz w:val="12"/>
          <w:szCs w:val="22"/>
          <w:lang w:eastAsia="en-US"/>
        </w:rPr>
      </w:pPr>
    </w:p>
    <w:tbl>
      <w:tblPr>
        <w:tblW w:w="0" w:type="auto"/>
        <w:tblLayout w:type="fixed"/>
        <w:tblCellMar>
          <w:left w:w="0" w:type="dxa"/>
          <w:right w:w="0" w:type="dxa"/>
        </w:tblCellMar>
        <w:tblLook w:val="0000"/>
      </w:tblPr>
      <w:tblGrid>
        <w:gridCol w:w="3401"/>
        <w:gridCol w:w="3401"/>
        <w:gridCol w:w="3401"/>
      </w:tblGrid>
      <w:tr w:rsidR="00FD6D74" w:rsidRPr="00FD6D74" w:rsidTr="005400AF">
        <w:tc>
          <w:tcPr>
            <w:tcW w:w="3401" w:type="dxa"/>
            <w:shd w:val="clear" w:color="auto" w:fill="auto"/>
            <w:vAlign w:val="bottom"/>
          </w:tcPr>
          <w:p w:rsidR="00FD6D74" w:rsidRPr="00FD6D74" w:rsidRDefault="00FD6D74" w:rsidP="00FD6D74">
            <w:pPr>
              <w:rPr>
                <w:rFonts w:eastAsia="Calibri"/>
                <w:color w:val="3333FF"/>
                <w:sz w:val="16"/>
                <w:szCs w:val="16"/>
                <w:lang w:eastAsia="en-US"/>
              </w:rPr>
            </w:pPr>
            <w:r w:rsidRPr="00FD6D74">
              <w:rPr>
                <w:rFonts w:eastAsia="Calibri"/>
                <w:sz w:val="18"/>
                <w:szCs w:val="22"/>
                <w:lang w:eastAsia="en-US"/>
              </w:rPr>
              <w:t>фактически</w:t>
            </w:r>
          </w:p>
        </w:tc>
        <w:tc>
          <w:tcPr>
            <w:tcW w:w="3401" w:type="dxa"/>
            <w:tcBorders>
              <w:bottom w:val="single" w:sz="4" w:space="0" w:color="000000"/>
            </w:tcBorders>
            <w:shd w:val="clear" w:color="auto" w:fill="auto"/>
            <w:vAlign w:val="bottom"/>
          </w:tcPr>
          <w:p w:rsidR="00FD6D74" w:rsidRPr="00FD6D74" w:rsidRDefault="00FD6D74" w:rsidP="00FD6D74">
            <w:pPr>
              <w:snapToGrid w:val="0"/>
              <w:jc w:val="center"/>
              <w:rPr>
                <w:rFonts w:eastAsia="Calibri"/>
                <w:sz w:val="18"/>
                <w:szCs w:val="22"/>
                <w:lang w:eastAsia="en-US"/>
              </w:rPr>
            </w:pPr>
          </w:p>
        </w:tc>
        <w:tc>
          <w:tcPr>
            <w:tcW w:w="3401" w:type="dxa"/>
            <w:shd w:val="clear" w:color="auto" w:fill="auto"/>
            <w:vAlign w:val="bottom"/>
          </w:tcPr>
          <w:p w:rsidR="00FD6D74" w:rsidRPr="00FD6D74" w:rsidRDefault="00FD6D74" w:rsidP="00FD6D74">
            <w:pPr>
              <w:snapToGrid w:val="0"/>
              <w:rPr>
                <w:rFonts w:eastAsia="Calibri"/>
                <w:sz w:val="18"/>
                <w:szCs w:val="22"/>
                <w:lang w:eastAsia="en-US"/>
              </w:rPr>
            </w:pPr>
          </w:p>
        </w:tc>
      </w:tr>
    </w:tbl>
    <w:p w:rsidR="00FD6D74" w:rsidRPr="00FD6D74" w:rsidRDefault="00FD6D74" w:rsidP="00FD6D74">
      <w:pPr>
        <w:rPr>
          <w:rFonts w:eastAsia="Calibri"/>
          <w:sz w:val="12"/>
          <w:szCs w:val="22"/>
          <w:lang w:eastAsia="en-US"/>
        </w:rPr>
      </w:pPr>
    </w:p>
    <w:tbl>
      <w:tblPr>
        <w:tblW w:w="0" w:type="auto"/>
        <w:tblLayout w:type="fixed"/>
        <w:tblCellMar>
          <w:left w:w="0" w:type="dxa"/>
          <w:right w:w="0" w:type="dxa"/>
        </w:tblCellMar>
        <w:tblLook w:val="0000"/>
      </w:tblPr>
      <w:tblGrid>
        <w:gridCol w:w="2550"/>
        <w:gridCol w:w="2551"/>
        <w:gridCol w:w="2551"/>
        <w:gridCol w:w="2551"/>
      </w:tblGrid>
      <w:tr w:rsidR="00FD6D74" w:rsidRPr="00FD6D74" w:rsidTr="005400AF">
        <w:tc>
          <w:tcPr>
            <w:tcW w:w="2550" w:type="dxa"/>
            <w:shd w:val="clear" w:color="auto" w:fill="auto"/>
            <w:vAlign w:val="bottom"/>
          </w:tcPr>
          <w:p w:rsidR="00FD6D74" w:rsidRPr="00FD6D74" w:rsidRDefault="00FD6D74" w:rsidP="00FD6D74">
            <w:pPr>
              <w:rPr>
                <w:rFonts w:eastAsia="Calibri"/>
                <w:color w:val="3333FF"/>
                <w:sz w:val="16"/>
                <w:szCs w:val="16"/>
                <w:lang w:eastAsia="en-US"/>
              </w:rPr>
            </w:pPr>
            <w:r w:rsidRPr="00FD6D74">
              <w:rPr>
                <w:rFonts w:eastAsia="Calibri"/>
                <w:sz w:val="18"/>
                <w:szCs w:val="22"/>
                <w:lang w:eastAsia="en-US"/>
              </w:rPr>
              <w:t>В настоящем журнале</w:t>
            </w:r>
          </w:p>
        </w:tc>
        <w:tc>
          <w:tcPr>
            <w:tcW w:w="2551" w:type="dxa"/>
            <w:tcBorders>
              <w:bottom w:val="single" w:sz="4" w:space="0" w:color="000000"/>
            </w:tcBorders>
            <w:shd w:val="clear" w:color="auto" w:fill="auto"/>
            <w:vAlign w:val="bottom"/>
          </w:tcPr>
          <w:p w:rsidR="00FD6D74" w:rsidRPr="00FD6D74" w:rsidRDefault="00FD6D74" w:rsidP="00FD6D74">
            <w:pPr>
              <w:snapToGrid w:val="0"/>
              <w:jc w:val="center"/>
              <w:rPr>
                <w:rFonts w:eastAsia="Calibri"/>
                <w:sz w:val="18"/>
                <w:szCs w:val="22"/>
                <w:lang w:eastAsia="en-US"/>
              </w:rPr>
            </w:pPr>
            <w:r w:rsidRPr="00FD6D74">
              <w:rPr>
                <w:rFonts w:eastAsia="Calibri"/>
                <w:color w:val="3333FF"/>
                <w:sz w:val="16"/>
                <w:szCs w:val="16"/>
                <w:lang w:eastAsia="en-US"/>
              </w:rPr>
              <w:t>8</w:t>
            </w:r>
          </w:p>
        </w:tc>
        <w:tc>
          <w:tcPr>
            <w:tcW w:w="2551" w:type="dxa"/>
            <w:shd w:val="clear" w:color="auto" w:fill="auto"/>
            <w:vAlign w:val="bottom"/>
          </w:tcPr>
          <w:p w:rsidR="00FD6D74" w:rsidRPr="00FD6D74" w:rsidRDefault="00FD6D74" w:rsidP="00FD6D74">
            <w:pPr>
              <w:rPr>
                <w:rFonts w:eastAsia="Calibri"/>
                <w:sz w:val="22"/>
                <w:szCs w:val="22"/>
                <w:lang w:eastAsia="en-US"/>
              </w:rPr>
            </w:pPr>
            <w:r w:rsidRPr="00FD6D74">
              <w:rPr>
                <w:rFonts w:eastAsia="Calibri"/>
                <w:sz w:val="18"/>
                <w:szCs w:val="22"/>
                <w:lang w:eastAsia="en-US"/>
              </w:rPr>
              <w:t>пронумерованных и прошнурованных страниц.</w:t>
            </w:r>
          </w:p>
        </w:tc>
        <w:tc>
          <w:tcPr>
            <w:tcW w:w="2551" w:type="dxa"/>
            <w:shd w:val="clear" w:color="auto" w:fill="auto"/>
            <w:vAlign w:val="bottom"/>
          </w:tcPr>
          <w:p w:rsidR="00FD6D74" w:rsidRPr="00FD6D74" w:rsidRDefault="00FD6D74" w:rsidP="00FD6D74">
            <w:pPr>
              <w:snapToGrid w:val="0"/>
              <w:rPr>
                <w:rFonts w:eastAsia="Calibri"/>
                <w:sz w:val="22"/>
                <w:szCs w:val="22"/>
                <w:lang w:eastAsia="en-US"/>
              </w:rPr>
            </w:pPr>
          </w:p>
        </w:tc>
      </w:tr>
    </w:tbl>
    <w:p w:rsidR="00FD6D74" w:rsidRPr="00FD6D74" w:rsidRDefault="00FD6D74" w:rsidP="00FD6D74">
      <w:pPr>
        <w:rPr>
          <w:rFonts w:eastAsia="Calibri"/>
          <w:sz w:val="12"/>
          <w:szCs w:val="22"/>
          <w:lang w:eastAsia="en-US"/>
        </w:rPr>
      </w:pPr>
    </w:p>
    <w:p w:rsidR="00FD6D74" w:rsidRPr="00FD6D74" w:rsidRDefault="00FD6D74" w:rsidP="00FD6D74">
      <w:pPr>
        <w:rPr>
          <w:rFonts w:eastAsia="Calibri"/>
          <w:sz w:val="22"/>
          <w:szCs w:val="22"/>
          <w:lang w:eastAsia="en-US"/>
        </w:rPr>
      </w:pPr>
      <w:r w:rsidRPr="00FD6D74">
        <w:rPr>
          <w:rFonts w:eastAsia="Calibri"/>
          <w:sz w:val="18"/>
          <w:szCs w:val="22"/>
          <w:lang w:eastAsia="en-US"/>
        </w:rPr>
        <w:t>Должность, фамилия, имя, отчество и подпись руководителя строительной организации, выдавшего журнал</w:t>
      </w:r>
    </w:p>
    <w:tbl>
      <w:tblPr>
        <w:tblW w:w="0" w:type="auto"/>
        <w:tblLayout w:type="fixed"/>
        <w:tblCellMar>
          <w:left w:w="0" w:type="dxa"/>
          <w:right w:w="0" w:type="dxa"/>
        </w:tblCellMar>
        <w:tblLook w:val="0000"/>
      </w:tblPr>
      <w:tblGrid>
        <w:gridCol w:w="3401"/>
        <w:gridCol w:w="3401"/>
        <w:gridCol w:w="3401"/>
      </w:tblGrid>
      <w:tr w:rsidR="00FD6D74" w:rsidRPr="00FD6D74" w:rsidTr="005400AF">
        <w:tc>
          <w:tcPr>
            <w:tcW w:w="3401" w:type="dxa"/>
            <w:shd w:val="clear" w:color="auto" w:fill="auto"/>
            <w:vAlign w:val="bottom"/>
          </w:tcPr>
          <w:p w:rsidR="00FD6D74" w:rsidRPr="00FD6D74" w:rsidRDefault="00FD6D74" w:rsidP="00FD6D74">
            <w:pPr>
              <w:snapToGrid w:val="0"/>
              <w:jc w:val="center"/>
              <w:rPr>
                <w:rFonts w:eastAsia="Calibri"/>
                <w:sz w:val="22"/>
                <w:szCs w:val="22"/>
                <w:lang w:eastAsia="en-US"/>
              </w:rPr>
            </w:pPr>
          </w:p>
        </w:tc>
        <w:tc>
          <w:tcPr>
            <w:tcW w:w="3401" w:type="dxa"/>
            <w:tcBorders>
              <w:bottom w:val="single" w:sz="4" w:space="0" w:color="000000"/>
            </w:tcBorders>
            <w:shd w:val="clear" w:color="auto" w:fill="auto"/>
            <w:vAlign w:val="bottom"/>
          </w:tcPr>
          <w:p w:rsidR="00FD6D74" w:rsidRPr="00FD6D74" w:rsidRDefault="00FD6D74" w:rsidP="00FD6D74">
            <w:pPr>
              <w:snapToGrid w:val="0"/>
              <w:jc w:val="center"/>
              <w:rPr>
                <w:rFonts w:eastAsia="Calibri"/>
                <w:sz w:val="18"/>
                <w:szCs w:val="22"/>
                <w:lang w:eastAsia="en-US"/>
              </w:rPr>
            </w:pPr>
          </w:p>
        </w:tc>
        <w:tc>
          <w:tcPr>
            <w:tcW w:w="3401" w:type="dxa"/>
            <w:shd w:val="clear" w:color="auto" w:fill="auto"/>
            <w:vAlign w:val="bottom"/>
          </w:tcPr>
          <w:p w:rsidR="00FD6D74" w:rsidRPr="00FD6D74" w:rsidRDefault="00FD6D74" w:rsidP="00FD6D74">
            <w:pPr>
              <w:snapToGrid w:val="0"/>
              <w:rPr>
                <w:rFonts w:eastAsia="Calibri"/>
                <w:sz w:val="18"/>
                <w:szCs w:val="22"/>
                <w:lang w:eastAsia="en-US"/>
              </w:rPr>
            </w:pPr>
          </w:p>
        </w:tc>
      </w:tr>
    </w:tbl>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r w:rsidRPr="00FD6D74">
        <w:rPr>
          <w:rFonts w:eastAsia="Calibri"/>
          <w:sz w:val="18"/>
          <w:szCs w:val="22"/>
          <w:lang w:eastAsia="en-US"/>
        </w:rPr>
        <w:t>Дата выдачи журнала, печать организации:</w:t>
      </w:r>
    </w:p>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2"/>
          <w:szCs w:val="22"/>
          <w:lang w:eastAsia="en-US"/>
        </w:rPr>
      </w:pPr>
    </w:p>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r w:rsidRPr="00FD6D74">
        <w:rPr>
          <w:rFonts w:eastAsia="Calibri"/>
          <w:sz w:val="18"/>
          <w:szCs w:val="22"/>
          <w:lang w:eastAsia="en-US"/>
        </w:rPr>
        <w:t>Основные показатели строящегося объекта, предприятия, здания или сооружения (мощность, производительность, полезная площадь, вместимость и т.п.; стоимость работ)</w:t>
      </w:r>
    </w:p>
    <w:p w:rsidR="00FD6D74" w:rsidRPr="00FD6D74" w:rsidRDefault="00FD6D74" w:rsidP="00FD6D74">
      <w:pPr>
        <w:rPr>
          <w:rFonts w:eastAsia="Calibri"/>
          <w:sz w:val="22"/>
          <w:szCs w:val="22"/>
          <w:lang w:eastAsia="en-US"/>
        </w:rPr>
      </w:pPr>
    </w:p>
    <w:tbl>
      <w:tblPr>
        <w:tblW w:w="0" w:type="auto"/>
        <w:tblLayout w:type="fixed"/>
        <w:tblCellMar>
          <w:left w:w="0" w:type="dxa"/>
          <w:right w:w="0" w:type="dxa"/>
        </w:tblCellMar>
        <w:tblLook w:val="0000"/>
      </w:tblPr>
      <w:tblGrid>
        <w:gridCol w:w="10203"/>
      </w:tblGrid>
      <w:tr w:rsidR="00FD6D74" w:rsidRPr="00FD6D74" w:rsidTr="005400AF">
        <w:tc>
          <w:tcPr>
            <w:tcW w:w="10203" w:type="dxa"/>
            <w:tcBorders>
              <w:bottom w:val="single" w:sz="4" w:space="0" w:color="000000"/>
            </w:tcBorders>
            <w:shd w:val="clear" w:color="auto" w:fill="auto"/>
            <w:vAlign w:val="bottom"/>
          </w:tcPr>
          <w:p w:rsidR="00FD6D74" w:rsidRPr="00FD6D74" w:rsidRDefault="00FD6D74" w:rsidP="00FD6D74">
            <w:pPr>
              <w:snapToGrid w:val="0"/>
              <w:jc w:val="center"/>
              <w:rPr>
                <w:rFonts w:eastAsia="Calibri"/>
                <w:sz w:val="22"/>
                <w:szCs w:val="22"/>
                <w:lang w:eastAsia="en-US"/>
              </w:rPr>
            </w:pPr>
          </w:p>
        </w:tc>
      </w:tr>
      <w:tr w:rsidR="00FD6D74" w:rsidRPr="00FD6D74" w:rsidTr="005400AF">
        <w:tc>
          <w:tcPr>
            <w:tcW w:w="10203" w:type="dxa"/>
            <w:tcBorders>
              <w:top w:val="single" w:sz="4" w:space="0" w:color="000000"/>
              <w:bottom w:val="single" w:sz="4" w:space="0" w:color="000000"/>
            </w:tcBorders>
            <w:shd w:val="clear" w:color="auto" w:fill="auto"/>
            <w:vAlign w:val="bottom"/>
          </w:tcPr>
          <w:p w:rsidR="00FD6D74" w:rsidRPr="00FD6D74" w:rsidRDefault="00FD6D74" w:rsidP="00FD6D74">
            <w:pPr>
              <w:snapToGrid w:val="0"/>
              <w:rPr>
                <w:rFonts w:eastAsia="Calibri"/>
                <w:sz w:val="18"/>
                <w:szCs w:val="22"/>
                <w:lang w:eastAsia="en-US"/>
              </w:rPr>
            </w:pPr>
          </w:p>
        </w:tc>
      </w:tr>
      <w:tr w:rsidR="00FD6D74" w:rsidRPr="00FD6D74" w:rsidTr="005400AF">
        <w:tc>
          <w:tcPr>
            <w:tcW w:w="10203" w:type="dxa"/>
            <w:tcBorders>
              <w:top w:val="single" w:sz="4" w:space="0" w:color="000000"/>
              <w:bottom w:val="single" w:sz="4" w:space="0" w:color="000000"/>
            </w:tcBorders>
            <w:shd w:val="clear" w:color="auto" w:fill="auto"/>
            <w:vAlign w:val="bottom"/>
          </w:tcPr>
          <w:p w:rsidR="00FD6D74" w:rsidRPr="00FD6D74" w:rsidRDefault="00FD6D74" w:rsidP="00FD6D74">
            <w:pPr>
              <w:snapToGrid w:val="0"/>
              <w:rPr>
                <w:rFonts w:eastAsia="Calibri"/>
                <w:sz w:val="18"/>
                <w:szCs w:val="22"/>
                <w:lang w:eastAsia="en-US"/>
              </w:rPr>
            </w:pPr>
          </w:p>
        </w:tc>
      </w:tr>
      <w:tr w:rsidR="00FD6D74" w:rsidRPr="00FD6D74" w:rsidTr="005400AF">
        <w:tc>
          <w:tcPr>
            <w:tcW w:w="10203" w:type="dxa"/>
            <w:tcBorders>
              <w:top w:val="single" w:sz="4" w:space="0" w:color="000000"/>
              <w:bottom w:val="single" w:sz="4" w:space="0" w:color="000000"/>
            </w:tcBorders>
            <w:shd w:val="clear" w:color="auto" w:fill="auto"/>
            <w:vAlign w:val="bottom"/>
          </w:tcPr>
          <w:p w:rsidR="00FD6D74" w:rsidRPr="00FD6D74" w:rsidRDefault="00FD6D74" w:rsidP="00FD6D74">
            <w:pPr>
              <w:snapToGrid w:val="0"/>
              <w:rPr>
                <w:rFonts w:eastAsia="Calibri"/>
                <w:sz w:val="18"/>
                <w:szCs w:val="22"/>
                <w:lang w:eastAsia="en-US"/>
              </w:rPr>
            </w:pPr>
          </w:p>
        </w:tc>
      </w:tr>
    </w:tbl>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r w:rsidRPr="00FD6D74">
        <w:rPr>
          <w:rFonts w:eastAsia="Calibri"/>
          <w:sz w:val="18"/>
          <w:szCs w:val="22"/>
          <w:lang w:eastAsia="en-US"/>
        </w:rPr>
        <w:t>Утвержденная инстанция и дата утверждения проекта (рабочего проекта)</w:t>
      </w:r>
    </w:p>
    <w:p w:rsidR="00FD6D74" w:rsidRPr="00FD6D74" w:rsidRDefault="00FD6D74" w:rsidP="00FD6D74">
      <w:pPr>
        <w:rPr>
          <w:rFonts w:eastAsia="Calibri"/>
          <w:sz w:val="22"/>
          <w:szCs w:val="22"/>
          <w:lang w:eastAsia="en-US"/>
        </w:rPr>
      </w:pPr>
    </w:p>
    <w:tbl>
      <w:tblPr>
        <w:tblW w:w="0" w:type="auto"/>
        <w:tblLayout w:type="fixed"/>
        <w:tblCellMar>
          <w:left w:w="0" w:type="dxa"/>
          <w:right w:w="0" w:type="dxa"/>
        </w:tblCellMar>
        <w:tblLook w:val="0000"/>
      </w:tblPr>
      <w:tblGrid>
        <w:gridCol w:w="10203"/>
      </w:tblGrid>
      <w:tr w:rsidR="00FD6D74" w:rsidRPr="00FD6D74" w:rsidTr="005400AF">
        <w:tc>
          <w:tcPr>
            <w:tcW w:w="10203" w:type="dxa"/>
            <w:tcBorders>
              <w:bottom w:val="single" w:sz="4" w:space="0" w:color="000000"/>
            </w:tcBorders>
            <w:shd w:val="clear" w:color="auto" w:fill="auto"/>
            <w:vAlign w:val="bottom"/>
          </w:tcPr>
          <w:p w:rsidR="00FD6D74" w:rsidRPr="00FD6D74" w:rsidRDefault="00FD6D74" w:rsidP="00FD6D74">
            <w:pPr>
              <w:snapToGrid w:val="0"/>
              <w:jc w:val="center"/>
              <w:rPr>
                <w:rFonts w:eastAsia="Calibri"/>
                <w:sz w:val="22"/>
                <w:szCs w:val="22"/>
                <w:lang w:eastAsia="en-US"/>
              </w:rPr>
            </w:pPr>
            <w:r w:rsidRPr="00FD6D74">
              <w:rPr>
                <w:rFonts w:eastAsia="Calibri"/>
                <w:color w:val="3333FF"/>
                <w:sz w:val="16"/>
                <w:szCs w:val="16"/>
                <w:lang w:eastAsia="en-US"/>
              </w:rPr>
              <w:t>.</w:t>
            </w:r>
          </w:p>
        </w:tc>
      </w:tr>
    </w:tbl>
    <w:p w:rsidR="00FD6D74" w:rsidRPr="00FD6D74" w:rsidRDefault="00FD6D74" w:rsidP="00FD6D74">
      <w:pPr>
        <w:rPr>
          <w:rFonts w:eastAsia="Calibri"/>
          <w:sz w:val="12"/>
          <w:szCs w:val="22"/>
          <w:lang w:eastAsia="en-US"/>
        </w:rPr>
      </w:pPr>
    </w:p>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r w:rsidRPr="00FD6D74">
        <w:rPr>
          <w:rFonts w:eastAsia="Calibri"/>
          <w:sz w:val="18"/>
          <w:szCs w:val="22"/>
          <w:lang w:eastAsia="en-US"/>
        </w:rPr>
        <w:lastRenderedPageBreak/>
        <w:t>Субподрядные организации и выполняемые ими работы</w:t>
      </w:r>
    </w:p>
    <w:p w:rsidR="00FD6D74" w:rsidRPr="00FD6D74" w:rsidRDefault="00FD6D74" w:rsidP="00FD6D74">
      <w:pPr>
        <w:rPr>
          <w:rFonts w:eastAsia="Calibri"/>
          <w:sz w:val="22"/>
          <w:szCs w:val="22"/>
          <w:lang w:eastAsia="en-US"/>
        </w:rPr>
      </w:pPr>
    </w:p>
    <w:tbl>
      <w:tblPr>
        <w:tblW w:w="0" w:type="auto"/>
        <w:tblLayout w:type="fixed"/>
        <w:tblCellMar>
          <w:left w:w="0" w:type="dxa"/>
          <w:right w:w="0" w:type="dxa"/>
        </w:tblCellMar>
        <w:tblLook w:val="0000"/>
      </w:tblPr>
      <w:tblGrid>
        <w:gridCol w:w="10203"/>
      </w:tblGrid>
      <w:tr w:rsidR="00FD6D74" w:rsidRPr="00FD6D74" w:rsidTr="005400AF">
        <w:tc>
          <w:tcPr>
            <w:tcW w:w="10203" w:type="dxa"/>
            <w:tcBorders>
              <w:bottom w:val="single" w:sz="4" w:space="0" w:color="000000"/>
            </w:tcBorders>
            <w:shd w:val="clear" w:color="auto" w:fill="auto"/>
            <w:vAlign w:val="bottom"/>
          </w:tcPr>
          <w:p w:rsidR="00FD6D74" w:rsidRPr="00FD6D74" w:rsidRDefault="00FD6D74" w:rsidP="00FD6D74">
            <w:pPr>
              <w:snapToGrid w:val="0"/>
              <w:rPr>
                <w:rFonts w:eastAsia="Calibri"/>
                <w:sz w:val="18"/>
                <w:szCs w:val="22"/>
                <w:lang w:eastAsia="en-US"/>
              </w:rPr>
            </w:pPr>
          </w:p>
        </w:tc>
      </w:tr>
      <w:tr w:rsidR="00FD6D74" w:rsidRPr="00FD6D74" w:rsidTr="005400AF">
        <w:tc>
          <w:tcPr>
            <w:tcW w:w="10203" w:type="dxa"/>
            <w:tcBorders>
              <w:top w:val="single" w:sz="4" w:space="0" w:color="000000"/>
              <w:bottom w:val="single" w:sz="4" w:space="0" w:color="000000"/>
            </w:tcBorders>
            <w:shd w:val="clear" w:color="auto" w:fill="auto"/>
            <w:vAlign w:val="bottom"/>
          </w:tcPr>
          <w:p w:rsidR="00FD6D74" w:rsidRPr="00FD6D74" w:rsidRDefault="00FD6D74" w:rsidP="00FD6D74">
            <w:pPr>
              <w:snapToGrid w:val="0"/>
              <w:rPr>
                <w:rFonts w:eastAsia="Calibri"/>
                <w:sz w:val="18"/>
                <w:szCs w:val="22"/>
                <w:lang w:eastAsia="en-US"/>
              </w:rPr>
            </w:pPr>
          </w:p>
        </w:tc>
      </w:tr>
    </w:tbl>
    <w:p w:rsidR="00FD6D74" w:rsidRPr="00FD6D74" w:rsidRDefault="00E16589" w:rsidP="00FD6D74">
      <w:pPr>
        <w:rPr>
          <w:rFonts w:eastAsia="Calibri"/>
          <w:sz w:val="12"/>
          <w:szCs w:val="22"/>
          <w:lang w:eastAsia="en-US"/>
        </w:rPr>
      </w:pPr>
      <w:r w:rsidRPr="00E16589">
        <w:rPr>
          <w:rFonts w:eastAsia="Calibri"/>
          <w:noProof/>
          <w:sz w:val="22"/>
          <w:szCs w:val="22"/>
          <w:lang w:eastAsia="en-US"/>
        </w:rPr>
        <w:pict>
          <v:shape id="_x0000_s1027" type="#_x0000_t136" style="position:absolute;margin-left:69.2pt;margin-top:2.7pt;width:349.2pt;height:83.65pt;rotation:-2273147fd;z-index:-251662848;mso-position-horizontal-relative:text;mso-position-vertical-relative:text" fillcolor="#d8d8d8" stroked="f">
            <v:fill color2="#aaa"/>
            <v:shadow on="t" color="#4d4d4d" opacity="52429f" offset=",3pt"/>
            <v:textpath style="font-family:&quot;Arial Black&quot;;v-text-spacing:78650f;v-text-kern:t" trim="t" fitpath="t" string="Образец"/>
          </v:shape>
        </w:pict>
      </w:r>
    </w:p>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r w:rsidRPr="00FD6D74">
        <w:rPr>
          <w:rFonts w:eastAsia="Calibri"/>
          <w:sz w:val="18"/>
          <w:szCs w:val="22"/>
          <w:lang w:eastAsia="en-US"/>
        </w:rPr>
        <w:t>Организации, разработавшие проектно-сметную документацию</w:t>
      </w:r>
    </w:p>
    <w:p w:rsidR="00FD6D74" w:rsidRPr="00FD6D74" w:rsidRDefault="00FD6D74" w:rsidP="00FD6D74">
      <w:pPr>
        <w:rPr>
          <w:rFonts w:eastAsia="Calibri"/>
          <w:sz w:val="22"/>
          <w:szCs w:val="22"/>
          <w:lang w:eastAsia="en-US"/>
        </w:rPr>
      </w:pPr>
    </w:p>
    <w:tbl>
      <w:tblPr>
        <w:tblW w:w="0" w:type="auto"/>
        <w:tblLayout w:type="fixed"/>
        <w:tblCellMar>
          <w:left w:w="0" w:type="dxa"/>
          <w:right w:w="0" w:type="dxa"/>
        </w:tblCellMar>
        <w:tblLook w:val="0000"/>
      </w:tblPr>
      <w:tblGrid>
        <w:gridCol w:w="10203"/>
      </w:tblGrid>
      <w:tr w:rsidR="00FD6D74" w:rsidRPr="00FD6D74" w:rsidTr="005400AF">
        <w:tc>
          <w:tcPr>
            <w:tcW w:w="10203" w:type="dxa"/>
            <w:tcBorders>
              <w:bottom w:val="single" w:sz="4" w:space="0" w:color="000000"/>
            </w:tcBorders>
            <w:shd w:val="clear" w:color="auto" w:fill="auto"/>
            <w:vAlign w:val="bottom"/>
          </w:tcPr>
          <w:p w:rsidR="00FD6D74" w:rsidRPr="00FD6D74" w:rsidRDefault="00FD6D74" w:rsidP="00FD6D74">
            <w:pPr>
              <w:snapToGrid w:val="0"/>
              <w:jc w:val="center"/>
              <w:rPr>
                <w:rFonts w:eastAsia="Calibri"/>
                <w:sz w:val="18"/>
                <w:szCs w:val="22"/>
                <w:lang w:eastAsia="en-US"/>
              </w:rPr>
            </w:pPr>
          </w:p>
        </w:tc>
      </w:tr>
      <w:tr w:rsidR="00FD6D74" w:rsidRPr="00FD6D74" w:rsidTr="005400AF">
        <w:tc>
          <w:tcPr>
            <w:tcW w:w="10203" w:type="dxa"/>
            <w:tcBorders>
              <w:top w:val="single" w:sz="4" w:space="0" w:color="000000"/>
              <w:bottom w:val="single" w:sz="4" w:space="0" w:color="000000"/>
            </w:tcBorders>
            <w:shd w:val="clear" w:color="auto" w:fill="auto"/>
            <w:vAlign w:val="bottom"/>
          </w:tcPr>
          <w:p w:rsidR="00FD6D74" w:rsidRPr="00FD6D74" w:rsidRDefault="00FD6D74" w:rsidP="00FD6D74">
            <w:pPr>
              <w:snapToGrid w:val="0"/>
              <w:rPr>
                <w:rFonts w:eastAsia="Calibri"/>
                <w:sz w:val="18"/>
                <w:szCs w:val="22"/>
                <w:lang w:eastAsia="en-US"/>
              </w:rPr>
            </w:pPr>
          </w:p>
        </w:tc>
      </w:tr>
      <w:tr w:rsidR="00FD6D74" w:rsidRPr="00FD6D74" w:rsidTr="005400AF">
        <w:tc>
          <w:tcPr>
            <w:tcW w:w="10203" w:type="dxa"/>
            <w:tcBorders>
              <w:top w:val="single" w:sz="4" w:space="0" w:color="000000"/>
              <w:bottom w:val="single" w:sz="4" w:space="0" w:color="000000"/>
            </w:tcBorders>
            <w:shd w:val="clear" w:color="auto" w:fill="auto"/>
            <w:vAlign w:val="bottom"/>
          </w:tcPr>
          <w:p w:rsidR="00FD6D74" w:rsidRPr="00FD6D74" w:rsidRDefault="00FD6D74" w:rsidP="00FD6D74">
            <w:pPr>
              <w:snapToGrid w:val="0"/>
              <w:rPr>
                <w:rFonts w:eastAsia="Calibri"/>
                <w:sz w:val="18"/>
                <w:szCs w:val="22"/>
                <w:lang w:eastAsia="en-US"/>
              </w:rPr>
            </w:pPr>
          </w:p>
        </w:tc>
      </w:tr>
    </w:tbl>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r w:rsidRPr="00FD6D74">
        <w:rPr>
          <w:rFonts w:eastAsia="Calibri"/>
          <w:sz w:val="18"/>
          <w:szCs w:val="22"/>
          <w:lang w:eastAsia="en-US"/>
        </w:rPr>
        <w:t>Отметки об изменениях в записях на титульном листе</w:t>
      </w:r>
    </w:p>
    <w:p w:rsidR="00FD6D74" w:rsidRPr="00FD6D74" w:rsidRDefault="00FD6D74" w:rsidP="00FD6D74">
      <w:pPr>
        <w:rPr>
          <w:rFonts w:eastAsia="Calibri"/>
          <w:sz w:val="22"/>
          <w:szCs w:val="22"/>
          <w:lang w:eastAsia="en-US"/>
        </w:rPr>
      </w:pPr>
    </w:p>
    <w:tbl>
      <w:tblPr>
        <w:tblW w:w="0" w:type="auto"/>
        <w:tblLayout w:type="fixed"/>
        <w:tblCellMar>
          <w:left w:w="0" w:type="dxa"/>
          <w:right w:w="0" w:type="dxa"/>
        </w:tblCellMar>
        <w:tblLook w:val="0000"/>
      </w:tblPr>
      <w:tblGrid>
        <w:gridCol w:w="10203"/>
      </w:tblGrid>
      <w:tr w:rsidR="00FD6D74" w:rsidRPr="00FD6D74" w:rsidTr="005400AF">
        <w:tc>
          <w:tcPr>
            <w:tcW w:w="10203" w:type="dxa"/>
            <w:tcBorders>
              <w:bottom w:val="single" w:sz="4" w:space="0" w:color="000000"/>
            </w:tcBorders>
            <w:shd w:val="clear" w:color="auto" w:fill="auto"/>
            <w:vAlign w:val="bottom"/>
          </w:tcPr>
          <w:p w:rsidR="00FD6D74" w:rsidRPr="00FD6D74" w:rsidRDefault="00FD6D74" w:rsidP="00FD6D74">
            <w:pPr>
              <w:snapToGrid w:val="0"/>
              <w:rPr>
                <w:rFonts w:eastAsia="Calibri"/>
                <w:sz w:val="18"/>
                <w:szCs w:val="22"/>
                <w:lang w:eastAsia="en-US"/>
              </w:rPr>
            </w:pPr>
          </w:p>
        </w:tc>
      </w:tr>
      <w:tr w:rsidR="00FD6D74" w:rsidRPr="00FD6D74" w:rsidTr="005400AF">
        <w:tc>
          <w:tcPr>
            <w:tcW w:w="10203" w:type="dxa"/>
            <w:tcBorders>
              <w:top w:val="single" w:sz="4" w:space="0" w:color="000000"/>
              <w:bottom w:val="single" w:sz="4" w:space="0" w:color="000000"/>
            </w:tcBorders>
            <w:shd w:val="clear" w:color="auto" w:fill="auto"/>
            <w:vAlign w:val="bottom"/>
          </w:tcPr>
          <w:p w:rsidR="00FD6D74" w:rsidRPr="00FD6D74" w:rsidRDefault="00FD6D74" w:rsidP="00FD6D74">
            <w:pPr>
              <w:snapToGrid w:val="0"/>
              <w:rPr>
                <w:rFonts w:eastAsia="Calibri"/>
                <w:sz w:val="18"/>
                <w:szCs w:val="22"/>
                <w:lang w:eastAsia="en-US"/>
              </w:rPr>
            </w:pPr>
          </w:p>
        </w:tc>
      </w:tr>
      <w:tr w:rsidR="00FD6D74" w:rsidRPr="00FD6D74" w:rsidTr="005400AF">
        <w:tc>
          <w:tcPr>
            <w:tcW w:w="10203" w:type="dxa"/>
            <w:tcBorders>
              <w:top w:val="single" w:sz="4" w:space="0" w:color="000000"/>
              <w:bottom w:val="single" w:sz="4" w:space="0" w:color="000000"/>
            </w:tcBorders>
            <w:shd w:val="clear" w:color="auto" w:fill="auto"/>
            <w:vAlign w:val="bottom"/>
          </w:tcPr>
          <w:p w:rsidR="00FD6D74" w:rsidRPr="00FD6D74" w:rsidRDefault="00FD6D74" w:rsidP="00FD6D74">
            <w:pPr>
              <w:snapToGrid w:val="0"/>
              <w:rPr>
                <w:rFonts w:eastAsia="Calibri"/>
                <w:sz w:val="18"/>
                <w:szCs w:val="22"/>
                <w:lang w:eastAsia="en-US"/>
              </w:rPr>
            </w:pPr>
          </w:p>
        </w:tc>
      </w:tr>
      <w:tr w:rsidR="00FD6D74" w:rsidRPr="00FD6D74" w:rsidTr="005400AF">
        <w:tc>
          <w:tcPr>
            <w:tcW w:w="10203" w:type="dxa"/>
            <w:tcBorders>
              <w:top w:val="single" w:sz="4" w:space="0" w:color="000000"/>
              <w:bottom w:val="single" w:sz="4" w:space="0" w:color="000000"/>
            </w:tcBorders>
            <w:shd w:val="clear" w:color="auto" w:fill="auto"/>
            <w:vAlign w:val="bottom"/>
          </w:tcPr>
          <w:p w:rsidR="00FD6D74" w:rsidRPr="00FD6D74" w:rsidRDefault="00FD6D74" w:rsidP="00FD6D74">
            <w:pPr>
              <w:snapToGrid w:val="0"/>
              <w:rPr>
                <w:rFonts w:eastAsia="Calibri"/>
                <w:sz w:val="18"/>
                <w:szCs w:val="22"/>
                <w:lang w:eastAsia="en-US"/>
              </w:rPr>
            </w:pPr>
          </w:p>
        </w:tc>
      </w:tr>
    </w:tbl>
    <w:p w:rsidR="00FD6D74" w:rsidRPr="00FD6D74" w:rsidRDefault="00FD6D74" w:rsidP="00FD6D74">
      <w:pPr>
        <w:jc w:val="center"/>
        <w:rPr>
          <w:rFonts w:eastAsia="Calibri"/>
          <w:b/>
          <w:sz w:val="22"/>
          <w:szCs w:val="22"/>
          <w:lang w:eastAsia="en-US"/>
        </w:rPr>
      </w:pPr>
    </w:p>
    <w:p w:rsidR="00FD6D74" w:rsidRPr="00FD6D74" w:rsidRDefault="00FD6D74" w:rsidP="00FD6D74">
      <w:pPr>
        <w:jc w:val="center"/>
        <w:rPr>
          <w:rFonts w:eastAsia="Calibri"/>
          <w:sz w:val="18"/>
          <w:szCs w:val="22"/>
          <w:lang w:eastAsia="en-US"/>
        </w:rPr>
      </w:pPr>
      <w:r w:rsidRPr="00FD6D74">
        <w:rPr>
          <w:rFonts w:eastAsia="Calibri"/>
          <w:b/>
          <w:sz w:val="22"/>
          <w:szCs w:val="22"/>
          <w:lang w:eastAsia="en-US"/>
        </w:rPr>
        <w:t xml:space="preserve">Раздел 1. Список инженерно-технического персонала, </w:t>
      </w:r>
      <w:r w:rsidRPr="00FD6D74">
        <w:rPr>
          <w:rFonts w:eastAsia="Calibri"/>
          <w:sz w:val="22"/>
          <w:szCs w:val="22"/>
          <w:lang w:eastAsia="en-US"/>
        </w:rPr>
        <w:br/>
      </w:r>
      <w:r w:rsidRPr="00FD6D74">
        <w:rPr>
          <w:rFonts w:eastAsia="Calibri"/>
          <w:b/>
          <w:sz w:val="22"/>
          <w:szCs w:val="22"/>
          <w:lang w:eastAsia="en-US"/>
        </w:rPr>
        <w:t>занятого на строительстве объекта</w:t>
      </w:r>
    </w:p>
    <w:tbl>
      <w:tblPr>
        <w:tblW w:w="10109" w:type="dxa"/>
        <w:tblInd w:w="-2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000"/>
      </w:tblPr>
      <w:tblGrid>
        <w:gridCol w:w="4155"/>
        <w:gridCol w:w="1701"/>
        <w:gridCol w:w="2552"/>
        <w:gridCol w:w="1701"/>
      </w:tblGrid>
      <w:tr w:rsidR="00FD6D74" w:rsidRPr="00FD6D74" w:rsidTr="005400AF">
        <w:tc>
          <w:tcPr>
            <w:tcW w:w="4155" w:type="dxa"/>
            <w:shd w:val="clear" w:color="auto" w:fill="auto"/>
          </w:tcPr>
          <w:p w:rsidR="00FD6D74" w:rsidRPr="00FD6D74" w:rsidRDefault="00FD6D74" w:rsidP="00FD6D74">
            <w:pPr>
              <w:jc w:val="center"/>
              <w:rPr>
                <w:rFonts w:eastAsia="Calibri"/>
                <w:spacing w:val="-2"/>
                <w:sz w:val="18"/>
                <w:szCs w:val="22"/>
                <w:lang w:eastAsia="en-US"/>
              </w:rPr>
            </w:pPr>
            <w:r w:rsidRPr="00FD6D74">
              <w:rPr>
                <w:rFonts w:eastAsia="Calibri"/>
                <w:sz w:val="18"/>
                <w:szCs w:val="22"/>
                <w:lang w:eastAsia="en-US"/>
              </w:rPr>
              <w:t xml:space="preserve">Фамилия, имя, отчество, </w:t>
            </w:r>
            <w:r w:rsidRPr="00FD6D74">
              <w:rPr>
                <w:rFonts w:eastAsia="Calibri"/>
                <w:sz w:val="22"/>
                <w:szCs w:val="22"/>
                <w:lang w:eastAsia="en-US"/>
              </w:rPr>
              <w:br/>
            </w:r>
            <w:r w:rsidRPr="00FD6D74">
              <w:rPr>
                <w:rFonts w:eastAsia="Calibri"/>
                <w:sz w:val="18"/>
                <w:szCs w:val="22"/>
                <w:lang w:eastAsia="en-US"/>
              </w:rPr>
              <w:t xml:space="preserve">занимаемая должность, </w:t>
            </w:r>
            <w:r w:rsidRPr="00FD6D74">
              <w:rPr>
                <w:rFonts w:eastAsia="Calibri"/>
                <w:sz w:val="22"/>
                <w:szCs w:val="22"/>
                <w:lang w:eastAsia="en-US"/>
              </w:rPr>
              <w:br/>
            </w:r>
            <w:r w:rsidRPr="00FD6D74">
              <w:rPr>
                <w:rFonts w:eastAsia="Calibri"/>
                <w:sz w:val="18"/>
                <w:szCs w:val="22"/>
                <w:lang w:eastAsia="en-US"/>
              </w:rPr>
              <w:t>участок работы</w:t>
            </w:r>
          </w:p>
        </w:tc>
        <w:tc>
          <w:tcPr>
            <w:tcW w:w="1701" w:type="dxa"/>
            <w:shd w:val="clear" w:color="auto" w:fill="auto"/>
          </w:tcPr>
          <w:p w:rsidR="00FD6D74" w:rsidRPr="00FD6D74" w:rsidRDefault="00FD6D74" w:rsidP="00FD6D74">
            <w:pPr>
              <w:jc w:val="center"/>
              <w:rPr>
                <w:rFonts w:eastAsia="Calibri"/>
                <w:spacing w:val="-2"/>
                <w:sz w:val="18"/>
                <w:szCs w:val="22"/>
                <w:lang w:eastAsia="en-US"/>
              </w:rPr>
            </w:pPr>
            <w:r w:rsidRPr="00FD6D74">
              <w:rPr>
                <w:rFonts w:eastAsia="Calibri"/>
                <w:spacing w:val="-2"/>
                <w:sz w:val="18"/>
                <w:szCs w:val="22"/>
                <w:lang w:eastAsia="en-US"/>
              </w:rPr>
              <w:t xml:space="preserve">Дата начала работ </w:t>
            </w:r>
            <w:r w:rsidRPr="00FD6D74">
              <w:rPr>
                <w:rFonts w:eastAsia="Calibri"/>
                <w:sz w:val="22"/>
                <w:szCs w:val="22"/>
                <w:lang w:eastAsia="en-US"/>
              </w:rPr>
              <w:br/>
            </w:r>
            <w:r w:rsidRPr="00FD6D74">
              <w:rPr>
                <w:rFonts w:eastAsia="Calibri"/>
                <w:spacing w:val="-2"/>
                <w:sz w:val="18"/>
                <w:szCs w:val="22"/>
                <w:lang w:eastAsia="en-US"/>
              </w:rPr>
              <w:t>на строительстве объекта</w:t>
            </w:r>
          </w:p>
        </w:tc>
        <w:tc>
          <w:tcPr>
            <w:tcW w:w="2552" w:type="dxa"/>
            <w:shd w:val="clear" w:color="auto" w:fill="auto"/>
          </w:tcPr>
          <w:p w:rsidR="00FD6D74" w:rsidRPr="00FD6D74" w:rsidRDefault="00FD6D74" w:rsidP="00FD6D74">
            <w:pPr>
              <w:jc w:val="center"/>
              <w:rPr>
                <w:rFonts w:eastAsia="Calibri"/>
                <w:spacing w:val="-2"/>
                <w:sz w:val="18"/>
                <w:szCs w:val="22"/>
                <w:lang w:eastAsia="en-US"/>
              </w:rPr>
            </w:pPr>
            <w:r w:rsidRPr="00FD6D74">
              <w:rPr>
                <w:rFonts w:eastAsia="Calibri"/>
                <w:spacing w:val="-2"/>
                <w:sz w:val="18"/>
                <w:szCs w:val="22"/>
                <w:lang w:eastAsia="en-US"/>
              </w:rPr>
              <w:t>Отметка о получении разрешения на право производства работ или о прохождении аттестации</w:t>
            </w:r>
          </w:p>
        </w:tc>
        <w:tc>
          <w:tcPr>
            <w:tcW w:w="1701" w:type="dxa"/>
            <w:shd w:val="clear" w:color="auto" w:fill="auto"/>
          </w:tcPr>
          <w:p w:rsidR="00FD6D74" w:rsidRPr="00FD6D74" w:rsidRDefault="00FD6D74" w:rsidP="00FD6D74">
            <w:pPr>
              <w:jc w:val="center"/>
              <w:rPr>
                <w:rFonts w:eastAsia="Calibri"/>
                <w:sz w:val="22"/>
                <w:szCs w:val="22"/>
                <w:lang w:eastAsia="en-US"/>
              </w:rPr>
            </w:pPr>
            <w:r w:rsidRPr="00FD6D74">
              <w:rPr>
                <w:rFonts w:eastAsia="Calibri"/>
                <w:spacing w:val="-2"/>
                <w:sz w:val="18"/>
                <w:szCs w:val="22"/>
                <w:lang w:eastAsia="en-US"/>
              </w:rPr>
              <w:t>Дата окончания работ на строительстве объекта</w:t>
            </w:r>
          </w:p>
        </w:tc>
      </w:tr>
      <w:tr w:rsidR="00FD6D74" w:rsidRPr="00FD6D74" w:rsidTr="005400AF">
        <w:tc>
          <w:tcPr>
            <w:tcW w:w="4155" w:type="dxa"/>
            <w:shd w:val="clear" w:color="auto" w:fill="auto"/>
            <w:vAlign w:val="center"/>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1</w:t>
            </w:r>
          </w:p>
        </w:tc>
        <w:tc>
          <w:tcPr>
            <w:tcW w:w="1701" w:type="dxa"/>
            <w:shd w:val="clear" w:color="auto" w:fill="auto"/>
            <w:vAlign w:val="center"/>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2</w:t>
            </w:r>
          </w:p>
        </w:tc>
        <w:tc>
          <w:tcPr>
            <w:tcW w:w="2552" w:type="dxa"/>
            <w:shd w:val="clear" w:color="auto" w:fill="auto"/>
            <w:vAlign w:val="center"/>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3</w:t>
            </w:r>
          </w:p>
        </w:tc>
        <w:tc>
          <w:tcPr>
            <w:tcW w:w="1701" w:type="dxa"/>
            <w:shd w:val="clear" w:color="auto" w:fill="auto"/>
            <w:vAlign w:val="center"/>
          </w:tcPr>
          <w:p w:rsidR="00FD6D74" w:rsidRPr="00FD6D74" w:rsidRDefault="00FD6D74" w:rsidP="00FD6D74">
            <w:pPr>
              <w:jc w:val="center"/>
              <w:rPr>
                <w:rFonts w:eastAsia="Calibri"/>
                <w:sz w:val="22"/>
                <w:szCs w:val="22"/>
                <w:lang w:eastAsia="en-US"/>
              </w:rPr>
            </w:pPr>
            <w:r w:rsidRPr="00FD6D74">
              <w:rPr>
                <w:rFonts w:eastAsia="Calibri"/>
                <w:sz w:val="18"/>
                <w:szCs w:val="22"/>
                <w:lang w:eastAsia="en-US"/>
              </w:rPr>
              <w:t>4</w:t>
            </w:r>
          </w:p>
        </w:tc>
      </w:tr>
      <w:tr w:rsidR="00FD6D74" w:rsidRPr="00FD6D74" w:rsidTr="005400AF">
        <w:trPr>
          <w:trHeight w:hRule="exact" w:val="433"/>
        </w:trPr>
        <w:tc>
          <w:tcPr>
            <w:tcW w:w="4155"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1701"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2552"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1701" w:type="dxa"/>
            <w:shd w:val="clear" w:color="auto" w:fill="auto"/>
            <w:vAlign w:val="center"/>
          </w:tcPr>
          <w:p w:rsidR="00FD6D74" w:rsidRPr="00FD6D74" w:rsidRDefault="00FD6D74" w:rsidP="00FD6D74">
            <w:pPr>
              <w:snapToGrid w:val="0"/>
              <w:jc w:val="center"/>
              <w:rPr>
                <w:rFonts w:eastAsia="Calibri"/>
                <w:sz w:val="22"/>
                <w:szCs w:val="22"/>
                <w:lang w:eastAsia="en-US"/>
              </w:rPr>
            </w:pPr>
          </w:p>
        </w:tc>
      </w:tr>
      <w:tr w:rsidR="00FD6D74" w:rsidRPr="00FD6D74" w:rsidTr="005400AF">
        <w:trPr>
          <w:trHeight w:hRule="exact" w:val="566"/>
        </w:trPr>
        <w:tc>
          <w:tcPr>
            <w:tcW w:w="4155"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1701"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2552"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1701" w:type="dxa"/>
            <w:shd w:val="clear" w:color="auto" w:fill="auto"/>
            <w:vAlign w:val="center"/>
          </w:tcPr>
          <w:p w:rsidR="00FD6D74" w:rsidRPr="00FD6D74" w:rsidRDefault="00FD6D74" w:rsidP="00FD6D74">
            <w:pPr>
              <w:snapToGrid w:val="0"/>
              <w:jc w:val="center"/>
              <w:rPr>
                <w:rFonts w:eastAsia="Calibri"/>
                <w:sz w:val="22"/>
                <w:szCs w:val="22"/>
                <w:lang w:eastAsia="en-US"/>
              </w:rPr>
            </w:pPr>
          </w:p>
        </w:tc>
      </w:tr>
      <w:tr w:rsidR="00FD6D74" w:rsidRPr="00FD6D74" w:rsidTr="005400AF">
        <w:trPr>
          <w:trHeight w:hRule="exact" w:val="419"/>
        </w:trPr>
        <w:tc>
          <w:tcPr>
            <w:tcW w:w="4155" w:type="dxa"/>
            <w:shd w:val="clear" w:color="auto" w:fill="auto"/>
            <w:vAlign w:val="center"/>
          </w:tcPr>
          <w:p w:rsidR="00FD6D74" w:rsidRPr="00FD6D74" w:rsidRDefault="00E16589" w:rsidP="00FD6D74">
            <w:pPr>
              <w:snapToGrid w:val="0"/>
              <w:jc w:val="center"/>
              <w:rPr>
                <w:rFonts w:eastAsia="Calibri"/>
                <w:color w:val="3333FF"/>
                <w:sz w:val="16"/>
                <w:szCs w:val="16"/>
                <w:lang w:eastAsia="en-US"/>
              </w:rPr>
            </w:pPr>
            <w:r>
              <w:rPr>
                <w:rFonts w:eastAsia="Calibri"/>
                <w:noProof/>
                <w:color w:val="3333FF"/>
                <w:sz w:val="16"/>
                <w:szCs w:val="16"/>
                <w:lang w:eastAsia="en-US"/>
              </w:rPr>
              <w:pict>
                <v:shape id="_x0000_s1028" type="#_x0000_t136" style="position:absolute;left:0;text-align:left;margin-left:109.8pt;margin-top:4.6pt;width:310.8pt;height:119.9pt;rotation:-2273147fd;z-index:-251661824;mso-position-horizontal-relative:text;mso-position-vertical-relative:text" fillcolor="#d8d8d8" stroked="f">
                  <v:fill color2="#aaa"/>
                  <v:shadow on="t" color="#4d4d4d" opacity="52429f" offset=",3pt"/>
                  <v:textpath style="font-family:&quot;Arial Black&quot;;v-text-spacing:78650f;v-text-kern:t" trim="t" fitpath="t" string="Образец"/>
                </v:shape>
              </w:pict>
            </w:r>
          </w:p>
        </w:tc>
        <w:tc>
          <w:tcPr>
            <w:tcW w:w="1701"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2552"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1701" w:type="dxa"/>
            <w:shd w:val="clear" w:color="auto" w:fill="auto"/>
            <w:vAlign w:val="center"/>
          </w:tcPr>
          <w:p w:rsidR="00FD6D74" w:rsidRPr="00FD6D74" w:rsidRDefault="00FD6D74" w:rsidP="00FD6D74">
            <w:pPr>
              <w:snapToGrid w:val="0"/>
              <w:jc w:val="center"/>
              <w:rPr>
                <w:rFonts w:eastAsia="Calibri"/>
                <w:sz w:val="22"/>
                <w:szCs w:val="22"/>
                <w:lang w:eastAsia="en-US"/>
              </w:rPr>
            </w:pPr>
          </w:p>
        </w:tc>
      </w:tr>
      <w:tr w:rsidR="00FD6D74" w:rsidRPr="00FD6D74" w:rsidTr="005400AF">
        <w:trPr>
          <w:trHeight w:hRule="exact" w:val="566"/>
        </w:trPr>
        <w:tc>
          <w:tcPr>
            <w:tcW w:w="4155"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1701"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2552"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1701" w:type="dxa"/>
            <w:shd w:val="clear" w:color="auto" w:fill="auto"/>
            <w:vAlign w:val="center"/>
          </w:tcPr>
          <w:p w:rsidR="00FD6D74" w:rsidRPr="00FD6D74" w:rsidRDefault="00FD6D74" w:rsidP="00FD6D74">
            <w:pPr>
              <w:snapToGrid w:val="0"/>
              <w:jc w:val="center"/>
              <w:rPr>
                <w:rFonts w:eastAsia="Calibri"/>
                <w:sz w:val="22"/>
                <w:szCs w:val="22"/>
                <w:lang w:eastAsia="en-US"/>
              </w:rPr>
            </w:pPr>
          </w:p>
        </w:tc>
      </w:tr>
      <w:tr w:rsidR="00FD6D74" w:rsidRPr="00FD6D74" w:rsidTr="005400AF">
        <w:trPr>
          <w:trHeight w:hRule="exact" w:val="340"/>
        </w:trPr>
        <w:tc>
          <w:tcPr>
            <w:tcW w:w="4155" w:type="dxa"/>
            <w:shd w:val="clear" w:color="auto" w:fill="auto"/>
            <w:vAlign w:val="center"/>
          </w:tcPr>
          <w:p w:rsidR="00FD6D74" w:rsidRPr="00FD6D74" w:rsidRDefault="00FD6D74" w:rsidP="00FD6D74">
            <w:pPr>
              <w:snapToGrid w:val="0"/>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552"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4155" w:type="dxa"/>
            <w:shd w:val="clear" w:color="auto" w:fill="auto"/>
            <w:vAlign w:val="center"/>
          </w:tcPr>
          <w:p w:rsidR="00FD6D74" w:rsidRPr="00FD6D74" w:rsidRDefault="00FD6D74" w:rsidP="00FD6D74">
            <w:pPr>
              <w:snapToGrid w:val="0"/>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552"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4155" w:type="dxa"/>
            <w:shd w:val="clear" w:color="auto" w:fill="auto"/>
            <w:vAlign w:val="center"/>
          </w:tcPr>
          <w:p w:rsidR="00FD6D74" w:rsidRPr="00FD6D74" w:rsidRDefault="00FD6D74" w:rsidP="00FD6D74">
            <w:pPr>
              <w:snapToGrid w:val="0"/>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552"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4155" w:type="dxa"/>
            <w:shd w:val="clear" w:color="auto" w:fill="auto"/>
            <w:vAlign w:val="center"/>
          </w:tcPr>
          <w:p w:rsidR="00FD6D74" w:rsidRPr="00FD6D74" w:rsidRDefault="00FD6D74" w:rsidP="00FD6D74">
            <w:pPr>
              <w:snapToGrid w:val="0"/>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552"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4155" w:type="dxa"/>
            <w:shd w:val="clear" w:color="auto" w:fill="auto"/>
            <w:vAlign w:val="center"/>
          </w:tcPr>
          <w:p w:rsidR="00FD6D74" w:rsidRPr="00FD6D74" w:rsidRDefault="00FD6D74" w:rsidP="00FD6D74">
            <w:pPr>
              <w:snapToGrid w:val="0"/>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552"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4155" w:type="dxa"/>
            <w:shd w:val="clear" w:color="auto" w:fill="auto"/>
            <w:vAlign w:val="center"/>
          </w:tcPr>
          <w:p w:rsidR="00FD6D74" w:rsidRPr="00FD6D74" w:rsidRDefault="00FD6D74" w:rsidP="00FD6D74">
            <w:pPr>
              <w:snapToGrid w:val="0"/>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552"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4155" w:type="dxa"/>
            <w:shd w:val="clear" w:color="auto" w:fill="auto"/>
            <w:vAlign w:val="center"/>
          </w:tcPr>
          <w:p w:rsidR="00FD6D74" w:rsidRPr="00FD6D74" w:rsidRDefault="00FD6D74" w:rsidP="00FD6D74">
            <w:pPr>
              <w:snapToGrid w:val="0"/>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552"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4155" w:type="dxa"/>
            <w:shd w:val="clear" w:color="auto" w:fill="auto"/>
            <w:vAlign w:val="center"/>
          </w:tcPr>
          <w:p w:rsidR="00FD6D74" w:rsidRPr="00FD6D74" w:rsidRDefault="00FD6D74" w:rsidP="00FD6D74">
            <w:pPr>
              <w:snapToGrid w:val="0"/>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552"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4155" w:type="dxa"/>
            <w:shd w:val="clear" w:color="auto" w:fill="auto"/>
            <w:vAlign w:val="center"/>
          </w:tcPr>
          <w:p w:rsidR="00FD6D74" w:rsidRPr="00FD6D74" w:rsidRDefault="00FD6D74" w:rsidP="00FD6D74">
            <w:pPr>
              <w:snapToGrid w:val="0"/>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552"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4155" w:type="dxa"/>
            <w:shd w:val="clear" w:color="auto" w:fill="auto"/>
            <w:vAlign w:val="center"/>
          </w:tcPr>
          <w:p w:rsidR="00FD6D74" w:rsidRPr="00FD6D74" w:rsidRDefault="00FD6D74" w:rsidP="00FD6D74">
            <w:pPr>
              <w:snapToGrid w:val="0"/>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552"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4155" w:type="dxa"/>
            <w:shd w:val="clear" w:color="auto" w:fill="auto"/>
            <w:vAlign w:val="center"/>
          </w:tcPr>
          <w:p w:rsidR="00FD6D74" w:rsidRPr="00FD6D74" w:rsidRDefault="00FD6D74" w:rsidP="00FD6D74">
            <w:pPr>
              <w:snapToGrid w:val="0"/>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552"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4155" w:type="dxa"/>
            <w:shd w:val="clear" w:color="auto" w:fill="auto"/>
            <w:vAlign w:val="center"/>
          </w:tcPr>
          <w:p w:rsidR="00FD6D74" w:rsidRPr="00FD6D74" w:rsidRDefault="00FD6D74" w:rsidP="00FD6D74">
            <w:pPr>
              <w:snapToGrid w:val="0"/>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552"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4155" w:type="dxa"/>
            <w:shd w:val="clear" w:color="auto" w:fill="auto"/>
            <w:vAlign w:val="center"/>
          </w:tcPr>
          <w:p w:rsidR="00FD6D74" w:rsidRPr="00FD6D74" w:rsidRDefault="00FD6D74" w:rsidP="00FD6D74">
            <w:pPr>
              <w:snapToGrid w:val="0"/>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552"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4155" w:type="dxa"/>
            <w:shd w:val="clear" w:color="auto" w:fill="auto"/>
            <w:vAlign w:val="center"/>
          </w:tcPr>
          <w:p w:rsidR="00FD6D74" w:rsidRPr="00FD6D74" w:rsidRDefault="00FD6D74" w:rsidP="00FD6D74">
            <w:pPr>
              <w:snapToGrid w:val="0"/>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552"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1701" w:type="dxa"/>
            <w:shd w:val="clear" w:color="auto" w:fill="auto"/>
            <w:vAlign w:val="center"/>
          </w:tcPr>
          <w:p w:rsidR="00FD6D74" w:rsidRPr="00FD6D74" w:rsidRDefault="00FD6D74" w:rsidP="00FD6D74">
            <w:pPr>
              <w:snapToGrid w:val="0"/>
              <w:jc w:val="center"/>
              <w:rPr>
                <w:rFonts w:eastAsia="Calibri"/>
                <w:sz w:val="18"/>
                <w:szCs w:val="22"/>
                <w:lang w:eastAsia="en-US"/>
              </w:rPr>
            </w:pPr>
          </w:p>
        </w:tc>
      </w:tr>
    </w:tbl>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22"/>
          <w:szCs w:val="22"/>
          <w:lang w:eastAsia="en-US"/>
        </w:rPr>
      </w:pPr>
      <w:r w:rsidRPr="00FD6D74">
        <w:rPr>
          <w:rFonts w:eastAsia="Calibri"/>
          <w:sz w:val="18"/>
          <w:szCs w:val="22"/>
          <w:lang w:eastAsia="en-US"/>
        </w:rPr>
        <w:t>По данному образцу печатать 2-ю, 3-ю, 4-ю страницы журнала по форме № КС-6.</w:t>
      </w:r>
    </w:p>
    <w:p w:rsidR="00FD6D74" w:rsidRPr="00FD6D74" w:rsidRDefault="00FD6D74" w:rsidP="00FD6D74">
      <w:pPr>
        <w:jc w:val="center"/>
        <w:rPr>
          <w:rFonts w:eastAsia="Calibri"/>
          <w:spacing w:val="-2"/>
          <w:sz w:val="18"/>
          <w:szCs w:val="22"/>
          <w:lang w:eastAsia="en-US"/>
        </w:rPr>
      </w:pPr>
      <w:r w:rsidRPr="00FD6D74">
        <w:rPr>
          <w:rFonts w:eastAsia="Calibri"/>
          <w:sz w:val="22"/>
          <w:szCs w:val="22"/>
          <w:lang w:eastAsia="en-US"/>
        </w:rPr>
        <w:br w:type="page"/>
      </w:r>
      <w:r w:rsidRPr="00FD6D74">
        <w:rPr>
          <w:rFonts w:eastAsia="Calibri"/>
          <w:b/>
          <w:sz w:val="22"/>
          <w:szCs w:val="22"/>
          <w:lang w:eastAsia="en-US"/>
        </w:rPr>
        <w:lastRenderedPageBreak/>
        <w:t>Раздел 2. Перечень актов промежуточной приемки ответственных конструкций</w:t>
      </w:r>
      <w:r w:rsidRPr="00FD6D74">
        <w:rPr>
          <w:rFonts w:eastAsia="Calibri"/>
          <w:sz w:val="22"/>
          <w:szCs w:val="22"/>
          <w:lang w:eastAsia="en-US"/>
        </w:rPr>
        <w:br/>
      </w:r>
      <w:r w:rsidRPr="00FD6D74">
        <w:rPr>
          <w:rFonts w:eastAsia="Calibri"/>
          <w:b/>
          <w:sz w:val="22"/>
          <w:szCs w:val="22"/>
          <w:lang w:eastAsia="en-US"/>
        </w:rPr>
        <w:t>и освидетельствования скрытых работ</w:t>
      </w:r>
    </w:p>
    <w:tbl>
      <w:tblPr>
        <w:tblW w:w="10109" w:type="dxa"/>
        <w:tblInd w:w="-2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000"/>
      </w:tblPr>
      <w:tblGrid>
        <w:gridCol w:w="1178"/>
        <w:gridCol w:w="5529"/>
        <w:gridCol w:w="3402"/>
      </w:tblGrid>
      <w:tr w:rsidR="00FD6D74" w:rsidRPr="00FD6D74" w:rsidTr="005400AF">
        <w:tc>
          <w:tcPr>
            <w:tcW w:w="1178" w:type="dxa"/>
            <w:shd w:val="clear" w:color="auto" w:fill="auto"/>
          </w:tcPr>
          <w:p w:rsidR="00FD6D74" w:rsidRPr="00FD6D74" w:rsidRDefault="00FD6D74" w:rsidP="00FD6D74">
            <w:pPr>
              <w:jc w:val="center"/>
              <w:rPr>
                <w:rFonts w:eastAsia="Calibri"/>
                <w:sz w:val="18"/>
                <w:szCs w:val="22"/>
                <w:lang w:eastAsia="en-US"/>
              </w:rPr>
            </w:pPr>
            <w:r w:rsidRPr="00FD6D74">
              <w:rPr>
                <w:rFonts w:eastAsia="Calibri"/>
                <w:spacing w:val="-2"/>
                <w:sz w:val="18"/>
                <w:szCs w:val="22"/>
                <w:lang w:eastAsia="en-US"/>
              </w:rPr>
              <w:t>Номер по порядку</w:t>
            </w:r>
          </w:p>
        </w:tc>
        <w:tc>
          <w:tcPr>
            <w:tcW w:w="5529" w:type="dxa"/>
            <w:shd w:val="clear" w:color="auto" w:fill="auto"/>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 xml:space="preserve">Наименование актов </w:t>
            </w:r>
            <w:r w:rsidRPr="00FD6D74">
              <w:rPr>
                <w:rFonts w:eastAsia="Calibri"/>
                <w:sz w:val="22"/>
                <w:szCs w:val="22"/>
                <w:lang w:eastAsia="en-US"/>
              </w:rPr>
              <w:br/>
            </w:r>
            <w:r w:rsidRPr="00FD6D74">
              <w:rPr>
                <w:rFonts w:eastAsia="Calibri"/>
                <w:sz w:val="18"/>
                <w:szCs w:val="22"/>
                <w:lang w:eastAsia="en-US"/>
              </w:rPr>
              <w:t>(с указанием места расположения конструкций и работ)</w:t>
            </w:r>
          </w:p>
        </w:tc>
        <w:tc>
          <w:tcPr>
            <w:tcW w:w="3402" w:type="dxa"/>
            <w:shd w:val="clear" w:color="auto" w:fill="auto"/>
          </w:tcPr>
          <w:p w:rsidR="00FD6D74" w:rsidRPr="00FD6D74" w:rsidRDefault="00FD6D74" w:rsidP="00FD6D74">
            <w:pPr>
              <w:jc w:val="center"/>
              <w:rPr>
                <w:rFonts w:eastAsia="Calibri"/>
                <w:sz w:val="22"/>
                <w:szCs w:val="22"/>
                <w:lang w:eastAsia="en-US"/>
              </w:rPr>
            </w:pPr>
            <w:r w:rsidRPr="00FD6D74">
              <w:rPr>
                <w:rFonts w:eastAsia="Calibri"/>
                <w:sz w:val="18"/>
                <w:szCs w:val="22"/>
                <w:lang w:eastAsia="en-US"/>
              </w:rPr>
              <w:t>Дата подписания акта, фамилии, инициалы и должности подписавших</w:t>
            </w:r>
          </w:p>
        </w:tc>
      </w:tr>
      <w:tr w:rsidR="00FD6D74" w:rsidRPr="00FD6D74" w:rsidTr="005400AF">
        <w:tc>
          <w:tcPr>
            <w:tcW w:w="1178" w:type="dxa"/>
            <w:shd w:val="clear" w:color="auto" w:fill="auto"/>
            <w:vAlign w:val="center"/>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1</w:t>
            </w:r>
          </w:p>
        </w:tc>
        <w:tc>
          <w:tcPr>
            <w:tcW w:w="5529" w:type="dxa"/>
            <w:shd w:val="clear" w:color="auto" w:fill="auto"/>
            <w:vAlign w:val="center"/>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2</w:t>
            </w:r>
          </w:p>
        </w:tc>
        <w:tc>
          <w:tcPr>
            <w:tcW w:w="3402" w:type="dxa"/>
            <w:shd w:val="clear" w:color="auto" w:fill="auto"/>
            <w:vAlign w:val="center"/>
          </w:tcPr>
          <w:p w:rsidR="00FD6D74" w:rsidRPr="00FD6D74" w:rsidRDefault="00FD6D74" w:rsidP="00FD6D74">
            <w:pPr>
              <w:jc w:val="center"/>
              <w:rPr>
                <w:rFonts w:eastAsia="Calibri"/>
                <w:sz w:val="22"/>
                <w:szCs w:val="22"/>
                <w:lang w:eastAsia="en-US"/>
              </w:rPr>
            </w:pPr>
            <w:r w:rsidRPr="00FD6D74">
              <w:rPr>
                <w:rFonts w:eastAsia="Calibri"/>
                <w:sz w:val="18"/>
                <w:szCs w:val="22"/>
                <w:lang w:eastAsia="en-US"/>
              </w:rPr>
              <w:t>3</w:t>
            </w:r>
          </w:p>
        </w:tc>
      </w:tr>
      <w:tr w:rsidR="00FD6D74" w:rsidRPr="00FD6D74" w:rsidTr="005400AF">
        <w:trPr>
          <w:trHeight w:hRule="exact" w:val="381"/>
        </w:trPr>
        <w:tc>
          <w:tcPr>
            <w:tcW w:w="1178"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5529"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3402" w:type="dxa"/>
            <w:shd w:val="clear" w:color="auto" w:fill="auto"/>
            <w:vAlign w:val="center"/>
          </w:tcPr>
          <w:p w:rsidR="00FD6D74" w:rsidRPr="00FD6D74" w:rsidRDefault="00FD6D74" w:rsidP="00FD6D74">
            <w:pPr>
              <w:snapToGrid w:val="0"/>
              <w:jc w:val="center"/>
              <w:rPr>
                <w:rFonts w:eastAsia="Calibri"/>
                <w:sz w:val="22"/>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5529" w:type="dxa"/>
            <w:shd w:val="clear" w:color="auto" w:fill="auto"/>
            <w:vAlign w:val="center"/>
          </w:tcPr>
          <w:p w:rsidR="00FD6D74" w:rsidRPr="00FD6D74" w:rsidRDefault="00E16589" w:rsidP="00FD6D74">
            <w:pPr>
              <w:snapToGrid w:val="0"/>
              <w:jc w:val="center"/>
              <w:rPr>
                <w:rFonts w:eastAsia="Calibri"/>
                <w:color w:val="3333FF"/>
                <w:sz w:val="16"/>
                <w:szCs w:val="16"/>
                <w:lang w:eastAsia="en-US"/>
              </w:rPr>
            </w:pPr>
            <w:r w:rsidRPr="00E16589">
              <w:rPr>
                <w:rFonts w:eastAsia="Calibri"/>
                <w:noProof/>
                <w:sz w:val="18"/>
                <w:szCs w:val="22"/>
                <w:lang w:eastAsia="en-US"/>
              </w:rPr>
              <w:pict>
                <v:shape id="_x0000_s1029" type="#_x0000_t136" style="position:absolute;left:0;text-align:left;margin-left:21.15pt;margin-top:-5.35pt;width:349.2pt;height:83.65pt;rotation:-648544fd;z-index:-251660800;mso-position-horizontal-relative:text;mso-position-vertical-relative:text" fillcolor="#d8d8d8" stroked="f">
                  <v:fill color2="#aaa"/>
                  <v:shadow on="t" color="#4d4d4d" opacity="52429f" offset=",3pt"/>
                  <v:textpath style="font-family:&quot;Arial Black&quot;;v-text-spacing:78650f;v-text-kern:t" trim="t" fitpath="t" string="Образец"/>
                </v:shape>
              </w:pict>
            </w:r>
          </w:p>
        </w:tc>
        <w:tc>
          <w:tcPr>
            <w:tcW w:w="3402" w:type="dxa"/>
            <w:shd w:val="clear" w:color="auto" w:fill="auto"/>
            <w:vAlign w:val="center"/>
          </w:tcPr>
          <w:p w:rsidR="00FD6D74" w:rsidRPr="00FD6D74" w:rsidRDefault="00FD6D74" w:rsidP="00FD6D74">
            <w:pPr>
              <w:snapToGrid w:val="0"/>
              <w:jc w:val="center"/>
              <w:rPr>
                <w:rFonts w:eastAsia="Calibri"/>
                <w:sz w:val="22"/>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5529"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3402" w:type="dxa"/>
            <w:shd w:val="clear" w:color="auto" w:fill="auto"/>
            <w:vAlign w:val="center"/>
          </w:tcPr>
          <w:p w:rsidR="00FD6D74" w:rsidRPr="00FD6D74" w:rsidRDefault="00FD6D74" w:rsidP="00FD6D74">
            <w:pPr>
              <w:snapToGrid w:val="0"/>
              <w:jc w:val="center"/>
              <w:rPr>
                <w:rFonts w:eastAsia="Calibri"/>
                <w:sz w:val="22"/>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5529"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3402" w:type="dxa"/>
            <w:shd w:val="clear" w:color="auto" w:fill="auto"/>
            <w:vAlign w:val="center"/>
          </w:tcPr>
          <w:p w:rsidR="00FD6D74" w:rsidRPr="00FD6D74" w:rsidRDefault="00FD6D74" w:rsidP="00FD6D74">
            <w:pPr>
              <w:snapToGrid w:val="0"/>
              <w:jc w:val="center"/>
              <w:rPr>
                <w:rFonts w:eastAsia="Calibri"/>
                <w:sz w:val="22"/>
                <w:szCs w:val="22"/>
                <w:lang w:eastAsia="en-US"/>
              </w:rPr>
            </w:pPr>
          </w:p>
        </w:tc>
      </w:tr>
      <w:tr w:rsidR="00FD6D74" w:rsidRPr="00FD6D74" w:rsidTr="005400AF">
        <w:trPr>
          <w:trHeight w:hRule="exact" w:val="244"/>
        </w:trPr>
        <w:tc>
          <w:tcPr>
            <w:tcW w:w="1178"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5529" w:type="dxa"/>
            <w:shd w:val="clear" w:color="auto" w:fill="auto"/>
            <w:vAlign w:val="center"/>
          </w:tcPr>
          <w:p w:rsidR="00FD6D74" w:rsidRPr="00FD6D74" w:rsidRDefault="00FD6D74" w:rsidP="00FD6D74">
            <w:pPr>
              <w:snapToGrid w:val="0"/>
              <w:rPr>
                <w:rFonts w:eastAsia="Calibri"/>
                <w:sz w:val="18"/>
                <w:szCs w:val="22"/>
                <w:lang w:eastAsia="en-US"/>
              </w:rPr>
            </w:pPr>
          </w:p>
        </w:tc>
        <w:tc>
          <w:tcPr>
            <w:tcW w:w="3402"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277"/>
        </w:trPr>
        <w:tc>
          <w:tcPr>
            <w:tcW w:w="1178"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5529" w:type="dxa"/>
            <w:shd w:val="clear" w:color="auto" w:fill="auto"/>
            <w:vAlign w:val="center"/>
          </w:tcPr>
          <w:p w:rsidR="00FD6D74" w:rsidRPr="00FD6D74" w:rsidRDefault="00FD6D74" w:rsidP="00FD6D74">
            <w:pPr>
              <w:snapToGrid w:val="0"/>
              <w:rPr>
                <w:rFonts w:eastAsia="Calibri"/>
                <w:sz w:val="18"/>
                <w:szCs w:val="22"/>
                <w:lang w:eastAsia="en-US"/>
              </w:rPr>
            </w:pPr>
          </w:p>
        </w:tc>
        <w:tc>
          <w:tcPr>
            <w:tcW w:w="3402"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5529" w:type="dxa"/>
            <w:shd w:val="clear" w:color="auto" w:fill="auto"/>
            <w:vAlign w:val="center"/>
          </w:tcPr>
          <w:p w:rsidR="00FD6D74" w:rsidRPr="00FD6D74" w:rsidRDefault="00FD6D74" w:rsidP="00FD6D74">
            <w:pPr>
              <w:snapToGrid w:val="0"/>
              <w:rPr>
                <w:rFonts w:eastAsia="Calibri"/>
                <w:sz w:val="18"/>
                <w:szCs w:val="22"/>
                <w:lang w:eastAsia="en-US"/>
              </w:rPr>
            </w:pPr>
          </w:p>
        </w:tc>
        <w:tc>
          <w:tcPr>
            <w:tcW w:w="3402"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5529" w:type="dxa"/>
            <w:shd w:val="clear" w:color="auto" w:fill="auto"/>
            <w:vAlign w:val="center"/>
          </w:tcPr>
          <w:p w:rsidR="00FD6D74" w:rsidRPr="00FD6D74" w:rsidRDefault="00FD6D74" w:rsidP="00FD6D74">
            <w:pPr>
              <w:snapToGrid w:val="0"/>
              <w:rPr>
                <w:rFonts w:eastAsia="Calibri"/>
                <w:sz w:val="18"/>
                <w:szCs w:val="22"/>
                <w:lang w:eastAsia="en-US"/>
              </w:rPr>
            </w:pPr>
          </w:p>
        </w:tc>
        <w:tc>
          <w:tcPr>
            <w:tcW w:w="3402"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5529" w:type="dxa"/>
            <w:shd w:val="clear" w:color="auto" w:fill="auto"/>
            <w:vAlign w:val="center"/>
          </w:tcPr>
          <w:p w:rsidR="00FD6D74" w:rsidRPr="00FD6D74" w:rsidRDefault="00FD6D74" w:rsidP="00FD6D74">
            <w:pPr>
              <w:snapToGrid w:val="0"/>
              <w:rPr>
                <w:rFonts w:eastAsia="Calibri"/>
                <w:sz w:val="18"/>
                <w:szCs w:val="22"/>
                <w:lang w:eastAsia="en-US"/>
              </w:rPr>
            </w:pPr>
          </w:p>
        </w:tc>
        <w:tc>
          <w:tcPr>
            <w:tcW w:w="3402"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5529" w:type="dxa"/>
            <w:shd w:val="clear" w:color="auto" w:fill="auto"/>
            <w:vAlign w:val="center"/>
          </w:tcPr>
          <w:p w:rsidR="00FD6D74" w:rsidRPr="00FD6D74" w:rsidRDefault="00FD6D74" w:rsidP="00FD6D74">
            <w:pPr>
              <w:snapToGrid w:val="0"/>
              <w:rPr>
                <w:rFonts w:eastAsia="Calibri"/>
                <w:sz w:val="18"/>
                <w:szCs w:val="22"/>
                <w:lang w:eastAsia="en-US"/>
              </w:rPr>
            </w:pPr>
          </w:p>
        </w:tc>
        <w:tc>
          <w:tcPr>
            <w:tcW w:w="3402"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5529" w:type="dxa"/>
            <w:shd w:val="clear" w:color="auto" w:fill="auto"/>
            <w:vAlign w:val="center"/>
          </w:tcPr>
          <w:p w:rsidR="00FD6D74" w:rsidRPr="00FD6D74" w:rsidRDefault="00FD6D74" w:rsidP="00FD6D74">
            <w:pPr>
              <w:snapToGrid w:val="0"/>
              <w:rPr>
                <w:rFonts w:eastAsia="Calibri"/>
                <w:sz w:val="18"/>
                <w:szCs w:val="22"/>
                <w:lang w:eastAsia="en-US"/>
              </w:rPr>
            </w:pPr>
          </w:p>
        </w:tc>
        <w:tc>
          <w:tcPr>
            <w:tcW w:w="3402" w:type="dxa"/>
            <w:shd w:val="clear" w:color="auto" w:fill="auto"/>
            <w:vAlign w:val="center"/>
          </w:tcPr>
          <w:p w:rsidR="00FD6D74" w:rsidRPr="00FD6D74" w:rsidRDefault="00FD6D74" w:rsidP="00FD6D74">
            <w:pPr>
              <w:snapToGrid w:val="0"/>
              <w:jc w:val="center"/>
              <w:rPr>
                <w:rFonts w:eastAsia="Calibri"/>
                <w:sz w:val="18"/>
                <w:szCs w:val="22"/>
                <w:lang w:eastAsia="en-US"/>
              </w:rPr>
            </w:pPr>
          </w:p>
        </w:tc>
      </w:tr>
    </w:tbl>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r w:rsidRPr="00FD6D74">
        <w:rPr>
          <w:rFonts w:eastAsia="Calibri"/>
          <w:sz w:val="18"/>
          <w:szCs w:val="22"/>
          <w:lang w:eastAsia="en-US"/>
        </w:rPr>
        <w:t>По данному образцу печатать с 5-й страницы по 14-ю страницу включительно журнала по форме № КС-6.</w:t>
      </w:r>
    </w:p>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r w:rsidRPr="00FD6D74">
        <w:rPr>
          <w:rFonts w:eastAsia="Calibri"/>
          <w:b/>
          <w:sz w:val="22"/>
          <w:szCs w:val="22"/>
          <w:lang w:eastAsia="en-US"/>
        </w:rPr>
        <w:t>Раздел 3. Ведомость результатов операционного контроля и оценки качества строительно-монтажных работ</w:t>
      </w:r>
    </w:p>
    <w:tbl>
      <w:tblPr>
        <w:tblW w:w="10109" w:type="dxa"/>
        <w:tblInd w:w="-2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000"/>
      </w:tblPr>
      <w:tblGrid>
        <w:gridCol w:w="1037"/>
        <w:gridCol w:w="3685"/>
        <w:gridCol w:w="3119"/>
        <w:gridCol w:w="2268"/>
      </w:tblGrid>
      <w:tr w:rsidR="00FD6D74" w:rsidRPr="00FD6D74" w:rsidTr="005400AF">
        <w:tc>
          <w:tcPr>
            <w:tcW w:w="1037" w:type="dxa"/>
            <w:shd w:val="clear" w:color="auto" w:fill="auto"/>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Дата</w:t>
            </w:r>
          </w:p>
        </w:tc>
        <w:tc>
          <w:tcPr>
            <w:tcW w:w="3685" w:type="dxa"/>
            <w:shd w:val="clear" w:color="auto" w:fill="auto"/>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Наименование конструктивных частей и элементов, места их расположения со ссылкой на номера чертежей с указанием отметок и осей</w:t>
            </w:r>
          </w:p>
        </w:tc>
        <w:tc>
          <w:tcPr>
            <w:tcW w:w="3119" w:type="dxa"/>
            <w:shd w:val="clear" w:color="auto" w:fill="auto"/>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 xml:space="preserve">Результаты контроля </w:t>
            </w:r>
            <w:r w:rsidRPr="00FD6D74">
              <w:rPr>
                <w:rFonts w:eastAsia="Calibri"/>
                <w:sz w:val="22"/>
                <w:szCs w:val="22"/>
                <w:lang w:eastAsia="en-US"/>
              </w:rPr>
              <w:br/>
            </w:r>
            <w:r w:rsidRPr="00FD6D74">
              <w:rPr>
                <w:rFonts w:eastAsia="Calibri"/>
                <w:sz w:val="18"/>
                <w:szCs w:val="22"/>
                <w:lang w:eastAsia="en-US"/>
              </w:rPr>
              <w:t>и оценки качества</w:t>
            </w:r>
          </w:p>
        </w:tc>
        <w:tc>
          <w:tcPr>
            <w:tcW w:w="2268" w:type="dxa"/>
            <w:shd w:val="clear" w:color="auto" w:fill="auto"/>
          </w:tcPr>
          <w:p w:rsidR="00FD6D74" w:rsidRPr="00FD6D74" w:rsidRDefault="00FD6D74" w:rsidP="00FD6D74">
            <w:pPr>
              <w:jc w:val="center"/>
              <w:rPr>
                <w:rFonts w:eastAsia="Calibri"/>
                <w:sz w:val="22"/>
                <w:szCs w:val="22"/>
                <w:lang w:eastAsia="en-US"/>
              </w:rPr>
            </w:pPr>
            <w:r w:rsidRPr="00FD6D74">
              <w:rPr>
                <w:rFonts w:eastAsia="Calibri"/>
                <w:sz w:val="18"/>
                <w:szCs w:val="22"/>
                <w:lang w:eastAsia="en-US"/>
              </w:rPr>
              <w:t>Должности и подписи лиц, оценивающих качество работ в порядке контроля и надзора</w:t>
            </w:r>
          </w:p>
        </w:tc>
      </w:tr>
      <w:tr w:rsidR="00FD6D74" w:rsidRPr="00FD6D74" w:rsidTr="005400AF">
        <w:tc>
          <w:tcPr>
            <w:tcW w:w="1037" w:type="dxa"/>
            <w:shd w:val="clear" w:color="auto" w:fill="auto"/>
            <w:vAlign w:val="center"/>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1</w:t>
            </w:r>
          </w:p>
        </w:tc>
        <w:tc>
          <w:tcPr>
            <w:tcW w:w="3685" w:type="dxa"/>
            <w:shd w:val="clear" w:color="auto" w:fill="auto"/>
            <w:vAlign w:val="center"/>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2</w:t>
            </w:r>
          </w:p>
        </w:tc>
        <w:tc>
          <w:tcPr>
            <w:tcW w:w="3119" w:type="dxa"/>
            <w:shd w:val="clear" w:color="auto" w:fill="auto"/>
            <w:vAlign w:val="center"/>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3</w:t>
            </w:r>
          </w:p>
        </w:tc>
        <w:tc>
          <w:tcPr>
            <w:tcW w:w="2268" w:type="dxa"/>
            <w:shd w:val="clear" w:color="auto" w:fill="auto"/>
            <w:vAlign w:val="center"/>
          </w:tcPr>
          <w:p w:rsidR="00FD6D74" w:rsidRPr="00FD6D74" w:rsidRDefault="00FD6D74" w:rsidP="00FD6D74">
            <w:pPr>
              <w:jc w:val="center"/>
              <w:rPr>
                <w:rFonts w:eastAsia="Calibri"/>
                <w:sz w:val="22"/>
                <w:szCs w:val="22"/>
                <w:lang w:eastAsia="en-US"/>
              </w:rPr>
            </w:pPr>
            <w:r w:rsidRPr="00FD6D74">
              <w:rPr>
                <w:rFonts w:eastAsia="Calibri"/>
                <w:sz w:val="18"/>
                <w:szCs w:val="22"/>
                <w:lang w:eastAsia="en-US"/>
              </w:rPr>
              <w:t>4</w:t>
            </w:r>
          </w:p>
        </w:tc>
      </w:tr>
      <w:tr w:rsidR="00FD6D74" w:rsidRPr="00FD6D74" w:rsidTr="005400AF">
        <w:trPr>
          <w:trHeight w:hRule="exact" w:val="400"/>
        </w:trPr>
        <w:tc>
          <w:tcPr>
            <w:tcW w:w="1037"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3685"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3119"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2268"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p w:rsidR="00FD6D74" w:rsidRPr="00FD6D74" w:rsidRDefault="00FD6D74" w:rsidP="00FD6D74">
            <w:pPr>
              <w:snapToGrid w:val="0"/>
              <w:jc w:val="center"/>
              <w:rPr>
                <w:rFonts w:eastAsia="Calibri"/>
                <w:sz w:val="22"/>
                <w:szCs w:val="22"/>
                <w:lang w:eastAsia="en-US"/>
              </w:rPr>
            </w:pPr>
          </w:p>
        </w:tc>
      </w:tr>
      <w:tr w:rsidR="00FD6D74" w:rsidRPr="00FD6D74" w:rsidTr="005400AF">
        <w:trPr>
          <w:trHeight w:hRule="exact" w:val="420"/>
        </w:trPr>
        <w:tc>
          <w:tcPr>
            <w:tcW w:w="1037"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3685"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3119"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2268"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r w:rsidRPr="00FD6D74">
              <w:rPr>
                <w:rFonts w:eastAsia="Calibri"/>
                <w:color w:val="3333FF"/>
                <w:sz w:val="16"/>
                <w:szCs w:val="16"/>
                <w:lang w:eastAsia="en-US"/>
              </w:rPr>
              <w:t>.</w:t>
            </w:r>
          </w:p>
        </w:tc>
      </w:tr>
      <w:tr w:rsidR="00FD6D74" w:rsidRPr="00FD6D74" w:rsidTr="005400AF">
        <w:trPr>
          <w:trHeight w:hRule="exact" w:val="340"/>
        </w:trPr>
        <w:tc>
          <w:tcPr>
            <w:tcW w:w="1037"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3685" w:type="dxa"/>
            <w:shd w:val="clear" w:color="auto" w:fill="auto"/>
            <w:vAlign w:val="center"/>
          </w:tcPr>
          <w:p w:rsidR="00FD6D74" w:rsidRPr="00FD6D74" w:rsidRDefault="00FD6D74" w:rsidP="00FD6D74">
            <w:pPr>
              <w:snapToGrid w:val="0"/>
              <w:rPr>
                <w:rFonts w:eastAsia="Calibri"/>
                <w:sz w:val="18"/>
                <w:szCs w:val="22"/>
                <w:lang w:eastAsia="en-US"/>
              </w:rPr>
            </w:pPr>
          </w:p>
        </w:tc>
        <w:tc>
          <w:tcPr>
            <w:tcW w:w="3119"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268"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1037"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3685" w:type="dxa"/>
            <w:shd w:val="clear" w:color="auto" w:fill="auto"/>
            <w:vAlign w:val="center"/>
          </w:tcPr>
          <w:p w:rsidR="00FD6D74" w:rsidRPr="00FD6D74" w:rsidRDefault="00FD6D74" w:rsidP="00FD6D74">
            <w:pPr>
              <w:snapToGrid w:val="0"/>
              <w:rPr>
                <w:rFonts w:eastAsia="Calibri"/>
                <w:sz w:val="18"/>
                <w:szCs w:val="22"/>
                <w:lang w:eastAsia="en-US"/>
              </w:rPr>
            </w:pPr>
          </w:p>
        </w:tc>
        <w:tc>
          <w:tcPr>
            <w:tcW w:w="3119" w:type="dxa"/>
            <w:shd w:val="clear" w:color="auto" w:fill="auto"/>
            <w:vAlign w:val="center"/>
          </w:tcPr>
          <w:p w:rsidR="00FD6D74" w:rsidRPr="00FD6D74" w:rsidRDefault="00E16589" w:rsidP="00FD6D74">
            <w:pPr>
              <w:snapToGrid w:val="0"/>
              <w:jc w:val="center"/>
              <w:rPr>
                <w:rFonts w:eastAsia="Calibri"/>
                <w:sz w:val="18"/>
                <w:szCs w:val="22"/>
                <w:lang w:eastAsia="en-US"/>
              </w:rPr>
            </w:pPr>
            <w:r>
              <w:rPr>
                <w:rFonts w:eastAsia="Calibri"/>
                <w:noProof/>
                <w:sz w:val="18"/>
                <w:szCs w:val="22"/>
                <w:lang w:eastAsia="en-US"/>
              </w:rPr>
              <w:pict>
                <v:shape id="_x0000_s1030" type="#_x0000_t136" style="position:absolute;left:0;text-align:left;margin-left:-149.35pt;margin-top:-58.75pt;width:349.2pt;height:83.65pt;rotation:-1077761fd;z-index:-251659776;mso-position-horizontal-relative:text;mso-position-vertical-relative:text" fillcolor="#d8d8d8" stroked="f">
                  <v:fill color2="#aaa"/>
                  <v:shadow on="t" color="#4d4d4d" opacity="52429f" offset=",3pt"/>
                  <v:textpath style="font-family:&quot;Arial Black&quot;;v-text-spacing:78650f;v-text-kern:t" trim="t" fitpath="t" string="Образец"/>
                </v:shape>
              </w:pict>
            </w:r>
          </w:p>
        </w:tc>
        <w:tc>
          <w:tcPr>
            <w:tcW w:w="2268"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1037"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3685" w:type="dxa"/>
            <w:shd w:val="clear" w:color="auto" w:fill="auto"/>
            <w:vAlign w:val="center"/>
          </w:tcPr>
          <w:p w:rsidR="00FD6D74" w:rsidRPr="00FD6D74" w:rsidRDefault="00FD6D74" w:rsidP="00FD6D74">
            <w:pPr>
              <w:snapToGrid w:val="0"/>
              <w:rPr>
                <w:rFonts w:eastAsia="Calibri"/>
                <w:sz w:val="18"/>
                <w:szCs w:val="22"/>
                <w:lang w:eastAsia="en-US"/>
              </w:rPr>
            </w:pPr>
          </w:p>
        </w:tc>
        <w:tc>
          <w:tcPr>
            <w:tcW w:w="3119"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268"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1037"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3685" w:type="dxa"/>
            <w:shd w:val="clear" w:color="auto" w:fill="auto"/>
            <w:vAlign w:val="center"/>
          </w:tcPr>
          <w:p w:rsidR="00FD6D74" w:rsidRPr="00FD6D74" w:rsidRDefault="00FD6D74" w:rsidP="00FD6D74">
            <w:pPr>
              <w:snapToGrid w:val="0"/>
              <w:rPr>
                <w:rFonts w:eastAsia="Calibri"/>
                <w:sz w:val="18"/>
                <w:szCs w:val="22"/>
                <w:lang w:eastAsia="en-US"/>
              </w:rPr>
            </w:pPr>
          </w:p>
        </w:tc>
        <w:tc>
          <w:tcPr>
            <w:tcW w:w="3119"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268"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1037"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3685" w:type="dxa"/>
            <w:shd w:val="clear" w:color="auto" w:fill="auto"/>
            <w:vAlign w:val="center"/>
          </w:tcPr>
          <w:p w:rsidR="00FD6D74" w:rsidRPr="00FD6D74" w:rsidRDefault="00FD6D74" w:rsidP="00FD6D74">
            <w:pPr>
              <w:snapToGrid w:val="0"/>
              <w:rPr>
                <w:rFonts w:eastAsia="Calibri"/>
                <w:sz w:val="18"/>
                <w:szCs w:val="22"/>
                <w:lang w:eastAsia="en-US"/>
              </w:rPr>
            </w:pPr>
          </w:p>
        </w:tc>
        <w:tc>
          <w:tcPr>
            <w:tcW w:w="3119"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2268" w:type="dxa"/>
            <w:shd w:val="clear" w:color="auto" w:fill="auto"/>
            <w:vAlign w:val="center"/>
          </w:tcPr>
          <w:p w:rsidR="00FD6D74" w:rsidRPr="00FD6D74" w:rsidRDefault="00FD6D74" w:rsidP="00FD6D74">
            <w:pPr>
              <w:snapToGrid w:val="0"/>
              <w:jc w:val="center"/>
              <w:rPr>
                <w:rFonts w:eastAsia="Calibri"/>
                <w:sz w:val="18"/>
                <w:szCs w:val="22"/>
                <w:lang w:eastAsia="en-US"/>
              </w:rPr>
            </w:pPr>
          </w:p>
        </w:tc>
      </w:tr>
    </w:tbl>
    <w:p w:rsidR="00FD6D74" w:rsidRPr="00FD6D74" w:rsidRDefault="00FD6D74" w:rsidP="00FD6D74">
      <w:pPr>
        <w:rPr>
          <w:rFonts w:eastAsia="Calibri"/>
          <w:sz w:val="18"/>
          <w:szCs w:val="22"/>
          <w:lang w:eastAsia="en-US"/>
        </w:rPr>
      </w:pPr>
      <w:r w:rsidRPr="00FD6D74">
        <w:rPr>
          <w:rFonts w:eastAsia="Calibri"/>
          <w:sz w:val="18"/>
          <w:szCs w:val="22"/>
          <w:lang w:eastAsia="en-US"/>
        </w:rPr>
        <w:t>По данному образцу печатать с 15-й страницы по 20-ю страницу журнала по форме № КС-6.</w:t>
      </w:r>
    </w:p>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r w:rsidRPr="00FD6D74">
        <w:rPr>
          <w:rFonts w:eastAsia="Calibri"/>
          <w:b/>
          <w:sz w:val="22"/>
          <w:szCs w:val="22"/>
          <w:lang w:eastAsia="en-US"/>
        </w:rPr>
        <w:t>Раздел 4. Перечень специальных журналов работ</w:t>
      </w:r>
    </w:p>
    <w:tbl>
      <w:tblPr>
        <w:tblW w:w="10109" w:type="dxa"/>
        <w:tblInd w:w="-2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000"/>
      </w:tblPr>
      <w:tblGrid>
        <w:gridCol w:w="2596"/>
        <w:gridCol w:w="5245"/>
        <w:gridCol w:w="2268"/>
      </w:tblGrid>
      <w:tr w:rsidR="00FD6D74" w:rsidRPr="00FD6D74" w:rsidTr="005400AF">
        <w:tc>
          <w:tcPr>
            <w:tcW w:w="2596" w:type="dxa"/>
            <w:shd w:val="clear" w:color="auto" w:fill="auto"/>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 xml:space="preserve">Наименование специального журнала </w:t>
            </w:r>
            <w:r w:rsidRPr="00FD6D74">
              <w:rPr>
                <w:rFonts w:eastAsia="Calibri"/>
                <w:sz w:val="22"/>
                <w:szCs w:val="22"/>
                <w:lang w:eastAsia="en-US"/>
              </w:rPr>
              <w:br/>
            </w:r>
            <w:r w:rsidRPr="00FD6D74">
              <w:rPr>
                <w:rFonts w:eastAsia="Calibri"/>
                <w:sz w:val="18"/>
                <w:szCs w:val="22"/>
                <w:lang w:eastAsia="en-US"/>
              </w:rPr>
              <w:t>и дата его выдачи</w:t>
            </w:r>
          </w:p>
        </w:tc>
        <w:tc>
          <w:tcPr>
            <w:tcW w:w="5245" w:type="dxa"/>
            <w:shd w:val="clear" w:color="auto" w:fill="auto"/>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 xml:space="preserve">Организация, ведущая журнал, </w:t>
            </w:r>
            <w:r w:rsidRPr="00FD6D74">
              <w:rPr>
                <w:rFonts w:eastAsia="Calibri"/>
                <w:sz w:val="22"/>
                <w:szCs w:val="22"/>
                <w:lang w:eastAsia="en-US"/>
              </w:rPr>
              <w:br/>
            </w:r>
            <w:r w:rsidRPr="00FD6D74">
              <w:rPr>
                <w:rFonts w:eastAsia="Calibri"/>
                <w:sz w:val="18"/>
                <w:szCs w:val="22"/>
                <w:lang w:eastAsia="en-US"/>
              </w:rPr>
              <w:t>фамилия, инициалы и должность ответственного лица</w:t>
            </w:r>
          </w:p>
        </w:tc>
        <w:tc>
          <w:tcPr>
            <w:tcW w:w="2268" w:type="dxa"/>
            <w:shd w:val="clear" w:color="auto" w:fill="auto"/>
          </w:tcPr>
          <w:p w:rsidR="00FD6D74" w:rsidRPr="00FD6D74" w:rsidRDefault="00FD6D74" w:rsidP="00FD6D74">
            <w:pPr>
              <w:jc w:val="center"/>
              <w:rPr>
                <w:rFonts w:eastAsia="Calibri"/>
                <w:sz w:val="22"/>
                <w:szCs w:val="22"/>
                <w:lang w:eastAsia="en-US"/>
              </w:rPr>
            </w:pPr>
            <w:r w:rsidRPr="00FD6D74">
              <w:rPr>
                <w:rFonts w:eastAsia="Calibri"/>
                <w:sz w:val="18"/>
                <w:szCs w:val="22"/>
                <w:lang w:eastAsia="en-US"/>
              </w:rPr>
              <w:t>Дата сдачи-приемки журнала и подписи должностных лиц</w:t>
            </w:r>
          </w:p>
        </w:tc>
      </w:tr>
      <w:tr w:rsidR="00FD6D74" w:rsidRPr="00FD6D74" w:rsidTr="005400AF">
        <w:tc>
          <w:tcPr>
            <w:tcW w:w="2596" w:type="dxa"/>
            <w:shd w:val="clear" w:color="auto" w:fill="auto"/>
            <w:vAlign w:val="center"/>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1</w:t>
            </w:r>
          </w:p>
        </w:tc>
        <w:tc>
          <w:tcPr>
            <w:tcW w:w="5245" w:type="dxa"/>
            <w:shd w:val="clear" w:color="auto" w:fill="auto"/>
            <w:vAlign w:val="center"/>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2</w:t>
            </w:r>
          </w:p>
        </w:tc>
        <w:tc>
          <w:tcPr>
            <w:tcW w:w="2268" w:type="dxa"/>
            <w:shd w:val="clear" w:color="auto" w:fill="auto"/>
            <w:vAlign w:val="center"/>
          </w:tcPr>
          <w:p w:rsidR="00FD6D74" w:rsidRPr="00FD6D74" w:rsidRDefault="00FD6D74" w:rsidP="00FD6D74">
            <w:pPr>
              <w:jc w:val="center"/>
              <w:rPr>
                <w:rFonts w:eastAsia="Calibri"/>
                <w:sz w:val="22"/>
                <w:szCs w:val="22"/>
                <w:lang w:eastAsia="en-US"/>
              </w:rPr>
            </w:pPr>
            <w:r w:rsidRPr="00FD6D74">
              <w:rPr>
                <w:rFonts w:eastAsia="Calibri"/>
                <w:sz w:val="18"/>
                <w:szCs w:val="22"/>
                <w:lang w:eastAsia="en-US"/>
              </w:rPr>
              <w:t>3</w:t>
            </w:r>
          </w:p>
        </w:tc>
      </w:tr>
      <w:tr w:rsidR="00FD6D74" w:rsidRPr="00FD6D74" w:rsidTr="005400AF">
        <w:trPr>
          <w:trHeight w:hRule="exact" w:val="295"/>
        </w:trPr>
        <w:tc>
          <w:tcPr>
            <w:tcW w:w="2596" w:type="dxa"/>
            <w:shd w:val="clear" w:color="auto" w:fill="auto"/>
            <w:vAlign w:val="center"/>
          </w:tcPr>
          <w:p w:rsidR="00FD6D74" w:rsidRPr="00FD6D74" w:rsidRDefault="00FD6D74" w:rsidP="00FD6D74">
            <w:pPr>
              <w:snapToGrid w:val="0"/>
              <w:rPr>
                <w:rFonts w:eastAsia="Calibri"/>
                <w:color w:val="3333FF"/>
                <w:sz w:val="16"/>
                <w:szCs w:val="16"/>
                <w:lang w:eastAsia="en-US"/>
              </w:rPr>
            </w:pPr>
          </w:p>
        </w:tc>
        <w:tc>
          <w:tcPr>
            <w:tcW w:w="5245"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2268"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r>
      <w:tr w:rsidR="00FD6D74" w:rsidRPr="00FD6D74" w:rsidTr="005400AF">
        <w:trPr>
          <w:trHeight w:hRule="exact" w:val="292"/>
        </w:trPr>
        <w:tc>
          <w:tcPr>
            <w:tcW w:w="2596"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5245" w:type="dxa"/>
            <w:shd w:val="clear" w:color="auto" w:fill="auto"/>
            <w:vAlign w:val="center"/>
          </w:tcPr>
          <w:p w:rsidR="00FD6D74" w:rsidRPr="00FD6D74" w:rsidRDefault="00E16589" w:rsidP="00FD6D74">
            <w:pPr>
              <w:snapToGrid w:val="0"/>
              <w:jc w:val="center"/>
              <w:rPr>
                <w:rFonts w:eastAsia="Calibri"/>
                <w:color w:val="3333FF"/>
                <w:sz w:val="16"/>
                <w:szCs w:val="16"/>
                <w:lang w:eastAsia="en-US"/>
              </w:rPr>
            </w:pPr>
            <w:r>
              <w:rPr>
                <w:rFonts w:eastAsia="Calibri"/>
                <w:noProof/>
                <w:color w:val="3333FF"/>
                <w:sz w:val="16"/>
                <w:szCs w:val="16"/>
                <w:lang w:eastAsia="en-US"/>
              </w:rPr>
              <w:pict>
                <v:shape id="_x0000_s1031" type="#_x0000_t136" style="position:absolute;left:0;text-align:left;margin-left:-31.05pt;margin-top:11.1pt;width:349.2pt;height:83.65pt;rotation:-1265125fd;z-index:-251658752;mso-position-horizontal-relative:text;mso-position-vertical-relative:text" fillcolor="#d8d8d8" stroked="f">
                  <v:fill color2="#aaa"/>
                  <v:shadow on="t" color="#4d4d4d" opacity="52429f" offset=",3pt"/>
                  <v:textpath style="font-family:&quot;Arial Black&quot;;v-text-spacing:78650f;v-text-kern:t" trim="t" fitpath="t" string="Образец"/>
                </v:shape>
              </w:pict>
            </w:r>
          </w:p>
        </w:tc>
        <w:tc>
          <w:tcPr>
            <w:tcW w:w="2268"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r>
      <w:tr w:rsidR="00FD6D74" w:rsidRPr="00FD6D74" w:rsidTr="005400AF">
        <w:trPr>
          <w:trHeight w:hRule="exact" w:val="340"/>
        </w:trPr>
        <w:tc>
          <w:tcPr>
            <w:tcW w:w="2596" w:type="dxa"/>
            <w:shd w:val="clear" w:color="auto" w:fill="auto"/>
            <w:vAlign w:val="center"/>
          </w:tcPr>
          <w:p w:rsidR="00FD6D74" w:rsidRPr="00FD6D74" w:rsidRDefault="00FD6D74" w:rsidP="00FD6D74">
            <w:pPr>
              <w:snapToGrid w:val="0"/>
              <w:rPr>
                <w:rFonts w:eastAsia="Calibri"/>
                <w:sz w:val="18"/>
                <w:szCs w:val="22"/>
                <w:lang w:eastAsia="en-US"/>
              </w:rPr>
            </w:pPr>
          </w:p>
        </w:tc>
        <w:tc>
          <w:tcPr>
            <w:tcW w:w="5245" w:type="dxa"/>
            <w:shd w:val="clear" w:color="auto" w:fill="auto"/>
            <w:vAlign w:val="center"/>
          </w:tcPr>
          <w:p w:rsidR="00FD6D74" w:rsidRPr="00FD6D74" w:rsidRDefault="00FD6D74" w:rsidP="00FD6D74">
            <w:pPr>
              <w:snapToGrid w:val="0"/>
              <w:rPr>
                <w:rFonts w:eastAsia="Calibri"/>
                <w:sz w:val="18"/>
                <w:szCs w:val="22"/>
                <w:lang w:eastAsia="en-US"/>
              </w:rPr>
            </w:pPr>
          </w:p>
        </w:tc>
        <w:tc>
          <w:tcPr>
            <w:tcW w:w="2268"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2596" w:type="dxa"/>
            <w:shd w:val="clear" w:color="auto" w:fill="auto"/>
            <w:vAlign w:val="center"/>
          </w:tcPr>
          <w:p w:rsidR="00FD6D74" w:rsidRPr="00FD6D74" w:rsidRDefault="00FD6D74" w:rsidP="00FD6D74">
            <w:pPr>
              <w:snapToGrid w:val="0"/>
              <w:rPr>
                <w:rFonts w:eastAsia="Calibri"/>
                <w:sz w:val="18"/>
                <w:szCs w:val="22"/>
                <w:lang w:eastAsia="en-US"/>
              </w:rPr>
            </w:pPr>
          </w:p>
        </w:tc>
        <w:tc>
          <w:tcPr>
            <w:tcW w:w="5245" w:type="dxa"/>
            <w:shd w:val="clear" w:color="auto" w:fill="auto"/>
            <w:vAlign w:val="center"/>
          </w:tcPr>
          <w:p w:rsidR="00FD6D74" w:rsidRPr="00FD6D74" w:rsidRDefault="00FD6D74" w:rsidP="00FD6D74">
            <w:pPr>
              <w:snapToGrid w:val="0"/>
              <w:rPr>
                <w:rFonts w:eastAsia="Calibri"/>
                <w:sz w:val="18"/>
                <w:szCs w:val="22"/>
                <w:lang w:eastAsia="en-US"/>
              </w:rPr>
            </w:pPr>
          </w:p>
        </w:tc>
        <w:tc>
          <w:tcPr>
            <w:tcW w:w="2268"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2596" w:type="dxa"/>
            <w:shd w:val="clear" w:color="auto" w:fill="auto"/>
            <w:vAlign w:val="center"/>
          </w:tcPr>
          <w:p w:rsidR="00FD6D74" w:rsidRPr="00FD6D74" w:rsidRDefault="00FD6D74" w:rsidP="00FD6D74">
            <w:pPr>
              <w:snapToGrid w:val="0"/>
              <w:rPr>
                <w:rFonts w:eastAsia="Calibri"/>
                <w:sz w:val="18"/>
                <w:szCs w:val="22"/>
                <w:lang w:eastAsia="en-US"/>
              </w:rPr>
            </w:pPr>
          </w:p>
        </w:tc>
        <w:tc>
          <w:tcPr>
            <w:tcW w:w="5245" w:type="dxa"/>
            <w:shd w:val="clear" w:color="auto" w:fill="auto"/>
            <w:vAlign w:val="center"/>
          </w:tcPr>
          <w:p w:rsidR="00FD6D74" w:rsidRPr="00FD6D74" w:rsidRDefault="00FD6D74" w:rsidP="00FD6D74">
            <w:pPr>
              <w:snapToGrid w:val="0"/>
              <w:rPr>
                <w:rFonts w:eastAsia="Calibri"/>
                <w:sz w:val="18"/>
                <w:szCs w:val="22"/>
                <w:lang w:eastAsia="en-US"/>
              </w:rPr>
            </w:pPr>
          </w:p>
        </w:tc>
        <w:tc>
          <w:tcPr>
            <w:tcW w:w="2268"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2596" w:type="dxa"/>
            <w:shd w:val="clear" w:color="auto" w:fill="auto"/>
            <w:vAlign w:val="center"/>
          </w:tcPr>
          <w:p w:rsidR="00FD6D74" w:rsidRPr="00FD6D74" w:rsidRDefault="00FD6D74" w:rsidP="00FD6D74">
            <w:pPr>
              <w:snapToGrid w:val="0"/>
              <w:rPr>
                <w:rFonts w:eastAsia="Calibri"/>
                <w:sz w:val="18"/>
                <w:szCs w:val="22"/>
                <w:lang w:eastAsia="en-US"/>
              </w:rPr>
            </w:pPr>
          </w:p>
        </w:tc>
        <w:tc>
          <w:tcPr>
            <w:tcW w:w="5245" w:type="dxa"/>
            <w:shd w:val="clear" w:color="auto" w:fill="auto"/>
            <w:vAlign w:val="center"/>
          </w:tcPr>
          <w:p w:rsidR="00FD6D74" w:rsidRPr="00FD6D74" w:rsidRDefault="00FD6D74" w:rsidP="00FD6D74">
            <w:pPr>
              <w:snapToGrid w:val="0"/>
              <w:rPr>
                <w:rFonts w:eastAsia="Calibri"/>
                <w:sz w:val="18"/>
                <w:szCs w:val="22"/>
                <w:lang w:eastAsia="en-US"/>
              </w:rPr>
            </w:pPr>
          </w:p>
        </w:tc>
        <w:tc>
          <w:tcPr>
            <w:tcW w:w="2268"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2596" w:type="dxa"/>
            <w:shd w:val="clear" w:color="auto" w:fill="auto"/>
            <w:vAlign w:val="center"/>
          </w:tcPr>
          <w:p w:rsidR="00FD6D74" w:rsidRPr="00FD6D74" w:rsidRDefault="00FD6D74" w:rsidP="00FD6D74">
            <w:pPr>
              <w:snapToGrid w:val="0"/>
              <w:rPr>
                <w:rFonts w:eastAsia="Calibri"/>
                <w:sz w:val="18"/>
                <w:szCs w:val="22"/>
                <w:lang w:eastAsia="en-US"/>
              </w:rPr>
            </w:pPr>
          </w:p>
        </w:tc>
        <w:tc>
          <w:tcPr>
            <w:tcW w:w="5245" w:type="dxa"/>
            <w:shd w:val="clear" w:color="auto" w:fill="auto"/>
            <w:vAlign w:val="center"/>
          </w:tcPr>
          <w:p w:rsidR="00FD6D74" w:rsidRPr="00FD6D74" w:rsidRDefault="00FD6D74" w:rsidP="00FD6D74">
            <w:pPr>
              <w:snapToGrid w:val="0"/>
              <w:rPr>
                <w:rFonts w:eastAsia="Calibri"/>
                <w:sz w:val="18"/>
                <w:szCs w:val="22"/>
                <w:lang w:eastAsia="en-US"/>
              </w:rPr>
            </w:pPr>
          </w:p>
        </w:tc>
        <w:tc>
          <w:tcPr>
            <w:tcW w:w="2268"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2596" w:type="dxa"/>
            <w:shd w:val="clear" w:color="auto" w:fill="auto"/>
            <w:vAlign w:val="center"/>
          </w:tcPr>
          <w:p w:rsidR="00FD6D74" w:rsidRPr="00FD6D74" w:rsidRDefault="00FD6D74" w:rsidP="00FD6D74">
            <w:pPr>
              <w:snapToGrid w:val="0"/>
              <w:rPr>
                <w:rFonts w:eastAsia="Calibri"/>
                <w:sz w:val="18"/>
                <w:szCs w:val="22"/>
                <w:lang w:eastAsia="en-US"/>
              </w:rPr>
            </w:pPr>
          </w:p>
        </w:tc>
        <w:tc>
          <w:tcPr>
            <w:tcW w:w="5245" w:type="dxa"/>
            <w:shd w:val="clear" w:color="auto" w:fill="auto"/>
            <w:vAlign w:val="center"/>
          </w:tcPr>
          <w:p w:rsidR="00FD6D74" w:rsidRPr="00FD6D74" w:rsidRDefault="00FD6D74" w:rsidP="00FD6D74">
            <w:pPr>
              <w:snapToGrid w:val="0"/>
              <w:rPr>
                <w:rFonts w:eastAsia="Calibri"/>
                <w:sz w:val="18"/>
                <w:szCs w:val="22"/>
                <w:lang w:eastAsia="en-US"/>
              </w:rPr>
            </w:pPr>
          </w:p>
        </w:tc>
        <w:tc>
          <w:tcPr>
            <w:tcW w:w="2268" w:type="dxa"/>
            <w:shd w:val="clear" w:color="auto" w:fill="auto"/>
            <w:vAlign w:val="center"/>
          </w:tcPr>
          <w:p w:rsidR="00FD6D74" w:rsidRPr="00FD6D74" w:rsidRDefault="00FD6D74" w:rsidP="00FD6D74">
            <w:pPr>
              <w:snapToGrid w:val="0"/>
              <w:jc w:val="center"/>
              <w:rPr>
                <w:rFonts w:eastAsia="Calibri"/>
                <w:sz w:val="18"/>
                <w:szCs w:val="22"/>
                <w:lang w:eastAsia="en-US"/>
              </w:rPr>
            </w:pPr>
          </w:p>
        </w:tc>
      </w:tr>
    </w:tbl>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r w:rsidRPr="00FD6D74">
        <w:rPr>
          <w:rFonts w:eastAsia="Calibri"/>
          <w:sz w:val="18"/>
          <w:szCs w:val="22"/>
          <w:lang w:eastAsia="en-US"/>
        </w:rPr>
        <w:t>По данному образцу печатать 21-ю и 22-ю страницы журнала по форме № КС-6.</w:t>
      </w:r>
    </w:p>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r w:rsidRPr="00FD6D74">
        <w:rPr>
          <w:rFonts w:eastAsia="Calibri"/>
          <w:b/>
          <w:sz w:val="22"/>
          <w:szCs w:val="22"/>
          <w:lang w:eastAsia="en-US"/>
        </w:rPr>
        <w:lastRenderedPageBreak/>
        <w:t>Раздел 5. Сведения о производстве работ</w:t>
      </w:r>
    </w:p>
    <w:tbl>
      <w:tblPr>
        <w:tblW w:w="10109" w:type="dxa"/>
        <w:tblInd w:w="-2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000"/>
      </w:tblPr>
      <w:tblGrid>
        <w:gridCol w:w="1178"/>
        <w:gridCol w:w="5670"/>
        <w:gridCol w:w="3261"/>
      </w:tblGrid>
      <w:tr w:rsidR="00FD6D74" w:rsidRPr="00FD6D74" w:rsidTr="005400AF">
        <w:tc>
          <w:tcPr>
            <w:tcW w:w="1178" w:type="dxa"/>
            <w:shd w:val="clear" w:color="auto" w:fill="auto"/>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Дата</w:t>
            </w:r>
          </w:p>
        </w:tc>
        <w:tc>
          <w:tcPr>
            <w:tcW w:w="5670" w:type="dxa"/>
            <w:shd w:val="clear" w:color="auto" w:fill="auto"/>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 xml:space="preserve">Краткое описание и условия производства работ </w:t>
            </w:r>
            <w:r w:rsidRPr="00FD6D74">
              <w:rPr>
                <w:rFonts w:eastAsia="Calibri"/>
                <w:sz w:val="22"/>
                <w:szCs w:val="22"/>
                <w:lang w:eastAsia="en-US"/>
              </w:rPr>
              <w:br/>
            </w:r>
            <w:r w:rsidRPr="00FD6D74">
              <w:rPr>
                <w:rFonts w:eastAsia="Calibri"/>
                <w:sz w:val="18"/>
                <w:szCs w:val="22"/>
                <w:lang w:eastAsia="en-US"/>
              </w:rPr>
              <w:t>(со ссылкой, при необходимости, на работы, выполняемые субподрядными организациями, с указанием метеоусловий, отметок и осей зданий и сооружений); должность, фамилия, инициалы и подпись ответственного лица</w:t>
            </w:r>
          </w:p>
        </w:tc>
        <w:tc>
          <w:tcPr>
            <w:tcW w:w="3261" w:type="dxa"/>
            <w:shd w:val="clear" w:color="auto" w:fill="auto"/>
          </w:tcPr>
          <w:p w:rsidR="00FD6D74" w:rsidRPr="00FD6D74" w:rsidRDefault="00FD6D74" w:rsidP="00FD6D74">
            <w:pPr>
              <w:jc w:val="center"/>
              <w:rPr>
                <w:rFonts w:eastAsia="Calibri"/>
                <w:sz w:val="22"/>
                <w:szCs w:val="22"/>
                <w:lang w:eastAsia="en-US"/>
              </w:rPr>
            </w:pPr>
            <w:r w:rsidRPr="00FD6D74">
              <w:rPr>
                <w:rFonts w:eastAsia="Calibri"/>
                <w:sz w:val="18"/>
                <w:szCs w:val="22"/>
                <w:lang w:eastAsia="en-US"/>
              </w:rPr>
              <w:t xml:space="preserve">Должность и подпись </w:t>
            </w:r>
            <w:r w:rsidRPr="00FD6D74">
              <w:rPr>
                <w:rFonts w:eastAsia="Calibri"/>
                <w:sz w:val="22"/>
                <w:szCs w:val="22"/>
                <w:lang w:eastAsia="en-US"/>
              </w:rPr>
              <w:br/>
            </w:r>
            <w:r w:rsidRPr="00FD6D74">
              <w:rPr>
                <w:rFonts w:eastAsia="Calibri"/>
                <w:sz w:val="18"/>
                <w:szCs w:val="22"/>
                <w:lang w:eastAsia="en-US"/>
              </w:rPr>
              <w:t xml:space="preserve">ответственного лица, </w:t>
            </w:r>
            <w:r w:rsidRPr="00FD6D74">
              <w:rPr>
                <w:rFonts w:eastAsia="Calibri"/>
                <w:sz w:val="22"/>
                <w:szCs w:val="22"/>
                <w:lang w:eastAsia="en-US"/>
              </w:rPr>
              <w:br/>
            </w:r>
            <w:r w:rsidRPr="00FD6D74">
              <w:rPr>
                <w:rFonts w:eastAsia="Calibri"/>
                <w:sz w:val="18"/>
                <w:szCs w:val="22"/>
                <w:lang w:eastAsia="en-US"/>
              </w:rPr>
              <w:t>контролирующего ведение журнала</w:t>
            </w:r>
          </w:p>
        </w:tc>
      </w:tr>
      <w:tr w:rsidR="00FD6D74" w:rsidRPr="00FD6D74" w:rsidTr="005400AF">
        <w:tc>
          <w:tcPr>
            <w:tcW w:w="1178" w:type="dxa"/>
            <w:shd w:val="clear" w:color="auto" w:fill="auto"/>
            <w:vAlign w:val="center"/>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1</w:t>
            </w:r>
          </w:p>
        </w:tc>
        <w:tc>
          <w:tcPr>
            <w:tcW w:w="5670" w:type="dxa"/>
            <w:shd w:val="clear" w:color="auto" w:fill="auto"/>
            <w:vAlign w:val="center"/>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2</w:t>
            </w:r>
          </w:p>
        </w:tc>
        <w:tc>
          <w:tcPr>
            <w:tcW w:w="3261" w:type="dxa"/>
            <w:shd w:val="clear" w:color="auto" w:fill="auto"/>
            <w:vAlign w:val="center"/>
          </w:tcPr>
          <w:p w:rsidR="00FD6D74" w:rsidRPr="00FD6D74" w:rsidRDefault="00FD6D74" w:rsidP="00FD6D74">
            <w:pPr>
              <w:jc w:val="center"/>
              <w:rPr>
                <w:rFonts w:eastAsia="Calibri"/>
                <w:sz w:val="22"/>
                <w:szCs w:val="22"/>
                <w:lang w:eastAsia="en-US"/>
              </w:rPr>
            </w:pPr>
            <w:r w:rsidRPr="00FD6D74">
              <w:rPr>
                <w:rFonts w:eastAsia="Calibri"/>
                <w:sz w:val="18"/>
                <w:szCs w:val="22"/>
                <w:lang w:eastAsia="en-US"/>
              </w:rPr>
              <w:t>3</w:t>
            </w:r>
          </w:p>
        </w:tc>
      </w:tr>
      <w:tr w:rsidR="00FD6D74" w:rsidRPr="00FD6D74" w:rsidTr="005400AF">
        <w:trPr>
          <w:trHeight w:hRule="exact" w:val="442"/>
        </w:trPr>
        <w:tc>
          <w:tcPr>
            <w:tcW w:w="1178"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5670" w:type="dxa"/>
            <w:shd w:val="clear" w:color="auto" w:fill="auto"/>
            <w:vAlign w:val="center"/>
          </w:tcPr>
          <w:p w:rsidR="00FD6D74" w:rsidRPr="00FD6D74" w:rsidRDefault="00E16589" w:rsidP="00FD6D74">
            <w:pPr>
              <w:snapToGrid w:val="0"/>
              <w:jc w:val="center"/>
              <w:rPr>
                <w:rFonts w:eastAsia="Calibri"/>
                <w:color w:val="3333FF"/>
                <w:sz w:val="16"/>
                <w:szCs w:val="16"/>
                <w:lang w:eastAsia="en-US"/>
              </w:rPr>
            </w:pPr>
            <w:r w:rsidRPr="00E16589">
              <w:rPr>
                <w:rFonts w:eastAsia="Calibri"/>
                <w:noProof/>
                <w:sz w:val="18"/>
                <w:szCs w:val="22"/>
              </w:rPr>
              <w:pict>
                <v:shape id="_x0000_s1035" type="#_x0000_t136" style="position:absolute;left:0;text-align:left;margin-left:32.95pt;margin-top:8.8pt;width:349.2pt;height:83.65pt;rotation:-1110403fd;z-index:-251654656;mso-position-horizontal-relative:text;mso-position-vertical-relative:text" fillcolor="#d8d8d8" stroked="f">
                  <v:fill color2="#aaa"/>
                  <v:shadow on="t" color="#4d4d4d" opacity="52429f" offset=",3pt"/>
                  <v:textpath style="font-family:&quot;Arial Black&quot;;v-text-spacing:78650f;v-text-kern:t" trim="t" fitpath="t" string="Образец"/>
                </v:shape>
              </w:pict>
            </w:r>
          </w:p>
        </w:tc>
        <w:tc>
          <w:tcPr>
            <w:tcW w:w="3261"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r>
      <w:tr w:rsidR="00FD6D74" w:rsidRPr="00FD6D74" w:rsidTr="005400AF">
        <w:trPr>
          <w:trHeight w:hRule="exact" w:val="704"/>
        </w:trPr>
        <w:tc>
          <w:tcPr>
            <w:tcW w:w="1178"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5670" w:type="dxa"/>
            <w:shd w:val="clear" w:color="auto" w:fill="auto"/>
            <w:vAlign w:val="center"/>
          </w:tcPr>
          <w:p w:rsidR="00FD6D74" w:rsidRPr="00FD6D74" w:rsidRDefault="00FD6D74" w:rsidP="00FD6D74">
            <w:pPr>
              <w:snapToGrid w:val="0"/>
              <w:jc w:val="center"/>
              <w:rPr>
                <w:rFonts w:eastAsia="Calibri"/>
                <w:color w:val="3333FF"/>
                <w:sz w:val="16"/>
                <w:szCs w:val="16"/>
                <w:lang w:eastAsia="en-US"/>
              </w:rPr>
            </w:pPr>
          </w:p>
        </w:tc>
        <w:tc>
          <w:tcPr>
            <w:tcW w:w="3261" w:type="dxa"/>
            <w:shd w:val="clear" w:color="auto" w:fill="auto"/>
            <w:vAlign w:val="center"/>
          </w:tcPr>
          <w:p w:rsidR="00FD6D74" w:rsidRPr="00FD6D74" w:rsidRDefault="00FD6D74" w:rsidP="00FD6D74">
            <w:pPr>
              <w:snapToGrid w:val="0"/>
              <w:jc w:val="center"/>
              <w:rPr>
                <w:rFonts w:eastAsia="Calibri"/>
                <w:sz w:val="22"/>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jc w:val="center"/>
              <w:rPr>
                <w:rFonts w:eastAsia="Calibri"/>
                <w:sz w:val="16"/>
                <w:szCs w:val="16"/>
                <w:lang w:eastAsia="en-US"/>
              </w:rPr>
            </w:pPr>
          </w:p>
        </w:tc>
        <w:tc>
          <w:tcPr>
            <w:tcW w:w="5670" w:type="dxa"/>
            <w:shd w:val="clear" w:color="auto" w:fill="auto"/>
            <w:vAlign w:val="center"/>
          </w:tcPr>
          <w:p w:rsidR="00FD6D74" w:rsidRPr="00FD6D74" w:rsidRDefault="00FD6D74" w:rsidP="00FD6D74">
            <w:pPr>
              <w:snapToGrid w:val="0"/>
              <w:rPr>
                <w:rFonts w:eastAsia="Calibri"/>
                <w:sz w:val="16"/>
                <w:szCs w:val="16"/>
                <w:lang w:eastAsia="en-US"/>
              </w:rPr>
            </w:pPr>
          </w:p>
        </w:tc>
        <w:tc>
          <w:tcPr>
            <w:tcW w:w="3261" w:type="dxa"/>
            <w:shd w:val="clear" w:color="auto" w:fill="auto"/>
            <w:vAlign w:val="center"/>
          </w:tcPr>
          <w:p w:rsidR="00FD6D74" w:rsidRPr="00FD6D74" w:rsidRDefault="00FD6D74" w:rsidP="00FD6D74">
            <w:pPr>
              <w:snapToGrid w:val="0"/>
              <w:jc w:val="center"/>
              <w:rPr>
                <w:rFonts w:eastAsia="Calibri"/>
                <w:sz w:val="16"/>
                <w:szCs w:val="16"/>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jc w:val="center"/>
              <w:rPr>
                <w:rFonts w:eastAsia="Calibri"/>
                <w:sz w:val="16"/>
                <w:szCs w:val="16"/>
                <w:lang w:eastAsia="en-US"/>
              </w:rPr>
            </w:pPr>
          </w:p>
        </w:tc>
        <w:tc>
          <w:tcPr>
            <w:tcW w:w="5670" w:type="dxa"/>
            <w:shd w:val="clear" w:color="auto" w:fill="auto"/>
            <w:vAlign w:val="center"/>
          </w:tcPr>
          <w:p w:rsidR="00FD6D74" w:rsidRPr="00FD6D74" w:rsidRDefault="00FD6D74" w:rsidP="00FD6D74">
            <w:pPr>
              <w:snapToGrid w:val="0"/>
              <w:rPr>
                <w:rFonts w:eastAsia="Calibri"/>
                <w:sz w:val="16"/>
                <w:szCs w:val="16"/>
                <w:lang w:eastAsia="en-US"/>
              </w:rPr>
            </w:pPr>
          </w:p>
        </w:tc>
        <w:tc>
          <w:tcPr>
            <w:tcW w:w="3261" w:type="dxa"/>
            <w:shd w:val="clear" w:color="auto" w:fill="auto"/>
            <w:vAlign w:val="center"/>
          </w:tcPr>
          <w:p w:rsidR="00FD6D74" w:rsidRPr="00FD6D74" w:rsidRDefault="00FD6D74" w:rsidP="00FD6D74">
            <w:pPr>
              <w:snapToGrid w:val="0"/>
              <w:jc w:val="center"/>
              <w:rPr>
                <w:rFonts w:eastAsia="Calibri"/>
                <w:sz w:val="16"/>
                <w:szCs w:val="16"/>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jc w:val="center"/>
              <w:rPr>
                <w:rFonts w:eastAsia="Calibri"/>
                <w:sz w:val="16"/>
                <w:szCs w:val="16"/>
                <w:lang w:eastAsia="en-US"/>
              </w:rPr>
            </w:pPr>
          </w:p>
        </w:tc>
        <w:tc>
          <w:tcPr>
            <w:tcW w:w="5670" w:type="dxa"/>
            <w:shd w:val="clear" w:color="auto" w:fill="auto"/>
            <w:vAlign w:val="center"/>
          </w:tcPr>
          <w:p w:rsidR="00FD6D74" w:rsidRPr="00FD6D74" w:rsidRDefault="00FD6D74" w:rsidP="00FD6D74">
            <w:pPr>
              <w:snapToGrid w:val="0"/>
              <w:rPr>
                <w:rFonts w:eastAsia="Calibri"/>
                <w:sz w:val="16"/>
                <w:szCs w:val="16"/>
                <w:lang w:eastAsia="en-US"/>
              </w:rPr>
            </w:pPr>
          </w:p>
        </w:tc>
        <w:tc>
          <w:tcPr>
            <w:tcW w:w="3261" w:type="dxa"/>
            <w:shd w:val="clear" w:color="auto" w:fill="auto"/>
            <w:vAlign w:val="center"/>
          </w:tcPr>
          <w:p w:rsidR="00FD6D74" w:rsidRPr="00FD6D74" w:rsidRDefault="00FD6D74" w:rsidP="00FD6D74">
            <w:pPr>
              <w:snapToGrid w:val="0"/>
              <w:jc w:val="center"/>
              <w:rPr>
                <w:rFonts w:eastAsia="Calibri"/>
                <w:sz w:val="16"/>
                <w:szCs w:val="16"/>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jc w:val="center"/>
              <w:rPr>
                <w:rFonts w:eastAsia="Calibri"/>
                <w:sz w:val="16"/>
                <w:szCs w:val="16"/>
                <w:lang w:eastAsia="en-US"/>
              </w:rPr>
            </w:pPr>
          </w:p>
        </w:tc>
        <w:tc>
          <w:tcPr>
            <w:tcW w:w="5670" w:type="dxa"/>
            <w:shd w:val="clear" w:color="auto" w:fill="auto"/>
            <w:vAlign w:val="center"/>
          </w:tcPr>
          <w:p w:rsidR="00FD6D74" w:rsidRPr="00FD6D74" w:rsidRDefault="00FD6D74" w:rsidP="00FD6D74">
            <w:pPr>
              <w:snapToGrid w:val="0"/>
              <w:rPr>
                <w:rFonts w:eastAsia="Calibri"/>
                <w:sz w:val="16"/>
                <w:szCs w:val="16"/>
                <w:lang w:eastAsia="en-US"/>
              </w:rPr>
            </w:pPr>
          </w:p>
        </w:tc>
        <w:tc>
          <w:tcPr>
            <w:tcW w:w="3261" w:type="dxa"/>
            <w:shd w:val="clear" w:color="auto" w:fill="auto"/>
            <w:vAlign w:val="center"/>
          </w:tcPr>
          <w:p w:rsidR="00FD6D74" w:rsidRPr="00FD6D74" w:rsidRDefault="00FD6D74" w:rsidP="00FD6D74">
            <w:pPr>
              <w:snapToGrid w:val="0"/>
              <w:jc w:val="center"/>
              <w:rPr>
                <w:rFonts w:eastAsia="Calibri"/>
                <w:sz w:val="16"/>
                <w:szCs w:val="16"/>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5670" w:type="dxa"/>
            <w:shd w:val="clear" w:color="auto" w:fill="auto"/>
            <w:vAlign w:val="center"/>
          </w:tcPr>
          <w:p w:rsidR="00FD6D74" w:rsidRPr="00FD6D74" w:rsidRDefault="00FD6D74" w:rsidP="00FD6D74">
            <w:pPr>
              <w:snapToGrid w:val="0"/>
              <w:rPr>
                <w:rFonts w:eastAsia="Calibri"/>
                <w:sz w:val="18"/>
                <w:szCs w:val="22"/>
                <w:lang w:eastAsia="en-US"/>
              </w:rPr>
            </w:pPr>
          </w:p>
        </w:tc>
        <w:tc>
          <w:tcPr>
            <w:tcW w:w="3261"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5670" w:type="dxa"/>
            <w:shd w:val="clear" w:color="auto" w:fill="auto"/>
            <w:vAlign w:val="center"/>
          </w:tcPr>
          <w:p w:rsidR="00FD6D74" w:rsidRPr="00FD6D74" w:rsidRDefault="00FD6D74" w:rsidP="00FD6D74">
            <w:pPr>
              <w:snapToGrid w:val="0"/>
              <w:rPr>
                <w:rFonts w:eastAsia="Calibri"/>
                <w:sz w:val="18"/>
                <w:szCs w:val="22"/>
                <w:lang w:eastAsia="en-US"/>
              </w:rPr>
            </w:pPr>
          </w:p>
        </w:tc>
        <w:tc>
          <w:tcPr>
            <w:tcW w:w="3261"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5670" w:type="dxa"/>
            <w:shd w:val="clear" w:color="auto" w:fill="auto"/>
            <w:vAlign w:val="center"/>
          </w:tcPr>
          <w:p w:rsidR="00FD6D74" w:rsidRPr="00FD6D74" w:rsidRDefault="00FD6D74" w:rsidP="00FD6D74">
            <w:pPr>
              <w:snapToGrid w:val="0"/>
              <w:rPr>
                <w:rFonts w:eastAsia="Calibri"/>
                <w:sz w:val="18"/>
                <w:szCs w:val="22"/>
                <w:lang w:eastAsia="en-US"/>
              </w:rPr>
            </w:pPr>
          </w:p>
        </w:tc>
        <w:tc>
          <w:tcPr>
            <w:tcW w:w="3261"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5670" w:type="dxa"/>
            <w:shd w:val="clear" w:color="auto" w:fill="auto"/>
            <w:vAlign w:val="center"/>
          </w:tcPr>
          <w:p w:rsidR="00FD6D74" w:rsidRPr="00FD6D74" w:rsidRDefault="00FD6D74" w:rsidP="00FD6D74">
            <w:pPr>
              <w:snapToGrid w:val="0"/>
              <w:rPr>
                <w:rFonts w:eastAsia="Calibri"/>
                <w:sz w:val="18"/>
                <w:szCs w:val="22"/>
                <w:lang w:eastAsia="en-US"/>
              </w:rPr>
            </w:pPr>
          </w:p>
        </w:tc>
        <w:tc>
          <w:tcPr>
            <w:tcW w:w="3261" w:type="dxa"/>
            <w:shd w:val="clear" w:color="auto" w:fill="auto"/>
            <w:vAlign w:val="center"/>
          </w:tcPr>
          <w:p w:rsidR="00FD6D74" w:rsidRPr="00FD6D74" w:rsidRDefault="00FD6D74" w:rsidP="00FD6D74">
            <w:pPr>
              <w:snapToGrid w:val="0"/>
              <w:jc w:val="center"/>
              <w:rPr>
                <w:rFonts w:eastAsia="Calibri"/>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jc w:val="center"/>
              <w:rPr>
                <w:rFonts w:eastAsia="Calibri"/>
                <w:sz w:val="18"/>
                <w:szCs w:val="22"/>
                <w:lang w:eastAsia="en-US"/>
              </w:rPr>
            </w:pPr>
          </w:p>
        </w:tc>
        <w:tc>
          <w:tcPr>
            <w:tcW w:w="5670" w:type="dxa"/>
            <w:shd w:val="clear" w:color="auto" w:fill="auto"/>
            <w:vAlign w:val="center"/>
          </w:tcPr>
          <w:p w:rsidR="00FD6D74" w:rsidRPr="00FD6D74" w:rsidRDefault="00FD6D74" w:rsidP="00FD6D74">
            <w:pPr>
              <w:snapToGrid w:val="0"/>
              <w:rPr>
                <w:rFonts w:eastAsia="Calibri"/>
                <w:sz w:val="18"/>
                <w:szCs w:val="22"/>
                <w:lang w:eastAsia="en-US"/>
              </w:rPr>
            </w:pPr>
          </w:p>
        </w:tc>
        <w:tc>
          <w:tcPr>
            <w:tcW w:w="3261" w:type="dxa"/>
            <w:shd w:val="clear" w:color="auto" w:fill="auto"/>
            <w:vAlign w:val="center"/>
          </w:tcPr>
          <w:p w:rsidR="00FD6D74" w:rsidRPr="00FD6D74" w:rsidRDefault="00FD6D74" w:rsidP="00FD6D74">
            <w:pPr>
              <w:snapToGrid w:val="0"/>
              <w:jc w:val="center"/>
              <w:rPr>
                <w:rFonts w:eastAsia="Calibri"/>
                <w:sz w:val="18"/>
                <w:szCs w:val="22"/>
                <w:lang w:eastAsia="en-US"/>
              </w:rPr>
            </w:pPr>
          </w:p>
        </w:tc>
      </w:tr>
    </w:tbl>
    <w:p w:rsidR="00FD6D74" w:rsidRPr="00FD6D74" w:rsidRDefault="00FD6D74" w:rsidP="00FD6D74">
      <w:pPr>
        <w:rPr>
          <w:rFonts w:eastAsia="Calibri"/>
          <w:sz w:val="18"/>
          <w:szCs w:val="22"/>
          <w:lang w:eastAsia="en-US"/>
        </w:rPr>
      </w:pPr>
    </w:p>
    <w:p w:rsidR="00FD6D74" w:rsidRPr="00FD6D74" w:rsidRDefault="00FD6D74" w:rsidP="00FD6D74">
      <w:pPr>
        <w:rPr>
          <w:rFonts w:eastAsia="Calibri"/>
          <w:sz w:val="18"/>
          <w:szCs w:val="22"/>
          <w:lang w:eastAsia="en-US"/>
        </w:rPr>
      </w:pPr>
      <w:r w:rsidRPr="00FD6D74">
        <w:rPr>
          <w:rFonts w:eastAsia="Calibri"/>
          <w:sz w:val="18"/>
          <w:szCs w:val="22"/>
          <w:lang w:eastAsia="en-US"/>
        </w:rPr>
        <w:t>По данному образцу печатать с 23-й по 122-ю страницу включительно журнала по форме № КС-6.</w:t>
      </w:r>
    </w:p>
    <w:p w:rsidR="00FD6D74" w:rsidRPr="00FD6D74" w:rsidRDefault="00FD6D74" w:rsidP="00FD6D74">
      <w:pPr>
        <w:rPr>
          <w:rFonts w:eastAsia="Calibri"/>
          <w:sz w:val="18"/>
          <w:szCs w:val="22"/>
          <w:lang w:eastAsia="en-US"/>
        </w:rPr>
      </w:pPr>
    </w:p>
    <w:p w:rsidR="00FD6D74" w:rsidRPr="00FD6D74" w:rsidRDefault="00FD6D74" w:rsidP="00FD6D74">
      <w:pPr>
        <w:spacing w:after="60" w:line="276" w:lineRule="auto"/>
        <w:jc w:val="center"/>
        <w:rPr>
          <w:rFonts w:ascii="Arial" w:eastAsia="Calibri" w:hAnsi="Arial" w:cs="Arial"/>
          <w:sz w:val="18"/>
          <w:szCs w:val="22"/>
          <w:lang w:eastAsia="en-US"/>
        </w:rPr>
      </w:pPr>
      <w:r w:rsidRPr="00FD6D74">
        <w:rPr>
          <w:rFonts w:ascii="Arial" w:eastAsia="Calibri" w:hAnsi="Arial" w:cs="Arial"/>
          <w:b/>
          <w:sz w:val="22"/>
          <w:szCs w:val="22"/>
          <w:lang w:eastAsia="en-US"/>
        </w:rPr>
        <w:t>Раздел 6. Замечания контролирующих органов и служб</w:t>
      </w:r>
    </w:p>
    <w:tbl>
      <w:tblPr>
        <w:tblW w:w="10109" w:type="dxa"/>
        <w:tblInd w:w="-2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000"/>
      </w:tblPr>
      <w:tblGrid>
        <w:gridCol w:w="1178"/>
        <w:gridCol w:w="5529"/>
        <w:gridCol w:w="3402"/>
      </w:tblGrid>
      <w:tr w:rsidR="00FD6D74" w:rsidRPr="00FD6D74" w:rsidTr="005400AF">
        <w:trPr>
          <w:trHeight w:val="796"/>
        </w:trPr>
        <w:tc>
          <w:tcPr>
            <w:tcW w:w="1178" w:type="dxa"/>
            <w:shd w:val="clear" w:color="auto" w:fill="auto"/>
          </w:tcPr>
          <w:p w:rsidR="00FD6D74" w:rsidRPr="00FD6D74" w:rsidRDefault="00FD6D74" w:rsidP="00FD6D74">
            <w:pPr>
              <w:spacing w:after="200" w:line="276" w:lineRule="auto"/>
              <w:jc w:val="center"/>
              <w:rPr>
                <w:rFonts w:ascii="Arial" w:eastAsia="Calibri" w:hAnsi="Arial" w:cs="Arial"/>
                <w:sz w:val="18"/>
                <w:szCs w:val="22"/>
                <w:lang w:eastAsia="en-US"/>
              </w:rPr>
            </w:pPr>
            <w:r w:rsidRPr="00FD6D74">
              <w:rPr>
                <w:rFonts w:ascii="Arial" w:eastAsia="Calibri" w:hAnsi="Arial" w:cs="Arial"/>
                <w:sz w:val="18"/>
                <w:szCs w:val="22"/>
                <w:lang w:eastAsia="en-US"/>
              </w:rPr>
              <w:t>Дата</w:t>
            </w:r>
          </w:p>
        </w:tc>
        <w:tc>
          <w:tcPr>
            <w:tcW w:w="5529" w:type="dxa"/>
            <w:shd w:val="clear" w:color="auto" w:fill="auto"/>
          </w:tcPr>
          <w:p w:rsidR="00FD6D74" w:rsidRPr="00FD6D74" w:rsidRDefault="00FD6D74" w:rsidP="00FD6D74">
            <w:pPr>
              <w:spacing w:after="200" w:line="276" w:lineRule="auto"/>
              <w:jc w:val="center"/>
              <w:rPr>
                <w:rFonts w:eastAsia="Calibri"/>
                <w:sz w:val="18"/>
                <w:szCs w:val="22"/>
                <w:lang w:eastAsia="en-US"/>
              </w:rPr>
            </w:pPr>
            <w:r w:rsidRPr="00FD6D74">
              <w:rPr>
                <w:rFonts w:eastAsia="Calibri"/>
                <w:sz w:val="18"/>
                <w:szCs w:val="22"/>
                <w:lang w:eastAsia="en-US"/>
              </w:rPr>
              <w:t xml:space="preserve">Замечания контролирующих органов или ссылка на предписание, с указанием отметок и осей зданий и сооружений. </w:t>
            </w:r>
            <w:r w:rsidRPr="00FD6D74">
              <w:rPr>
                <w:rFonts w:eastAsia="Calibri"/>
                <w:sz w:val="22"/>
                <w:szCs w:val="22"/>
                <w:lang w:eastAsia="en-US"/>
              </w:rPr>
              <w:br/>
            </w:r>
            <w:r w:rsidRPr="00FD6D74">
              <w:rPr>
                <w:rFonts w:eastAsia="Calibri"/>
                <w:sz w:val="18"/>
                <w:szCs w:val="22"/>
                <w:lang w:eastAsia="en-US"/>
              </w:rPr>
              <w:t xml:space="preserve">Должность, фамилия, инициалы и подпись </w:t>
            </w:r>
            <w:r w:rsidRPr="00FD6D74">
              <w:rPr>
                <w:rFonts w:eastAsia="Calibri"/>
                <w:sz w:val="22"/>
                <w:szCs w:val="22"/>
                <w:lang w:eastAsia="en-US"/>
              </w:rPr>
              <w:br/>
            </w:r>
            <w:r w:rsidRPr="00FD6D74">
              <w:rPr>
                <w:rFonts w:eastAsia="Calibri"/>
                <w:sz w:val="18"/>
                <w:szCs w:val="22"/>
                <w:lang w:eastAsia="en-US"/>
              </w:rPr>
              <w:t>контролирующего лица</w:t>
            </w:r>
          </w:p>
        </w:tc>
        <w:tc>
          <w:tcPr>
            <w:tcW w:w="3402" w:type="dxa"/>
            <w:shd w:val="clear" w:color="auto" w:fill="auto"/>
          </w:tcPr>
          <w:p w:rsidR="00FD6D74" w:rsidRPr="00FD6D74" w:rsidRDefault="00FD6D74" w:rsidP="00FD6D74">
            <w:pPr>
              <w:spacing w:after="200" w:line="276" w:lineRule="auto"/>
              <w:jc w:val="center"/>
              <w:rPr>
                <w:rFonts w:eastAsia="Calibri"/>
                <w:sz w:val="22"/>
                <w:szCs w:val="22"/>
                <w:lang w:eastAsia="en-US"/>
              </w:rPr>
            </w:pPr>
            <w:r w:rsidRPr="00FD6D74">
              <w:rPr>
                <w:rFonts w:eastAsia="Calibri"/>
                <w:sz w:val="18"/>
                <w:szCs w:val="22"/>
                <w:lang w:eastAsia="en-US"/>
              </w:rPr>
              <w:t xml:space="preserve">Отметки о принятии замечаний </w:t>
            </w:r>
            <w:r w:rsidRPr="00FD6D74">
              <w:rPr>
                <w:rFonts w:eastAsia="Calibri"/>
                <w:sz w:val="22"/>
                <w:szCs w:val="22"/>
                <w:lang w:eastAsia="en-US"/>
              </w:rPr>
              <w:br/>
            </w:r>
            <w:r w:rsidRPr="00FD6D74">
              <w:rPr>
                <w:rFonts w:eastAsia="Calibri"/>
                <w:sz w:val="18"/>
                <w:szCs w:val="22"/>
                <w:lang w:eastAsia="en-US"/>
              </w:rPr>
              <w:t xml:space="preserve">к исполнению и о проверке </w:t>
            </w:r>
            <w:r w:rsidRPr="00FD6D74">
              <w:rPr>
                <w:rFonts w:eastAsia="Calibri"/>
                <w:sz w:val="22"/>
                <w:szCs w:val="22"/>
                <w:lang w:eastAsia="en-US"/>
              </w:rPr>
              <w:br/>
            </w:r>
            <w:r w:rsidRPr="00FD6D74">
              <w:rPr>
                <w:rFonts w:eastAsia="Calibri"/>
                <w:sz w:val="18"/>
                <w:szCs w:val="22"/>
                <w:lang w:eastAsia="en-US"/>
              </w:rPr>
              <w:t>их выполнения</w:t>
            </w:r>
          </w:p>
        </w:tc>
      </w:tr>
      <w:tr w:rsidR="00FD6D74" w:rsidRPr="00FD6D74" w:rsidTr="005400AF">
        <w:trPr>
          <w:trHeight w:val="25"/>
        </w:trPr>
        <w:tc>
          <w:tcPr>
            <w:tcW w:w="1178" w:type="dxa"/>
            <w:shd w:val="clear" w:color="auto" w:fill="auto"/>
            <w:vAlign w:val="center"/>
          </w:tcPr>
          <w:p w:rsidR="00FD6D74" w:rsidRPr="00FD6D74" w:rsidRDefault="00FD6D74" w:rsidP="00FD6D74">
            <w:pPr>
              <w:spacing w:after="200" w:line="276" w:lineRule="auto"/>
              <w:jc w:val="center"/>
              <w:rPr>
                <w:rFonts w:ascii="Arial" w:eastAsia="Calibri" w:hAnsi="Arial" w:cs="Arial"/>
                <w:sz w:val="18"/>
                <w:szCs w:val="22"/>
                <w:lang w:eastAsia="en-US"/>
              </w:rPr>
            </w:pPr>
            <w:r w:rsidRPr="00FD6D74">
              <w:rPr>
                <w:rFonts w:ascii="Arial" w:eastAsia="Calibri" w:hAnsi="Arial" w:cs="Arial"/>
                <w:sz w:val="18"/>
                <w:szCs w:val="22"/>
                <w:lang w:eastAsia="en-US"/>
              </w:rPr>
              <w:t>1</w:t>
            </w:r>
          </w:p>
        </w:tc>
        <w:tc>
          <w:tcPr>
            <w:tcW w:w="5529" w:type="dxa"/>
            <w:shd w:val="clear" w:color="auto" w:fill="auto"/>
            <w:vAlign w:val="center"/>
          </w:tcPr>
          <w:p w:rsidR="00FD6D74" w:rsidRPr="00FD6D74" w:rsidRDefault="00FD6D74" w:rsidP="00FD6D74">
            <w:pPr>
              <w:spacing w:after="200" w:line="276" w:lineRule="auto"/>
              <w:jc w:val="center"/>
              <w:rPr>
                <w:rFonts w:ascii="Arial" w:eastAsia="Calibri" w:hAnsi="Arial" w:cs="Arial"/>
                <w:sz w:val="18"/>
                <w:szCs w:val="22"/>
                <w:lang w:eastAsia="en-US"/>
              </w:rPr>
            </w:pPr>
            <w:r w:rsidRPr="00FD6D74">
              <w:rPr>
                <w:rFonts w:ascii="Arial" w:eastAsia="Calibri" w:hAnsi="Arial" w:cs="Arial"/>
                <w:sz w:val="18"/>
                <w:szCs w:val="22"/>
                <w:lang w:eastAsia="en-US"/>
              </w:rPr>
              <w:t>2</w:t>
            </w:r>
          </w:p>
        </w:tc>
        <w:tc>
          <w:tcPr>
            <w:tcW w:w="3402" w:type="dxa"/>
            <w:shd w:val="clear" w:color="auto" w:fill="auto"/>
            <w:vAlign w:val="center"/>
          </w:tcPr>
          <w:p w:rsidR="00FD6D74" w:rsidRPr="00FD6D74" w:rsidRDefault="00FD6D74" w:rsidP="00FD6D74">
            <w:pPr>
              <w:spacing w:after="200" w:line="276" w:lineRule="auto"/>
              <w:jc w:val="center"/>
              <w:rPr>
                <w:rFonts w:ascii="Calibri" w:eastAsia="Calibri" w:hAnsi="Calibri"/>
                <w:sz w:val="22"/>
                <w:szCs w:val="22"/>
                <w:lang w:eastAsia="en-US"/>
              </w:rPr>
            </w:pPr>
            <w:r w:rsidRPr="00FD6D74">
              <w:rPr>
                <w:rFonts w:ascii="Arial" w:eastAsia="Calibri" w:hAnsi="Arial" w:cs="Arial"/>
                <w:sz w:val="18"/>
                <w:szCs w:val="22"/>
                <w:lang w:eastAsia="en-US"/>
              </w:rPr>
              <w:t>3</w:t>
            </w: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c>
          <w:tcPr>
            <w:tcW w:w="5529" w:type="dxa"/>
            <w:shd w:val="clear" w:color="auto" w:fill="auto"/>
            <w:vAlign w:val="center"/>
          </w:tcPr>
          <w:p w:rsidR="00FD6D74" w:rsidRPr="00FD6D74" w:rsidRDefault="00FD6D74" w:rsidP="00FD6D74">
            <w:pPr>
              <w:snapToGrid w:val="0"/>
              <w:spacing w:after="200" w:line="276" w:lineRule="auto"/>
              <w:ind w:left="57" w:right="57"/>
              <w:rPr>
                <w:rFonts w:ascii="Arial" w:eastAsia="Calibri" w:hAnsi="Arial" w:cs="Arial"/>
                <w:sz w:val="18"/>
                <w:szCs w:val="22"/>
                <w:lang w:eastAsia="en-US"/>
              </w:rPr>
            </w:pPr>
          </w:p>
        </w:tc>
        <w:tc>
          <w:tcPr>
            <w:tcW w:w="3402"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c>
          <w:tcPr>
            <w:tcW w:w="5529" w:type="dxa"/>
            <w:shd w:val="clear" w:color="auto" w:fill="auto"/>
            <w:vAlign w:val="center"/>
          </w:tcPr>
          <w:p w:rsidR="00FD6D74" w:rsidRPr="00FD6D74" w:rsidRDefault="00E16589" w:rsidP="00FD6D74">
            <w:pPr>
              <w:snapToGrid w:val="0"/>
              <w:spacing w:after="200" w:line="276" w:lineRule="auto"/>
              <w:ind w:left="57" w:right="57"/>
              <w:rPr>
                <w:rFonts w:ascii="Arial" w:eastAsia="Calibri" w:hAnsi="Arial" w:cs="Arial"/>
                <w:sz w:val="18"/>
                <w:szCs w:val="22"/>
                <w:lang w:eastAsia="en-US"/>
              </w:rPr>
            </w:pPr>
            <w:r>
              <w:rPr>
                <w:rFonts w:ascii="Arial" w:eastAsia="Calibri" w:hAnsi="Arial" w:cs="Arial"/>
                <w:noProof/>
                <w:sz w:val="18"/>
                <w:szCs w:val="22"/>
                <w:lang w:eastAsia="en-US"/>
              </w:rPr>
              <w:pict>
                <v:shape id="_x0000_s1032" type="#_x0000_t136" style="position:absolute;left:0;text-align:left;margin-left:4.7pt;margin-top:-3.25pt;width:349.2pt;height:83.65pt;rotation:-1472984fd;z-index:-251657728;mso-position-horizontal-relative:text;mso-position-vertical-relative:text" fillcolor="#d8d8d8" stroked="f">
                  <v:fill color2="#aaa"/>
                  <v:shadow on="t" color="#4d4d4d" opacity="52429f" offset=",3pt"/>
                  <v:textpath style="font-family:&quot;Arial Black&quot;;v-text-spacing:78650f;v-text-kern:t" trim="t" fitpath="t" string="Образец"/>
                </v:shape>
              </w:pict>
            </w:r>
          </w:p>
        </w:tc>
        <w:tc>
          <w:tcPr>
            <w:tcW w:w="3402"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c>
          <w:tcPr>
            <w:tcW w:w="5529" w:type="dxa"/>
            <w:shd w:val="clear" w:color="auto" w:fill="auto"/>
            <w:vAlign w:val="center"/>
          </w:tcPr>
          <w:p w:rsidR="00FD6D74" w:rsidRPr="00FD6D74" w:rsidRDefault="00FD6D74" w:rsidP="00FD6D74">
            <w:pPr>
              <w:snapToGrid w:val="0"/>
              <w:spacing w:after="200" w:line="276" w:lineRule="auto"/>
              <w:ind w:left="57" w:right="57"/>
              <w:rPr>
                <w:rFonts w:ascii="Arial" w:eastAsia="Calibri" w:hAnsi="Arial" w:cs="Arial"/>
                <w:sz w:val="18"/>
                <w:szCs w:val="22"/>
                <w:lang w:eastAsia="en-US"/>
              </w:rPr>
            </w:pPr>
          </w:p>
        </w:tc>
        <w:tc>
          <w:tcPr>
            <w:tcW w:w="3402"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c>
          <w:tcPr>
            <w:tcW w:w="5529" w:type="dxa"/>
            <w:shd w:val="clear" w:color="auto" w:fill="auto"/>
            <w:vAlign w:val="center"/>
          </w:tcPr>
          <w:p w:rsidR="00FD6D74" w:rsidRPr="00FD6D74" w:rsidRDefault="00FD6D74" w:rsidP="00FD6D74">
            <w:pPr>
              <w:snapToGrid w:val="0"/>
              <w:spacing w:after="200" w:line="276" w:lineRule="auto"/>
              <w:ind w:left="57" w:right="57"/>
              <w:rPr>
                <w:rFonts w:ascii="Arial" w:eastAsia="Calibri" w:hAnsi="Arial" w:cs="Arial"/>
                <w:sz w:val="18"/>
                <w:szCs w:val="22"/>
                <w:lang w:eastAsia="en-US"/>
              </w:rPr>
            </w:pPr>
          </w:p>
        </w:tc>
        <w:tc>
          <w:tcPr>
            <w:tcW w:w="3402"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c>
          <w:tcPr>
            <w:tcW w:w="5529" w:type="dxa"/>
            <w:shd w:val="clear" w:color="auto" w:fill="auto"/>
            <w:vAlign w:val="center"/>
          </w:tcPr>
          <w:p w:rsidR="00FD6D74" w:rsidRPr="00FD6D74" w:rsidRDefault="00FD6D74" w:rsidP="00FD6D74">
            <w:pPr>
              <w:snapToGrid w:val="0"/>
              <w:spacing w:after="200" w:line="276" w:lineRule="auto"/>
              <w:ind w:left="57" w:right="57"/>
              <w:rPr>
                <w:rFonts w:ascii="Arial" w:eastAsia="Calibri" w:hAnsi="Arial" w:cs="Arial"/>
                <w:sz w:val="18"/>
                <w:szCs w:val="22"/>
                <w:lang w:eastAsia="en-US"/>
              </w:rPr>
            </w:pPr>
          </w:p>
        </w:tc>
        <w:tc>
          <w:tcPr>
            <w:tcW w:w="3402"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c>
          <w:tcPr>
            <w:tcW w:w="5529" w:type="dxa"/>
            <w:shd w:val="clear" w:color="auto" w:fill="auto"/>
            <w:vAlign w:val="center"/>
          </w:tcPr>
          <w:p w:rsidR="00FD6D74" w:rsidRPr="00FD6D74" w:rsidRDefault="00FD6D74" w:rsidP="00FD6D74">
            <w:pPr>
              <w:snapToGrid w:val="0"/>
              <w:spacing w:after="200" w:line="276" w:lineRule="auto"/>
              <w:ind w:left="57" w:right="57"/>
              <w:rPr>
                <w:rFonts w:ascii="Arial" w:eastAsia="Calibri" w:hAnsi="Arial" w:cs="Arial"/>
                <w:sz w:val="18"/>
                <w:szCs w:val="22"/>
                <w:lang w:eastAsia="en-US"/>
              </w:rPr>
            </w:pPr>
          </w:p>
        </w:tc>
        <w:tc>
          <w:tcPr>
            <w:tcW w:w="3402"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c>
          <w:tcPr>
            <w:tcW w:w="5529" w:type="dxa"/>
            <w:shd w:val="clear" w:color="auto" w:fill="auto"/>
            <w:vAlign w:val="center"/>
          </w:tcPr>
          <w:p w:rsidR="00FD6D74" w:rsidRPr="00FD6D74" w:rsidRDefault="00FD6D74" w:rsidP="00FD6D74">
            <w:pPr>
              <w:snapToGrid w:val="0"/>
              <w:spacing w:after="200" w:line="276" w:lineRule="auto"/>
              <w:ind w:left="57" w:right="57"/>
              <w:rPr>
                <w:rFonts w:ascii="Arial" w:eastAsia="Calibri" w:hAnsi="Arial" w:cs="Arial"/>
                <w:sz w:val="18"/>
                <w:szCs w:val="22"/>
                <w:lang w:eastAsia="en-US"/>
              </w:rPr>
            </w:pPr>
          </w:p>
        </w:tc>
        <w:tc>
          <w:tcPr>
            <w:tcW w:w="3402"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r>
      <w:tr w:rsidR="00FD6D74" w:rsidRPr="00FD6D74" w:rsidTr="005400AF">
        <w:trPr>
          <w:trHeight w:hRule="exact" w:val="377"/>
        </w:trPr>
        <w:tc>
          <w:tcPr>
            <w:tcW w:w="1178"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c>
          <w:tcPr>
            <w:tcW w:w="5529" w:type="dxa"/>
            <w:shd w:val="clear" w:color="auto" w:fill="auto"/>
            <w:vAlign w:val="center"/>
          </w:tcPr>
          <w:p w:rsidR="00FD6D74" w:rsidRPr="00FD6D74" w:rsidRDefault="00FD6D74" w:rsidP="00FD6D74">
            <w:pPr>
              <w:snapToGrid w:val="0"/>
              <w:spacing w:after="200" w:line="276" w:lineRule="auto"/>
              <w:ind w:left="57" w:right="57"/>
              <w:rPr>
                <w:rFonts w:ascii="Arial" w:eastAsia="Calibri" w:hAnsi="Arial" w:cs="Arial"/>
                <w:sz w:val="18"/>
                <w:szCs w:val="22"/>
                <w:lang w:eastAsia="en-US"/>
              </w:rPr>
            </w:pPr>
          </w:p>
        </w:tc>
        <w:tc>
          <w:tcPr>
            <w:tcW w:w="3402"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c>
          <w:tcPr>
            <w:tcW w:w="5529" w:type="dxa"/>
            <w:shd w:val="clear" w:color="auto" w:fill="auto"/>
            <w:vAlign w:val="center"/>
          </w:tcPr>
          <w:p w:rsidR="00FD6D74" w:rsidRPr="00FD6D74" w:rsidRDefault="00FD6D74" w:rsidP="00FD6D74">
            <w:pPr>
              <w:snapToGrid w:val="0"/>
              <w:spacing w:after="200" w:line="276" w:lineRule="auto"/>
              <w:ind w:left="57" w:right="57"/>
              <w:rPr>
                <w:rFonts w:ascii="Arial" w:eastAsia="Calibri" w:hAnsi="Arial" w:cs="Arial"/>
                <w:sz w:val="18"/>
                <w:szCs w:val="22"/>
                <w:lang w:eastAsia="en-US"/>
              </w:rPr>
            </w:pPr>
          </w:p>
        </w:tc>
        <w:tc>
          <w:tcPr>
            <w:tcW w:w="3402"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c>
          <w:tcPr>
            <w:tcW w:w="5529" w:type="dxa"/>
            <w:shd w:val="clear" w:color="auto" w:fill="auto"/>
            <w:vAlign w:val="center"/>
          </w:tcPr>
          <w:p w:rsidR="00FD6D74" w:rsidRPr="00FD6D74" w:rsidRDefault="00FD6D74" w:rsidP="00FD6D74">
            <w:pPr>
              <w:snapToGrid w:val="0"/>
              <w:spacing w:after="200" w:line="276" w:lineRule="auto"/>
              <w:ind w:left="57" w:right="57"/>
              <w:rPr>
                <w:rFonts w:ascii="Arial" w:eastAsia="Calibri" w:hAnsi="Arial" w:cs="Arial"/>
                <w:sz w:val="18"/>
                <w:szCs w:val="22"/>
                <w:lang w:eastAsia="en-US"/>
              </w:rPr>
            </w:pPr>
          </w:p>
        </w:tc>
        <w:tc>
          <w:tcPr>
            <w:tcW w:w="3402"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r>
      <w:tr w:rsidR="00FD6D74" w:rsidRPr="00FD6D74" w:rsidTr="005400AF">
        <w:trPr>
          <w:trHeight w:hRule="exact" w:val="340"/>
        </w:trPr>
        <w:tc>
          <w:tcPr>
            <w:tcW w:w="1178"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c>
          <w:tcPr>
            <w:tcW w:w="5529" w:type="dxa"/>
            <w:shd w:val="clear" w:color="auto" w:fill="auto"/>
            <w:vAlign w:val="center"/>
          </w:tcPr>
          <w:p w:rsidR="00FD6D74" w:rsidRPr="00FD6D74" w:rsidRDefault="00FD6D74" w:rsidP="00FD6D74">
            <w:pPr>
              <w:snapToGrid w:val="0"/>
              <w:spacing w:after="200" w:line="276" w:lineRule="auto"/>
              <w:ind w:left="57" w:right="57"/>
              <w:rPr>
                <w:rFonts w:ascii="Arial" w:eastAsia="Calibri" w:hAnsi="Arial" w:cs="Arial"/>
                <w:sz w:val="18"/>
                <w:szCs w:val="22"/>
                <w:lang w:eastAsia="en-US"/>
              </w:rPr>
            </w:pPr>
          </w:p>
        </w:tc>
        <w:tc>
          <w:tcPr>
            <w:tcW w:w="3402"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r>
      <w:tr w:rsidR="00FD6D74" w:rsidRPr="00FD6D74" w:rsidTr="005400AF">
        <w:trPr>
          <w:trHeight w:hRule="exact" w:val="396"/>
        </w:trPr>
        <w:tc>
          <w:tcPr>
            <w:tcW w:w="1178"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c>
          <w:tcPr>
            <w:tcW w:w="5529" w:type="dxa"/>
            <w:shd w:val="clear" w:color="auto" w:fill="auto"/>
            <w:vAlign w:val="center"/>
          </w:tcPr>
          <w:p w:rsidR="00FD6D74" w:rsidRPr="00FD6D74" w:rsidRDefault="00FD6D74" w:rsidP="00FD6D74">
            <w:pPr>
              <w:snapToGrid w:val="0"/>
              <w:spacing w:after="200" w:line="276" w:lineRule="auto"/>
              <w:ind w:left="57" w:right="57"/>
              <w:rPr>
                <w:rFonts w:ascii="Arial" w:eastAsia="Calibri" w:hAnsi="Arial" w:cs="Arial"/>
                <w:sz w:val="18"/>
                <w:szCs w:val="22"/>
                <w:lang w:eastAsia="en-US"/>
              </w:rPr>
            </w:pPr>
          </w:p>
        </w:tc>
        <w:tc>
          <w:tcPr>
            <w:tcW w:w="3402" w:type="dxa"/>
            <w:shd w:val="clear" w:color="auto" w:fill="auto"/>
            <w:vAlign w:val="center"/>
          </w:tcPr>
          <w:p w:rsidR="00FD6D74" w:rsidRPr="00FD6D74" w:rsidRDefault="00FD6D74" w:rsidP="00FD6D74">
            <w:pPr>
              <w:snapToGrid w:val="0"/>
              <w:spacing w:after="200" w:line="276" w:lineRule="auto"/>
              <w:jc w:val="center"/>
              <w:rPr>
                <w:rFonts w:ascii="Arial" w:eastAsia="Calibri" w:hAnsi="Arial" w:cs="Arial"/>
                <w:sz w:val="18"/>
                <w:szCs w:val="22"/>
                <w:lang w:eastAsia="en-US"/>
              </w:rPr>
            </w:pPr>
          </w:p>
        </w:tc>
      </w:tr>
    </w:tbl>
    <w:p w:rsidR="00FD6D74" w:rsidRPr="00FD6D74" w:rsidRDefault="00FD6D74" w:rsidP="00FD6D74">
      <w:pPr>
        <w:rPr>
          <w:rFonts w:eastAsia="Calibri"/>
          <w:sz w:val="18"/>
          <w:szCs w:val="22"/>
          <w:lang w:eastAsia="en-US"/>
        </w:rPr>
      </w:pPr>
      <w:r w:rsidRPr="00FD6D74">
        <w:rPr>
          <w:rFonts w:eastAsia="Calibri"/>
          <w:sz w:val="18"/>
          <w:szCs w:val="22"/>
          <w:lang w:eastAsia="en-US"/>
        </w:rPr>
        <w:t>По данному образцу печатать с 123-й страницы по 128-ю страницы включительно журнала по форме № КС-6.</w:t>
      </w:r>
    </w:p>
    <w:p w:rsidR="00FD6D74" w:rsidRPr="00FD6D74" w:rsidRDefault="00FD6D74" w:rsidP="00FD6D74">
      <w:pPr>
        <w:rPr>
          <w:rFonts w:eastAsia="Calibri"/>
          <w:sz w:val="18"/>
          <w:szCs w:val="22"/>
          <w:lang w:eastAsia="en-US"/>
        </w:rPr>
      </w:pPr>
      <w:r w:rsidRPr="00FD6D74">
        <w:rPr>
          <w:rFonts w:eastAsia="Calibri"/>
          <w:sz w:val="18"/>
          <w:szCs w:val="22"/>
          <w:lang w:eastAsia="en-US"/>
        </w:rPr>
        <w:t>Печатать на последней странице в правом нижнем углу.</w:t>
      </w:r>
    </w:p>
    <w:p w:rsidR="00FD6D74" w:rsidRPr="00FD6D74" w:rsidRDefault="00FD6D74" w:rsidP="00FD6D74">
      <w:pPr>
        <w:rPr>
          <w:rFonts w:eastAsia="Calibri"/>
          <w:sz w:val="18"/>
          <w:szCs w:val="22"/>
          <w:lang w:eastAsia="en-US"/>
        </w:rPr>
      </w:pPr>
    </w:p>
    <w:tbl>
      <w:tblPr>
        <w:tblW w:w="10201" w:type="dxa"/>
        <w:tblLayout w:type="fixed"/>
        <w:tblCellMar>
          <w:left w:w="0" w:type="dxa"/>
          <w:right w:w="0" w:type="dxa"/>
        </w:tblCellMar>
        <w:tblLook w:val="0000"/>
      </w:tblPr>
      <w:tblGrid>
        <w:gridCol w:w="1457"/>
        <w:gridCol w:w="102"/>
        <w:gridCol w:w="1355"/>
        <w:gridCol w:w="794"/>
        <w:gridCol w:w="664"/>
        <w:gridCol w:w="1457"/>
        <w:gridCol w:w="44"/>
        <w:gridCol w:w="307"/>
        <w:gridCol w:w="494"/>
        <w:gridCol w:w="613"/>
        <w:gridCol w:w="439"/>
        <w:gridCol w:w="204"/>
        <w:gridCol w:w="104"/>
        <w:gridCol w:w="710"/>
        <w:gridCol w:w="1432"/>
        <w:gridCol w:w="25"/>
      </w:tblGrid>
      <w:tr w:rsidR="00FD6D74" w:rsidRPr="00FD6D74" w:rsidTr="005400AF">
        <w:trPr>
          <w:gridBefore w:val="2"/>
          <w:gridAfter w:val="1"/>
          <w:wBefore w:w="1559" w:type="dxa"/>
          <w:wAfter w:w="25" w:type="dxa"/>
        </w:trPr>
        <w:tc>
          <w:tcPr>
            <w:tcW w:w="8617" w:type="dxa"/>
            <w:gridSpan w:val="13"/>
            <w:shd w:val="clear" w:color="auto" w:fill="auto"/>
            <w:vAlign w:val="bottom"/>
          </w:tcPr>
          <w:p w:rsidR="00FD6D74" w:rsidRPr="00FD6D74" w:rsidRDefault="00FD6D74" w:rsidP="00FD6D74">
            <w:pPr>
              <w:rPr>
                <w:rFonts w:eastAsia="Calibri"/>
                <w:sz w:val="22"/>
                <w:szCs w:val="22"/>
                <w:lang w:eastAsia="en-US"/>
              </w:rPr>
            </w:pPr>
            <w:r w:rsidRPr="00FD6D74">
              <w:rPr>
                <w:rFonts w:eastAsia="Calibri"/>
                <w:sz w:val="18"/>
                <w:szCs w:val="22"/>
                <w:lang w:eastAsia="en-US"/>
              </w:rPr>
              <w:t>В этой книге пронумеровано и</w:t>
            </w:r>
          </w:p>
        </w:tc>
      </w:tr>
      <w:tr w:rsidR="00FD6D74" w:rsidRPr="00FD6D74" w:rsidTr="005400AF">
        <w:trPr>
          <w:gridBefore w:val="2"/>
          <w:gridAfter w:val="1"/>
          <w:wBefore w:w="1559" w:type="dxa"/>
          <w:wAfter w:w="25" w:type="dxa"/>
        </w:trPr>
        <w:tc>
          <w:tcPr>
            <w:tcW w:w="5115" w:type="dxa"/>
            <w:gridSpan w:val="7"/>
            <w:shd w:val="clear" w:color="auto" w:fill="auto"/>
            <w:vAlign w:val="bottom"/>
          </w:tcPr>
          <w:p w:rsidR="00FD6D74" w:rsidRPr="00FD6D74" w:rsidRDefault="00FD6D74" w:rsidP="00FD6D74">
            <w:pPr>
              <w:rPr>
                <w:rFonts w:eastAsia="Calibri"/>
                <w:sz w:val="18"/>
                <w:szCs w:val="22"/>
                <w:lang w:val="en-US" w:eastAsia="en-US"/>
              </w:rPr>
            </w:pPr>
            <w:r w:rsidRPr="00FD6D74">
              <w:rPr>
                <w:rFonts w:eastAsia="Calibri"/>
                <w:sz w:val="18"/>
                <w:szCs w:val="22"/>
                <w:lang w:eastAsia="en-US"/>
              </w:rPr>
              <w:t xml:space="preserve">Прошнуровано                                              </w:t>
            </w:r>
          </w:p>
        </w:tc>
        <w:tc>
          <w:tcPr>
            <w:tcW w:w="1256" w:type="dxa"/>
            <w:gridSpan w:val="3"/>
            <w:tcBorders>
              <w:bottom w:val="single" w:sz="4" w:space="0" w:color="000000"/>
            </w:tcBorders>
            <w:shd w:val="clear" w:color="auto" w:fill="auto"/>
            <w:vAlign w:val="bottom"/>
          </w:tcPr>
          <w:p w:rsidR="00FD6D74" w:rsidRPr="00FD6D74" w:rsidRDefault="00FD6D74" w:rsidP="00FD6D74">
            <w:pPr>
              <w:snapToGrid w:val="0"/>
              <w:jc w:val="center"/>
              <w:rPr>
                <w:rFonts w:eastAsia="Calibri"/>
                <w:color w:val="0000FF"/>
                <w:sz w:val="18"/>
                <w:szCs w:val="22"/>
                <w:lang w:val="en-US" w:eastAsia="en-US"/>
              </w:rPr>
            </w:pPr>
          </w:p>
        </w:tc>
        <w:tc>
          <w:tcPr>
            <w:tcW w:w="2246" w:type="dxa"/>
            <w:gridSpan w:val="3"/>
            <w:shd w:val="clear" w:color="auto" w:fill="auto"/>
            <w:vAlign w:val="bottom"/>
          </w:tcPr>
          <w:p w:rsidR="00FD6D74" w:rsidRPr="00FD6D74" w:rsidRDefault="00FD6D74" w:rsidP="00FD6D74">
            <w:pPr>
              <w:rPr>
                <w:rFonts w:eastAsia="Calibri"/>
                <w:sz w:val="22"/>
                <w:szCs w:val="22"/>
                <w:lang w:eastAsia="en-US"/>
              </w:rPr>
            </w:pPr>
            <w:r w:rsidRPr="00FD6D74">
              <w:rPr>
                <w:rFonts w:eastAsia="Calibri"/>
                <w:sz w:val="18"/>
                <w:szCs w:val="22"/>
                <w:lang w:eastAsia="en-US"/>
              </w:rPr>
              <w:t>страниц и</w:t>
            </w:r>
          </w:p>
        </w:tc>
      </w:tr>
      <w:tr w:rsidR="00FD6D74" w:rsidRPr="00FD6D74" w:rsidTr="005400AF">
        <w:trPr>
          <w:gridBefore w:val="2"/>
          <w:gridAfter w:val="1"/>
          <w:wBefore w:w="1559" w:type="dxa"/>
          <w:wAfter w:w="25" w:type="dxa"/>
        </w:trPr>
        <w:tc>
          <w:tcPr>
            <w:tcW w:w="8617" w:type="dxa"/>
            <w:gridSpan w:val="13"/>
            <w:shd w:val="clear" w:color="auto" w:fill="auto"/>
            <w:vAlign w:val="bottom"/>
          </w:tcPr>
          <w:p w:rsidR="00FD6D74" w:rsidRPr="00FD6D74" w:rsidRDefault="00FD6D74" w:rsidP="00FD6D74">
            <w:pPr>
              <w:rPr>
                <w:rFonts w:eastAsia="Calibri"/>
                <w:sz w:val="22"/>
                <w:szCs w:val="22"/>
                <w:lang w:eastAsia="en-US"/>
              </w:rPr>
            </w:pPr>
            <w:r w:rsidRPr="00FD6D74">
              <w:rPr>
                <w:rFonts w:eastAsia="Calibri"/>
                <w:sz w:val="18"/>
                <w:szCs w:val="22"/>
                <w:lang w:eastAsia="en-US"/>
              </w:rPr>
              <w:t>опечатаны сургучной печатью</w:t>
            </w:r>
          </w:p>
        </w:tc>
      </w:tr>
      <w:tr w:rsidR="00FD6D74" w:rsidRPr="00FD6D74" w:rsidTr="005400AF">
        <w:tc>
          <w:tcPr>
            <w:tcW w:w="1457" w:type="dxa"/>
            <w:shd w:val="clear" w:color="auto" w:fill="auto"/>
            <w:vAlign w:val="bottom"/>
          </w:tcPr>
          <w:p w:rsidR="00FD6D74" w:rsidRPr="00FD6D74" w:rsidRDefault="00FD6D74" w:rsidP="00FD6D74">
            <w:pPr>
              <w:jc w:val="center"/>
              <w:rPr>
                <w:rFonts w:eastAsia="Calibri"/>
                <w:sz w:val="18"/>
                <w:szCs w:val="22"/>
                <w:lang w:eastAsia="en-US"/>
              </w:rPr>
            </w:pPr>
            <w:r w:rsidRPr="00FD6D74">
              <w:rPr>
                <w:rFonts w:eastAsia="Calibri"/>
                <w:sz w:val="18"/>
                <w:szCs w:val="22"/>
                <w:lang w:eastAsia="en-US"/>
              </w:rPr>
              <w:t>М.П.</w:t>
            </w:r>
          </w:p>
        </w:tc>
        <w:tc>
          <w:tcPr>
            <w:tcW w:w="1457" w:type="dxa"/>
            <w:gridSpan w:val="2"/>
            <w:tcBorders>
              <w:bottom w:val="single" w:sz="4" w:space="0" w:color="000000"/>
            </w:tcBorders>
            <w:shd w:val="clear" w:color="auto" w:fill="auto"/>
            <w:vAlign w:val="bottom"/>
          </w:tcPr>
          <w:p w:rsidR="00FD6D74" w:rsidRPr="00FD6D74" w:rsidRDefault="00FD6D74" w:rsidP="00FD6D74">
            <w:pPr>
              <w:snapToGrid w:val="0"/>
              <w:jc w:val="center"/>
              <w:rPr>
                <w:rFonts w:eastAsia="Calibri"/>
                <w:sz w:val="18"/>
                <w:szCs w:val="22"/>
                <w:lang w:eastAsia="en-US"/>
              </w:rPr>
            </w:pPr>
          </w:p>
        </w:tc>
        <w:tc>
          <w:tcPr>
            <w:tcW w:w="1458" w:type="dxa"/>
            <w:gridSpan w:val="2"/>
            <w:shd w:val="clear" w:color="auto" w:fill="auto"/>
            <w:vAlign w:val="bottom"/>
          </w:tcPr>
          <w:p w:rsidR="00FD6D74" w:rsidRPr="00FD6D74" w:rsidRDefault="00FD6D74" w:rsidP="00FD6D74">
            <w:pPr>
              <w:snapToGrid w:val="0"/>
              <w:jc w:val="center"/>
              <w:rPr>
                <w:rFonts w:eastAsia="Calibri"/>
                <w:sz w:val="18"/>
                <w:szCs w:val="22"/>
                <w:lang w:eastAsia="en-US"/>
              </w:rPr>
            </w:pPr>
          </w:p>
        </w:tc>
        <w:tc>
          <w:tcPr>
            <w:tcW w:w="1457" w:type="dxa"/>
            <w:tcBorders>
              <w:bottom w:val="single" w:sz="4" w:space="0" w:color="000000"/>
            </w:tcBorders>
            <w:shd w:val="clear" w:color="auto" w:fill="auto"/>
            <w:vAlign w:val="bottom"/>
          </w:tcPr>
          <w:p w:rsidR="00FD6D74" w:rsidRPr="00FD6D74" w:rsidRDefault="00FD6D74" w:rsidP="00FD6D74">
            <w:pPr>
              <w:snapToGrid w:val="0"/>
              <w:jc w:val="center"/>
              <w:rPr>
                <w:rFonts w:eastAsia="Calibri"/>
                <w:color w:val="3333FF"/>
                <w:sz w:val="16"/>
                <w:szCs w:val="16"/>
                <w:lang w:eastAsia="en-US"/>
              </w:rPr>
            </w:pPr>
          </w:p>
        </w:tc>
        <w:tc>
          <w:tcPr>
            <w:tcW w:w="1458" w:type="dxa"/>
            <w:gridSpan w:val="4"/>
            <w:shd w:val="clear" w:color="auto" w:fill="auto"/>
            <w:vAlign w:val="bottom"/>
          </w:tcPr>
          <w:p w:rsidR="00FD6D74" w:rsidRPr="00FD6D74" w:rsidRDefault="00FD6D74" w:rsidP="00FD6D74">
            <w:pPr>
              <w:snapToGrid w:val="0"/>
              <w:jc w:val="center"/>
              <w:rPr>
                <w:rFonts w:eastAsia="Calibri"/>
                <w:color w:val="3333FF"/>
                <w:sz w:val="16"/>
                <w:szCs w:val="16"/>
                <w:lang w:eastAsia="en-US"/>
              </w:rPr>
            </w:pPr>
          </w:p>
        </w:tc>
        <w:tc>
          <w:tcPr>
            <w:tcW w:w="1457" w:type="dxa"/>
            <w:gridSpan w:val="4"/>
            <w:tcBorders>
              <w:bottom w:val="single" w:sz="4" w:space="0" w:color="000000"/>
            </w:tcBorders>
            <w:shd w:val="clear" w:color="auto" w:fill="auto"/>
            <w:vAlign w:val="bottom"/>
          </w:tcPr>
          <w:p w:rsidR="00FD6D74" w:rsidRPr="00FD6D74" w:rsidRDefault="00FD6D74" w:rsidP="00FD6D74">
            <w:pPr>
              <w:snapToGrid w:val="0"/>
              <w:jc w:val="center"/>
              <w:rPr>
                <w:rFonts w:eastAsia="Calibri"/>
                <w:color w:val="3333FF"/>
                <w:sz w:val="16"/>
                <w:szCs w:val="16"/>
                <w:lang w:eastAsia="en-US"/>
              </w:rPr>
            </w:pPr>
          </w:p>
        </w:tc>
        <w:tc>
          <w:tcPr>
            <w:tcW w:w="1457" w:type="dxa"/>
            <w:gridSpan w:val="2"/>
            <w:shd w:val="clear" w:color="auto" w:fill="auto"/>
            <w:vAlign w:val="bottom"/>
          </w:tcPr>
          <w:p w:rsidR="00FD6D74" w:rsidRPr="00FD6D74" w:rsidRDefault="00FD6D74" w:rsidP="00FD6D74">
            <w:pPr>
              <w:snapToGrid w:val="0"/>
              <w:jc w:val="center"/>
              <w:rPr>
                <w:rFonts w:eastAsia="Calibri"/>
                <w:sz w:val="22"/>
                <w:szCs w:val="22"/>
                <w:lang w:eastAsia="en-US"/>
              </w:rPr>
            </w:pPr>
          </w:p>
        </w:tc>
      </w:tr>
      <w:tr w:rsidR="00FD6D74" w:rsidRPr="00FD6D74" w:rsidTr="005400AF">
        <w:tc>
          <w:tcPr>
            <w:tcW w:w="3708" w:type="dxa"/>
            <w:gridSpan w:val="4"/>
            <w:shd w:val="clear" w:color="auto" w:fill="auto"/>
          </w:tcPr>
          <w:p w:rsidR="00FD6D74" w:rsidRPr="00FD6D74" w:rsidRDefault="00FD6D74" w:rsidP="00FD6D74">
            <w:pPr>
              <w:snapToGrid w:val="0"/>
              <w:rPr>
                <w:rFonts w:eastAsia="Calibri"/>
                <w:sz w:val="14"/>
                <w:szCs w:val="22"/>
                <w:lang w:eastAsia="en-US"/>
              </w:rPr>
            </w:pPr>
          </w:p>
        </w:tc>
        <w:tc>
          <w:tcPr>
            <w:tcW w:w="2165" w:type="dxa"/>
            <w:gridSpan w:val="3"/>
            <w:tcBorders>
              <w:top w:val="single" w:sz="4" w:space="0" w:color="000000"/>
            </w:tcBorders>
            <w:shd w:val="clear" w:color="auto" w:fill="auto"/>
          </w:tcPr>
          <w:p w:rsidR="00FD6D74" w:rsidRPr="00FD6D74" w:rsidRDefault="00FD6D74" w:rsidP="00FD6D74">
            <w:pPr>
              <w:jc w:val="center"/>
              <w:rPr>
                <w:rFonts w:eastAsia="Calibri"/>
                <w:sz w:val="14"/>
                <w:szCs w:val="22"/>
                <w:lang w:eastAsia="en-US"/>
              </w:rPr>
            </w:pPr>
            <w:r w:rsidRPr="00FD6D74">
              <w:rPr>
                <w:rFonts w:eastAsia="Calibri"/>
                <w:sz w:val="14"/>
                <w:szCs w:val="22"/>
                <w:lang w:eastAsia="en-US"/>
              </w:rPr>
              <w:t>должность</w:t>
            </w:r>
          </w:p>
        </w:tc>
        <w:tc>
          <w:tcPr>
            <w:tcW w:w="307" w:type="dxa"/>
            <w:shd w:val="clear" w:color="auto" w:fill="auto"/>
          </w:tcPr>
          <w:p w:rsidR="00FD6D74" w:rsidRPr="00FD6D74" w:rsidRDefault="00FD6D74" w:rsidP="00FD6D74">
            <w:pPr>
              <w:snapToGrid w:val="0"/>
              <w:jc w:val="center"/>
              <w:rPr>
                <w:rFonts w:eastAsia="Calibri"/>
                <w:sz w:val="14"/>
                <w:szCs w:val="22"/>
                <w:lang w:eastAsia="en-US"/>
              </w:rPr>
            </w:pPr>
          </w:p>
        </w:tc>
        <w:tc>
          <w:tcPr>
            <w:tcW w:w="1546" w:type="dxa"/>
            <w:gridSpan w:val="3"/>
            <w:tcBorders>
              <w:top w:val="single" w:sz="4" w:space="0" w:color="000000"/>
            </w:tcBorders>
            <w:shd w:val="clear" w:color="auto" w:fill="auto"/>
          </w:tcPr>
          <w:p w:rsidR="00FD6D74" w:rsidRPr="00FD6D74" w:rsidRDefault="00FD6D74" w:rsidP="00FD6D74">
            <w:pPr>
              <w:jc w:val="center"/>
              <w:rPr>
                <w:rFonts w:eastAsia="Calibri"/>
                <w:sz w:val="14"/>
                <w:szCs w:val="22"/>
                <w:lang w:eastAsia="en-US"/>
              </w:rPr>
            </w:pPr>
            <w:r w:rsidRPr="00FD6D74">
              <w:rPr>
                <w:rFonts w:eastAsia="Calibri"/>
                <w:sz w:val="14"/>
                <w:szCs w:val="22"/>
                <w:lang w:eastAsia="en-US"/>
              </w:rPr>
              <w:t>подпись</w:t>
            </w:r>
          </w:p>
        </w:tc>
        <w:tc>
          <w:tcPr>
            <w:tcW w:w="308" w:type="dxa"/>
            <w:gridSpan w:val="2"/>
            <w:shd w:val="clear" w:color="auto" w:fill="auto"/>
          </w:tcPr>
          <w:p w:rsidR="00FD6D74" w:rsidRPr="00FD6D74" w:rsidRDefault="00FD6D74" w:rsidP="00FD6D74">
            <w:pPr>
              <w:snapToGrid w:val="0"/>
              <w:jc w:val="center"/>
              <w:rPr>
                <w:rFonts w:eastAsia="Calibri"/>
                <w:sz w:val="14"/>
                <w:szCs w:val="22"/>
                <w:lang w:eastAsia="en-US"/>
              </w:rPr>
            </w:pPr>
          </w:p>
        </w:tc>
        <w:tc>
          <w:tcPr>
            <w:tcW w:w="2167" w:type="dxa"/>
            <w:gridSpan w:val="3"/>
            <w:tcBorders>
              <w:top w:val="single" w:sz="4" w:space="0" w:color="000000"/>
            </w:tcBorders>
            <w:shd w:val="clear" w:color="auto" w:fill="auto"/>
          </w:tcPr>
          <w:p w:rsidR="00FD6D74" w:rsidRPr="00FD6D74" w:rsidRDefault="00FD6D74" w:rsidP="00FD6D74">
            <w:pPr>
              <w:jc w:val="center"/>
              <w:rPr>
                <w:rFonts w:eastAsia="Calibri"/>
                <w:sz w:val="22"/>
                <w:szCs w:val="22"/>
                <w:lang w:eastAsia="en-US"/>
              </w:rPr>
            </w:pPr>
            <w:r w:rsidRPr="00FD6D74">
              <w:rPr>
                <w:rFonts w:eastAsia="Calibri"/>
                <w:sz w:val="14"/>
                <w:szCs w:val="22"/>
                <w:lang w:eastAsia="en-US"/>
              </w:rPr>
              <w:t>расшифровка подписи</w:t>
            </w:r>
          </w:p>
        </w:tc>
      </w:tr>
    </w:tbl>
    <w:p w:rsidR="00FD6D74" w:rsidRPr="00FD6D74" w:rsidRDefault="00FD6D74" w:rsidP="00FD6D74">
      <w:pPr>
        <w:rPr>
          <w:rFonts w:eastAsia="Calibri"/>
          <w:sz w:val="18"/>
          <w:szCs w:val="22"/>
          <w:lang w:eastAsia="en-US"/>
        </w:rPr>
      </w:pPr>
    </w:p>
    <w:tbl>
      <w:tblPr>
        <w:tblW w:w="0" w:type="auto"/>
        <w:tblInd w:w="2114" w:type="dxa"/>
        <w:tblLayout w:type="fixed"/>
        <w:tblCellMar>
          <w:left w:w="0" w:type="dxa"/>
          <w:right w:w="0" w:type="dxa"/>
        </w:tblCellMar>
        <w:tblLook w:val="0000"/>
      </w:tblPr>
      <w:tblGrid>
        <w:gridCol w:w="1182"/>
        <w:gridCol w:w="865"/>
        <w:gridCol w:w="1077"/>
        <w:gridCol w:w="1464"/>
        <w:gridCol w:w="1430"/>
        <w:gridCol w:w="794"/>
        <w:gridCol w:w="1076"/>
        <w:gridCol w:w="106"/>
      </w:tblGrid>
      <w:tr w:rsidR="00FD6D74" w:rsidRPr="00FD6D74" w:rsidTr="005400AF">
        <w:tc>
          <w:tcPr>
            <w:tcW w:w="1182" w:type="dxa"/>
            <w:shd w:val="clear" w:color="auto" w:fill="auto"/>
            <w:vAlign w:val="bottom"/>
          </w:tcPr>
          <w:p w:rsidR="00FD6D74" w:rsidRPr="00FD6D74" w:rsidRDefault="00FD6D74" w:rsidP="00FD6D74">
            <w:pPr>
              <w:jc w:val="right"/>
              <w:rPr>
                <w:rFonts w:eastAsia="Calibri"/>
                <w:sz w:val="18"/>
                <w:szCs w:val="22"/>
                <w:lang w:eastAsia="en-US"/>
              </w:rPr>
            </w:pPr>
            <w:r w:rsidRPr="00FD6D74">
              <w:rPr>
                <w:rFonts w:eastAsia="Calibri"/>
                <w:sz w:val="18"/>
                <w:szCs w:val="22"/>
                <w:lang w:eastAsia="en-US"/>
              </w:rPr>
              <w:t>«</w:t>
            </w:r>
          </w:p>
        </w:tc>
        <w:tc>
          <w:tcPr>
            <w:tcW w:w="865" w:type="dxa"/>
            <w:shd w:val="clear" w:color="auto" w:fill="auto"/>
            <w:vAlign w:val="bottom"/>
          </w:tcPr>
          <w:p w:rsidR="00FD6D74" w:rsidRPr="00FD6D74" w:rsidRDefault="00FD6D74" w:rsidP="00FD6D74">
            <w:pPr>
              <w:snapToGrid w:val="0"/>
              <w:jc w:val="center"/>
              <w:rPr>
                <w:rFonts w:eastAsia="Calibri"/>
                <w:sz w:val="18"/>
                <w:szCs w:val="22"/>
                <w:lang w:eastAsia="en-US"/>
              </w:rPr>
            </w:pPr>
          </w:p>
        </w:tc>
        <w:tc>
          <w:tcPr>
            <w:tcW w:w="1077" w:type="dxa"/>
            <w:shd w:val="clear" w:color="auto" w:fill="auto"/>
            <w:vAlign w:val="bottom"/>
          </w:tcPr>
          <w:p w:rsidR="00FD6D74" w:rsidRPr="00FD6D74" w:rsidRDefault="00FD6D74" w:rsidP="00FD6D74">
            <w:pPr>
              <w:rPr>
                <w:rFonts w:eastAsia="Calibri"/>
                <w:sz w:val="18"/>
                <w:szCs w:val="22"/>
                <w:lang w:eastAsia="en-US"/>
              </w:rPr>
            </w:pPr>
            <w:r w:rsidRPr="00FD6D74">
              <w:rPr>
                <w:rFonts w:eastAsia="Calibri"/>
                <w:sz w:val="18"/>
                <w:szCs w:val="22"/>
                <w:lang w:eastAsia="en-US"/>
              </w:rPr>
              <w:t>»</w:t>
            </w:r>
          </w:p>
        </w:tc>
        <w:tc>
          <w:tcPr>
            <w:tcW w:w="1464" w:type="dxa"/>
            <w:tcBorders>
              <w:bottom w:val="single" w:sz="4" w:space="0" w:color="000000"/>
            </w:tcBorders>
            <w:shd w:val="clear" w:color="auto" w:fill="auto"/>
            <w:vAlign w:val="bottom"/>
          </w:tcPr>
          <w:p w:rsidR="00FD6D74" w:rsidRPr="00FD6D74" w:rsidRDefault="00FD6D74" w:rsidP="00FD6D74">
            <w:pPr>
              <w:snapToGrid w:val="0"/>
              <w:jc w:val="center"/>
              <w:rPr>
                <w:rFonts w:eastAsia="Calibri"/>
                <w:sz w:val="18"/>
                <w:szCs w:val="22"/>
                <w:lang w:eastAsia="en-US"/>
              </w:rPr>
            </w:pPr>
          </w:p>
        </w:tc>
        <w:tc>
          <w:tcPr>
            <w:tcW w:w="1430" w:type="dxa"/>
            <w:shd w:val="clear" w:color="auto" w:fill="auto"/>
            <w:vAlign w:val="bottom"/>
          </w:tcPr>
          <w:p w:rsidR="00FD6D74" w:rsidRPr="00FD6D74" w:rsidRDefault="00FD6D74" w:rsidP="00FD6D74">
            <w:pPr>
              <w:jc w:val="right"/>
              <w:rPr>
                <w:rFonts w:eastAsia="Calibri"/>
                <w:sz w:val="18"/>
                <w:szCs w:val="22"/>
                <w:lang w:eastAsia="en-US"/>
              </w:rPr>
            </w:pPr>
            <w:r w:rsidRPr="00FD6D74">
              <w:rPr>
                <w:rFonts w:eastAsia="Calibri"/>
                <w:sz w:val="18"/>
                <w:szCs w:val="22"/>
                <w:lang w:eastAsia="en-US"/>
              </w:rPr>
              <w:t>20</w:t>
            </w:r>
          </w:p>
        </w:tc>
        <w:tc>
          <w:tcPr>
            <w:tcW w:w="794" w:type="dxa"/>
            <w:shd w:val="clear" w:color="auto" w:fill="auto"/>
            <w:vAlign w:val="bottom"/>
          </w:tcPr>
          <w:p w:rsidR="00FD6D74" w:rsidRPr="00FD6D74" w:rsidRDefault="00FD6D74" w:rsidP="00FD6D74">
            <w:pPr>
              <w:snapToGrid w:val="0"/>
              <w:rPr>
                <w:rFonts w:eastAsia="Calibri"/>
                <w:sz w:val="18"/>
                <w:szCs w:val="22"/>
                <w:lang w:eastAsia="en-US"/>
              </w:rPr>
            </w:pPr>
          </w:p>
        </w:tc>
        <w:tc>
          <w:tcPr>
            <w:tcW w:w="1076" w:type="dxa"/>
            <w:shd w:val="clear" w:color="auto" w:fill="auto"/>
            <w:vAlign w:val="bottom"/>
          </w:tcPr>
          <w:p w:rsidR="00FD6D74" w:rsidRPr="00FD6D74" w:rsidRDefault="00FD6D74" w:rsidP="00FD6D74">
            <w:pPr>
              <w:rPr>
                <w:rFonts w:eastAsia="Calibri"/>
                <w:sz w:val="22"/>
                <w:szCs w:val="22"/>
                <w:lang w:eastAsia="en-US"/>
              </w:rPr>
            </w:pPr>
            <w:r w:rsidRPr="00FD6D74">
              <w:rPr>
                <w:rFonts w:eastAsia="Calibri"/>
                <w:sz w:val="18"/>
                <w:szCs w:val="22"/>
                <w:lang w:eastAsia="en-US"/>
              </w:rPr>
              <w:t>г.</w:t>
            </w:r>
          </w:p>
        </w:tc>
        <w:tc>
          <w:tcPr>
            <w:tcW w:w="106" w:type="dxa"/>
            <w:shd w:val="clear" w:color="auto" w:fill="auto"/>
            <w:vAlign w:val="bottom"/>
          </w:tcPr>
          <w:p w:rsidR="00FD6D74" w:rsidRPr="00FD6D74" w:rsidRDefault="00FD6D74" w:rsidP="00FD6D74">
            <w:pPr>
              <w:snapToGrid w:val="0"/>
              <w:rPr>
                <w:rFonts w:eastAsia="Calibri"/>
                <w:sz w:val="22"/>
                <w:szCs w:val="22"/>
                <w:lang w:eastAsia="en-US"/>
              </w:rPr>
            </w:pPr>
          </w:p>
        </w:tc>
      </w:tr>
    </w:tbl>
    <w:p w:rsidR="00FD6D74" w:rsidRPr="00FD6D74" w:rsidRDefault="00FD6D74" w:rsidP="00FD6D74">
      <w:pPr>
        <w:rPr>
          <w:rFonts w:eastAsia="Calibri"/>
          <w:sz w:val="22"/>
          <w:szCs w:val="22"/>
          <w:lang w:eastAsia="en-US"/>
        </w:rPr>
      </w:pP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t>Приложение № 6</w:t>
      </w: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t>к контракту № _________________</w:t>
      </w:r>
    </w:p>
    <w:p w:rsidR="00FD6D74" w:rsidRPr="00FD6D74" w:rsidRDefault="00FD6D74" w:rsidP="00FD6D74">
      <w:pPr>
        <w:contextualSpacing/>
        <w:jc w:val="right"/>
        <w:rPr>
          <w:rFonts w:eastAsia="Calibri"/>
          <w:sz w:val="22"/>
          <w:szCs w:val="22"/>
          <w:lang w:eastAsia="en-US"/>
        </w:rPr>
      </w:pPr>
      <w:r w:rsidRPr="00FD6D74">
        <w:rPr>
          <w:rFonts w:eastAsia="Calibri"/>
          <w:sz w:val="22"/>
          <w:szCs w:val="22"/>
          <w:lang w:eastAsia="en-US"/>
        </w:rPr>
        <w:t xml:space="preserve"> от « ___» ________________20__г.</w:t>
      </w:r>
    </w:p>
    <w:p w:rsidR="00FD6D74" w:rsidRPr="00FD6D74" w:rsidRDefault="00FD6D74" w:rsidP="00FD6D74">
      <w:pPr>
        <w:contextualSpacing/>
        <w:jc w:val="center"/>
        <w:rPr>
          <w:rFonts w:eastAsia="Calibri"/>
          <w:sz w:val="22"/>
          <w:szCs w:val="22"/>
          <w:lang w:eastAsia="en-US"/>
        </w:rPr>
      </w:pPr>
    </w:p>
    <w:p w:rsidR="00FD6D74" w:rsidRPr="00FD6D74" w:rsidRDefault="00FD6D74" w:rsidP="00FD6D74">
      <w:pPr>
        <w:contextualSpacing/>
        <w:jc w:val="center"/>
        <w:rPr>
          <w:rFonts w:eastAsia="Calibri"/>
          <w:sz w:val="22"/>
          <w:szCs w:val="22"/>
          <w:lang w:eastAsia="en-US"/>
        </w:rPr>
      </w:pPr>
      <w:r w:rsidRPr="00FD6D74">
        <w:rPr>
          <w:rFonts w:eastAsia="Calibri"/>
          <w:sz w:val="22"/>
          <w:szCs w:val="22"/>
          <w:lang w:eastAsia="en-US"/>
        </w:rPr>
        <w:t>Акт приемки в эксплуатацию приемочной комиссией законченного капитальным ремонтом объекта (образец)</w:t>
      </w:r>
    </w:p>
    <w:p w:rsidR="00FD6D74" w:rsidRPr="00FD6D74" w:rsidRDefault="00FD6D74" w:rsidP="00FD6D74">
      <w:pPr>
        <w:contextualSpacing/>
        <w:jc w:val="center"/>
        <w:rPr>
          <w:rFonts w:eastAsia="Calibri"/>
          <w:sz w:val="22"/>
          <w:szCs w:val="22"/>
          <w:lang w:eastAsia="en-US"/>
        </w:rPr>
      </w:pP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Cs/>
          <w:sz w:val="22"/>
          <w:szCs w:val="22"/>
          <w:lang w:eastAsia="en-US"/>
        </w:rPr>
      </w:pPr>
      <w:r w:rsidRPr="00FD6D74">
        <w:rPr>
          <w:rFonts w:eastAsia="Calibri"/>
          <w:iCs/>
          <w:sz w:val="22"/>
          <w:szCs w:val="22"/>
          <w:lang w:eastAsia="en-US"/>
        </w:rPr>
        <w:t>АКТ</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Cs/>
          <w:sz w:val="22"/>
          <w:szCs w:val="22"/>
          <w:lang w:eastAsia="en-US"/>
        </w:rPr>
      </w:pPr>
      <w:r w:rsidRPr="00FD6D74">
        <w:rPr>
          <w:rFonts w:eastAsia="Calibri"/>
          <w:iCs/>
          <w:sz w:val="22"/>
          <w:szCs w:val="22"/>
          <w:lang w:eastAsia="en-US"/>
        </w:rPr>
        <w:t>ПРИЕМКИ В ЭКСПЛУАТАЦИЮ ПРИЕМОЧНОЙ КОМИССИЕЙ</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Cs/>
          <w:sz w:val="22"/>
          <w:szCs w:val="22"/>
          <w:lang w:eastAsia="en-US"/>
        </w:rPr>
      </w:pPr>
      <w:r w:rsidRPr="00FD6D74">
        <w:rPr>
          <w:rFonts w:eastAsia="Calibri"/>
          <w:iCs/>
          <w:sz w:val="22"/>
          <w:szCs w:val="22"/>
          <w:lang w:eastAsia="en-US"/>
        </w:rPr>
        <w:t>ЗАКОНЧЕННОГО КАПИТАЛЬНЫМ РЕМОНТОМ ОБЪЕКТА</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__________________________________________________________________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(наименование объекта)</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гор. _________                    </w:t>
      </w:r>
      <w:r w:rsidRPr="00FD6D74">
        <w:rPr>
          <w:rFonts w:eastAsia="Calibri"/>
          <w:iCs/>
          <w:sz w:val="22"/>
          <w:szCs w:val="22"/>
          <w:lang w:eastAsia="en-US"/>
        </w:rPr>
        <w:tab/>
      </w:r>
      <w:r w:rsidRPr="00FD6D74">
        <w:rPr>
          <w:rFonts w:eastAsia="Calibri"/>
          <w:iCs/>
          <w:sz w:val="22"/>
          <w:szCs w:val="22"/>
          <w:lang w:eastAsia="en-US"/>
        </w:rPr>
        <w:tab/>
      </w:r>
      <w:r w:rsidRPr="00FD6D74">
        <w:rPr>
          <w:rFonts w:eastAsia="Calibri"/>
          <w:iCs/>
          <w:sz w:val="22"/>
          <w:szCs w:val="22"/>
          <w:lang w:eastAsia="en-US"/>
        </w:rPr>
        <w:tab/>
      </w:r>
      <w:r w:rsidRPr="00FD6D74">
        <w:rPr>
          <w:rFonts w:eastAsia="Calibri"/>
          <w:iCs/>
          <w:sz w:val="22"/>
          <w:szCs w:val="22"/>
          <w:lang w:eastAsia="en-US"/>
        </w:rPr>
        <w:tab/>
      </w:r>
      <w:r w:rsidRPr="00FD6D74">
        <w:rPr>
          <w:rFonts w:eastAsia="Calibri"/>
          <w:iCs/>
          <w:sz w:val="22"/>
          <w:szCs w:val="22"/>
          <w:lang w:eastAsia="en-US"/>
        </w:rPr>
        <w:tab/>
        <w:t>"__" __________ ____ г.</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0"/>
          <w:szCs w:val="20"/>
          <w:lang w:eastAsia="en-US"/>
        </w:rPr>
      </w:pPr>
      <w:r w:rsidRPr="00FD6D74">
        <w:rPr>
          <w:rFonts w:eastAsia="Calibri"/>
          <w:iCs/>
          <w:sz w:val="22"/>
          <w:szCs w:val="22"/>
          <w:lang w:eastAsia="en-US"/>
        </w:rPr>
        <w:t xml:space="preserve">     (место нахождения)</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bookmarkStart w:id="107" w:name="e06ca"/>
      <w:bookmarkEnd w:id="107"/>
      <w:r w:rsidRPr="00FD6D74">
        <w:rPr>
          <w:rFonts w:eastAsia="Calibri"/>
          <w:iCs/>
          <w:sz w:val="22"/>
          <w:szCs w:val="22"/>
          <w:lang w:eastAsia="en-US"/>
        </w:rPr>
        <w:t>Приемочная комиссия, назначенная ________________________________________________________________________________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0"/>
          <w:szCs w:val="20"/>
          <w:lang w:eastAsia="en-US"/>
        </w:rPr>
      </w:pPr>
      <w:r w:rsidRPr="00FD6D74">
        <w:rPr>
          <w:rFonts w:eastAsia="Calibri"/>
          <w:iCs/>
          <w:sz w:val="22"/>
          <w:szCs w:val="22"/>
          <w:lang w:eastAsia="en-US"/>
        </w:rPr>
        <w:t xml:space="preserve">                                                   (наименование органа, назначившего приемочную комиссию)</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приказом        от         "__" ___________ ____ г.  № 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в составе:</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председателя _________________________________________________________________________________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0"/>
          <w:szCs w:val="20"/>
          <w:lang w:eastAsia="en-US"/>
        </w:rPr>
      </w:pPr>
      <w:r w:rsidRPr="00FD6D74">
        <w:rPr>
          <w:rFonts w:eastAsia="Calibri"/>
          <w:iCs/>
          <w:sz w:val="22"/>
          <w:szCs w:val="22"/>
          <w:lang w:eastAsia="en-US"/>
        </w:rPr>
        <w:t xml:space="preserve">                                                               (фамилия, имя, отчество, занимаемая должность)</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членов комиссии _________________________________________________________________________________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0"/>
          <w:szCs w:val="20"/>
          <w:lang w:eastAsia="en-US"/>
        </w:rPr>
      </w:pPr>
      <w:bookmarkStart w:id="108" w:name="6bc52"/>
      <w:bookmarkEnd w:id="108"/>
      <w:r w:rsidRPr="00FD6D74">
        <w:rPr>
          <w:rFonts w:eastAsia="Calibri"/>
          <w:iCs/>
          <w:sz w:val="22"/>
          <w:szCs w:val="22"/>
          <w:lang w:eastAsia="en-US"/>
        </w:rPr>
        <w:t xml:space="preserve">                                                              (фамилия, имя, отчество, занимаемая должность)</w:t>
      </w:r>
    </w:p>
    <w:p w:rsidR="00FD6D74" w:rsidRPr="00FD6D74" w:rsidRDefault="00E16589"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bookmarkStart w:id="109" w:name="e61fd"/>
      <w:bookmarkEnd w:id="109"/>
      <w:r>
        <w:rPr>
          <w:rFonts w:eastAsia="Calibri"/>
          <w:iCs/>
          <w:noProof/>
          <w:sz w:val="22"/>
          <w:szCs w:val="22"/>
        </w:rPr>
        <w:pict>
          <v:shape id="_x0000_s1033" type="#_x0000_t136" style="position:absolute;margin-left:70.95pt;margin-top:4.4pt;width:349.2pt;height:83.65pt;rotation:-2273147fd;z-index:-251656704" fillcolor="#d8d8d8" stroked="f">
            <v:fill color2="#aaa"/>
            <v:shadow on="t" color="#4d4d4d" opacity="52429f" offset=",3pt"/>
            <v:textpath style="font-family:&quot;Arial Black&quot;;v-text-spacing:78650f;v-text-kern:t" trim="t" fitpath="t" string="Образец"/>
          </v:shape>
        </w:pict>
      </w:r>
      <w:r w:rsidR="00FD6D74" w:rsidRPr="00FD6D74">
        <w:rPr>
          <w:rFonts w:eastAsia="Calibri"/>
          <w:iCs/>
          <w:sz w:val="22"/>
          <w:szCs w:val="22"/>
          <w:lang w:eastAsia="en-US"/>
        </w:rPr>
        <w:t>представителей привлеченных организаций _________________________________________________________________________________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0"/>
          <w:szCs w:val="20"/>
          <w:lang w:eastAsia="en-US"/>
        </w:rPr>
      </w:pPr>
      <w:r w:rsidRPr="00FD6D74">
        <w:rPr>
          <w:rFonts w:eastAsia="Calibri"/>
          <w:iCs/>
          <w:sz w:val="22"/>
          <w:szCs w:val="22"/>
          <w:lang w:eastAsia="en-US"/>
        </w:rPr>
        <w:t xml:space="preserve">                                                                (фамилия, имя, отчество, занимаемая должность)</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_________________________________________________________________________________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(наименование привлеченной организации)</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составила настоящий акт о нижеследующем:</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1. Капитальный ремонт 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0"/>
          <w:szCs w:val="20"/>
          <w:lang w:eastAsia="en-US"/>
        </w:rPr>
      </w:pPr>
      <w:r w:rsidRPr="00FD6D74">
        <w:rPr>
          <w:rFonts w:eastAsia="Calibri"/>
          <w:iCs/>
          <w:sz w:val="22"/>
          <w:szCs w:val="22"/>
          <w:lang w:eastAsia="en-US"/>
        </w:rPr>
        <w:t xml:space="preserve">                                                                         (наименование здания, сооружения)</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bookmarkStart w:id="110" w:name="2cc62"/>
      <w:bookmarkEnd w:id="110"/>
      <w:r w:rsidRPr="00FD6D74">
        <w:rPr>
          <w:rFonts w:eastAsia="Calibri"/>
          <w:iCs/>
          <w:sz w:val="22"/>
          <w:szCs w:val="22"/>
          <w:lang w:eastAsia="en-US"/>
        </w:rPr>
        <w:t xml:space="preserve">осуществлялся   генеральным   подрядчиком  </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bookmarkStart w:id="111" w:name="35826"/>
      <w:bookmarkEnd w:id="111"/>
      <w:r w:rsidRPr="00FD6D74">
        <w:rPr>
          <w:rFonts w:eastAsia="Calibri"/>
          <w:iCs/>
          <w:sz w:val="22"/>
          <w:szCs w:val="22"/>
          <w:lang w:eastAsia="en-US"/>
        </w:rPr>
        <w:t>__________________________________________________________________________________,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0"/>
          <w:szCs w:val="20"/>
          <w:lang w:eastAsia="en-US"/>
        </w:rPr>
      </w:pPr>
      <w:r w:rsidRPr="00FD6D74">
        <w:rPr>
          <w:rFonts w:eastAsia="Calibri"/>
          <w:iCs/>
          <w:sz w:val="22"/>
          <w:szCs w:val="22"/>
          <w:lang w:eastAsia="en-US"/>
        </w:rPr>
        <w:t xml:space="preserve">                                                                    (наименование генерального подрядчика)</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выполнившим _____________________________________________________________________,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Cs/>
          <w:sz w:val="20"/>
          <w:szCs w:val="20"/>
          <w:lang w:eastAsia="en-US"/>
        </w:rPr>
      </w:pPr>
      <w:r w:rsidRPr="00FD6D74">
        <w:rPr>
          <w:rFonts w:eastAsia="Calibri"/>
          <w:iCs/>
          <w:sz w:val="22"/>
          <w:szCs w:val="22"/>
          <w:lang w:eastAsia="en-US"/>
        </w:rPr>
        <w:t>(наименование работ)</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bookmarkStart w:id="112" w:name="68d4c"/>
      <w:bookmarkStart w:id="113" w:name="3e85c"/>
      <w:bookmarkEnd w:id="112"/>
      <w:bookmarkEnd w:id="113"/>
      <w:r w:rsidRPr="00FD6D74">
        <w:rPr>
          <w:rFonts w:eastAsia="Calibri"/>
          <w:iCs/>
          <w:sz w:val="22"/>
          <w:szCs w:val="22"/>
          <w:lang w:eastAsia="en-US"/>
        </w:rPr>
        <w:t xml:space="preserve">    2. Приемочной комиссии предъявлена следующая документация: 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0"/>
          <w:szCs w:val="20"/>
          <w:lang w:eastAsia="en-US"/>
        </w:rPr>
      </w:pPr>
      <w:r w:rsidRPr="00FD6D74">
        <w:rPr>
          <w:rFonts w:eastAsia="Calibri"/>
          <w:iCs/>
          <w:sz w:val="22"/>
          <w:szCs w:val="22"/>
          <w:lang w:eastAsia="en-US"/>
        </w:rPr>
        <w:t xml:space="preserve"> (перечислить все предъявленные документы и материалы  или перечислить их в приложениях к настоящему акту)</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_________________________________________________________________________________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3. Капитальный ремонт был осуществлен в сроки:</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начало работ ___________________________________________________________________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Cs/>
          <w:sz w:val="20"/>
          <w:szCs w:val="20"/>
          <w:lang w:eastAsia="en-US"/>
        </w:rPr>
      </w:pPr>
      <w:r w:rsidRPr="00FD6D74">
        <w:rPr>
          <w:rFonts w:eastAsia="Calibri"/>
          <w:iCs/>
          <w:sz w:val="22"/>
          <w:szCs w:val="22"/>
          <w:lang w:eastAsia="en-US"/>
        </w:rPr>
        <w:t>(год и месяц)</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bookmarkStart w:id="114" w:name="391f7"/>
      <w:bookmarkEnd w:id="114"/>
      <w:r w:rsidRPr="00FD6D74">
        <w:rPr>
          <w:rFonts w:eastAsia="Calibri"/>
          <w:iCs/>
          <w:sz w:val="22"/>
          <w:szCs w:val="22"/>
          <w:lang w:eastAsia="en-US"/>
        </w:rPr>
        <w:t xml:space="preserve">    окончание работ ________________________________________________________________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Cs/>
          <w:sz w:val="20"/>
          <w:szCs w:val="20"/>
          <w:lang w:eastAsia="en-US"/>
        </w:rPr>
      </w:pPr>
      <w:bookmarkStart w:id="115" w:name="7dda4"/>
      <w:bookmarkEnd w:id="115"/>
      <w:r w:rsidRPr="00FD6D74">
        <w:rPr>
          <w:rFonts w:eastAsia="Calibri"/>
          <w:iCs/>
          <w:sz w:val="22"/>
          <w:szCs w:val="22"/>
          <w:lang w:eastAsia="en-US"/>
        </w:rPr>
        <w:t>(год и месяц)</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Cs/>
          <w:sz w:val="22"/>
          <w:szCs w:val="22"/>
          <w:lang w:eastAsia="en-US"/>
        </w:rPr>
      </w:pPr>
      <w:r w:rsidRPr="00FD6D74">
        <w:rPr>
          <w:rFonts w:eastAsia="Calibri"/>
          <w:iCs/>
          <w:sz w:val="22"/>
          <w:szCs w:val="22"/>
          <w:lang w:eastAsia="en-US"/>
        </w:rPr>
        <w:t>при  продолжительности  ремонта  в  соответствии  с  утвержденными нормами ___________________________________________________________________________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0"/>
          <w:szCs w:val="20"/>
          <w:lang w:eastAsia="en-US"/>
        </w:rPr>
      </w:pPr>
      <w:r w:rsidRPr="00FD6D74">
        <w:rPr>
          <w:rFonts w:eastAsia="Calibri"/>
          <w:iCs/>
          <w:sz w:val="22"/>
          <w:szCs w:val="22"/>
          <w:lang w:eastAsia="en-US"/>
        </w:rPr>
        <w:t xml:space="preserve">                        (указать продолжительность)</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На основании   рассмотрения   представленной   документации  и осмотра предъявленных к приемке в эксплуатацию объектов в  натуре, выборочной  проверки  конструкций и узлов,  а также дополнительных испытаний 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0"/>
          <w:szCs w:val="20"/>
          <w:lang w:eastAsia="en-US"/>
        </w:rPr>
      </w:pPr>
      <w:bookmarkStart w:id="116" w:name="98d61"/>
      <w:bookmarkEnd w:id="116"/>
      <w:r w:rsidRPr="00FD6D74">
        <w:rPr>
          <w:rFonts w:eastAsia="Calibri"/>
          <w:iCs/>
          <w:sz w:val="22"/>
          <w:szCs w:val="22"/>
          <w:lang w:eastAsia="en-US"/>
        </w:rPr>
        <w:t xml:space="preserve">                                          (наименование конструкций   и дополнительных испытаний)</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bookmarkStart w:id="117" w:name="e01de"/>
      <w:bookmarkEnd w:id="117"/>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lastRenderedPageBreak/>
        <w:t xml:space="preserve">    Приемочная комиссия устанавливает следующее:</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1. Проектно-сметная документация на капитальный ремонт 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Cs/>
          <w:sz w:val="20"/>
          <w:szCs w:val="20"/>
          <w:lang w:eastAsia="en-US"/>
        </w:rPr>
      </w:pPr>
      <w:r w:rsidRPr="00FD6D74">
        <w:rPr>
          <w:rFonts w:eastAsia="Calibri"/>
          <w:iCs/>
          <w:sz w:val="22"/>
          <w:szCs w:val="22"/>
          <w:lang w:eastAsia="en-US"/>
        </w:rPr>
        <w:t xml:space="preserve">                                                                   (наименование объекта)</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разработана ______________________________________________________________________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0"/>
          <w:szCs w:val="20"/>
          <w:lang w:eastAsia="en-US"/>
        </w:rPr>
      </w:pPr>
      <w:r w:rsidRPr="00FD6D74">
        <w:rPr>
          <w:rFonts w:eastAsia="Calibri"/>
          <w:iCs/>
          <w:sz w:val="22"/>
          <w:szCs w:val="22"/>
          <w:lang w:eastAsia="en-US"/>
        </w:rPr>
        <w:t>(наименование генерального проектировщика и других  проектных организаций, принимавших</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Cs/>
          <w:sz w:val="20"/>
          <w:szCs w:val="20"/>
          <w:lang w:eastAsia="en-US"/>
        </w:rPr>
      </w:pPr>
      <w:bookmarkStart w:id="118" w:name="5081d"/>
      <w:bookmarkStart w:id="119" w:name="58e99"/>
      <w:bookmarkEnd w:id="118"/>
      <w:bookmarkEnd w:id="119"/>
      <w:r w:rsidRPr="00FD6D74">
        <w:rPr>
          <w:rFonts w:eastAsia="Calibri"/>
          <w:iCs/>
          <w:sz w:val="22"/>
          <w:szCs w:val="22"/>
          <w:lang w:eastAsia="en-US"/>
        </w:rPr>
        <w:t>участие в разработке проекта)</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и утверждена _____________________________________________________________________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0"/>
          <w:szCs w:val="20"/>
          <w:lang w:eastAsia="en-US"/>
        </w:rPr>
      </w:pPr>
      <w:r w:rsidRPr="00FD6D74">
        <w:rPr>
          <w:rFonts w:eastAsia="Calibri"/>
          <w:iCs/>
          <w:sz w:val="22"/>
          <w:szCs w:val="22"/>
          <w:lang w:eastAsia="en-US"/>
        </w:rPr>
        <w:t xml:space="preserve">              (наименование органа, утвердившего  проектно-сметную документацию, дата утверждения)</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2. Капитальный ремонт произведен на основании: 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Cs/>
          <w:sz w:val="20"/>
          <w:szCs w:val="20"/>
          <w:lang w:eastAsia="en-US"/>
        </w:rPr>
      </w:pPr>
      <w:r w:rsidRPr="00FD6D74">
        <w:rPr>
          <w:rFonts w:eastAsia="Calibri"/>
          <w:iCs/>
          <w:sz w:val="22"/>
          <w:szCs w:val="22"/>
          <w:lang w:eastAsia="en-US"/>
        </w:rPr>
        <w:t xml:space="preserve">                                                         (указать дату и № решения)</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bookmarkStart w:id="120" w:name="6f1e3"/>
      <w:bookmarkEnd w:id="120"/>
      <w:r w:rsidRPr="00FD6D74">
        <w:rPr>
          <w:rFonts w:eastAsia="Calibri"/>
          <w:iCs/>
          <w:sz w:val="22"/>
          <w:szCs w:val="22"/>
          <w:lang w:eastAsia="en-US"/>
        </w:rPr>
        <w:t xml:space="preserve">    3. По охране труда и технике безопасности выполнены 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0"/>
          <w:szCs w:val="20"/>
          <w:lang w:eastAsia="en-US"/>
        </w:rPr>
      </w:pPr>
      <w:bookmarkStart w:id="121" w:name="d8992"/>
      <w:bookmarkEnd w:id="121"/>
      <w:r w:rsidRPr="00FD6D74">
        <w:rPr>
          <w:rFonts w:eastAsia="Calibri"/>
          <w:iCs/>
          <w:sz w:val="22"/>
          <w:szCs w:val="22"/>
          <w:lang w:eastAsia="en-US"/>
        </w:rPr>
        <w:t>(дать характеристику проведенных мероприятий и работ,    выполненных в целях обеспечения охраны</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труда и безопасного ведения работ на сдаваемом в эксплуатацию объекте)</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4. Выполнены противопожарные мероприятия 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Cs/>
          <w:sz w:val="20"/>
          <w:szCs w:val="20"/>
          <w:lang w:eastAsia="en-US"/>
        </w:rPr>
      </w:pPr>
      <w:bookmarkStart w:id="122" w:name="c5d5d"/>
      <w:bookmarkEnd w:id="122"/>
      <w:r w:rsidRPr="00FD6D74">
        <w:rPr>
          <w:rFonts w:eastAsia="Calibri"/>
          <w:iCs/>
          <w:sz w:val="22"/>
          <w:szCs w:val="22"/>
          <w:lang w:eastAsia="en-US"/>
        </w:rPr>
        <w:t xml:space="preserve"> (дать характеристику по проведенным противопожарным мероприятиям)</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bookmarkStart w:id="123" w:name="28e88"/>
      <w:bookmarkEnd w:id="123"/>
      <w:r w:rsidRPr="00FD6D74">
        <w:rPr>
          <w:rFonts w:eastAsia="Calibri"/>
          <w:iCs/>
          <w:sz w:val="22"/>
          <w:szCs w:val="22"/>
          <w:lang w:eastAsia="en-US"/>
        </w:rPr>
        <w:t xml:space="preserve">    5. Выполнены    мероприятия,    обеспечивающие    очистку    и обезвреживание сточных вод,  </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а также  мероприятия,  обеспечивающие очистку выбросов в атмосферу _________________________________________________________________________________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0"/>
          <w:szCs w:val="20"/>
          <w:lang w:eastAsia="en-US"/>
        </w:rPr>
      </w:pPr>
      <w:r w:rsidRPr="00FD6D74">
        <w:rPr>
          <w:rFonts w:eastAsia="Calibri"/>
          <w:iCs/>
          <w:sz w:val="22"/>
          <w:szCs w:val="22"/>
          <w:lang w:eastAsia="en-US"/>
        </w:rPr>
        <w:t xml:space="preserve">                 (дать характеристику проведенных по этому вопросу мероприятий)</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6. Ремонтные работы по 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Cs/>
          <w:sz w:val="20"/>
          <w:szCs w:val="20"/>
          <w:lang w:eastAsia="en-US"/>
        </w:rPr>
      </w:pPr>
      <w:bookmarkStart w:id="124" w:name="0464c"/>
      <w:bookmarkEnd w:id="124"/>
      <w:r w:rsidRPr="00FD6D74">
        <w:rPr>
          <w:rFonts w:eastAsia="Calibri"/>
          <w:iCs/>
          <w:sz w:val="22"/>
          <w:szCs w:val="22"/>
          <w:lang w:eastAsia="en-US"/>
        </w:rPr>
        <w:t xml:space="preserve"> (наименование объекта)</w:t>
      </w:r>
    </w:p>
    <w:p w:rsidR="00FD6D74" w:rsidRPr="00FD6D74" w:rsidRDefault="00E16589"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bookmarkStart w:id="125" w:name="e66fd"/>
      <w:bookmarkEnd w:id="125"/>
      <w:r>
        <w:rPr>
          <w:rFonts w:eastAsia="Calibri"/>
          <w:iCs/>
          <w:noProof/>
          <w:sz w:val="22"/>
          <w:szCs w:val="22"/>
        </w:rPr>
        <w:pict>
          <v:shape id="_x0000_s1034" type="#_x0000_t136" style="position:absolute;margin-left:74.05pt;margin-top:0;width:349.2pt;height:83.65pt;rotation:-2273147fd;z-index:-251655680" fillcolor="#d8d8d8" stroked="f">
            <v:fill color2="#aaa"/>
            <v:shadow on="t" color="#4d4d4d" opacity="52429f" offset=",3pt"/>
            <v:textpath style="font-family:&quot;Arial Black&quot;;v-text-spacing:78650f;v-text-kern:t" trim="t" fitpath="t" string="Образец"/>
          </v:shape>
        </w:pict>
      </w:r>
      <w:r w:rsidR="00FD6D74" w:rsidRPr="00FD6D74">
        <w:rPr>
          <w:rFonts w:eastAsia="Calibri"/>
          <w:iCs/>
          <w:sz w:val="22"/>
          <w:szCs w:val="22"/>
          <w:lang w:eastAsia="en-US"/>
        </w:rPr>
        <w:t>выполнены с оценкой ______________________________________________________________ (дать оценку качества работ по отдельным   зданиям, сооружениям, качества смонтированного оборудования, а также качества проектно-сметной документации)</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и по объекту в целом: ______________________________________________________________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Cs/>
          <w:sz w:val="20"/>
          <w:szCs w:val="20"/>
          <w:lang w:eastAsia="en-US"/>
        </w:rPr>
      </w:pPr>
      <w:bookmarkStart w:id="126" w:name="008b4"/>
      <w:bookmarkEnd w:id="126"/>
      <w:r w:rsidRPr="00FD6D74">
        <w:rPr>
          <w:rFonts w:eastAsia="Calibri"/>
          <w:iCs/>
          <w:sz w:val="22"/>
          <w:szCs w:val="22"/>
          <w:lang w:eastAsia="en-US"/>
        </w:rPr>
        <w:t xml:space="preserve"> (отлично, хорошо, удовлетворительно)</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bookmarkStart w:id="127" w:name="eaa5e"/>
      <w:bookmarkEnd w:id="127"/>
      <w:r w:rsidRPr="00FD6D74">
        <w:rPr>
          <w:rFonts w:eastAsia="Calibri"/>
          <w:iCs/>
          <w:sz w:val="22"/>
          <w:szCs w:val="22"/>
          <w:lang w:eastAsia="en-US"/>
        </w:rPr>
        <w:t xml:space="preserve">    7. В  процессе  капитального  ремонта  имели  место  следующие отступления   от  утвержденного   проекта,   рабочих    чертежей, строительных  норм  и  правил,  в  том числе и отступления от норм продолжительности ремонта 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(перечислить выявленные отступления, указать, по какой причине эти отступления</w:t>
      </w:r>
      <w:r w:rsidRPr="00FD6D74">
        <w:rPr>
          <w:rFonts w:eastAsia="Calibri"/>
          <w:iCs/>
          <w:sz w:val="22"/>
          <w:szCs w:val="22"/>
          <w:lang w:eastAsia="en-US"/>
        </w:rPr>
        <w:br/>
        <w:t xml:space="preserve">            произошли, кем и когда санкционированы, дать решение  приемочной комиссии по этому вопросу)</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bookmarkStart w:id="128" w:name="b2903"/>
      <w:bookmarkStart w:id="129" w:name="dc888"/>
      <w:bookmarkEnd w:id="128"/>
      <w:bookmarkEnd w:id="129"/>
      <w:r w:rsidRPr="00FD6D74">
        <w:rPr>
          <w:rFonts w:eastAsia="Calibri"/>
          <w:iCs/>
          <w:sz w:val="22"/>
          <w:szCs w:val="22"/>
          <w:lang w:eastAsia="en-US"/>
        </w:rPr>
        <w:t xml:space="preserve">    8. Имеющиеся недоделки согласно приложению № 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0"/>
          <w:szCs w:val="20"/>
          <w:lang w:eastAsia="en-US"/>
        </w:rPr>
      </w:pPr>
      <w:r w:rsidRPr="00FD6D74">
        <w:rPr>
          <w:rFonts w:eastAsia="Calibri"/>
          <w:iCs/>
          <w:sz w:val="22"/>
          <w:szCs w:val="22"/>
          <w:lang w:eastAsia="en-US"/>
        </w:rPr>
        <w:t xml:space="preserve">                (дать полный перечень недоделок, их сметную стоимость и сроки устранения недоделок, а также</w:t>
      </w:r>
      <w:r w:rsidRPr="00FD6D74">
        <w:rPr>
          <w:rFonts w:eastAsia="Calibri"/>
          <w:iCs/>
          <w:sz w:val="22"/>
          <w:szCs w:val="22"/>
          <w:lang w:eastAsia="en-US"/>
        </w:rPr>
        <w:br/>
        <w:t xml:space="preserve">                         наименование организаций, обязанных выполнить работы по устранению  этих недоделок)</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bookmarkStart w:id="130" w:name="e48c1"/>
      <w:bookmarkEnd w:id="130"/>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bookmarkStart w:id="131" w:name="ddfc2"/>
      <w:bookmarkEnd w:id="131"/>
      <w:r w:rsidRPr="00FD6D74">
        <w:rPr>
          <w:rFonts w:eastAsia="Calibri"/>
          <w:iCs/>
          <w:sz w:val="22"/>
          <w:szCs w:val="22"/>
          <w:lang w:eastAsia="en-US"/>
        </w:rPr>
        <w:t>не препятствуют нормальной эксплуатации 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0"/>
          <w:szCs w:val="20"/>
          <w:lang w:eastAsia="en-US"/>
        </w:rPr>
      </w:pPr>
      <w:r w:rsidRPr="00FD6D74">
        <w:rPr>
          <w:rFonts w:eastAsia="Calibri"/>
          <w:iCs/>
          <w:sz w:val="22"/>
          <w:szCs w:val="22"/>
          <w:lang w:eastAsia="en-US"/>
        </w:rPr>
        <w:t xml:space="preserve">                                                                                                (наименование объекта)</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9. Полная    сметная   стоимость   капитального   ремонта   по утвержденной сметной документации ______________________ млн. руб., фактические затраты _______________ млн. руб.</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Заключение</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Капитальный ремонт ________________________________________________________________</w:t>
      </w:r>
      <w:bookmarkStart w:id="132" w:name="45e3a"/>
      <w:bookmarkEnd w:id="132"/>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Cs/>
          <w:sz w:val="20"/>
          <w:szCs w:val="20"/>
          <w:lang w:eastAsia="en-US"/>
        </w:rPr>
      </w:pPr>
      <w:r w:rsidRPr="00FD6D74">
        <w:rPr>
          <w:rFonts w:eastAsia="Calibri"/>
          <w:iCs/>
          <w:sz w:val="22"/>
          <w:szCs w:val="22"/>
          <w:lang w:eastAsia="en-US"/>
        </w:rPr>
        <w:t>(наименование здания, сооружения)</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bookmarkStart w:id="133" w:name="8b70a"/>
      <w:bookmarkEnd w:id="133"/>
      <w:r w:rsidRPr="00FD6D74">
        <w:rPr>
          <w:rFonts w:eastAsia="Calibri"/>
          <w:iCs/>
          <w:sz w:val="22"/>
          <w:szCs w:val="22"/>
          <w:lang w:eastAsia="en-US"/>
        </w:rPr>
        <w:t>выполнен в   соответствии  с  проектом,  строительными  нормами  и правилами  и   отвечает   требованиям   приемки   в   эксплуатацию законченных объектов, изложенным в СНиП III-4-80.</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Решение приемочной комиссии</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Предъявленный к приемке 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Cs/>
          <w:sz w:val="20"/>
          <w:szCs w:val="20"/>
          <w:lang w:eastAsia="en-US"/>
        </w:rPr>
      </w:pPr>
      <w:r w:rsidRPr="00FD6D74">
        <w:rPr>
          <w:rFonts w:eastAsia="Calibri"/>
          <w:iCs/>
          <w:sz w:val="22"/>
          <w:szCs w:val="22"/>
          <w:lang w:eastAsia="en-US"/>
        </w:rPr>
        <w:t>(наименование объекта)</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принять в  эксплуатацию  с   общей   оценкой   (отлично,   хорошо, удовлетворительно) __________________________________________________________________________________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Приложение к акту:</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bookmarkStart w:id="134" w:name="81bd8"/>
      <w:bookmarkEnd w:id="134"/>
      <w:r w:rsidRPr="00FD6D74">
        <w:rPr>
          <w:rFonts w:eastAsia="Calibri"/>
          <w:iCs/>
          <w:sz w:val="22"/>
          <w:szCs w:val="22"/>
          <w:lang w:eastAsia="en-US"/>
        </w:rPr>
        <w:t xml:space="preserve">    Председатель приемочной комиссии          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bookmarkStart w:id="135" w:name="177d8"/>
      <w:bookmarkEnd w:id="135"/>
      <w:r w:rsidRPr="00FD6D74">
        <w:rPr>
          <w:rFonts w:eastAsia="Calibri"/>
          <w:iCs/>
          <w:sz w:val="22"/>
          <w:szCs w:val="22"/>
          <w:lang w:eastAsia="en-US"/>
        </w:rPr>
        <w:t xml:space="preserve">                                                                             (подпись)</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Члены комиссии:                                           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(подписи)</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Представители привлеченных</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организаций                                                    ____________________</w:t>
      </w:r>
    </w:p>
    <w:p w:rsidR="00FD6D74" w:rsidRPr="00FD6D74" w:rsidRDefault="00FD6D74" w:rsidP="00FD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sz w:val="22"/>
          <w:szCs w:val="22"/>
          <w:lang w:eastAsia="en-US"/>
        </w:rPr>
      </w:pPr>
      <w:r w:rsidRPr="00FD6D74">
        <w:rPr>
          <w:rFonts w:eastAsia="Calibri"/>
          <w:iCs/>
          <w:sz w:val="22"/>
          <w:szCs w:val="22"/>
          <w:lang w:eastAsia="en-US"/>
        </w:rPr>
        <w:t xml:space="preserve">                                                                             (подписи)</w:t>
      </w:r>
    </w:p>
    <w:p w:rsidR="00FD6D74" w:rsidRPr="00FD6D74" w:rsidRDefault="00FD6D74" w:rsidP="00FD6D74"/>
    <w:sectPr w:rsidR="00FD6D74" w:rsidRPr="00FD6D74" w:rsidSect="001471F2">
      <w:pgSz w:w="11906" w:h="16838"/>
      <w:pgMar w:top="899" w:right="566" w:bottom="89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5DB" w:rsidRDefault="004A45DB">
      <w:r>
        <w:separator/>
      </w:r>
    </w:p>
  </w:endnote>
  <w:endnote w:type="continuationSeparator" w:id="1">
    <w:p w:rsidR="004A45DB" w:rsidRDefault="004A4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Roboto Slab">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C1" w:rsidRDefault="00E16589" w:rsidP="000D1065">
    <w:pPr>
      <w:pStyle w:val="aff"/>
      <w:framePr w:wrap="around" w:vAnchor="text" w:hAnchor="margin" w:xAlign="right" w:y="1"/>
      <w:rPr>
        <w:rStyle w:val="af5"/>
      </w:rPr>
    </w:pPr>
    <w:r>
      <w:rPr>
        <w:rStyle w:val="af5"/>
      </w:rPr>
      <w:fldChar w:fldCharType="begin"/>
    </w:r>
    <w:r w:rsidR="001F41C1">
      <w:rPr>
        <w:rStyle w:val="af5"/>
      </w:rPr>
      <w:instrText xml:space="preserve">PAGE  </w:instrText>
    </w:r>
    <w:r>
      <w:rPr>
        <w:rStyle w:val="af5"/>
      </w:rPr>
      <w:fldChar w:fldCharType="end"/>
    </w:r>
  </w:p>
  <w:p w:rsidR="001F41C1" w:rsidRDefault="001F41C1" w:rsidP="00E034B7">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C1" w:rsidRDefault="00E16589" w:rsidP="000D1065">
    <w:pPr>
      <w:pStyle w:val="aff"/>
      <w:framePr w:wrap="around" w:vAnchor="text" w:hAnchor="margin" w:xAlign="right" w:y="1"/>
      <w:rPr>
        <w:rStyle w:val="af5"/>
      </w:rPr>
    </w:pPr>
    <w:r>
      <w:rPr>
        <w:rStyle w:val="af5"/>
      </w:rPr>
      <w:fldChar w:fldCharType="begin"/>
    </w:r>
    <w:r w:rsidR="001F41C1">
      <w:rPr>
        <w:rStyle w:val="af5"/>
      </w:rPr>
      <w:instrText xml:space="preserve">PAGE  </w:instrText>
    </w:r>
    <w:r>
      <w:rPr>
        <w:rStyle w:val="af5"/>
      </w:rPr>
      <w:fldChar w:fldCharType="separate"/>
    </w:r>
    <w:r w:rsidR="000B13FC">
      <w:rPr>
        <w:rStyle w:val="af5"/>
      </w:rPr>
      <w:t>34</w:t>
    </w:r>
    <w:r>
      <w:rPr>
        <w:rStyle w:val="af5"/>
      </w:rPr>
      <w:fldChar w:fldCharType="end"/>
    </w:r>
  </w:p>
  <w:p w:rsidR="001F41C1" w:rsidRDefault="001F41C1" w:rsidP="00E034B7">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C1" w:rsidRDefault="00E16589" w:rsidP="000D1065">
    <w:pPr>
      <w:pStyle w:val="aff"/>
      <w:framePr w:wrap="around" w:vAnchor="text" w:hAnchor="margin" w:xAlign="right" w:y="1"/>
      <w:rPr>
        <w:rStyle w:val="af5"/>
      </w:rPr>
    </w:pPr>
    <w:r>
      <w:rPr>
        <w:rStyle w:val="af5"/>
      </w:rPr>
      <w:fldChar w:fldCharType="begin"/>
    </w:r>
    <w:r w:rsidR="001F41C1">
      <w:rPr>
        <w:rStyle w:val="af5"/>
      </w:rPr>
      <w:instrText xml:space="preserve">PAGE  </w:instrText>
    </w:r>
    <w:r>
      <w:rPr>
        <w:rStyle w:val="af5"/>
      </w:rPr>
      <w:fldChar w:fldCharType="end"/>
    </w:r>
  </w:p>
  <w:p w:rsidR="001F41C1" w:rsidRDefault="001F41C1" w:rsidP="00E034B7">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C1" w:rsidRDefault="00E16589" w:rsidP="000D1065">
    <w:pPr>
      <w:pStyle w:val="aff"/>
      <w:framePr w:wrap="around" w:vAnchor="text" w:hAnchor="margin" w:xAlign="right" w:y="1"/>
      <w:rPr>
        <w:rStyle w:val="af5"/>
      </w:rPr>
    </w:pPr>
    <w:r>
      <w:rPr>
        <w:rStyle w:val="af5"/>
      </w:rPr>
      <w:fldChar w:fldCharType="begin"/>
    </w:r>
    <w:r w:rsidR="001F41C1">
      <w:rPr>
        <w:rStyle w:val="af5"/>
      </w:rPr>
      <w:instrText xml:space="preserve">PAGE  </w:instrText>
    </w:r>
    <w:r>
      <w:rPr>
        <w:rStyle w:val="af5"/>
      </w:rPr>
      <w:fldChar w:fldCharType="separate"/>
    </w:r>
    <w:r w:rsidR="000B13FC">
      <w:rPr>
        <w:rStyle w:val="af5"/>
      </w:rPr>
      <w:t>35</w:t>
    </w:r>
    <w:r>
      <w:rPr>
        <w:rStyle w:val="af5"/>
      </w:rPr>
      <w:fldChar w:fldCharType="end"/>
    </w:r>
  </w:p>
  <w:p w:rsidR="001F41C1" w:rsidRDefault="001F41C1" w:rsidP="00E034B7">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5DB" w:rsidRDefault="004A45DB">
      <w:r>
        <w:separator/>
      </w:r>
    </w:p>
  </w:footnote>
  <w:footnote w:type="continuationSeparator" w:id="1">
    <w:p w:rsidR="004A45DB" w:rsidRDefault="004A45DB">
      <w:r>
        <w:continuationSeparator/>
      </w:r>
    </w:p>
  </w:footnote>
  <w:footnote w:id="2">
    <w:p w:rsidR="001F41C1" w:rsidRPr="00B83118" w:rsidRDefault="001F41C1" w:rsidP="00B83118">
      <w:pPr>
        <w:autoSpaceDE w:val="0"/>
        <w:autoSpaceDN w:val="0"/>
        <w:adjustRightInd w:val="0"/>
        <w:jc w:val="both"/>
        <w:rPr>
          <w:bCs/>
          <w:sz w:val="18"/>
          <w:szCs w:val="20"/>
        </w:rPr>
      </w:pPr>
      <w:r>
        <w:rPr>
          <w:rStyle w:val="a9"/>
        </w:rPr>
        <w:footnoteRef/>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1F41C1" w:rsidRDefault="001F41C1">
      <w:pPr>
        <w:pStyle w:val="aa"/>
      </w:pPr>
    </w:p>
  </w:footnote>
  <w:footnote w:id="3">
    <w:p w:rsidR="005446BA" w:rsidRPr="00946DAE" w:rsidRDefault="005446BA" w:rsidP="005446BA">
      <w:pPr>
        <w:pStyle w:val="aa"/>
        <w:ind w:left="426"/>
        <w:rPr>
          <w:bCs/>
          <w:iCs/>
          <w:sz w:val="18"/>
          <w:szCs w:val="18"/>
          <w:lang/>
        </w:rPr>
      </w:pPr>
      <w:r w:rsidRPr="005446BA">
        <w:rPr>
          <w:rStyle w:val="a9"/>
          <w:sz w:val="18"/>
          <w:szCs w:val="18"/>
        </w:rPr>
        <w:footnoteRef/>
      </w:r>
      <w:r w:rsidRPr="005446BA">
        <w:rPr>
          <w:sz w:val="18"/>
          <w:szCs w:val="18"/>
        </w:rPr>
        <w:t xml:space="preserve"> Пункт 3.1. может корректироваться с учетом особенностей применяемой Подрядчик</w:t>
      </w:r>
      <w:r w:rsidRPr="005E7A71">
        <w:rPr>
          <w:sz w:val="18"/>
          <w:szCs w:val="18"/>
        </w:rPr>
        <w:t xml:space="preserve"> системы налогообложения</w:t>
      </w:r>
      <w:r w:rsidRPr="007148BD">
        <w:rPr>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30"/>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1"/>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1D872B9"/>
    <w:multiLevelType w:val="multilevel"/>
    <w:tmpl w:val="6BFAC3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3.4.%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07C0E7D"/>
    <w:multiLevelType w:val="multilevel"/>
    <w:tmpl w:val="D0002E4E"/>
    <w:lvl w:ilvl="0">
      <w:start w:val="1"/>
      <w:numFmt w:val="decimal"/>
      <w:lvlText w:val="%1."/>
      <w:lvlJc w:val="left"/>
      <w:pPr>
        <w:ind w:left="720" w:hanging="360"/>
      </w:pPr>
      <w:rPr>
        <w:rFonts w:hint="default"/>
      </w:rPr>
    </w:lvl>
    <w:lvl w:ilvl="1">
      <w:start w:val="2"/>
      <w:numFmt w:val="decimal"/>
      <w:isLgl/>
      <w:lvlText w:val="%1.%2."/>
      <w:lvlJc w:val="left"/>
      <w:pPr>
        <w:ind w:left="1065"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162A0EA6"/>
    <w:multiLevelType w:val="multilevel"/>
    <w:tmpl w:val="B1DE08F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0">
    <w:nsid w:val="1D37705D"/>
    <w:multiLevelType w:val="multilevel"/>
    <w:tmpl w:val="25D6CD4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7.1.%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32"/>
      <w:lvlText w:val="%1."/>
      <w:lvlJc w:val="left"/>
      <w:pPr>
        <w:tabs>
          <w:tab w:val="num" w:pos="360"/>
        </w:tabs>
        <w:ind w:left="360" w:hanging="360"/>
      </w:pPr>
    </w:lvl>
  </w:abstractNum>
  <w:abstractNum w:abstractNumId="12">
    <w:nsid w:val="22EF67BD"/>
    <w:multiLevelType w:val="multilevel"/>
    <w:tmpl w:val="A3EC052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3.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4B34B7"/>
    <w:multiLevelType w:val="hybridMultilevel"/>
    <w:tmpl w:val="E0A48E52"/>
    <w:lvl w:ilvl="0" w:tplc="FE94192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4946EC"/>
    <w:multiLevelType w:val="multilevel"/>
    <w:tmpl w:val="0AFCE62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4"/>
      <w:numFmt w:val="decimal"/>
      <w:lvlText w:val="3.%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AFE0FB3"/>
    <w:multiLevelType w:val="hybridMultilevel"/>
    <w:tmpl w:val="024EA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941A52"/>
    <w:multiLevelType w:val="multilevel"/>
    <w:tmpl w:val="38C8AD8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D85221"/>
    <w:multiLevelType w:val="multilevel"/>
    <w:tmpl w:val="F7EA5A48"/>
    <w:lvl w:ilvl="0">
      <w:start w:val="8"/>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7.%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F5E5978"/>
    <w:multiLevelType w:val="multilevel"/>
    <w:tmpl w:val="51F6B4E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D83575"/>
    <w:multiLevelType w:val="multilevel"/>
    <w:tmpl w:val="1E7A8F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4"/>
      <w:numFmt w:val="none"/>
      <w:lvlText w:val="3.3."/>
      <w:lvlJc w:val="left"/>
      <w:pPr>
        <w:tabs>
          <w:tab w:val="num" w:pos="576"/>
        </w:tabs>
        <w:ind w:left="576" w:hanging="576"/>
      </w:pPr>
      <w:rPr>
        <w:rFonts w:hint="default"/>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DAA5B67"/>
    <w:multiLevelType w:val="multilevel"/>
    <w:tmpl w:val="C314471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F394042"/>
    <w:multiLevelType w:val="hybridMultilevel"/>
    <w:tmpl w:val="08341710"/>
    <w:lvl w:ilvl="0" w:tplc="190E76D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4855E9B"/>
    <w:multiLevelType w:val="multilevel"/>
    <w:tmpl w:val="6442B9A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6"/>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043715A"/>
    <w:multiLevelType w:val="multilevel"/>
    <w:tmpl w:val="E8B28E8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4.2.%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B076D6A"/>
    <w:multiLevelType w:val="hybridMultilevel"/>
    <w:tmpl w:val="8CE0ED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5D1421D4"/>
    <w:multiLevelType w:val="multilevel"/>
    <w:tmpl w:val="0D5039E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nsid w:val="5D3638B1"/>
    <w:multiLevelType w:val="multilevel"/>
    <w:tmpl w:val="A028C356"/>
    <w:lvl w:ilvl="0">
      <w:start w:val="5"/>
      <w:numFmt w:val="decimal"/>
      <w:lvlText w:val="%1."/>
      <w:lvlJc w:val="left"/>
      <w:pPr>
        <w:ind w:left="720" w:hanging="360"/>
      </w:pPr>
      <w:rPr>
        <w:rFonts w:hint="default"/>
      </w:rPr>
    </w:lvl>
    <w:lvl w:ilvl="1">
      <w:start w:val="2"/>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1">
    <w:nsid w:val="60A31CAE"/>
    <w:multiLevelType w:val="multilevel"/>
    <w:tmpl w:val="32649F76"/>
    <w:lvl w:ilvl="0">
      <w:start w:val="2"/>
      <w:numFmt w:val="decimal"/>
      <w:pStyle w:val="1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2">
    <w:nsid w:val="61357B04"/>
    <w:multiLevelType w:val="hybridMultilevel"/>
    <w:tmpl w:val="43FECA1E"/>
    <w:lvl w:ilvl="0" w:tplc="5EB6D0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B84010"/>
    <w:multiLevelType w:val="multilevel"/>
    <w:tmpl w:val="B1DE08F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AE11835"/>
    <w:multiLevelType w:val="multilevel"/>
    <w:tmpl w:val="A96E5BE6"/>
    <w:lvl w:ilvl="0">
      <w:start w:val="6"/>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7.%2."/>
      <w:lvlJc w:val="left"/>
      <w:pPr>
        <w:tabs>
          <w:tab w:val="num" w:pos="576"/>
        </w:tabs>
        <w:ind w:left="576" w:hanging="576"/>
      </w:pPr>
      <w:rPr>
        <w:rFonts w:hint="default"/>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BA73156"/>
    <w:multiLevelType w:val="hybridMultilevel"/>
    <w:tmpl w:val="E8E2BA40"/>
    <w:lvl w:ilvl="0" w:tplc="FFFFFFFF">
      <w:start w:val="3"/>
      <w:numFmt w:val="upperRoman"/>
      <w:pStyle w:val="41"/>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6">
    <w:nsid w:val="6CF70BC1"/>
    <w:multiLevelType w:val="multilevel"/>
    <w:tmpl w:val="EB605EC0"/>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a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305677E"/>
    <w:multiLevelType w:val="hybridMultilevel"/>
    <w:tmpl w:val="E3920538"/>
    <w:lvl w:ilvl="0" w:tplc="9296F326">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DF638E"/>
    <w:multiLevelType w:val="hybridMultilevel"/>
    <w:tmpl w:val="FF40E98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55811FC"/>
    <w:multiLevelType w:val="hybridMultilevel"/>
    <w:tmpl w:val="7A78E98E"/>
    <w:lvl w:ilvl="0" w:tplc="FF225E16">
      <w:start w:val="1"/>
      <w:numFmt w:val="decimal"/>
      <w:lvlText w:val="%1."/>
      <w:lvlJc w:val="left"/>
      <w:pPr>
        <w:tabs>
          <w:tab w:val="num" w:pos="360"/>
        </w:tabs>
        <w:ind w:left="360" w:hanging="360"/>
      </w:pPr>
      <w:rPr>
        <w:rFonts w:ascii="Times New Roman" w:eastAsia="Times New Roman" w:hAnsi="Times New Roman" w:cs="Times New Roman"/>
      </w:rPr>
    </w:lvl>
    <w:lvl w:ilvl="1" w:tplc="6A30514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4462F3"/>
    <w:multiLevelType w:val="multilevel"/>
    <w:tmpl w:val="9482D7C2"/>
    <w:lvl w:ilvl="0">
      <w:start w:val="7"/>
      <w:numFmt w:val="decimal"/>
      <w:lvlText w:val="%1."/>
      <w:lvlJc w:val="left"/>
      <w:pPr>
        <w:ind w:left="3338"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782C07A5"/>
    <w:multiLevelType w:val="multilevel"/>
    <w:tmpl w:val="24F40526"/>
    <w:lvl w:ilvl="0">
      <w:start w:val="4"/>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4.%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F2A5287"/>
    <w:multiLevelType w:val="hybridMultilevel"/>
    <w:tmpl w:val="FA3A3C78"/>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6"/>
  </w:num>
  <w:num w:numId="2">
    <w:abstractNumId w:val="35"/>
  </w:num>
  <w:num w:numId="3">
    <w:abstractNumId w:val="5"/>
  </w:num>
  <w:num w:numId="4">
    <w:abstractNumId w:val="4"/>
  </w:num>
  <w:num w:numId="5">
    <w:abstractNumId w:val="3"/>
  </w:num>
  <w:num w:numId="6">
    <w:abstractNumId w:val="2"/>
  </w:num>
  <w:num w:numId="7">
    <w:abstractNumId w:val="1"/>
  </w:num>
  <w:num w:numId="8">
    <w:abstractNumId w:val="0"/>
  </w:num>
  <w:num w:numId="9">
    <w:abstractNumId w:val="38"/>
  </w:num>
  <w:num w:numId="10">
    <w:abstractNumId w:val="11"/>
  </w:num>
  <w:num w:numId="11">
    <w:abstractNumId w:val="36"/>
  </w:num>
  <w:num w:numId="12">
    <w:abstractNumId w:val="3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4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4"/>
  </w:num>
  <w:num w:numId="26">
    <w:abstractNumId w:val="32"/>
  </w:num>
  <w:num w:numId="27">
    <w:abstractNumId w:val="28"/>
  </w:num>
  <w:num w:numId="28">
    <w:abstractNumId w:val="6"/>
  </w:num>
  <w:num w:numId="29">
    <w:abstractNumId w:val="15"/>
  </w:num>
  <w:num w:numId="30">
    <w:abstractNumId w:val="9"/>
  </w:num>
  <w:num w:numId="31">
    <w:abstractNumId w:val="23"/>
  </w:num>
  <w:num w:numId="32">
    <w:abstractNumId w:val="33"/>
  </w:num>
  <w:num w:numId="33">
    <w:abstractNumId w:val="8"/>
  </w:num>
  <w:num w:numId="34">
    <w:abstractNumId w:val="16"/>
  </w:num>
  <w:num w:numId="35">
    <w:abstractNumId w:val="22"/>
  </w:num>
  <w:num w:numId="36">
    <w:abstractNumId w:val="14"/>
  </w:num>
  <w:num w:numId="37">
    <w:abstractNumId w:val="13"/>
  </w:num>
  <w:num w:numId="38">
    <w:abstractNumId w:val="7"/>
  </w:num>
  <w:num w:numId="39">
    <w:abstractNumId w:val="30"/>
  </w:num>
  <w:num w:numId="40">
    <w:abstractNumId w:val="40"/>
  </w:num>
  <w:num w:numId="41">
    <w:abstractNumId w:val="43"/>
  </w:num>
  <w:num w:numId="42">
    <w:abstractNumId w:val="41"/>
  </w:num>
  <w:num w:numId="43">
    <w:abstractNumId w:val="17"/>
  </w:num>
  <w:num w:numId="44">
    <w:abstractNumId w:val="19"/>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357"/>
  <w:characterSpacingControl w:val="doNotCompress"/>
  <w:footnotePr>
    <w:footnote w:id="0"/>
    <w:footnote w:id="1"/>
  </w:footnotePr>
  <w:endnotePr>
    <w:endnote w:id="0"/>
    <w:endnote w:id="1"/>
  </w:endnotePr>
  <w:compat/>
  <w:rsids>
    <w:rsidRoot w:val="00FD037C"/>
    <w:rsid w:val="0000066A"/>
    <w:rsid w:val="00001617"/>
    <w:rsid w:val="00002916"/>
    <w:rsid w:val="0000518E"/>
    <w:rsid w:val="000051D5"/>
    <w:rsid w:val="00005F2F"/>
    <w:rsid w:val="00006050"/>
    <w:rsid w:val="0001047D"/>
    <w:rsid w:val="000115BF"/>
    <w:rsid w:val="00013330"/>
    <w:rsid w:val="00013812"/>
    <w:rsid w:val="000138AF"/>
    <w:rsid w:val="000145EC"/>
    <w:rsid w:val="0001645F"/>
    <w:rsid w:val="00017E81"/>
    <w:rsid w:val="0002148F"/>
    <w:rsid w:val="00022DFC"/>
    <w:rsid w:val="00022EFA"/>
    <w:rsid w:val="00023638"/>
    <w:rsid w:val="0002386A"/>
    <w:rsid w:val="000246C3"/>
    <w:rsid w:val="00026C8C"/>
    <w:rsid w:val="000312B2"/>
    <w:rsid w:val="00032FA3"/>
    <w:rsid w:val="000343C6"/>
    <w:rsid w:val="00035E65"/>
    <w:rsid w:val="00036538"/>
    <w:rsid w:val="00036B43"/>
    <w:rsid w:val="00040A2C"/>
    <w:rsid w:val="00042EC7"/>
    <w:rsid w:val="00046EC5"/>
    <w:rsid w:val="00047A1C"/>
    <w:rsid w:val="00047FDC"/>
    <w:rsid w:val="00051181"/>
    <w:rsid w:val="00053BC8"/>
    <w:rsid w:val="00054625"/>
    <w:rsid w:val="0005530A"/>
    <w:rsid w:val="00055F24"/>
    <w:rsid w:val="0005699D"/>
    <w:rsid w:val="000570C2"/>
    <w:rsid w:val="00060DD0"/>
    <w:rsid w:val="000617AC"/>
    <w:rsid w:val="00062202"/>
    <w:rsid w:val="000649C1"/>
    <w:rsid w:val="00066E26"/>
    <w:rsid w:val="00066EB9"/>
    <w:rsid w:val="000723D7"/>
    <w:rsid w:val="0007248A"/>
    <w:rsid w:val="000755D5"/>
    <w:rsid w:val="00081345"/>
    <w:rsid w:val="00082EB6"/>
    <w:rsid w:val="00084212"/>
    <w:rsid w:val="00084B52"/>
    <w:rsid w:val="00087809"/>
    <w:rsid w:val="00087887"/>
    <w:rsid w:val="00087D1D"/>
    <w:rsid w:val="00092BB9"/>
    <w:rsid w:val="000A113B"/>
    <w:rsid w:val="000A417F"/>
    <w:rsid w:val="000A51B9"/>
    <w:rsid w:val="000B13FC"/>
    <w:rsid w:val="000B3C73"/>
    <w:rsid w:val="000B4891"/>
    <w:rsid w:val="000B547C"/>
    <w:rsid w:val="000B5E4A"/>
    <w:rsid w:val="000C297B"/>
    <w:rsid w:val="000C3F1E"/>
    <w:rsid w:val="000C4C49"/>
    <w:rsid w:val="000C523F"/>
    <w:rsid w:val="000C76E1"/>
    <w:rsid w:val="000C79EF"/>
    <w:rsid w:val="000D1065"/>
    <w:rsid w:val="000D1A8E"/>
    <w:rsid w:val="000D2971"/>
    <w:rsid w:val="000D407A"/>
    <w:rsid w:val="000D47E9"/>
    <w:rsid w:val="000D69DB"/>
    <w:rsid w:val="000E23EB"/>
    <w:rsid w:val="000E265D"/>
    <w:rsid w:val="000E268B"/>
    <w:rsid w:val="000E459F"/>
    <w:rsid w:val="000E4700"/>
    <w:rsid w:val="000E51AF"/>
    <w:rsid w:val="000E7A87"/>
    <w:rsid w:val="000F10EC"/>
    <w:rsid w:val="000F1958"/>
    <w:rsid w:val="000F1E20"/>
    <w:rsid w:val="000F2F6E"/>
    <w:rsid w:val="000F4965"/>
    <w:rsid w:val="000F5B52"/>
    <w:rsid w:val="000F70C2"/>
    <w:rsid w:val="000F7F9E"/>
    <w:rsid w:val="00100969"/>
    <w:rsid w:val="00101598"/>
    <w:rsid w:val="00101C1F"/>
    <w:rsid w:val="00102570"/>
    <w:rsid w:val="001033D3"/>
    <w:rsid w:val="00103988"/>
    <w:rsid w:val="0010643E"/>
    <w:rsid w:val="00106670"/>
    <w:rsid w:val="001074C2"/>
    <w:rsid w:val="00107C39"/>
    <w:rsid w:val="00107E50"/>
    <w:rsid w:val="00110218"/>
    <w:rsid w:val="001103A1"/>
    <w:rsid w:val="00110784"/>
    <w:rsid w:val="00112070"/>
    <w:rsid w:val="00113682"/>
    <w:rsid w:val="001146F3"/>
    <w:rsid w:val="0011574D"/>
    <w:rsid w:val="00120C4E"/>
    <w:rsid w:val="0012354A"/>
    <w:rsid w:val="001235E0"/>
    <w:rsid w:val="00125672"/>
    <w:rsid w:val="00127C00"/>
    <w:rsid w:val="001325B7"/>
    <w:rsid w:val="001326FB"/>
    <w:rsid w:val="00132881"/>
    <w:rsid w:val="001334F0"/>
    <w:rsid w:val="0013474E"/>
    <w:rsid w:val="0013493A"/>
    <w:rsid w:val="0013526F"/>
    <w:rsid w:val="001355F4"/>
    <w:rsid w:val="00136B6D"/>
    <w:rsid w:val="0014061C"/>
    <w:rsid w:val="00142DC5"/>
    <w:rsid w:val="001453BA"/>
    <w:rsid w:val="00145EE9"/>
    <w:rsid w:val="00147146"/>
    <w:rsid w:val="001471F2"/>
    <w:rsid w:val="00152073"/>
    <w:rsid w:val="001526C3"/>
    <w:rsid w:val="00152EBA"/>
    <w:rsid w:val="00153019"/>
    <w:rsid w:val="001537EF"/>
    <w:rsid w:val="00154E93"/>
    <w:rsid w:val="00155ABB"/>
    <w:rsid w:val="00156AF5"/>
    <w:rsid w:val="0016073B"/>
    <w:rsid w:val="00161252"/>
    <w:rsid w:val="00162920"/>
    <w:rsid w:val="00162F12"/>
    <w:rsid w:val="001631DF"/>
    <w:rsid w:val="00163449"/>
    <w:rsid w:val="001643E8"/>
    <w:rsid w:val="00164D3E"/>
    <w:rsid w:val="00165986"/>
    <w:rsid w:val="00166E24"/>
    <w:rsid w:val="001674F0"/>
    <w:rsid w:val="0017150F"/>
    <w:rsid w:val="00176A81"/>
    <w:rsid w:val="00176C90"/>
    <w:rsid w:val="00177F25"/>
    <w:rsid w:val="00181D76"/>
    <w:rsid w:val="00184641"/>
    <w:rsid w:val="001863DB"/>
    <w:rsid w:val="00186810"/>
    <w:rsid w:val="00186D83"/>
    <w:rsid w:val="00187797"/>
    <w:rsid w:val="00191FFA"/>
    <w:rsid w:val="00194307"/>
    <w:rsid w:val="00194ABE"/>
    <w:rsid w:val="00195FA9"/>
    <w:rsid w:val="001A0F16"/>
    <w:rsid w:val="001A1BF1"/>
    <w:rsid w:val="001B0573"/>
    <w:rsid w:val="001B0F39"/>
    <w:rsid w:val="001B14F8"/>
    <w:rsid w:val="001B18E8"/>
    <w:rsid w:val="001B1B3C"/>
    <w:rsid w:val="001B3A16"/>
    <w:rsid w:val="001B45AD"/>
    <w:rsid w:val="001B4875"/>
    <w:rsid w:val="001B4CE4"/>
    <w:rsid w:val="001B686C"/>
    <w:rsid w:val="001C0297"/>
    <w:rsid w:val="001C0330"/>
    <w:rsid w:val="001C3335"/>
    <w:rsid w:val="001C66EA"/>
    <w:rsid w:val="001C769A"/>
    <w:rsid w:val="001D2A34"/>
    <w:rsid w:val="001D2C90"/>
    <w:rsid w:val="001D3964"/>
    <w:rsid w:val="001D3FF3"/>
    <w:rsid w:val="001D4AB6"/>
    <w:rsid w:val="001D5AB8"/>
    <w:rsid w:val="001D6610"/>
    <w:rsid w:val="001D7AD2"/>
    <w:rsid w:val="001E0A49"/>
    <w:rsid w:val="001E1324"/>
    <w:rsid w:val="001E29BE"/>
    <w:rsid w:val="001E3253"/>
    <w:rsid w:val="001E5AB1"/>
    <w:rsid w:val="001E6F06"/>
    <w:rsid w:val="001F1E69"/>
    <w:rsid w:val="001F226C"/>
    <w:rsid w:val="001F3D69"/>
    <w:rsid w:val="001F41C1"/>
    <w:rsid w:val="001F61C7"/>
    <w:rsid w:val="001F6BB1"/>
    <w:rsid w:val="00201F34"/>
    <w:rsid w:val="002024E3"/>
    <w:rsid w:val="00202933"/>
    <w:rsid w:val="0020303F"/>
    <w:rsid w:val="00204DE2"/>
    <w:rsid w:val="002052C6"/>
    <w:rsid w:val="0020560A"/>
    <w:rsid w:val="00207839"/>
    <w:rsid w:val="00210BFF"/>
    <w:rsid w:val="002115D3"/>
    <w:rsid w:val="0021323F"/>
    <w:rsid w:val="002149DE"/>
    <w:rsid w:val="00214FD0"/>
    <w:rsid w:val="00215E8D"/>
    <w:rsid w:val="00216DBD"/>
    <w:rsid w:val="00217C5D"/>
    <w:rsid w:val="0022293C"/>
    <w:rsid w:val="00222ADC"/>
    <w:rsid w:val="002246B8"/>
    <w:rsid w:val="002267A8"/>
    <w:rsid w:val="00226AE9"/>
    <w:rsid w:val="00226CB5"/>
    <w:rsid w:val="00227327"/>
    <w:rsid w:val="002277D9"/>
    <w:rsid w:val="002313FF"/>
    <w:rsid w:val="002325CC"/>
    <w:rsid w:val="00232BB3"/>
    <w:rsid w:val="00234213"/>
    <w:rsid w:val="002356EE"/>
    <w:rsid w:val="00235C0A"/>
    <w:rsid w:val="00236540"/>
    <w:rsid w:val="002366FD"/>
    <w:rsid w:val="002379A1"/>
    <w:rsid w:val="0024000A"/>
    <w:rsid w:val="002416BE"/>
    <w:rsid w:val="002422CC"/>
    <w:rsid w:val="00244D6F"/>
    <w:rsid w:val="002458E3"/>
    <w:rsid w:val="00246A89"/>
    <w:rsid w:val="00247E84"/>
    <w:rsid w:val="00250303"/>
    <w:rsid w:val="00250CF7"/>
    <w:rsid w:val="002542A2"/>
    <w:rsid w:val="00255C86"/>
    <w:rsid w:val="00255E80"/>
    <w:rsid w:val="00261408"/>
    <w:rsid w:val="0026181D"/>
    <w:rsid w:val="00261F20"/>
    <w:rsid w:val="00262E58"/>
    <w:rsid w:val="002635C4"/>
    <w:rsid w:val="00263DFE"/>
    <w:rsid w:val="00264702"/>
    <w:rsid w:val="00270869"/>
    <w:rsid w:val="002719A3"/>
    <w:rsid w:val="00272635"/>
    <w:rsid w:val="00273FED"/>
    <w:rsid w:val="002752C4"/>
    <w:rsid w:val="00282DB9"/>
    <w:rsid w:val="0028324B"/>
    <w:rsid w:val="002839ED"/>
    <w:rsid w:val="00283A6F"/>
    <w:rsid w:val="00284658"/>
    <w:rsid w:val="002905F9"/>
    <w:rsid w:val="00290C73"/>
    <w:rsid w:val="00290EBF"/>
    <w:rsid w:val="0029236A"/>
    <w:rsid w:val="00293787"/>
    <w:rsid w:val="00293E79"/>
    <w:rsid w:val="0029648C"/>
    <w:rsid w:val="00296720"/>
    <w:rsid w:val="00297B53"/>
    <w:rsid w:val="00297F70"/>
    <w:rsid w:val="002A1772"/>
    <w:rsid w:val="002A1E5E"/>
    <w:rsid w:val="002A1E96"/>
    <w:rsid w:val="002A2C84"/>
    <w:rsid w:val="002A4DF7"/>
    <w:rsid w:val="002A72BB"/>
    <w:rsid w:val="002B040B"/>
    <w:rsid w:val="002B0C49"/>
    <w:rsid w:val="002B3796"/>
    <w:rsid w:val="002B38AE"/>
    <w:rsid w:val="002B70F7"/>
    <w:rsid w:val="002C01BF"/>
    <w:rsid w:val="002C06C5"/>
    <w:rsid w:val="002C352E"/>
    <w:rsid w:val="002C3768"/>
    <w:rsid w:val="002D044C"/>
    <w:rsid w:val="002D164F"/>
    <w:rsid w:val="002D1939"/>
    <w:rsid w:val="002D4407"/>
    <w:rsid w:val="002D7A99"/>
    <w:rsid w:val="002E0022"/>
    <w:rsid w:val="002E705E"/>
    <w:rsid w:val="002F0C31"/>
    <w:rsid w:val="002F1956"/>
    <w:rsid w:val="002F2302"/>
    <w:rsid w:val="002F2C71"/>
    <w:rsid w:val="002F4B8D"/>
    <w:rsid w:val="00301C37"/>
    <w:rsid w:val="003021B0"/>
    <w:rsid w:val="00302F66"/>
    <w:rsid w:val="003036D1"/>
    <w:rsid w:val="00303FBB"/>
    <w:rsid w:val="003041C8"/>
    <w:rsid w:val="00304CCC"/>
    <w:rsid w:val="0030566D"/>
    <w:rsid w:val="003065A8"/>
    <w:rsid w:val="00310070"/>
    <w:rsid w:val="00313ADB"/>
    <w:rsid w:val="00314F13"/>
    <w:rsid w:val="00316A6C"/>
    <w:rsid w:val="00317F69"/>
    <w:rsid w:val="00320084"/>
    <w:rsid w:val="003204BE"/>
    <w:rsid w:val="003221D1"/>
    <w:rsid w:val="00323A86"/>
    <w:rsid w:val="00324D35"/>
    <w:rsid w:val="0032505B"/>
    <w:rsid w:val="00326558"/>
    <w:rsid w:val="00327369"/>
    <w:rsid w:val="00327FF7"/>
    <w:rsid w:val="003327D0"/>
    <w:rsid w:val="00333FC7"/>
    <w:rsid w:val="00334F16"/>
    <w:rsid w:val="00341D48"/>
    <w:rsid w:val="00342F04"/>
    <w:rsid w:val="00343124"/>
    <w:rsid w:val="00344C3E"/>
    <w:rsid w:val="00346937"/>
    <w:rsid w:val="0035109A"/>
    <w:rsid w:val="00353357"/>
    <w:rsid w:val="00360A83"/>
    <w:rsid w:val="00364CB8"/>
    <w:rsid w:val="0036697D"/>
    <w:rsid w:val="00366CAB"/>
    <w:rsid w:val="00366CDF"/>
    <w:rsid w:val="00367D03"/>
    <w:rsid w:val="00372A90"/>
    <w:rsid w:val="0037525F"/>
    <w:rsid w:val="0037562D"/>
    <w:rsid w:val="00380BC6"/>
    <w:rsid w:val="0038146A"/>
    <w:rsid w:val="00381573"/>
    <w:rsid w:val="00384140"/>
    <w:rsid w:val="00385A12"/>
    <w:rsid w:val="00385F89"/>
    <w:rsid w:val="0038655F"/>
    <w:rsid w:val="00386928"/>
    <w:rsid w:val="0038726B"/>
    <w:rsid w:val="00387489"/>
    <w:rsid w:val="00392697"/>
    <w:rsid w:val="00392E17"/>
    <w:rsid w:val="00394648"/>
    <w:rsid w:val="00394E0B"/>
    <w:rsid w:val="003969AE"/>
    <w:rsid w:val="00396B8B"/>
    <w:rsid w:val="003A0F5F"/>
    <w:rsid w:val="003A26DF"/>
    <w:rsid w:val="003A3374"/>
    <w:rsid w:val="003A3813"/>
    <w:rsid w:val="003A5A4A"/>
    <w:rsid w:val="003B04B1"/>
    <w:rsid w:val="003B1756"/>
    <w:rsid w:val="003B22E1"/>
    <w:rsid w:val="003B24A3"/>
    <w:rsid w:val="003B2E33"/>
    <w:rsid w:val="003B4297"/>
    <w:rsid w:val="003B4DBE"/>
    <w:rsid w:val="003B504F"/>
    <w:rsid w:val="003B5D38"/>
    <w:rsid w:val="003B7DF9"/>
    <w:rsid w:val="003C053A"/>
    <w:rsid w:val="003C10F6"/>
    <w:rsid w:val="003C1C39"/>
    <w:rsid w:val="003C2435"/>
    <w:rsid w:val="003C300F"/>
    <w:rsid w:val="003C46C1"/>
    <w:rsid w:val="003C4C9C"/>
    <w:rsid w:val="003C5415"/>
    <w:rsid w:val="003C70FD"/>
    <w:rsid w:val="003D11DB"/>
    <w:rsid w:val="003D126E"/>
    <w:rsid w:val="003D1E79"/>
    <w:rsid w:val="003D257D"/>
    <w:rsid w:val="003D33E8"/>
    <w:rsid w:val="003D48D1"/>
    <w:rsid w:val="003E008A"/>
    <w:rsid w:val="003E122C"/>
    <w:rsid w:val="003E2038"/>
    <w:rsid w:val="003E2C71"/>
    <w:rsid w:val="003E368A"/>
    <w:rsid w:val="003E4813"/>
    <w:rsid w:val="003E6756"/>
    <w:rsid w:val="003E746A"/>
    <w:rsid w:val="003E7978"/>
    <w:rsid w:val="003E7D85"/>
    <w:rsid w:val="003F0D2F"/>
    <w:rsid w:val="003F5B60"/>
    <w:rsid w:val="003F5F72"/>
    <w:rsid w:val="00401FE6"/>
    <w:rsid w:val="00402A96"/>
    <w:rsid w:val="00403CA1"/>
    <w:rsid w:val="004059DA"/>
    <w:rsid w:val="004066B2"/>
    <w:rsid w:val="00410257"/>
    <w:rsid w:val="00410D08"/>
    <w:rsid w:val="00411854"/>
    <w:rsid w:val="00411A89"/>
    <w:rsid w:val="004177F7"/>
    <w:rsid w:val="00420A33"/>
    <w:rsid w:val="00420A85"/>
    <w:rsid w:val="00421A4B"/>
    <w:rsid w:val="00422948"/>
    <w:rsid w:val="00425387"/>
    <w:rsid w:val="004265BF"/>
    <w:rsid w:val="004271E0"/>
    <w:rsid w:val="00427CAC"/>
    <w:rsid w:val="00430BAC"/>
    <w:rsid w:val="00435F00"/>
    <w:rsid w:val="00436D56"/>
    <w:rsid w:val="00437E01"/>
    <w:rsid w:val="0044100A"/>
    <w:rsid w:val="00442A70"/>
    <w:rsid w:val="00444BB5"/>
    <w:rsid w:val="004458BE"/>
    <w:rsid w:val="004459A6"/>
    <w:rsid w:val="004459EF"/>
    <w:rsid w:val="004467AB"/>
    <w:rsid w:val="00446D1D"/>
    <w:rsid w:val="004475E8"/>
    <w:rsid w:val="00447EA6"/>
    <w:rsid w:val="004509FB"/>
    <w:rsid w:val="00451259"/>
    <w:rsid w:val="0045370E"/>
    <w:rsid w:val="00453EF1"/>
    <w:rsid w:val="00454A62"/>
    <w:rsid w:val="004629BB"/>
    <w:rsid w:val="00463F5A"/>
    <w:rsid w:val="0046576D"/>
    <w:rsid w:val="00465A49"/>
    <w:rsid w:val="0046616F"/>
    <w:rsid w:val="00470D32"/>
    <w:rsid w:val="004716FE"/>
    <w:rsid w:val="00471F8E"/>
    <w:rsid w:val="0047319E"/>
    <w:rsid w:val="00473629"/>
    <w:rsid w:val="00473C24"/>
    <w:rsid w:val="004750B6"/>
    <w:rsid w:val="004759BC"/>
    <w:rsid w:val="00476144"/>
    <w:rsid w:val="00477BA4"/>
    <w:rsid w:val="0048012A"/>
    <w:rsid w:val="00480331"/>
    <w:rsid w:val="004806CB"/>
    <w:rsid w:val="00482418"/>
    <w:rsid w:val="00482C0E"/>
    <w:rsid w:val="00483714"/>
    <w:rsid w:val="004853EE"/>
    <w:rsid w:val="00485B13"/>
    <w:rsid w:val="004863D8"/>
    <w:rsid w:val="0048748D"/>
    <w:rsid w:val="00492324"/>
    <w:rsid w:val="00495CFB"/>
    <w:rsid w:val="004A1AA5"/>
    <w:rsid w:val="004A35ED"/>
    <w:rsid w:val="004A3A40"/>
    <w:rsid w:val="004A3EB8"/>
    <w:rsid w:val="004A45DB"/>
    <w:rsid w:val="004A48E3"/>
    <w:rsid w:val="004A4A6D"/>
    <w:rsid w:val="004A667D"/>
    <w:rsid w:val="004A7F89"/>
    <w:rsid w:val="004B25B5"/>
    <w:rsid w:val="004B363C"/>
    <w:rsid w:val="004B3F31"/>
    <w:rsid w:val="004B4EB4"/>
    <w:rsid w:val="004B59E6"/>
    <w:rsid w:val="004B7BAC"/>
    <w:rsid w:val="004C06E5"/>
    <w:rsid w:val="004C25D1"/>
    <w:rsid w:val="004C36F8"/>
    <w:rsid w:val="004C4AD4"/>
    <w:rsid w:val="004C51FF"/>
    <w:rsid w:val="004C635E"/>
    <w:rsid w:val="004C6CA9"/>
    <w:rsid w:val="004D0226"/>
    <w:rsid w:val="004D1A71"/>
    <w:rsid w:val="004D2FA8"/>
    <w:rsid w:val="004D3507"/>
    <w:rsid w:val="004D3EF6"/>
    <w:rsid w:val="004D5269"/>
    <w:rsid w:val="004D553B"/>
    <w:rsid w:val="004D5605"/>
    <w:rsid w:val="004D595E"/>
    <w:rsid w:val="004D6325"/>
    <w:rsid w:val="004E0CE9"/>
    <w:rsid w:val="004E1AF5"/>
    <w:rsid w:val="004E3788"/>
    <w:rsid w:val="004E4C6F"/>
    <w:rsid w:val="004E7766"/>
    <w:rsid w:val="004E7F09"/>
    <w:rsid w:val="004F10EA"/>
    <w:rsid w:val="004F1745"/>
    <w:rsid w:val="004F29CD"/>
    <w:rsid w:val="004F4FED"/>
    <w:rsid w:val="00501737"/>
    <w:rsid w:val="00502745"/>
    <w:rsid w:val="005055BE"/>
    <w:rsid w:val="00505D88"/>
    <w:rsid w:val="00505F0C"/>
    <w:rsid w:val="00506F12"/>
    <w:rsid w:val="005078FA"/>
    <w:rsid w:val="00511332"/>
    <w:rsid w:val="00511D71"/>
    <w:rsid w:val="00512B8B"/>
    <w:rsid w:val="00516057"/>
    <w:rsid w:val="005203BE"/>
    <w:rsid w:val="00521D7C"/>
    <w:rsid w:val="0052295C"/>
    <w:rsid w:val="005236B4"/>
    <w:rsid w:val="005248F9"/>
    <w:rsid w:val="00526536"/>
    <w:rsid w:val="00527E8A"/>
    <w:rsid w:val="0053232D"/>
    <w:rsid w:val="00532E9B"/>
    <w:rsid w:val="005347C6"/>
    <w:rsid w:val="005364E4"/>
    <w:rsid w:val="00536640"/>
    <w:rsid w:val="005400AF"/>
    <w:rsid w:val="00540C6B"/>
    <w:rsid w:val="00541DE9"/>
    <w:rsid w:val="005425C4"/>
    <w:rsid w:val="00544107"/>
    <w:rsid w:val="005446BA"/>
    <w:rsid w:val="005446CF"/>
    <w:rsid w:val="0054487D"/>
    <w:rsid w:val="00545B5D"/>
    <w:rsid w:val="00547014"/>
    <w:rsid w:val="00547E5A"/>
    <w:rsid w:val="00551B76"/>
    <w:rsid w:val="00552C33"/>
    <w:rsid w:val="00553738"/>
    <w:rsid w:val="005558FE"/>
    <w:rsid w:val="00556A62"/>
    <w:rsid w:val="005607E7"/>
    <w:rsid w:val="00561754"/>
    <w:rsid w:val="005651F3"/>
    <w:rsid w:val="00565E03"/>
    <w:rsid w:val="005665B2"/>
    <w:rsid w:val="00571777"/>
    <w:rsid w:val="00573A61"/>
    <w:rsid w:val="00574EF7"/>
    <w:rsid w:val="00574F68"/>
    <w:rsid w:val="00575372"/>
    <w:rsid w:val="005767BC"/>
    <w:rsid w:val="00577083"/>
    <w:rsid w:val="00581700"/>
    <w:rsid w:val="005825C5"/>
    <w:rsid w:val="00585154"/>
    <w:rsid w:val="005858A7"/>
    <w:rsid w:val="005877AB"/>
    <w:rsid w:val="00587FB0"/>
    <w:rsid w:val="0059046B"/>
    <w:rsid w:val="0059100E"/>
    <w:rsid w:val="005913FA"/>
    <w:rsid w:val="0059405A"/>
    <w:rsid w:val="0059561C"/>
    <w:rsid w:val="00595EA5"/>
    <w:rsid w:val="00596821"/>
    <w:rsid w:val="005A0354"/>
    <w:rsid w:val="005A069F"/>
    <w:rsid w:val="005A0788"/>
    <w:rsid w:val="005A0AE3"/>
    <w:rsid w:val="005A1A0A"/>
    <w:rsid w:val="005A6AF9"/>
    <w:rsid w:val="005B0926"/>
    <w:rsid w:val="005B7BF6"/>
    <w:rsid w:val="005C0815"/>
    <w:rsid w:val="005C0DFE"/>
    <w:rsid w:val="005C2EE3"/>
    <w:rsid w:val="005C3C89"/>
    <w:rsid w:val="005C40AE"/>
    <w:rsid w:val="005C6212"/>
    <w:rsid w:val="005C63AC"/>
    <w:rsid w:val="005D09B6"/>
    <w:rsid w:val="005D185B"/>
    <w:rsid w:val="005D1FC0"/>
    <w:rsid w:val="005D23FA"/>
    <w:rsid w:val="005D2C86"/>
    <w:rsid w:val="005D43CF"/>
    <w:rsid w:val="005D4FC8"/>
    <w:rsid w:val="005D6B9A"/>
    <w:rsid w:val="005D7163"/>
    <w:rsid w:val="005D7BB7"/>
    <w:rsid w:val="005E18C9"/>
    <w:rsid w:val="005E47D3"/>
    <w:rsid w:val="005E53C0"/>
    <w:rsid w:val="005E616B"/>
    <w:rsid w:val="005E75AB"/>
    <w:rsid w:val="005E7968"/>
    <w:rsid w:val="005E7E3E"/>
    <w:rsid w:val="005F3154"/>
    <w:rsid w:val="005F4A79"/>
    <w:rsid w:val="00600B3B"/>
    <w:rsid w:val="00600CF3"/>
    <w:rsid w:val="006012C3"/>
    <w:rsid w:val="006039B3"/>
    <w:rsid w:val="00604EC7"/>
    <w:rsid w:val="00605A0C"/>
    <w:rsid w:val="00606BBF"/>
    <w:rsid w:val="00607D6E"/>
    <w:rsid w:val="00610011"/>
    <w:rsid w:val="00610D2F"/>
    <w:rsid w:val="00611D4C"/>
    <w:rsid w:val="0061205A"/>
    <w:rsid w:val="006132A4"/>
    <w:rsid w:val="00615C18"/>
    <w:rsid w:val="0061769F"/>
    <w:rsid w:val="00621C03"/>
    <w:rsid w:val="006220E2"/>
    <w:rsid w:val="00623CAE"/>
    <w:rsid w:val="006272E1"/>
    <w:rsid w:val="00631931"/>
    <w:rsid w:val="00634553"/>
    <w:rsid w:val="00634609"/>
    <w:rsid w:val="0063487E"/>
    <w:rsid w:val="006428F8"/>
    <w:rsid w:val="00644429"/>
    <w:rsid w:val="006463EE"/>
    <w:rsid w:val="006521EC"/>
    <w:rsid w:val="00653EB9"/>
    <w:rsid w:val="006558AB"/>
    <w:rsid w:val="0065676C"/>
    <w:rsid w:val="00657512"/>
    <w:rsid w:val="00663A5E"/>
    <w:rsid w:val="00665A16"/>
    <w:rsid w:val="00666852"/>
    <w:rsid w:val="00667355"/>
    <w:rsid w:val="006708BB"/>
    <w:rsid w:val="00670E7C"/>
    <w:rsid w:val="00670F61"/>
    <w:rsid w:val="006711BD"/>
    <w:rsid w:val="00672191"/>
    <w:rsid w:val="006760FE"/>
    <w:rsid w:val="00682DA1"/>
    <w:rsid w:val="00683D9E"/>
    <w:rsid w:val="00685358"/>
    <w:rsid w:val="00686C7A"/>
    <w:rsid w:val="0068703E"/>
    <w:rsid w:val="0068795D"/>
    <w:rsid w:val="00691298"/>
    <w:rsid w:val="00692D28"/>
    <w:rsid w:val="00695AF5"/>
    <w:rsid w:val="00696F5C"/>
    <w:rsid w:val="00697303"/>
    <w:rsid w:val="006A1DFE"/>
    <w:rsid w:val="006A2F56"/>
    <w:rsid w:val="006B0190"/>
    <w:rsid w:val="006B062C"/>
    <w:rsid w:val="006B105E"/>
    <w:rsid w:val="006B1CE9"/>
    <w:rsid w:val="006B5BAE"/>
    <w:rsid w:val="006C2784"/>
    <w:rsid w:val="006C7623"/>
    <w:rsid w:val="006C7FBD"/>
    <w:rsid w:val="006D0064"/>
    <w:rsid w:val="006D4AED"/>
    <w:rsid w:val="006D4C57"/>
    <w:rsid w:val="006D5CD6"/>
    <w:rsid w:val="006D5E24"/>
    <w:rsid w:val="006D611C"/>
    <w:rsid w:val="006E11A9"/>
    <w:rsid w:val="006E11C0"/>
    <w:rsid w:val="006E11C8"/>
    <w:rsid w:val="006E6004"/>
    <w:rsid w:val="006F0327"/>
    <w:rsid w:val="006F1BE4"/>
    <w:rsid w:val="006F25AD"/>
    <w:rsid w:val="006F3AF4"/>
    <w:rsid w:val="006F4AC9"/>
    <w:rsid w:val="006F7A31"/>
    <w:rsid w:val="007020B9"/>
    <w:rsid w:val="00704835"/>
    <w:rsid w:val="007064F9"/>
    <w:rsid w:val="00710DFC"/>
    <w:rsid w:val="00711994"/>
    <w:rsid w:val="007120E3"/>
    <w:rsid w:val="00714DF8"/>
    <w:rsid w:val="00715413"/>
    <w:rsid w:val="00715E06"/>
    <w:rsid w:val="0071672A"/>
    <w:rsid w:val="00721284"/>
    <w:rsid w:val="00722D7A"/>
    <w:rsid w:val="00723703"/>
    <w:rsid w:val="00726F67"/>
    <w:rsid w:val="007310FF"/>
    <w:rsid w:val="00735C86"/>
    <w:rsid w:val="0073709D"/>
    <w:rsid w:val="0073782D"/>
    <w:rsid w:val="00743503"/>
    <w:rsid w:val="00743B95"/>
    <w:rsid w:val="00746BEC"/>
    <w:rsid w:val="007475C0"/>
    <w:rsid w:val="00750B34"/>
    <w:rsid w:val="00752446"/>
    <w:rsid w:val="00752F1C"/>
    <w:rsid w:val="007533CC"/>
    <w:rsid w:val="007535F1"/>
    <w:rsid w:val="00755812"/>
    <w:rsid w:val="007562AF"/>
    <w:rsid w:val="007603FA"/>
    <w:rsid w:val="00760D5C"/>
    <w:rsid w:val="00762CD6"/>
    <w:rsid w:val="00763A1C"/>
    <w:rsid w:val="00763A62"/>
    <w:rsid w:val="00765164"/>
    <w:rsid w:val="007700B0"/>
    <w:rsid w:val="00770663"/>
    <w:rsid w:val="007706E7"/>
    <w:rsid w:val="00770B68"/>
    <w:rsid w:val="007715F4"/>
    <w:rsid w:val="0077190A"/>
    <w:rsid w:val="00771F43"/>
    <w:rsid w:val="00772C8E"/>
    <w:rsid w:val="007763A0"/>
    <w:rsid w:val="00776C3F"/>
    <w:rsid w:val="007776B8"/>
    <w:rsid w:val="00780526"/>
    <w:rsid w:val="00780FEE"/>
    <w:rsid w:val="0078157C"/>
    <w:rsid w:val="00782505"/>
    <w:rsid w:val="00783448"/>
    <w:rsid w:val="0078484D"/>
    <w:rsid w:val="00785259"/>
    <w:rsid w:val="007855F5"/>
    <w:rsid w:val="00785AA4"/>
    <w:rsid w:val="00785BB9"/>
    <w:rsid w:val="00785F24"/>
    <w:rsid w:val="00786123"/>
    <w:rsid w:val="00792658"/>
    <w:rsid w:val="007937F2"/>
    <w:rsid w:val="007A0110"/>
    <w:rsid w:val="007A0AF0"/>
    <w:rsid w:val="007A2B2A"/>
    <w:rsid w:val="007A4008"/>
    <w:rsid w:val="007A51D7"/>
    <w:rsid w:val="007A5A30"/>
    <w:rsid w:val="007A7D60"/>
    <w:rsid w:val="007A7F28"/>
    <w:rsid w:val="007B4245"/>
    <w:rsid w:val="007B5872"/>
    <w:rsid w:val="007C1767"/>
    <w:rsid w:val="007C17B5"/>
    <w:rsid w:val="007C5097"/>
    <w:rsid w:val="007C5C65"/>
    <w:rsid w:val="007C7A11"/>
    <w:rsid w:val="007D01CD"/>
    <w:rsid w:val="007D0570"/>
    <w:rsid w:val="007D1CA0"/>
    <w:rsid w:val="007D1EA4"/>
    <w:rsid w:val="007D7448"/>
    <w:rsid w:val="007D758F"/>
    <w:rsid w:val="007D77BA"/>
    <w:rsid w:val="007E2FD3"/>
    <w:rsid w:val="007E33D2"/>
    <w:rsid w:val="007E4CD1"/>
    <w:rsid w:val="007E57FD"/>
    <w:rsid w:val="007E612A"/>
    <w:rsid w:val="007E7F10"/>
    <w:rsid w:val="007F09B1"/>
    <w:rsid w:val="007F28DF"/>
    <w:rsid w:val="007F2DEC"/>
    <w:rsid w:val="007F5364"/>
    <w:rsid w:val="007F62FE"/>
    <w:rsid w:val="007F6944"/>
    <w:rsid w:val="007F7ED5"/>
    <w:rsid w:val="00800142"/>
    <w:rsid w:val="008035A7"/>
    <w:rsid w:val="00804076"/>
    <w:rsid w:val="0080438E"/>
    <w:rsid w:val="008077BB"/>
    <w:rsid w:val="00807810"/>
    <w:rsid w:val="00810FB9"/>
    <w:rsid w:val="00812E37"/>
    <w:rsid w:val="008135EC"/>
    <w:rsid w:val="00815E80"/>
    <w:rsid w:val="00816FB8"/>
    <w:rsid w:val="0082030C"/>
    <w:rsid w:val="00821AF0"/>
    <w:rsid w:val="00823F67"/>
    <w:rsid w:val="00823FAE"/>
    <w:rsid w:val="00824A9F"/>
    <w:rsid w:val="0082519A"/>
    <w:rsid w:val="00825FCC"/>
    <w:rsid w:val="00830E3C"/>
    <w:rsid w:val="00835E83"/>
    <w:rsid w:val="008369AA"/>
    <w:rsid w:val="00836C4F"/>
    <w:rsid w:val="00837076"/>
    <w:rsid w:val="00840BD9"/>
    <w:rsid w:val="00840D24"/>
    <w:rsid w:val="00840E77"/>
    <w:rsid w:val="00840F9B"/>
    <w:rsid w:val="00841A1C"/>
    <w:rsid w:val="00843358"/>
    <w:rsid w:val="00843D64"/>
    <w:rsid w:val="008441AF"/>
    <w:rsid w:val="00845843"/>
    <w:rsid w:val="00850738"/>
    <w:rsid w:val="008516B4"/>
    <w:rsid w:val="00852A55"/>
    <w:rsid w:val="0085386E"/>
    <w:rsid w:val="00854A2C"/>
    <w:rsid w:val="00855710"/>
    <w:rsid w:val="00856B93"/>
    <w:rsid w:val="00862E7D"/>
    <w:rsid w:val="0086304D"/>
    <w:rsid w:val="00863BC3"/>
    <w:rsid w:val="008646E4"/>
    <w:rsid w:val="00865DA7"/>
    <w:rsid w:val="00865DAD"/>
    <w:rsid w:val="0086657A"/>
    <w:rsid w:val="00867B0B"/>
    <w:rsid w:val="00875A4C"/>
    <w:rsid w:val="00877E95"/>
    <w:rsid w:val="008824E5"/>
    <w:rsid w:val="0088441D"/>
    <w:rsid w:val="00885117"/>
    <w:rsid w:val="008869AB"/>
    <w:rsid w:val="00891F9E"/>
    <w:rsid w:val="00894E32"/>
    <w:rsid w:val="0089625F"/>
    <w:rsid w:val="008A07BA"/>
    <w:rsid w:val="008A15D1"/>
    <w:rsid w:val="008A2586"/>
    <w:rsid w:val="008A2995"/>
    <w:rsid w:val="008A51F8"/>
    <w:rsid w:val="008A527E"/>
    <w:rsid w:val="008A69B5"/>
    <w:rsid w:val="008A7032"/>
    <w:rsid w:val="008A79B5"/>
    <w:rsid w:val="008B10F5"/>
    <w:rsid w:val="008B2162"/>
    <w:rsid w:val="008B2677"/>
    <w:rsid w:val="008B480A"/>
    <w:rsid w:val="008C1FCB"/>
    <w:rsid w:val="008C3440"/>
    <w:rsid w:val="008C4B3B"/>
    <w:rsid w:val="008C5134"/>
    <w:rsid w:val="008D0729"/>
    <w:rsid w:val="008D0F45"/>
    <w:rsid w:val="008D1A39"/>
    <w:rsid w:val="008D24F1"/>
    <w:rsid w:val="008D29E6"/>
    <w:rsid w:val="008D34E3"/>
    <w:rsid w:val="008D3833"/>
    <w:rsid w:val="008D5C36"/>
    <w:rsid w:val="008E0BFC"/>
    <w:rsid w:val="008E3DC7"/>
    <w:rsid w:val="008E4E59"/>
    <w:rsid w:val="008E7A40"/>
    <w:rsid w:val="008F0276"/>
    <w:rsid w:val="008F035F"/>
    <w:rsid w:val="008F0526"/>
    <w:rsid w:val="008F0BD2"/>
    <w:rsid w:val="008F20A4"/>
    <w:rsid w:val="008F371E"/>
    <w:rsid w:val="008F3AEB"/>
    <w:rsid w:val="008F4937"/>
    <w:rsid w:val="008F5E86"/>
    <w:rsid w:val="008F6913"/>
    <w:rsid w:val="009008AE"/>
    <w:rsid w:val="0090179D"/>
    <w:rsid w:val="00901D0D"/>
    <w:rsid w:val="009032A8"/>
    <w:rsid w:val="00907FAB"/>
    <w:rsid w:val="00910391"/>
    <w:rsid w:val="009110FA"/>
    <w:rsid w:val="00911E54"/>
    <w:rsid w:val="0091253A"/>
    <w:rsid w:val="0091410D"/>
    <w:rsid w:val="009146E5"/>
    <w:rsid w:val="0092045E"/>
    <w:rsid w:val="00920EFC"/>
    <w:rsid w:val="00922304"/>
    <w:rsid w:val="009240EF"/>
    <w:rsid w:val="00931178"/>
    <w:rsid w:val="009325AE"/>
    <w:rsid w:val="00933451"/>
    <w:rsid w:val="00934901"/>
    <w:rsid w:val="00935FFD"/>
    <w:rsid w:val="00937111"/>
    <w:rsid w:val="009428A5"/>
    <w:rsid w:val="009438AC"/>
    <w:rsid w:val="00944B2B"/>
    <w:rsid w:val="00947ADF"/>
    <w:rsid w:val="00947F6E"/>
    <w:rsid w:val="00951F14"/>
    <w:rsid w:val="0095242F"/>
    <w:rsid w:val="009525EC"/>
    <w:rsid w:val="00952747"/>
    <w:rsid w:val="0095301C"/>
    <w:rsid w:val="00955A71"/>
    <w:rsid w:val="00957C16"/>
    <w:rsid w:val="00962639"/>
    <w:rsid w:val="00963550"/>
    <w:rsid w:val="00963E75"/>
    <w:rsid w:val="0096409A"/>
    <w:rsid w:val="00965AB7"/>
    <w:rsid w:val="0097211C"/>
    <w:rsid w:val="00972367"/>
    <w:rsid w:val="00972956"/>
    <w:rsid w:val="00973151"/>
    <w:rsid w:val="00975927"/>
    <w:rsid w:val="009759B1"/>
    <w:rsid w:val="00982612"/>
    <w:rsid w:val="00982711"/>
    <w:rsid w:val="00982EC3"/>
    <w:rsid w:val="009875A3"/>
    <w:rsid w:val="00987937"/>
    <w:rsid w:val="00987F38"/>
    <w:rsid w:val="00991960"/>
    <w:rsid w:val="00991BD3"/>
    <w:rsid w:val="009933D7"/>
    <w:rsid w:val="00993A71"/>
    <w:rsid w:val="00993D2A"/>
    <w:rsid w:val="00993F29"/>
    <w:rsid w:val="009946D2"/>
    <w:rsid w:val="00995691"/>
    <w:rsid w:val="00995E4C"/>
    <w:rsid w:val="00996B48"/>
    <w:rsid w:val="00996D1D"/>
    <w:rsid w:val="0099713C"/>
    <w:rsid w:val="00997655"/>
    <w:rsid w:val="009A0882"/>
    <w:rsid w:val="009A1B6D"/>
    <w:rsid w:val="009A287D"/>
    <w:rsid w:val="009A42F8"/>
    <w:rsid w:val="009A4858"/>
    <w:rsid w:val="009A55EB"/>
    <w:rsid w:val="009A5613"/>
    <w:rsid w:val="009A5A8C"/>
    <w:rsid w:val="009A6725"/>
    <w:rsid w:val="009A7A31"/>
    <w:rsid w:val="009B19F5"/>
    <w:rsid w:val="009B396C"/>
    <w:rsid w:val="009B4736"/>
    <w:rsid w:val="009B520F"/>
    <w:rsid w:val="009B5A63"/>
    <w:rsid w:val="009B5CDC"/>
    <w:rsid w:val="009B6365"/>
    <w:rsid w:val="009B6C22"/>
    <w:rsid w:val="009C293A"/>
    <w:rsid w:val="009C2B10"/>
    <w:rsid w:val="009C5821"/>
    <w:rsid w:val="009C7B20"/>
    <w:rsid w:val="009C7E72"/>
    <w:rsid w:val="009D1150"/>
    <w:rsid w:val="009D696C"/>
    <w:rsid w:val="009E01CE"/>
    <w:rsid w:val="009E1064"/>
    <w:rsid w:val="009E10DE"/>
    <w:rsid w:val="009E14E9"/>
    <w:rsid w:val="009E1C35"/>
    <w:rsid w:val="009E29E7"/>
    <w:rsid w:val="009E3413"/>
    <w:rsid w:val="009E4D61"/>
    <w:rsid w:val="009E4ED7"/>
    <w:rsid w:val="009E4F5D"/>
    <w:rsid w:val="009E758F"/>
    <w:rsid w:val="009F047F"/>
    <w:rsid w:val="009F3A24"/>
    <w:rsid w:val="009F44F2"/>
    <w:rsid w:val="009F515B"/>
    <w:rsid w:val="009F5803"/>
    <w:rsid w:val="009F5F29"/>
    <w:rsid w:val="009F658E"/>
    <w:rsid w:val="009F659E"/>
    <w:rsid w:val="00A01B9E"/>
    <w:rsid w:val="00A028BE"/>
    <w:rsid w:val="00A03E94"/>
    <w:rsid w:val="00A042A0"/>
    <w:rsid w:val="00A04A49"/>
    <w:rsid w:val="00A069F7"/>
    <w:rsid w:val="00A078EA"/>
    <w:rsid w:val="00A07B41"/>
    <w:rsid w:val="00A07B58"/>
    <w:rsid w:val="00A103CC"/>
    <w:rsid w:val="00A137C7"/>
    <w:rsid w:val="00A13A49"/>
    <w:rsid w:val="00A13AAD"/>
    <w:rsid w:val="00A13BEA"/>
    <w:rsid w:val="00A13C9E"/>
    <w:rsid w:val="00A1401D"/>
    <w:rsid w:val="00A15BF0"/>
    <w:rsid w:val="00A15D73"/>
    <w:rsid w:val="00A20B6B"/>
    <w:rsid w:val="00A22603"/>
    <w:rsid w:val="00A22828"/>
    <w:rsid w:val="00A249A4"/>
    <w:rsid w:val="00A24C28"/>
    <w:rsid w:val="00A25CA4"/>
    <w:rsid w:val="00A26BCA"/>
    <w:rsid w:val="00A31CBF"/>
    <w:rsid w:val="00A31D3C"/>
    <w:rsid w:val="00A343F6"/>
    <w:rsid w:val="00A34ACD"/>
    <w:rsid w:val="00A354DD"/>
    <w:rsid w:val="00A35FF0"/>
    <w:rsid w:val="00A37011"/>
    <w:rsid w:val="00A413CB"/>
    <w:rsid w:val="00A41EBB"/>
    <w:rsid w:val="00A41EC6"/>
    <w:rsid w:val="00A45FE1"/>
    <w:rsid w:val="00A51702"/>
    <w:rsid w:val="00A51DF3"/>
    <w:rsid w:val="00A53934"/>
    <w:rsid w:val="00A53C50"/>
    <w:rsid w:val="00A5447E"/>
    <w:rsid w:val="00A6267C"/>
    <w:rsid w:val="00A62BE6"/>
    <w:rsid w:val="00A63F94"/>
    <w:rsid w:val="00A64BA5"/>
    <w:rsid w:val="00A65E16"/>
    <w:rsid w:val="00A666AE"/>
    <w:rsid w:val="00A71795"/>
    <w:rsid w:val="00A71896"/>
    <w:rsid w:val="00A73ABC"/>
    <w:rsid w:val="00A76703"/>
    <w:rsid w:val="00A770D1"/>
    <w:rsid w:val="00A8167B"/>
    <w:rsid w:val="00A81A1C"/>
    <w:rsid w:val="00A828BA"/>
    <w:rsid w:val="00A83DB7"/>
    <w:rsid w:val="00A84FF2"/>
    <w:rsid w:val="00A8549C"/>
    <w:rsid w:val="00A85B6F"/>
    <w:rsid w:val="00A868CF"/>
    <w:rsid w:val="00A93E38"/>
    <w:rsid w:val="00A94EC1"/>
    <w:rsid w:val="00A95506"/>
    <w:rsid w:val="00A97411"/>
    <w:rsid w:val="00AA19B1"/>
    <w:rsid w:val="00AA1D75"/>
    <w:rsid w:val="00AA52DC"/>
    <w:rsid w:val="00AA628C"/>
    <w:rsid w:val="00AA71CB"/>
    <w:rsid w:val="00AB1FD9"/>
    <w:rsid w:val="00AB20C4"/>
    <w:rsid w:val="00AB4F48"/>
    <w:rsid w:val="00AB7FBB"/>
    <w:rsid w:val="00AC0164"/>
    <w:rsid w:val="00AC1157"/>
    <w:rsid w:val="00AC2408"/>
    <w:rsid w:val="00AC48B3"/>
    <w:rsid w:val="00AD01D7"/>
    <w:rsid w:val="00AD14D9"/>
    <w:rsid w:val="00AD1A08"/>
    <w:rsid w:val="00AD1AB1"/>
    <w:rsid w:val="00AD3250"/>
    <w:rsid w:val="00AD7081"/>
    <w:rsid w:val="00AD742F"/>
    <w:rsid w:val="00AD7696"/>
    <w:rsid w:val="00AD7DAF"/>
    <w:rsid w:val="00AE05D6"/>
    <w:rsid w:val="00AE2128"/>
    <w:rsid w:val="00AE2183"/>
    <w:rsid w:val="00AE279C"/>
    <w:rsid w:val="00AE3BFA"/>
    <w:rsid w:val="00AE440F"/>
    <w:rsid w:val="00AE4A79"/>
    <w:rsid w:val="00AE4D79"/>
    <w:rsid w:val="00AE6134"/>
    <w:rsid w:val="00AE7A58"/>
    <w:rsid w:val="00AF143F"/>
    <w:rsid w:val="00AF258F"/>
    <w:rsid w:val="00AF46E3"/>
    <w:rsid w:val="00AF6A24"/>
    <w:rsid w:val="00B03ABA"/>
    <w:rsid w:val="00B06563"/>
    <w:rsid w:val="00B11002"/>
    <w:rsid w:val="00B1240F"/>
    <w:rsid w:val="00B12482"/>
    <w:rsid w:val="00B12C4D"/>
    <w:rsid w:val="00B233BB"/>
    <w:rsid w:val="00B251D1"/>
    <w:rsid w:val="00B25EC4"/>
    <w:rsid w:val="00B27C67"/>
    <w:rsid w:val="00B3167D"/>
    <w:rsid w:val="00B33574"/>
    <w:rsid w:val="00B340A7"/>
    <w:rsid w:val="00B35320"/>
    <w:rsid w:val="00B36AB4"/>
    <w:rsid w:val="00B36D1D"/>
    <w:rsid w:val="00B42126"/>
    <w:rsid w:val="00B427FE"/>
    <w:rsid w:val="00B44EA1"/>
    <w:rsid w:val="00B47B32"/>
    <w:rsid w:val="00B5397E"/>
    <w:rsid w:val="00B53F6B"/>
    <w:rsid w:val="00B55B3C"/>
    <w:rsid w:val="00B577F7"/>
    <w:rsid w:val="00B62DC4"/>
    <w:rsid w:val="00B62EF9"/>
    <w:rsid w:val="00B64145"/>
    <w:rsid w:val="00B64BF8"/>
    <w:rsid w:val="00B67D34"/>
    <w:rsid w:val="00B70703"/>
    <w:rsid w:val="00B70E73"/>
    <w:rsid w:val="00B70F47"/>
    <w:rsid w:val="00B72117"/>
    <w:rsid w:val="00B72334"/>
    <w:rsid w:val="00B73BB7"/>
    <w:rsid w:val="00B7445D"/>
    <w:rsid w:val="00B74862"/>
    <w:rsid w:val="00B815A0"/>
    <w:rsid w:val="00B82687"/>
    <w:rsid w:val="00B82A2C"/>
    <w:rsid w:val="00B83118"/>
    <w:rsid w:val="00B83BFE"/>
    <w:rsid w:val="00B83F2D"/>
    <w:rsid w:val="00B84621"/>
    <w:rsid w:val="00B8474C"/>
    <w:rsid w:val="00B852A8"/>
    <w:rsid w:val="00B8661C"/>
    <w:rsid w:val="00B916AE"/>
    <w:rsid w:val="00B930D8"/>
    <w:rsid w:val="00B939FB"/>
    <w:rsid w:val="00B941E3"/>
    <w:rsid w:val="00B942BA"/>
    <w:rsid w:val="00B9510B"/>
    <w:rsid w:val="00BA00A5"/>
    <w:rsid w:val="00BA068C"/>
    <w:rsid w:val="00BA0EA5"/>
    <w:rsid w:val="00BA11B3"/>
    <w:rsid w:val="00BA1C73"/>
    <w:rsid w:val="00BA434B"/>
    <w:rsid w:val="00BA4FE5"/>
    <w:rsid w:val="00BA51D2"/>
    <w:rsid w:val="00BB0784"/>
    <w:rsid w:val="00BB18FE"/>
    <w:rsid w:val="00BB3ACD"/>
    <w:rsid w:val="00BB55FA"/>
    <w:rsid w:val="00BB5A2E"/>
    <w:rsid w:val="00BB6026"/>
    <w:rsid w:val="00BB73F2"/>
    <w:rsid w:val="00BB7C68"/>
    <w:rsid w:val="00BC2CC7"/>
    <w:rsid w:val="00BC4ABA"/>
    <w:rsid w:val="00BC4DA3"/>
    <w:rsid w:val="00BC4EE2"/>
    <w:rsid w:val="00BC5400"/>
    <w:rsid w:val="00BC68DC"/>
    <w:rsid w:val="00BC6ECB"/>
    <w:rsid w:val="00BD017D"/>
    <w:rsid w:val="00BD0EC5"/>
    <w:rsid w:val="00BD507B"/>
    <w:rsid w:val="00BD5417"/>
    <w:rsid w:val="00BD617D"/>
    <w:rsid w:val="00BD68A5"/>
    <w:rsid w:val="00BE01B2"/>
    <w:rsid w:val="00BE11A8"/>
    <w:rsid w:val="00BE12C3"/>
    <w:rsid w:val="00BE1B38"/>
    <w:rsid w:val="00BE2B6E"/>
    <w:rsid w:val="00BE5FBC"/>
    <w:rsid w:val="00BF23C8"/>
    <w:rsid w:val="00BF26EB"/>
    <w:rsid w:val="00BF282E"/>
    <w:rsid w:val="00BF28FA"/>
    <w:rsid w:val="00BF35D3"/>
    <w:rsid w:val="00BF3A80"/>
    <w:rsid w:val="00BF45B1"/>
    <w:rsid w:val="00BF4ECD"/>
    <w:rsid w:val="00BF5625"/>
    <w:rsid w:val="00C00443"/>
    <w:rsid w:val="00C02AC7"/>
    <w:rsid w:val="00C03646"/>
    <w:rsid w:val="00C0462F"/>
    <w:rsid w:val="00C06F95"/>
    <w:rsid w:val="00C10B2A"/>
    <w:rsid w:val="00C1123F"/>
    <w:rsid w:val="00C1226E"/>
    <w:rsid w:val="00C13281"/>
    <w:rsid w:val="00C143B9"/>
    <w:rsid w:val="00C21ACD"/>
    <w:rsid w:val="00C22699"/>
    <w:rsid w:val="00C23008"/>
    <w:rsid w:val="00C2559B"/>
    <w:rsid w:val="00C26FA4"/>
    <w:rsid w:val="00C27CBF"/>
    <w:rsid w:val="00C31332"/>
    <w:rsid w:val="00C32A33"/>
    <w:rsid w:val="00C3459B"/>
    <w:rsid w:val="00C34883"/>
    <w:rsid w:val="00C3576C"/>
    <w:rsid w:val="00C35C90"/>
    <w:rsid w:val="00C37EA5"/>
    <w:rsid w:val="00C40F22"/>
    <w:rsid w:val="00C41836"/>
    <w:rsid w:val="00C43453"/>
    <w:rsid w:val="00C43D80"/>
    <w:rsid w:val="00C4426D"/>
    <w:rsid w:val="00C44C8C"/>
    <w:rsid w:val="00C45079"/>
    <w:rsid w:val="00C51D33"/>
    <w:rsid w:val="00C52C13"/>
    <w:rsid w:val="00C53522"/>
    <w:rsid w:val="00C53DE3"/>
    <w:rsid w:val="00C54783"/>
    <w:rsid w:val="00C6054B"/>
    <w:rsid w:val="00C60771"/>
    <w:rsid w:val="00C6178E"/>
    <w:rsid w:val="00C6417B"/>
    <w:rsid w:val="00C6420E"/>
    <w:rsid w:val="00C664B7"/>
    <w:rsid w:val="00C67D16"/>
    <w:rsid w:val="00C712A1"/>
    <w:rsid w:val="00C724D6"/>
    <w:rsid w:val="00C72E70"/>
    <w:rsid w:val="00C72FDA"/>
    <w:rsid w:val="00C7452E"/>
    <w:rsid w:val="00C76CB7"/>
    <w:rsid w:val="00C8107D"/>
    <w:rsid w:val="00C81B63"/>
    <w:rsid w:val="00C82B7B"/>
    <w:rsid w:val="00C830D5"/>
    <w:rsid w:val="00C86212"/>
    <w:rsid w:val="00C87967"/>
    <w:rsid w:val="00C900BE"/>
    <w:rsid w:val="00C90E92"/>
    <w:rsid w:val="00C936BD"/>
    <w:rsid w:val="00C93A72"/>
    <w:rsid w:val="00C94A97"/>
    <w:rsid w:val="00C95A68"/>
    <w:rsid w:val="00C9793B"/>
    <w:rsid w:val="00CA02E9"/>
    <w:rsid w:val="00CA03CB"/>
    <w:rsid w:val="00CA057C"/>
    <w:rsid w:val="00CA153C"/>
    <w:rsid w:val="00CA31CF"/>
    <w:rsid w:val="00CA3459"/>
    <w:rsid w:val="00CB0DEF"/>
    <w:rsid w:val="00CB2D43"/>
    <w:rsid w:val="00CB44B2"/>
    <w:rsid w:val="00CB4A73"/>
    <w:rsid w:val="00CB5903"/>
    <w:rsid w:val="00CB6340"/>
    <w:rsid w:val="00CC0350"/>
    <w:rsid w:val="00CC171B"/>
    <w:rsid w:val="00CC25E0"/>
    <w:rsid w:val="00CC60C3"/>
    <w:rsid w:val="00CC6CC3"/>
    <w:rsid w:val="00CD02B6"/>
    <w:rsid w:val="00CD1484"/>
    <w:rsid w:val="00CD2D6F"/>
    <w:rsid w:val="00CD382B"/>
    <w:rsid w:val="00CD4C58"/>
    <w:rsid w:val="00CD6EB5"/>
    <w:rsid w:val="00CE0592"/>
    <w:rsid w:val="00CE7F05"/>
    <w:rsid w:val="00CF05E9"/>
    <w:rsid w:val="00CF0C0D"/>
    <w:rsid w:val="00CF14EB"/>
    <w:rsid w:val="00CF2737"/>
    <w:rsid w:val="00CF3811"/>
    <w:rsid w:val="00CF3891"/>
    <w:rsid w:val="00CF53AC"/>
    <w:rsid w:val="00CF75D8"/>
    <w:rsid w:val="00CF7BDA"/>
    <w:rsid w:val="00CF7FB2"/>
    <w:rsid w:val="00D0100D"/>
    <w:rsid w:val="00D022DC"/>
    <w:rsid w:val="00D02E12"/>
    <w:rsid w:val="00D03174"/>
    <w:rsid w:val="00D0382A"/>
    <w:rsid w:val="00D04C1E"/>
    <w:rsid w:val="00D04CEF"/>
    <w:rsid w:val="00D07072"/>
    <w:rsid w:val="00D1018C"/>
    <w:rsid w:val="00D10AFC"/>
    <w:rsid w:val="00D1116F"/>
    <w:rsid w:val="00D11FB4"/>
    <w:rsid w:val="00D14D9A"/>
    <w:rsid w:val="00D153E7"/>
    <w:rsid w:val="00D16100"/>
    <w:rsid w:val="00D1627B"/>
    <w:rsid w:val="00D20902"/>
    <w:rsid w:val="00D22A8D"/>
    <w:rsid w:val="00D234F7"/>
    <w:rsid w:val="00D24368"/>
    <w:rsid w:val="00D25B09"/>
    <w:rsid w:val="00D2686F"/>
    <w:rsid w:val="00D278F4"/>
    <w:rsid w:val="00D30548"/>
    <w:rsid w:val="00D31FED"/>
    <w:rsid w:val="00D33A52"/>
    <w:rsid w:val="00D34DFA"/>
    <w:rsid w:val="00D34FAC"/>
    <w:rsid w:val="00D37342"/>
    <w:rsid w:val="00D42BC1"/>
    <w:rsid w:val="00D4366F"/>
    <w:rsid w:val="00D43DB3"/>
    <w:rsid w:val="00D440A2"/>
    <w:rsid w:val="00D464AC"/>
    <w:rsid w:val="00D46E6C"/>
    <w:rsid w:val="00D474E8"/>
    <w:rsid w:val="00D477BB"/>
    <w:rsid w:val="00D478DB"/>
    <w:rsid w:val="00D47923"/>
    <w:rsid w:val="00D47D1E"/>
    <w:rsid w:val="00D47E0A"/>
    <w:rsid w:val="00D50DDE"/>
    <w:rsid w:val="00D50FB6"/>
    <w:rsid w:val="00D52CFC"/>
    <w:rsid w:val="00D53988"/>
    <w:rsid w:val="00D55077"/>
    <w:rsid w:val="00D57D17"/>
    <w:rsid w:val="00D62E62"/>
    <w:rsid w:val="00D66F78"/>
    <w:rsid w:val="00D72741"/>
    <w:rsid w:val="00D72ACD"/>
    <w:rsid w:val="00D7375B"/>
    <w:rsid w:val="00D73CB9"/>
    <w:rsid w:val="00D748E1"/>
    <w:rsid w:val="00D756F7"/>
    <w:rsid w:val="00D75C0E"/>
    <w:rsid w:val="00D818CB"/>
    <w:rsid w:val="00D81BB2"/>
    <w:rsid w:val="00D839DA"/>
    <w:rsid w:val="00D84B09"/>
    <w:rsid w:val="00D851BC"/>
    <w:rsid w:val="00D87EAC"/>
    <w:rsid w:val="00D91104"/>
    <w:rsid w:val="00D91F7B"/>
    <w:rsid w:val="00D928D7"/>
    <w:rsid w:val="00D93234"/>
    <w:rsid w:val="00D95270"/>
    <w:rsid w:val="00D95670"/>
    <w:rsid w:val="00D95AE2"/>
    <w:rsid w:val="00DA196E"/>
    <w:rsid w:val="00DA1F8C"/>
    <w:rsid w:val="00DA4CFC"/>
    <w:rsid w:val="00DA519F"/>
    <w:rsid w:val="00DA60D0"/>
    <w:rsid w:val="00DA73FA"/>
    <w:rsid w:val="00DA7B38"/>
    <w:rsid w:val="00DA7B8E"/>
    <w:rsid w:val="00DB066B"/>
    <w:rsid w:val="00DB1487"/>
    <w:rsid w:val="00DB2442"/>
    <w:rsid w:val="00DB3847"/>
    <w:rsid w:val="00DB401B"/>
    <w:rsid w:val="00DB4119"/>
    <w:rsid w:val="00DB4D2D"/>
    <w:rsid w:val="00DB6231"/>
    <w:rsid w:val="00DB667F"/>
    <w:rsid w:val="00DB7BF3"/>
    <w:rsid w:val="00DC5E04"/>
    <w:rsid w:val="00DC673C"/>
    <w:rsid w:val="00DD04AA"/>
    <w:rsid w:val="00DD3597"/>
    <w:rsid w:val="00DD5C9E"/>
    <w:rsid w:val="00DD5EBF"/>
    <w:rsid w:val="00DD7527"/>
    <w:rsid w:val="00DD7F4F"/>
    <w:rsid w:val="00DE0799"/>
    <w:rsid w:val="00DE31B7"/>
    <w:rsid w:val="00DE35FC"/>
    <w:rsid w:val="00DE3AFB"/>
    <w:rsid w:val="00DE3F49"/>
    <w:rsid w:val="00DE50C2"/>
    <w:rsid w:val="00DE551F"/>
    <w:rsid w:val="00DE5CCB"/>
    <w:rsid w:val="00DE7950"/>
    <w:rsid w:val="00DE7AA2"/>
    <w:rsid w:val="00DF41DF"/>
    <w:rsid w:val="00DF4EB1"/>
    <w:rsid w:val="00DF50AE"/>
    <w:rsid w:val="00DF7536"/>
    <w:rsid w:val="00DF7D3A"/>
    <w:rsid w:val="00E001AA"/>
    <w:rsid w:val="00E00837"/>
    <w:rsid w:val="00E034B7"/>
    <w:rsid w:val="00E05792"/>
    <w:rsid w:val="00E127F9"/>
    <w:rsid w:val="00E12C40"/>
    <w:rsid w:val="00E12E7E"/>
    <w:rsid w:val="00E14047"/>
    <w:rsid w:val="00E16589"/>
    <w:rsid w:val="00E206B6"/>
    <w:rsid w:val="00E23319"/>
    <w:rsid w:val="00E23E40"/>
    <w:rsid w:val="00E257AC"/>
    <w:rsid w:val="00E3181F"/>
    <w:rsid w:val="00E31FD8"/>
    <w:rsid w:val="00E32DE7"/>
    <w:rsid w:val="00E32E02"/>
    <w:rsid w:val="00E3384B"/>
    <w:rsid w:val="00E34DD9"/>
    <w:rsid w:val="00E34E29"/>
    <w:rsid w:val="00E36BF9"/>
    <w:rsid w:val="00E4168A"/>
    <w:rsid w:val="00E41C15"/>
    <w:rsid w:val="00E4488C"/>
    <w:rsid w:val="00E456B1"/>
    <w:rsid w:val="00E4675D"/>
    <w:rsid w:val="00E506C3"/>
    <w:rsid w:val="00E51DF9"/>
    <w:rsid w:val="00E54C10"/>
    <w:rsid w:val="00E604AE"/>
    <w:rsid w:val="00E621DB"/>
    <w:rsid w:val="00E63D4E"/>
    <w:rsid w:val="00E668EC"/>
    <w:rsid w:val="00E66AED"/>
    <w:rsid w:val="00E6756F"/>
    <w:rsid w:val="00E67CF1"/>
    <w:rsid w:val="00E71DB8"/>
    <w:rsid w:val="00E71DFE"/>
    <w:rsid w:val="00E742C4"/>
    <w:rsid w:val="00E74687"/>
    <w:rsid w:val="00E758F6"/>
    <w:rsid w:val="00E810F6"/>
    <w:rsid w:val="00E818C0"/>
    <w:rsid w:val="00E81EC2"/>
    <w:rsid w:val="00E86289"/>
    <w:rsid w:val="00E86E9E"/>
    <w:rsid w:val="00E87A19"/>
    <w:rsid w:val="00E87A4F"/>
    <w:rsid w:val="00E9021E"/>
    <w:rsid w:val="00E90261"/>
    <w:rsid w:val="00E90A50"/>
    <w:rsid w:val="00E916C6"/>
    <w:rsid w:val="00E91A7E"/>
    <w:rsid w:val="00E93817"/>
    <w:rsid w:val="00E93EF8"/>
    <w:rsid w:val="00E944ED"/>
    <w:rsid w:val="00E95321"/>
    <w:rsid w:val="00E967C3"/>
    <w:rsid w:val="00E97FD2"/>
    <w:rsid w:val="00EA116D"/>
    <w:rsid w:val="00EA244F"/>
    <w:rsid w:val="00EA51A4"/>
    <w:rsid w:val="00EA5392"/>
    <w:rsid w:val="00EA5B3C"/>
    <w:rsid w:val="00EA78B2"/>
    <w:rsid w:val="00EB053D"/>
    <w:rsid w:val="00EB1162"/>
    <w:rsid w:val="00EB1458"/>
    <w:rsid w:val="00EB2FAC"/>
    <w:rsid w:val="00EB40C5"/>
    <w:rsid w:val="00EC1A59"/>
    <w:rsid w:val="00EC25FD"/>
    <w:rsid w:val="00EC453F"/>
    <w:rsid w:val="00EC4D93"/>
    <w:rsid w:val="00EC704D"/>
    <w:rsid w:val="00EC750B"/>
    <w:rsid w:val="00ED3BC2"/>
    <w:rsid w:val="00ED47CD"/>
    <w:rsid w:val="00ED4937"/>
    <w:rsid w:val="00ED5ADD"/>
    <w:rsid w:val="00ED5DE3"/>
    <w:rsid w:val="00ED6279"/>
    <w:rsid w:val="00ED66B8"/>
    <w:rsid w:val="00EE1E29"/>
    <w:rsid w:val="00EE479B"/>
    <w:rsid w:val="00EE5E77"/>
    <w:rsid w:val="00EE623B"/>
    <w:rsid w:val="00EE62ED"/>
    <w:rsid w:val="00EE6972"/>
    <w:rsid w:val="00EF0EC5"/>
    <w:rsid w:val="00EF2525"/>
    <w:rsid w:val="00EF34BF"/>
    <w:rsid w:val="00EF578E"/>
    <w:rsid w:val="00EF7870"/>
    <w:rsid w:val="00EF7D6A"/>
    <w:rsid w:val="00EF7FE1"/>
    <w:rsid w:val="00F00AD7"/>
    <w:rsid w:val="00F021A8"/>
    <w:rsid w:val="00F030FB"/>
    <w:rsid w:val="00F06145"/>
    <w:rsid w:val="00F06F5C"/>
    <w:rsid w:val="00F1289E"/>
    <w:rsid w:val="00F14401"/>
    <w:rsid w:val="00F14A53"/>
    <w:rsid w:val="00F15D12"/>
    <w:rsid w:val="00F16C56"/>
    <w:rsid w:val="00F20F37"/>
    <w:rsid w:val="00F228AA"/>
    <w:rsid w:val="00F26DC0"/>
    <w:rsid w:val="00F31986"/>
    <w:rsid w:val="00F31DEE"/>
    <w:rsid w:val="00F326AF"/>
    <w:rsid w:val="00F32DC0"/>
    <w:rsid w:val="00F34F01"/>
    <w:rsid w:val="00F37DD7"/>
    <w:rsid w:val="00F37ECB"/>
    <w:rsid w:val="00F44978"/>
    <w:rsid w:val="00F456BD"/>
    <w:rsid w:val="00F45C18"/>
    <w:rsid w:val="00F4675F"/>
    <w:rsid w:val="00F47922"/>
    <w:rsid w:val="00F511DA"/>
    <w:rsid w:val="00F544C0"/>
    <w:rsid w:val="00F554E3"/>
    <w:rsid w:val="00F556C4"/>
    <w:rsid w:val="00F56EB6"/>
    <w:rsid w:val="00F57083"/>
    <w:rsid w:val="00F57F40"/>
    <w:rsid w:val="00F611F1"/>
    <w:rsid w:val="00F64D1B"/>
    <w:rsid w:val="00F66FD6"/>
    <w:rsid w:val="00F74229"/>
    <w:rsid w:val="00F76790"/>
    <w:rsid w:val="00F769DA"/>
    <w:rsid w:val="00F7731B"/>
    <w:rsid w:val="00F81C9F"/>
    <w:rsid w:val="00F8219E"/>
    <w:rsid w:val="00F82519"/>
    <w:rsid w:val="00F8304D"/>
    <w:rsid w:val="00F85841"/>
    <w:rsid w:val="00F85AD4"/>
    <w:rsid w:val="00F932FF"/>
    <w:rsid w:val="00F94200"/>
    <w:rsid w:val="00F949EC"/>
    <w:rsid w:val="00F959C3"/>
    <w:rsid w:val="00F9656D"/>
    <w:rsid w:val="00FA0769"/>
    <w:rsid w:val="00FA0F3D"/>
    <w:rsid w:val="00FA1285"/>
    <w:rsid w:val="00FA1AE1"/>
    <w:rsid w:val="00FA1E09"/>
    <w:rsid w:val="00FA284F"/>
    <w:rsid w:val="00FA36D2"/>
    <w:rsid w:val="00FA3870"/>
    <w:rsid w:val="00FA468B"/>
    <w:rsid w:val="00FA50F8"/>
    <w:rsid w:val="00FA62D7"/>
    <w:rsid w:val="00FA7611"/>
    <w:rsid w:val="00FB3EC1"/>
    <w:rsid w:val="00FB5ACA"/>
    <w:rsid w:val="00FB5F05"/>
    <w:rsid w:val="00FB725C"/>
    <w:rsid w:val="00FC0DCF"/>
    <w:rsid w:val="00FC5E1E"/>
    <w:rsid w:val="00FC6DD9"/>
    <w:rsid w:val="00FD037C"/>
    <w:rsid w:val="00FD09BA"/>
    <w:rsid w:val="00FD2D0B"/>
    <w:rsid w:val="00FD3794"/>
    <w:rsid w:val="00FD55D3"/>
    <w:rsid w:val="00FD6D74"/>
    <w:rsid w:val="00FE0C56"/>
    <w:rsid w:val="00FE0C72"/>
    <w:rsid w:val="00FE1B52"/>
    <w:rsid w:val="00FE2471"/>
    <w:rsid w:val="00FE5AC8"/>
    <w:rsid w:val="00FE7B63"/>
    <w:rsid w:val="00FF0B68"/>
    <w:rsid w:val="00FF493B"/>
    <w:rsid w:val="00FF4BB7"/>
    <w:rsid w:val="00FF6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Body Text Indent"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2277D9"/>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0F7F9E"/>
    <w:pPr>
      <w:keepNext/>
      <w:numPr>
        <w:numId w:val="1"/>
      </w:numPr>
      <w:spacing w:before="240" w:after="60"/>
      <w:jc w:val="center"/>
      <w:outlineLvl w:val="0"/>
    </w:pPr>
    <w:rPr>
      <w:b/>
      <w:kern w:val="28"/>
      <w:sz w:val="36"/>
      <w:szCs w:val="20"/>
    </w:rPr>
  </w:style>
  <w:style w:type="paragraph" w:styleId="21">
    <w:name w:val="heading 2"/>
    <w:aliases w:val="H2"/>
    <w:basedOn w:val="a3"/>
    <w:next w:val="a3"/>
    <w:link w:val="22"/>
    <w:qFormat/>
    <w:rsid w:val="000F7F9E"/>
    <w:pPr>
      <w:keepNext/>
      <w:numPr>
        <w:ilvl w:val="1"/>
        <w:numId w:val="1"/>
      </w:numPr>
      <w:spacing w:after="60"/>
      <w:jc w:val="center"/>
      <w:outlineLvl w:val="1"/>
    </w:pPr>
    <w:rPr>
      <w:b/>
      <w:sz w:val="30"/>
      <w:szCs w:val="20"/>
    </w:rPr>
  </w:style>
  <w:style w:type="paragraph" w:styleId="33">
    <w:name w:val="heading 3"/>
    <w:basedOn w:val="a3"/>
    <w:next w:val="a3"/>
    <w:link w:val="34"/>
    <w:qFormat/>
    <w:rsid w:val="000F7F9E"/>
    <w:pPr>
      <w:keepNext/>
      <w:spacing w:before="240" w:after="60"/>
      <w:jc w:val="both"/>
      <w:outlineLvl w:val="2"/>
    </w:pPr>
    <w:rPr>
      <w:rFonts w:ascii="Arial" w:hAnsi="Arial"/>
      <w:b/>
      <w:szCs w:val="20"/>
    </w:rPr>
  </w:style>
  <w:style w:type="paragraph" w:styleId="40">
    <w:name w:val="heading 4"/>
    <w:basedOn w:val="a3"/>
    <w:next w:val="a3"/>
    <w:link w:val="42"/>
    <w:qFormat/>
    <w:rsid w:val="000F7F9E"/>
    <w:pPr>
      <w:keepNext/>
      <w:numPr>
        <w:ilvl w:val="3"/>
        <w:numId w:val="1"/>
      </w:numPr>
      <w:spacing w:before="240" w:after="60"/>
      <w:jc w:val="both"/>
      <w:outlineLvl w:val="3"/>
    </w:pPr>
    <w:rPr>
      <w:rFonts w:ascii="Arial" w:hAnsi="Arial"/>
      <w:szCs w:val="20"/>
    </w:rPr>
  </w:style>
  <w:style w:type="paragraph" w:styleId="5">
    <w:name w:val="heading 5"/>
    <w:basedOn w:val="a3"/>
    <w:next w:val="a3"/>
    <w:link w:val="50"/>
    <w:qFormat/>
    <w:rsid w:val="000F7F9E"/>
    <w:pPr>
      <w:spacing w:before="240" w:after="60"/>
      <w:jc w:val="both"/>
      <w:outlineLvl w:val="4"/>
    </w:pPr>
    <w:rPr>
      <w:b/>
      <w:bCs/>
      <w:i/>
      <w:iCs/>
      <w:sz w:val="26"/>
      <w:szCs w:val="26"/>
    </w:rPr>
  </w:style>
  <w:style w:type="paragraph" w:styleId="6">
    <w:name w:val="heading 6"/>
    <w:basedOn w:val="a3"/>
    <w:next w:val="a3"/>
    <w:link w:val="60"/>
    <w:qFormat/>
    <w:rsid w:val="000F7F9E"/>
    <w:pPr>
      <w:numPr>
        <w:ilvl w:val="5"/>
        <w:numId w:val="1"/>
      </w:numPr>
      <w:spacing w:before="240" w:after="60"/>
      <w:jc w:val="both"/>
      <w:outlineLvl w:val="5"/>
    </w:pPr>
    <w:rPr>
      <w:i/>
      <w:sz w:val="22"/>
      <w:szCs w:val="20"/>
    </w:rPr>
  </w:style>
  <w:style w:type="paragraph" w:styleId="7">
    <w:name w:val="heading 7"/>
    <w:basedOn w:val="a3"/>
    <w:next w:val="a3"/>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3"/>
    <w:next w:val="a3"/>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3"/>
    <w:next w:val="a3"/>
    <w:link w:val="90"/>
    <w:qFormat/>
    <w:rsid w:val="000F7F9E"/>
    <w:pPr>
      <w:numPr>
        <w:ilvl w:val="8"/>
        <w:numId w:val="1"/>
      </w:numPr>
      <w:spacing w:before="240" w:after="60"/>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042EC7"/>
    <w:rPr>
      <w:color w:val="0000FF"/>
      <w:u w:val="single"/>
    </w:rPr>
  </w:style>
  <w:style w:type="character" w:styleId="a9">
    <w:name w:val="footnote reference"/>
    <w:qFormat/>
    <w:rsid w:val="00565E03"/>
    <w:rPr>
      <w:rFonts w:ascii="Times New Roman" w:hAnsi="Times New Roman"/>
      <w:vertAlign w:val="superscript"/>
    </w:rPr>
  </w:style>
  <w:style w:type="paragraph" w:styleId="aa">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3"/>
    <w:link w:val="ab"/>
    <w:uiPriority w:val="99"/>
    <w:qFormat/>
    <w:rsid w:val="00565E03"/>
    <w:pPr>
      <w:spacing w:after="60"/>
      <w:jc w:val="both"/>
    </w:pPr>
    <w:rPr>
      <w:sz w:val="20"/>
      <w:szCs w:val="20"/>
    </w:rPr>
  </w:style>
  <w:style w:type="paragraph" w:customStyle="1" w:styleId="ConsNormal">
    <w:name w:val="ConsNormal"/>
    <w:rsid w:val="00565E03"/>
    <w:pPr>
      <w:widowControl w:val="0"/>
      <w:autoSpaceDE w:val="0"/>
      <w:autoSpaceDN w:val="0"/>
      <w:adjustRightInd w:val="0"/>
      <w:ind w:right="19772" w:firstLine="720"/>
    </w:pPr>
    <w:rPr>
      <w:rFonts w:ascii="Arial" w:hAnsi="Arial" w:cs="Arial"/>
    </w:rPr>
  </w:style>
  <w:style w:type="paragraph" w:customStyle="1" w:styleId="11">
    <w:name w:val="Знак1 Знак Знак Знак Знак Знак Знак"/>
    <w:basedOn w:val="a3"/>
    <w:rsid w:val="00A95506"/>
    <w:pPr>
      <w:spacing w:after="160" w:line="240" w:lineRule="exact"/>
    </w:pPr>
    <w:rPr>
      <w:rFonts w:ascii="Verdana" w:hAnsi="Verdana"/>
      <w:lang w:val="en-US" w:eastAsia="en-US"/>
    </w:rPr>
  </w:style>
  <w:style w:type="paragraph" w:styleId="23">
    <w:name w:val="Body Text Indent 2"/>
    <w:aliases w:val=" Знак1,Знак"/>
    <w:basedOn w:val="a3"/>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c">
    <w:name w:val="annotation text"/>
    <w:basedOn w:val="a3"/>
    <w:link w:val="ad"/>
    <w:semiHidden/>
    <w:rsid w:val="000F7F9E"/>
    <w:rPr>
      <w:sz w:val="20"/>
      <w:szCs w:val="20"/>
    </w:rPr>
  </w:style>
  <w:style w:type="paragraph" w:styleId="ae">
    <w:name w:val="annotation subject"/>
    <w:basedOn w:val="ac"/>
    <w:next w:val="ac"/>
    <w:link w:val="af"/>
    <w:semiHidden/>
    <w:rsid w:val="000F7F9E"/>
    <w:rPr>
      <w:b/>
      <w:bCs/>
    </w:rPr>
  </w:style>
  <w:style w:type="paragraph" w:styleId="af0">
    <w:name w:val="Balloon Text"/>
    <w:basedOn w:val="a3"/>
    <w:link w:val="af1"/>
    <w:uiPriority w:val="99"/>
    <w:semiHidden/>
    <w:rsid w:val="000F7F9E"/>
    <w:rPr>
      <w:rFonts w:ascii="Tahoma" w:hAnsi="Tahoma"/>
      <w:sz w:val="16"/>
      <w:szCs w:val="16"/>
    </w:rPr>
  </w:style>
  <w:style w:type="paragraph" w:customStyle="1" w:styleId="ConsPlusCell">
    <w:name w:val="ConsPlusCell"/>
    <w:rsid w:val="000F7F9E"/>
    <w:pPr>
      <w:autoSpaceDE w:val="0"/>
      <w:autoSpaceDN w:val="0"/>
      <w:adjustRightInd w:val="0"/>
    </w:pPr>
    <w:rPr>
      <w:rFonts w:ascii="Arial" w:hAnsi="Arial" w:cs="Arial"/>
    </w:rPr>
  </w:style>
  <w:style w:type="paragraph" w:styleId="af2">
    <w:name w:val="Body Text"/>
    <w:basedOn w:val="a3"/>
    <w:link w:val="af3"/>
    <w:uiPriority w:val="99"/>
    <w:rsid w:val="000F7F9E"/>
    <w:pPr>
      <w:spacing w:after="120"/>
      <w:jc w:val="both"/>
    </w:pPr>
    <w:rPr>
      <w:szCs w:val="20"/>
    </w:rPr>
  </w:style>
  <w:style w:type="paragraph" w:styleId="35">
    <w:name w:val="Body Text Indent 3"/>
    <w:basedOn w:val="a3"/>
    <w:link w:val="36"/>
    <w:rsid w:val="000F7F9E"/>
    <w:pPr>
      <w:spacing w:after="120"/>
      <w:ind w:left="283"/>
      <w:jc w:val="both"/>
    </w:pPr>
    <w:rPr>
      <w:sz w:val="16"/>
      <w:szCs w:val="20"/>
    </w:rPr>
  </w:style>
  <w:style w:type="paragraph" w:styleId="af4">
    <w:name w:val="Block Text"/>
    <w:basedOn w:val="a3"/>
    <w:rsid w:val="000F7F9E"/>
    <w:pPr>
      <w:spacing w:after="120"/>
      <w:ind w:left="1440" w:right="1440"/>
      <w:jc w:val="both"/>
    </w:pPr>
    <w:rPr>
      <w:szCs w:val="20"/>
    </w:rPr>
  </w:style>
  <w:style w:type="character" w:styleId="af5">
    <w:name w:val="page number"/>
    <w:rsid w:val="000F7F9E"/>
    <w:rPr>
      <w:rFonts w:ascii="Times New Roman" w:hAnsi="Times New Roman"/>
    </w:rPr>
  </w:style>
  <w:style w:type="paragraph" w:styleId="af6">
    <w:name w:val="Note Heading"/>
    <w:basedOn w:val="a3"/>
    <w:next w:val="a3"/>
    <w:link w:val="af7"/>
    <w:rsid w:val="000F7F9E"/>
    <w:pPr>
      <w:spacing w:after="60"/>
      <w:jc w:val="both"/>
    </w:pPr>
  </w:style>
  <w:style w:type="paragraph" w:customStyle="1" w:styleId="ConsPlusNormal">
    <w:name w:val="ConsPlusNormal"/>
    <w:link w:val="ConsPlusNormal0"/>
    <w:uiPriority w:val="99"/>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0F7F9E"/>
    <w:rPr>
      <w:b/>
      <w:kern w:val="28"/>
      <w:sz w:val="36"/>
      <w:lang w:val="ru-RU" w:eastAsia="ru-RU" w:bidi="ar-SA"/>
    </w:rPr>
  </w:style>
  <w:style w:type="paragraph" w:customStyle="1" w:styleId="af8">
    <w:name w:val="Пункт"/>
    <w:basedOn w:val="a3"/>
    <w:rsid w:val="000F7F9E"/>
    <w:pPr>
      <w:tabs>
        <w:tab w:val="num" w:pos="1980"/>
      </w:tabs>
      <w:ind w:left="1404" w:hanging="504"/>
      <w:jc w:val="both"/>
    </w:pPr>
    <w:rPr>
      <w:szCs w:val="28"/>
    </w:rPr>
  </w:style>
  <w:style w:type="paragraph" w:styleId="af9">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 Знак2"/>
    <w:basedOn w:val="a3"/>
    <w:link w:val="13"/>
    <w:qFormat/>
    <w:rsid w:val="000F7F9E"/>
    <w:pPr>
      <w:spacing w:after="120"/>
      <w:ind w:left="283"/>
    </w:pPr>
  </w:style>
  <w:style w:type="paragraph" w:styleId="37">
    <w:name w:val="Body Text 3"/>
    <w:basedOn w:val="a3"/>
    <w:link w:val="38"/>
    <w:rsid w:val="000F7F9E"/>
    <w:pPr>
      <w:spacing w:after="120"/>
    </w:pPr>
    <w:rPr>
      <w:sz w:val="16"/>
      <w:szCs w:val="16"/>
    </w:rPr>
  </w:style>
  <w:style w:type="paragraph" w:styleId="25">
    <w:name w:val="Body Text 2"/>
    <w:basedOn w:val="a3"/>
    <w:link w:val="26"/>
    <w:rsid w:val="000F7F9E"/>
    <w:pPr>
      <w:spacing w:after="120" w:line="480" w:lineRule="auto"/>
    </w:pPr>
  </w:style>
  <w:style w:type="paragraph" w:customStyle="1" w:styleId="afa">
    <w:name w:val="Тендерные данные"/>
    <w:basedOn w:val="a3"/>
    <w:semiHidden/>
    <w:rsid w:val="000F7F9E"/>
    <w:pPr>
      <w:tabs>
        <w:tab w:val="left" w:pos="1985"/>
      </w:tabs>
      <w:spacing w:before="120" w:after="60"/>
      <w:jc w:val="both"/>
    </w:pPr>
    <w:rPr>
      <w:b/>
      <w:szCs w:val="20"/>
    </w:rPr>
  </w:style>
  <w:style w:type="paragraph" w:customStyle="1" w:styleId="afb">
    <w:name w:val="Таблица шапка"/>
    <w:basedOn w:val="a3"/>
    <w:rsid w:val="000F7F9E"/>
    <w:pPr>
      <w:keepNext/>
      <w:spacing w:before="40" w:after="40"/>
      <w:ind w:left="57" w:right="57"/>
    </w:pPr>
    <w:rPr>
      <w:sz w:val="18"/>
      <w:szCs w:val="18"/>
    </w:rPr>
  </w:style>
  <w:style w:type="paragraph" w:customStyle="1" w:styleId="afc">
    <w:name w:val="Таблица текст"/>
    <w:basedOn w:val="a3"/>
    <w:rsid w:val="000F7F9E"/>
    <w:pPr>
      <w:spacing w:before="40" w:after="40"/>
      <w:ind w:left="57" w:right="57"/>
    </w:pPr>
    <w:rPr>
      <w:sz w:val="22"/>
      <w:szCs w:val="22"/>
    </w:rPr>
  </w:style>
  <w:style w:type="paragraph" w:styleId="afd">
    <w:name w:val="header"/>
    <w:basedOn w:val="a3"/>
    <w:link w:val="afe"/>
    <w:uiPriority w:val="99"/>
    <w:rsid w:val="000F7F9E"/>
    <w:pPr>
      <w:tabs>
        <w:tab w:val="center" w:pos="4153"/>
        <w:tab w:val="right" w:pos="8306"/>
      </w:tabs>
      <w:spacing w:before="120" w:after="120"/>
      <w:jc w:val="both"/>
    </w:pPr>
    <w:rPr>
      <w:rFonts w:ascii="Arial" w:hAnsi="Arial"/>
      <w:noProof/>
    </w:rPr>
  </w:style>
  <w:style w:type="paragraph" w:styleId="aff">
    <w:name w:val="footer"/>
    <w:basedOn w:val="a3"/>
    <w:link w:val="aff0"/>
    <w:uiPriority w:val="99"/>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3"/>
    <w:autoRedefine/>
    <w:rsid w:val="000F7F9E"/>
    <w:pPr>
      <w:numPr>
        <w:numId w:val="3"/>
      </w:numPr>
      <w:tabs>
        <w:tab w:val="clear" w:pos="926"/>
        <w:tab w:val="num" w:pos="643"/>
      </w:tabs>
      <w:spacing w:after="60"/>
      <w:ind w:left="643"/>
      <w:jc w:val="both"/>
    </w:pPr>
    <w:rPr>
      <w:szCs w:val="20"/>
    </w:rPr>
  </w:style>
  <w:style w:type="paragraph" w:styleId="31">
    <w:name w:val="List Bullet 3"/>
    <w:basedOn w:val="a3"/>
    <w:autoRedefine/>
    <w:rsid w:val="000F7F9E"/>
    <w:pPr>
      <w:numPr>
        <w:numId w:val="4"/>
      </w:numPr>
      <w:tabs>
        <w:tab w:val="clear" w:pos="1209"/>
        <w:tab w:val="num" w:pos="926"/>
      </w:tabs>
      <w:spacing w:after="60"/>
      <w:ind w:left="926"/>
      <w:jc w:val="both"/>
    </w:pPr>
    <w:rPr>
      <w:szCs w:val="20"/>
    </w:rPr>
  </w:style>
  <w:style w:type="paragraph" w:styleId="4">
    <w:name w:val="List Bullet 4"/>
    <w:basedOn w:val="a3"/>
    <w:autoRedefine/>
    <w:rsid w:val="000F7F9E"/>
    <w:pPr>
      <w:numPr>
        <w:numId w:val="5"/>
      </w:numPr>
      <w:tabs>
        <w:tab w:val="clear" w:pos="1492"/>
        <w:tab w:val="num" w:pos="1209"/>
      </w:tabs>
      <w:spacing w:after="60"/>
      <w:ind w:left="1209"/>
      <w:jc w:val="both"/>
    </w:pPr>
    <w:rPr>
      <w:szCs w:val="20"/>
    </w:rPr>
  </w:style>
  <w:style w:type="paragraph" w:styleId="51">
    <w:name w:val="List Bullet 5"/>
    <w:basedOn w:val="a3"/>
    <w:autoRedefine/>
    <w:rsid w:val="000F7F9E"/>
    <w:pPr>
      <w:tabs>
        <w:tab w:val="num" w:pos="1492"/>
      </w:tabs>
      <w:spacing w:after="60"/>
      <w:ind w:left="1492" w:hanging="360"/>
      <w:jc w:val="both"/>
    </w:pPr>
    <w:rPr>
      <w:szCs w:val="20"/>
    </w:rPr>
  </w:style>
  <w:style w:type="paragraph" w:styleId="aff1">
    <w:name w:val="List Number"/>
    <w:basedOn w:val="a3"/>
    <w:rsid w:val="000F7F9E"/>
    <w:pPr>
      <w:tabs>
        <w:tab w:val="num" w:pos="360"/>
      </w:tabs>
      <w:spacing w:after="60"/>
      <w:ind w:left="360" w:hanging="360"/>
      <w:jc w:val="both"/>
    </w:pPr>
    <w:rPr>
      <w:szCs w:val="20"/>
    </w:rPr>
  </w:style>
  <w:style w:type="paragraph" w:styleId="2">
    <w:name w:val="List Number 2"/>
    <w:basedOn w:val="a3"/>
    <w:rsid w:val="000F7F9E"/>
    <w:pPr>
      <w:numPr>
        <w:numId w:val="7"/>
      </w:numPr>
      <w:tabs>
        <w:tab w:val="clear" w:pos="926"/>
        <w:tab w:val="num" w:pos="643"/>
      </w:tabs>
      <w:spacing w:after="60"/>
      <w:ind w:left="643"/>
      <w:jc w:val="both"/>
    </w:pPr>
    <w:rPr>
      <w:szCs w:val="20"/>
    </w:rPr>
  </w:style>
  <w:style w:type="paragraph" w:styleId="3">
    <w:name w:val="List Number 3"/>
    <w:basedOn w:val="a3"/>
    <w:rsid w:val="000F7F9E"/>
    <w:pPr>
      <w:numPr>
        <w:numId w:val="8"/>
      </w:numPr>
      <w:tabs>
        <w:tab w:val="clear" w:pos="1209"/>
        <w:tab w:val="num" w:pos="926"/>
      </w:tabs>
      <w:spacing w:after="60"/>
      <w:ind w:left="926"/>
      <w:jc w:val="both"/>
    </w:pPr>
    <w:rPr>
      <w:szCs w:val="20"/>
    </w:rPr>
  </w:style>
  <w:style w:type="paragraph" w:styleId="41">
    <w:name w:val="List Number 4"/>
    <w:basedOn w:val="a3"/>
    <w:rsid w:val="000F7F9E"/>
    <w:pPr>
      <w:numPr>
        <w:numId w:val="2"/>
      </w:numPr>
      <w:spacing w:after="60"/>
      <w:jc w:val="both"/>
    </w:pPr>
    <w:rPr>
      <w:szCs w:val="20"/>
    </w:rPr>
  </w:style>
  <w:style w:type="paragraph" w:customStyle="1" w:styleId="a2">
    <w:name w:val="Раздел"/>
    <w:basedOn w:val="a3"/>
    <w:semiHidden/>
    <w:rsid w:val="000F7F9E"/>
    <w:pPr>
      <w:numPr>
        <w:ilvl w:val="1"/>
        <w:numId w:val="9"/>
      </w:numPr>
      <w:spacing w:before="120" w:after="120"/>
      <w:jc w:val="center"/>
    </w:pPr>
    <w:rPr>
      <w:rFonts w:ascii="Arial Narrow" w:hAnsi="Arial Narrow"/>
      <w:b/>
      <w:sz w:val="28"/>
      <w:szCs w:val="20"/>
    </w:rPr>
  </w:style>
  <w:style w:type="paragraph" w:customStyle="1" w:styleId="32">
    <w:name w:val="Раздел 3"/>
    <w:basedOn w:val="a3"/>
    <w:semiHidden/>
    <w:rsid w:val="000F7F9E"/>
    <w:pPr>
      <w:numPr>
        <w:numId w:val="10"/>
      </w:numPr>
      <w:spacing w:before="120" w:after="120"/>
      <w:jc w:val="center"/>
    </w:pPr>
    <w:rPr>
      <w:b/>
      <w:szCs w:val="20"/>
    </w:rPr>
  </w:style>
  <w:style w:type="paragraph" w:customStyle="1" w:styleId="a0">
    <w:name w:val="Условия контракта"/>
    <w:basedOn w:val="a3"/>
    <w:semiHidden/>
    <w:rsid w:val="000F7F9E"/>
    <w:pPr>
      <w:numPr>
        <w:numId w:val="11"/>
      </w:numPr>
      <w:spacing w:before="240" w:after="120"/>
      <w:jc w:val="both"/>
    </w:pPr>
    <w:rPr>
      <w:b/>
      <w:szCs w:val="20"/>
    </w:rPr>
  </w:style>
  <w:style w:type="paragraph" w:styleId="aff2">
    <w:name w:val="Subtitle"/>
    <w:basedOn w:val="a3"/>
    <w:link w:val="aff3"/>
    <w:qFormat/>
    <w:rsid w:val="000F7F9E"/>
    <w:pPr>
      <w:spacing w:after="60"/>
      <w:jc w:val="center"/>
      <w:outlineLvl w:val="1"/>
    </w:pPr>
    <w:rPr>
      <w:rFonts w:ascii="Arial" w:hAnsi="Arial"/>
      <w:szCs w:val="20"/>
    </w:rPr>
  </w:style>
  <w:style w:type="paragraph" w:styleId="14">
    <w:name w:val="toc 1"/>
    <w:basedOn w:val="a3"/>
    <w:next w:val="a3"/>
    <w:autoRedefine/>
    <w:uiPriority w:val="39"/>
    <w:rsid w:val="004D2FA8"/>
    <w:pPr>
      <w:spacing w:before="120"/>
    </w:pPr>
    <w:rPr>
      <w:b/>
      <w:bCs/>
      <w:i/>
      <w:iCs/>
    </w:rPr>
  </w:style>
  <w:style w:type="paragraph" w:styleId="27">
    <w:name w:val="toc 2"/>
    <w:basedOn w:val="a3"/>
    <w:next w:val="a3"/>
    <w:autoRedefine/>
    <w:semiHidden/>
    <w:rsid w:val="006F1BE4"/>
    <w:pPr>
      <w:spacing w:before="120"/>
      <w:ind w:left="240"/>
    </w:pPr>
    <w:rPr>
      <w:b/>
      <w:bCs/>
      <w:sz w:val="22"/>
      <w:szCs w:val="22"/>
    </w:rPr>
  </w:style>
  <w:style w:type="paragraph" w:customStyle="1" w:styleId="aff4">
    <w:name w:val="Подраздел"/>
    <w:basedOn w:val="a3"/>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3"/>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0">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1">
    <w:name w:val="пункт"/>
    <w:basedOn w:val="a3"/>
    <w:qFormat/>
    <w:rsid w:val="000F7F9E"/>
    <w:pPr>
      <w:numPr>
        <w:ilvl w:val="2"/>
        <w:numId w:val="11"/>
      </w:numPr>
      <w:spacing w:before="60" w:after="60"/>
    </w:pPr>
  </w:style>
  <w:style w:type="paragraph" w:styleId="39">
    <w:name w:val="toc 3"/>
    <w:basedOn w:val="a3"/>
    <w:next w:val="a3"/>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3"/>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3"/>
    <w:rsid w:val="000F7F9E"/>
    <w:pPr>
      <w:spacing w:after="160" w:line="240" w:lineRule="exact"/>
    </w:pPr>
    <w:rPr>
      <w:rFonts w:eastAsia="Calibri"/>
      <w:sz w:val="20"/>
      <w:szCs w:val="20"/>
      <w:lang w:eastAsia="zh-CN"/>
    </w:rPr>
  </w:style>
  <w:style w:type="paragraph" w:customStyle="1" w:styleId="aff5">
    <w:name w:val="Знак Знак Знак Знак Знак Знак Знак"/>
    <w:basedOn w:val="a3"/>
    <w:rsid w:val="000F7F9E"/>
    <w:pPr>
      <w:spacing w:after="160" w:line="240" w:lineRule="exact"/>
    </w:pPr>
    <w:rPr>
      <w:rFonts w:eastAsia="Calibri"/>
      <w:sz w:val="20"/>
      <w:szCs w:val="20"/>
      <w:lang w:eastAsia="zh-CN"/>
    </w:rPr>
  </w:style>
  <w:style w:type="paragraph" w:customStyle="1" w:styleId="10">
    <w:name w:val="Список многоуровневый 1"/>
    <w:basedOn w:val="a3"/>
    <w:rsid w:val="000F7F9E"/>
    <w:pPr>
      <w:numPr>
        <w:numId w:val="12"/>
      </w:numPr>
      <w:spacing w:after="60"/>
      <w:jc w:val="both"/>
    </w:pPr>
  </w:style>
  <w:style w:type="paragraph" w:styleId="43">
    <w:name w:val="toc 4"/>
    <w:basedOn w:val="a3"/>
    <w:next w:val="a3"/>
    <w:autoRedefine/>
    <w:semiHidden/>
    <w:rsid w:val="000F7F9E"/>
    <w:pPr>
      <w:ind w:left="720"/>
    </w:pPr>
    <w:rPr>
      <w:sz w:val="20"/>
      <w:szCs w:val="20"/>
    </w:rPr>
  </w:style>
  <w:style w:type="paragraph" w:styleId="52">
    <w:name w:val="toc 5"/>
    <w:basedOn w:val="a3"/>
    <w:next w:val="a3"/>
    <w:autoRedefine/>
    <w:semiHidden/>
    <w:rsid w:val="000F7F9E"/>
    <w:pPr>
      <w:ind w:left="960"/>
    </w:pPr>
    <w:rPr>
      <w:sz w:val="20"/>
      <w:szCs w:val="20"/>
    </w:rPr>
  </w:style>
  <w:style w:type="paragraph" w:styleId="61">
    <w:name w:val="toc 6"/>
    <w:basedOn w:val="a3"/>
    <w:next w:val="a3"/>
    <w:autoRedefine/>
    <w:semiHidden/>
    <w:rsid w:val="000F7F9E"/>
    <w:pPr>
      <w:ind w:left="1200"/>
    </w:pPr>
    <w:rPr>
      <w:sz w:val="20"/>
      <w:szCs w:val="20"/>
    </w:rPr>
  </w:style>
  <w:style w:type="paragraph" w:styleId="71">
    <w:name w:val="toc 7"/>
    <w:basedOn w:val="a3"/>
    <w:next w:val="a3"/>
    <w:autoRedefine/>
    <w:semiHidden/>
    <w:rsid w:val="000F7F9E"/>
    <w:pPr>
      <w:ind w:left="1440"/>
    </w:pPr>
    <w:rPr>
      <w:sz w:val="20"/>
      <w:szCs w:val="20"/>
    </w:rPr>
  </w:style>
  <w:style w:type="paragraph" w:styleId="81">
    <w:name w:val="toc 8"/>
    <w:basedOn w:val="a3"/>
    <w:next w:val="a3"/>
    <w:autoRedefine/>
    <w:semiHidden/>
    <w:rsid w:val="000F7F9E"/>
    <w:pPr>
      <w:ind w:left="1680"/>
    </w:pPr>
    <w:rPr>
      <w:sz w:val="20"/>
      <w:szCs w:val="20"/>
    </w:rPr>
  </w:style>
  <w:style w:type="paragraph" w:styleId="91">
    <w:name w:val="toc 9"/>
    <w:basedOn w:val="a3"/>
    <w:next w:val="a3"/>
    <w:autoRedefine/>
    <w:semiHidden/>
    <w:rsid w:val="000F7F9E"/>
    <w:pPr>
      <w:ind w:left="1920"/>
    </w:pPr>
    <w:rPr>
      <w:sz w:val="20"/>
      <w:szCs w:val="20"/>
    </w:rPr>
  </w:style>
  <w:style w:type="paragraph" w:customStyle="1" w:styleId="232">
    <w:name w:val="Знак Знак23 Знак Знак Знак Знак"/>
    <w:basedOn w:val="a3"/>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3"/>
    <w:link w:val="HTML0"/>
    <w:rsid w:val="000F7F9E"/>
    <w:pPr>
      <w:spacing w:after="60"/>
      <w:jc w:val="both"/>
    </w:pPr>
    <w:rPr>
      <w:i/>
      <w:iCs/>
    </w:rPr>
  </w:style>
  <w:style w:type="paragraph" w:styleId="HTML1">
    <w:name w:val="HTML Preformatted"/>
    <w:basedOn w:val="a3"/>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6">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Обычный (Web)"/>
    <w:basedOn w:val="a3"/>
    <w:link w:val="16"/>
    <w:rsid w:val="000F7F9E"/>
    <w:pPr>
      <w:spacing w:before="100" w:beforeAutospacing="1" w:after="100" w:afterAutospacing="1"/>
    </w:pPr>
  </w:style>
  <w:style w:type="paragraph" w:styleId="aff7">
    <w:name w:val="Normal Indent"/>
    <w:basedOn w:val="a3"/>
    <w:rsid w:val="000F7F9E"/>
    <w:pPr>
      <w:spacing w:after="60"/>
      <w:ind w:left="708"/>
      <w:jc w:val="both"/>
    </w:pPr>
  </w:style>
  <w:style w:type="paragraph" w:styleId="aff8">
    <w:name w:val="envelope address"/>
    <w:basedOn w:val="a3"/>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3"/>
    <w:rsid w:val="000F7F9E"/>
    <w:pPr>
      <w:spacing w:after="60"/>
      <w:jc w:val="both"/>
    </w:pPr>
    <w:rPr>
      <w:rFonts w:ascii="Arial" w:hAnsi="Arial" w:cs="Arial"/>
      <w:sz w:val="20"/>
      <w:szCs w:val="20"/>
    </w:rPr>
  </w:style>
  <w:style w:type="paragraph" w:styleId="aff9">
    <w:name w:val="List"/>
    <w:basedOn w:val="a3"/>
    <w:rsid w:val="000F7F9E"/>
    <w:pPr>
      <w:spacing w:after="60"/>
      <w:ind w:left="283" w:hanging="283"/>
      <w:jc w:val="both"/>
    </w:pPr>
  </w:style>
  <w:style w:type="paragraph" w:styleId="affa">
    <w:name w:val="List Bullet"/>
    <w:basedOn w:val="a3"/>
    <w:autoRedefine/>
    <w:rsid w:val="000F7F9E"/>
    <w:pPr>
      <w:widowControl w:val="0"/>
      <w:spacing w:after="60"/>
      <w:jc w:val="both"/>
    </w:pPr>
  </w:style>
  <w:style w:type="paragraph" w:styleId="2b">
    <w:name w:val="List 2"/>
    <w:basedOn w:val="a3"/>
    <w:rsid w:val="000F7F9E"/>
    <w:pPr>
      <w:spacing w:after="60"/>
      <w:ind w:left="566" w:hanging="283"/>
      <w:jc w:val="both"/>
    </w:pPr>
  </w:style>
  <w:style w:type="paragraph" w:styleId="3a">
    <w:name w:val="List 3"/>
    <w:basedOn w:val="a3"/>
    <w:rsid w:val="000F7F9E"/>
    <w:pPr>
      <w:spacing w:after="60"/>
      <w:ind w:left="849" w:hanging="283"/>
      <w:jc w:val="both"/>
    </w:pPr>
  </w:style>
  <w:style w:type="paragraph" w:styleId="44">
    <w:name w:val="List 4"/>
    <w:basedOn w:val="a3"/>
    <w:rsid w:val="000F7F9E"/>
    <w:pPr>
      <w:spacing w:after="60"/>
      <w:ind w:left="1132" w:hanging="283"/>
      <w:jc w:val="both"/>
    </w:pPr>
  </w:style>
  <w:style w:type="paragraph" w:styleId="53">
    <w:name w:val="List 5"/>
    <w:basedOn w:val="a3"/>
    <w:rsid w:val="000F7F9E"/>
    <w:pPr>
      <w:spacing w:after="60"/>
      <w:ind w:left="1415" w:hanging="283"/>
      <w:jc w:val="both"/>
    </w:pPr>
  </w:style>
  <w:style w:type="paragraph" w:styleId="54">
    <w:name w:val="List Number 5"/>
    <w:basedOn w:val="a3"/>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b">
    <w:name w:val="Title"/>
    <w:basedOn w:val="a3"/>
    <w:link w:val="affc"/>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d">
    <w:name w:val="Closing"/>
    <w:basedOn w:val="a3"/>
    <w:link w:val="affe"/>
    <w:rsid w:val="000F7F9E"/>
    <w:pPr>
      <w:spacing w:after="60"/>
      <w:ind w:left="4252"/>
      <w:jc w:val="both"/>
    </w:pPr>
  </w:style>
  <w:style w:type="paragraph" w:styleId="afff">
    <w:name w:val="Signature"/>
    <w:basedOn w:val="a3"/>
    <w:link w:val="afff0"/>
    <w:rsid w:val="000F7F9E"/>
    <w:pPr>
      <w:spacing w:after="60"/>
      <w:ind w:left="4252"/>
      <w:jc w:val="both"/>
    </w:pPr>
  </w:style>
  <w:style w:type="paragraph" w:styleId="afff1">
    <w:name w:val="List Continue"/>
    <w:basedOn w:val="a3"/>
    <w:rsid w:val="000F7F9E"/>
    <w:pPr>
      <w:spacing w:after="120"/>
      <w:ind w:left="283"/>
      <w:jc w:val="both"/>
    </w:pPr>
  </w:style>
  <w:style w:type="paragraph" w:styleId="2c">
    <w:name w:val="List Continue 2"/>
    <w:basedOn w:val="a3"/>
    <w:rsid w:val="000F7F9E"/>
    <w:pPr>
      <w:spacing w:after="120"/>
      <w:ind w:left="566"/>
      <w:jc w:val="both"/>
    </w:pPr>
  </w:style>
  <w:style w:type="paragraph" w:styleId="3b">
    <w:name w:val="List Continue 3"/>
    <w:basedOn w:val="a3"/>
    <w:rsid w:val="000F7F9E"/>
    <w:pPr>
      <w:spacing w:after="120"/>
      <w:ind w:left="849"/>
      <w:jc w:val="both"/>
    </w:pPr>
  </w:style>
  <w:style w:type="paragraph" w:styleId="45">
    <w:name w:val="List Continue 4"/>
    <w:basedOn w:val="a3"/>
    <w:rsid w:val="000F7F9E"/>
    <w:pPr>
      <w:spacing w:after="120"/>
      <w:ind w:left="1132"/>
      <w:jc w:val="both"/>
    </w:pPr>
  </w:style>
  <w:style w:type="paragraph" w:styleId="55">
    <w:name w:val="List Continue 5"/>
    <w:basedOn w:val="a3"/>
    <w:rsid w:val="000F7F9E"/>
    <w:pPr>
      <w:spacing w:after="120"/>
      <w:ind w:left="1415"/>
      <w:jc w:val="both"/>
    </w:pPr>
  </w:style>
  <w:style w:type="paragraph" w:styleId="afff2">
    <w:name w:val="Message Header"/>
    <w:basedOn w:val="a3"/>
    <w:link w:val="afff3"/>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4">
    <w:name w:val="Salutation"/>
    <w:basedOn w:val="a3"/>
    <w:next w:val="a3"/>
    <w:link w:val="afff5"/>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6">
    <w:name w:val="Date"/>
    <w:basedOn w:val="a3"/>
    <w:next w:val="a3"/>
    <w:link w:val="afff7"/>
    <w:rsid w:val="000F7F9E"/>
    <w:pPr>
      <w:spacing w:after="60"/>
      <w:jc w:val="both"/>
    </w:pPr>
  </w:style>
  <w:style w:type="paragraph" w:styleId="afff8">
    <w:name w:val="Body Text First Indent"/>
    <w:basedOn w:val="af2"/>
    <w:link w:val="afff9"/>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a">
    <w:name w:val="Plain Text"/>
    <w:basedOn w:val="a3"/>
    <w:link w:val="afffb"/>
    <w:rsid w:val="000F7F9E"/>
    <w:rPr>
      <w:rFonts w:ascii="Courier New" w:hAnsi="Courier New"/>
      <w:sz w:val="20"/>
      <w:szCs w:val="20"/>
    </w:rPr>
  </w:style>
  <w:style w:type="paragraph" w:styleId="afffc">
    <w:name w:val="E-mail Signature"/>
    <w:basedOn w:val="a3"/>
    <w:link w:val="afffd"/>
    <w:rsid w:val="000F7F9E"/>
    <w:pPr>
      <w:spacing w:after="60"/>
      <w:jc w:val="both"/>
    </w:pPr>
  </w:style>
  <w:style w:type="paragraph" w:customStyle="1" w:styleId="2-11">
    <w:name w:val="содержание2-11"/>
    <w:basedOn w:val="a3"/>
    <w:semiHidden/>
    <w:rsid w:val="000F7F9E"/>
    <w:pPr>
      <w:spacing w:after="60"/>
      <w:jc w:val="both"/>
    </w:pPr>
  </w:style>
  <w:style w:type="paragraph" w:customStyle="1" w:styleId="afffe">
    <w:name w:val="Пункт Знак"/>
    <w:basedOn w:val="a3"/>
    <w:semiHidden/>
    <w:rsid w:val="000F7F9E"/>
    <w:pPr>
      <w:tabs>
        <w:tab w:val="num" w:pos="1134"/>
        <w:tab w:val="left" w:pos="1701"/>
      </w:tabs>
      <w:snapToGrid w:val="0"/>
      <w:spacing w:line="360" w:lineRule="auto"/>
      <w:ind w:left="1134" w:hanging="567"/>
      <w:jc w:val="both"/>
    </w:pPr>
    <w:rPr>
      <w:sz w:val="28"/>
      <w:szCs w:val="28"/>
    </w:rPr>
  </w:style>
  <w:style w:type="paragraph" w:customStyle="1" w:styleId="affff">
    <w:name w:val="Словарная статья"/>
    <w:basedOn w:val="a3"/>
    <w:next w:val="a3"/>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3"/>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3"/>
    <w:rsid w:val="000F7F9E"/>
    <w:pPr>
      <w:spacing w:after="160" w:line="240" w:lineRule="exact"/>
    </w:pPr>
    <w:rPr>
      <w:rFonts w:eastAsia="Calibri"/>
      <w:sz w:val="20"/>
      <w:szCs w:val="20"/>
      <w:lang w:eastAsia="zh-CN"/>
    </w:rPr>
  </w:style>
  <w:style w:type="paragraph" w:customStyle="1" w:styleId="affff0">
    <w:name w:val="Знак Знак Знак Знак"/>
    <w:basedOn w:val="a3"/>
    <w:rsid w:val="000F7F9E"/>
    <w:pPr>
      <w:spacing w:after="160" w:line="240" w:lineRule="exact"/>
    </w:pPr>
    <w:rPr>
      <w:rFonts w:eastAsia="Calibri"/>
      <w:sz w:val="20"/>
      <w:szCs w:val="20"/>
      <w:lang w:eastAsia="zh-CN"/>
    </w:rPr>
  </w:style>
  <w:style w:type="paragraph" w:customStyle="1" w:styleId="affff1">
    <w:name w:val="Знак Знак Знак Знак Знак Знак"/>
    <w:basedOn w:val="a3"/>
    <w:rsid w:val="000F7F9E"/>
    <w:pPr>
      <w:spacing w:after="160" w:line="240" w:lineRule="exact"/>
    </w:pPr>
    <w:rPr>
      <w:rFonts w:eastAsia="Calibri"/>
      <w:sz w:val="20"/>
      <w:szCs w:val="20"/>
      <w:lang w:eastAsia="zh-CN"/>
    </w:rPr>
  </w:style>
  <w:style w:type="character" w:customStyle="1" w:styleId="ab">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link w:val="aa"/>
    <w:uiPriority w:val="99"/>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3"/>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9"/>
    <w:locked/>
    <w:rsid w:val="00547E5A"/>
    <w:rPr>
      <w:sz w:val="24"/>
      <w:szCs w:val="24"/>
      <w:lang w:val="ru-RU" w:eastAsia="ru-RU" w:bidi="ar-SA"/>
    </w:rPr>
  </w:style>
  <w:style w:type="character" w:styleId="affff2">
    <w:name w:val="FollowedHyperlink"/>
    <w:rsid w:val="002F1956"/>
    <w:rPr>
      <w:color w:val="800080"/>
      <w:u w:val="single"/>
    </w:rPr>
  </w:style>
  <w:style w:type="paragraph" w:styleId="affff3">
    <w:name w:val="List Paragraph"/>
    <w:aliases w:val="Bullet List,FooterText,numbered,Paragraphe de liste1,lp1"/>
    <w:basedOn w:val="a3"/>
    <w:link w:val="affff4"/>
    <w:qFormat/>
    <w:rsid w:val="00D851BC"/>
    <w:pPr>
      <w:ind w:left="720"/>
      <w:contextualSpacing/>
    </w:pPr>
    <w:rPr>
      <w:szCs w:val="28"/>
    </w:rPr>
  </w:style>
  <w:style w:type="character" w:styleId="affff5">
    <w:name w:val="Strong"/>
    <w:uiPriority w:val="22"/>
    <w:qFormat/>
    <w:rsid w:val="00263DFE"/>
    <w:rPr>
      <w:b/>
      <w:bCs/>
    </w:rPr>
  </w:style>
  <w:style w:type="character" w:customStyle="1" w:styleId="apple-converted-space">
    <w:name w:val="apple-converted-space"/>
    <w:basedOn w:val="a4"/>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r">
    <w:name w:val="r"/>
    <w:rsid w:val="008A07BA"/>
  </w:style>
  <w:style w:type="character" w:customStyle="1" w:styleId="22">
    <w:name w:val="Заголовок 2 Знак"/>
    <w:aliases w:val="H2 Знак"/>
    <w:link w:val="21"/>
    <w:rsid w:val="004271E0"/>
    <w:rPr>
      <w:b/>
      <w:sz w:val="30"/>
    </w:rPr>
  </w:style>
  <w:style w:type="character" w:customStyle="1" w:styleId="34">
    <w:name w:val="Заголовок 3 Знак"/>
    <w:link w:val="33"/>
    <w:rsid w:val="004271E0"/>
    <w:rPr>
      <w:rFonts w:ascii="Arial" w:hAnsi="Arial"/>
      <w:b/>
      <w:sz w:val="24"/>
    </w:rPr>
  </w:style>
  <w:style w:type="character" w:customStyle="1" w:styleId="42">
    <w:name w:val="Заголовок 4 Знак"/>
    <w:link w:val="40"/>
    <w:rsid w:val="004271E0"/>
    <w:rPr>
      <w:rFonts w:ascii="Arial" w:hAnsi="Arial"/>
      <w:sz w:val="24"/>
    </w:rPr>
  </w:style>
  <w:style w:type="character" w:customStyle="1" w:styleId="50">
    <w:name w:val="Заголовок 5 Знак"/>
    <w:link w:val="5"/>
    <w:rsid w:val="004271E0"/>
    <w:rPr>
      <w:b/>
      <w:bCs/>
      <w:i/>
      <w:iCs/>
      <w:sz w:val="26"/>
      <w:szCs w:val="26"/>
    </w:rPr>
  </w:style>
  <w:style w:type="character" w:customStyle="1" w:styleId="60">
    <w:name w:val="Заголовок 6 Знак"/>
    <w:link w:val="6"/>
    <w:rsid w:val="004271E0"/>
    <w:rPr>
      <w:i/>
      <w:sz w:val="22"/>
    </w:rPr>
  </w:style>
  <w:style w:type="character" w:customStyle="1" w:styleId="70">
    <w:name w:val="Заголовок 7 Знак"/>
    <w:link w:val="7"/>
    <w:rsid w:val="004271E0"/>
    <w:rPr>
      <w:rFonts w:ascii="Arial" w:hAnsi="Arial"/>
    </w:rPr>
  </w:style>
  <w:style w:type="character" w:customStyle="1" w:styleId="80">
    <w:name w:val="Заголовок 8 Знак"/>
    <w:link w:val="8"/>
    <w:rsid w:val="004271E0"/>
    <w:rPr>
      <w:rFonts w:ascii="Arial" w:hAnsi="Arial"/>
      <w:i/>
    </w:rPr>
  </w:style>
  <w:style w:type="character" w:customStyle="1" w:styleId="90">
    <w:name w:val="Заголовок 9 Знак"/>
    <w:link w:val="9"/>
    <w:rsid w:val="004271E0"/>
    <w:rPr>
      <w:rFonts w:ascii="Arial" w:hAnsi="Arial"/>
      <w:b/>
      <w:i/>
      <w:sz w:val="18"/>
    </w:rPr>
  </w:style>
  <w:style w:type="character" w:customStyle="1" w:styleId="ad">
    <w:name w:val="Текст примечания Знак"/>
    <w:link w:val="ac"/>
    <w:semiHidden/>
    <w:rsid w:val="004271E0"/>
  </w:style>
  <w:style w:type="character" w:customStyle="1" w:styleId="af">
    <w:name w:val="Тема примечания Знак"/>
    <w:link w:val="ae"/>
    <w:semiHidden/>
    <w:rsid w:val="004271E0"/>
    <w:rPr>
      <w:b/>
      <w:bCs/>
    </w:rPr>
  </w:style>
  <w:style w:type="character" w:customStyle="1" w:styleId="af1">
    <w:name w:val="Текст выноски Знак"/>
    <w:link w:val="af0"/>
    <w:uiPriority w:val="99"/>
    <w:semiHidden/>
    <w:rsid w:val="004271E0"/>
    <w:rPr>
      <w:rFonts w:ascii="Tahoma" w:hAnsi="Tahoma" w:cs="Tahoma"/>
      <w:sz w:val="16"/>
      <w:szCs w:val="16"/>
    </w:rPr>
  </w:style>
  <w:style w:type="character" w:customStyle="1" w:styleId="af3">
    <w:name w:val="Основной текст Знак"/>
    <w:link w:val="af2"/>
    <w:uiPriority w:val="99"/>
    <w:rsid w:val="004271E0"/>
    <w:rPr>
      <w:sz w:val="24"/>
    </w:rPr>
  </w:style>
  <w:style w:type="character" w:customStyle="1" w:styleId="36">
    <w:name w:val="Основной текст с отступом 3 Знак"/>
    <w:link w:val="35"/>
    <w:rsid w:val="004271E0"/>
    <w:rPr>
      <w:sz w:val="16"/>
    </w:rPr>
  </w:style>
  <w:style w:type="character" w:customStyle="1" w:styleId="af7">
    <w:name w:val="Заголовок записки Знак"/>
    <w:link w:val="af6"/>
    <w:rsid w:val="004271E0"/>
    <w:rPr>
      <w:sz w:val="24"/>
      <w:szCs w:val="24"/>
    </w:rPr>
  </w:style>
  <w:style w:type="character" w:customStyle="1" w:styleId="38">
    <w:name w:val="Основной текст 3 Знак"/>
    <w:link w:val="37"/>
    <w:rsid w:val="004271E0"/>
    <w:rPr>
      <w:sz w:val="16"/>
      <w:szCs w:val="16"/>
    </w:rPr>
  </w:style>
  <w:style w:type="character" w:customStyle="1" w:styleId="26">
    <w:name w:val="Основной текст 2 Знак"/>
    <w:link w:val="25"/>
    <w:rsid w:val="004271E0"/>
    <w:rPr>
      <w:sz w:val="24"/>
      <w:szCs w:val="24"/>
    </w:rPr>
  </w:style>
  <w:style w:type="character" w:customStyle="1" w:styleId="afe">
    <w:name w:val="Верхний колонтитул Знак"/>
    <w:link w:val="afd"/>
    <w:uiPriority w:val="99"/>
    <w:rsid w:val="004271E0"/>
    <w:rPr>
      <w:rFonts w:ascii="Arial" w:hAnsi="Arial"/>
      <w:noProof/>
      <w:sz w:val="24"/>
      <w:szCs w:val="24"/>
      <w:lang w:val="ru-RU"/>
    </w:rPr>
  </w:style>
  <w:style w:type="character" w:customStyle="1" w:styleId="aff0">
    <w:name w:val="Нижний колонтитул Знак"/>
    <w:link w:val="aff"/>
    <w:uiPriority w:val="99"/>
    <w:rsid w:val="004271E0"/>
    <w:rPr>
      <w:noProof/>
      <w:sz w:val="24"/>
      <w:szCs w:val="24"/>
      <w:lang w:val="ru-RU"/>
    </w:rPr>
  </w:style>
  <w:style w:type="character" w:customStyle="1" w:styleId="aff3">
    <w:name w:val="Подзаголовок Знак"/>
    <w:link w:val="aff2"/>
    <w:rsid w:val="004271E0"/>
    <w:rPr>
      <w:rFonts w:ascii="Arial" w:hAnsi="Arial"/>
      <w:sz w:val="24"/>
    </w:rPr>
  </w:style>
  <w:style w:type="character" w:customStyle="1" w:styleId="HTML0">
    <w:name w:val="Адрес HTML Знак"/>
    <w:link w:val="HTML"/>
    <w:rsid w:val="004271E0"/>
    <w:rPr>
      <w:i/>
      <w:iCs/>
      <w:sz w:val="24"/>
      <w:szCs w:val="24"/>
      <w:lang w:val="ru-RU"/>
    </w:rPr>
  </w:style>
  <w:style w:type="character" w:customStyle="1" w:styleId="HTML2">
    <w:name w:val="Стандартный HTML Знак"/>
    <w:link w:val="HTML1"/>
    <w:rsid w:val="004271E0"/>
    <w:rPr>
      <w:rFonts w:ascii="Courier New" w:hAnsi="Courier New"/>
      <w:lang w:val="ru-RU"/>
    </w:rPr>
  </w:style>
  <w:style w:type="character" w:customStyle="1" w:styleId="affc">
    <w:name w:val="Название Знак"/>
    <w:link w:val="affb"/>
    <w:rsid w:val="004271E0"/>
    <w:rPr>
      <w:rFonts w:ascii="Cambria" w:hAnsi="Cambria"/>
      <w:b/>
      <w:bCs/>
      <w:kern w:val="28"/>
      <w:sz w:val="32"/>
      <w:szCs w:val="32"/>
      <w:lang w:val="ru-RU" w:eastAsia="ru-RU"/>
    </w:rPr>
  </w:style>
  <w:style w:type="character" w:customStyle="1" w:styleId="affe">
    <w:name w:val="Прощание Знак"/>
    <w:link w:val="affd"/>
    <w:rsid w:val="004271E0"/>
    <w:rPr>
      <w:sz w:val="24"/>
      <w:szCs w:val="24"/>
      <w:lang w:val="ru-RU"/>
    </w:rPr>
  </w:style>
  <w:style w:type="character" w:customStyle="1" w:styleId="afff0">
    <w:name w:val="Подпись Знак"/>
    <w:link w:val="afff"/>
    <w:rsid w:val="004271E0"/>
    <w:rPr>
      <w:sz w:val="24"/>
      <w:szCs w:val="24"/>
      <w:lang w:val="ru-RU"/>
    </w:rPr>
  </w:style>
  <w:style w:type="character" w:customStyle="1" w:styleId="afff3">
    <w:name w:val="Шапка Знак"/>
    <w:link w:val="afff2"/>
    <w:rsid w:val="004271E0"/>
    <w:rPr>
      <w:rFonts w:ascii="Arial" w:hAnsi="Arial"/>
      <w:sz w:val="24"/>
      <w:szCs w:val="24"/>
      <w:shd w:val="pct20" w:color="auto" w:fill="auto"/>
      <w:lang w:val="ru-RU"/>
    </w:rPr>
  </w:style>
  <w:style w:type="character" w:customStyle="1" w:styleId="afff5">
    <w:name w:val="Приветствие Знак"/>
    <w:link w:val="afff4"/>
    <w:rsid w:val="004271E0"/>
    <w:rPr>
      <w:sz w:val="24"/>
      <w:szCs w:val="24"/>
      <w:lang w:val="ru-RU"/>
    </w:rPr>
  </w:style>
  <w:style w:type="character" w:customStyle="1" w:styleId="afff7">
    <w:name w:val="Дата Знак"/>
    <w:link w:val="afff6"/>
    <w:rsid w:val="004271E0"/>
    <w:rPr>
      <w:sz w:val="24"/>
      <w:szCs w:val="24"/>
      <w:lang w:val="ru-RU"/>
    </w:rPr>
  </w:style>
  <w:style w:type="character" w:customStyle="1" w:styleId="afff9">
    <w:name w:val="Красная строка Знак"/>
    <w:link w:val="afff8"/>
    <w:rsid w:val="004271E0"/>
    <w:rPr>
      <w:sz w:val="24"/>
      <w:szCs w:val="24"/>
      <w:lang w:val="ru-RU"/>
    </w:rPr>
  </w:style>
  <w:style w:type="character" w:customStyle="1" w:styleId="2e">
    <w:name w:val="Красная строка 2 Знак"/>
    <w:link w:val="2d"/>
    <w:rsid w:val="004271E0"/>
    <w:rPr>
      <w:sz w:val="24"/>
      <w:szCs w:val="24"/>
      <w:lang w:val="ru-RU"/>
    </w:rPr>
  </w:style>
  <w:style w:type="character" w:customStyle="1" w:styleId="afffb">
    <w:name w:val="Текст Знак"/>
    <w:link w:val="afffa"/>
    <w:rsid w:val="004271E0"/>
    <w:rPr>
      <w:rFonts w:ascii="Courier New" w:hAnsi="Courier New"/>
      <w:lang w:val="ru-RU"/>
    </w:rPr>
  </w:style>
  <w:style w:type="character" w:customStyle="1" w:styleId="afffd">
    <w:name w:val="Электронная подпись Знак"/>
    <w:link w:val="afffc"/>
    <w:rsid w:val="004271E0"/>
    <w:rPr>
      <w:sz w:val="24"/>
      <w:szCs w:val="24"/>
      <w:lang w:val="ru-RU"/>
    </w:rPr>
  </w:style>
  <w:style w:type="paragraph" w:customStyle="1" w:styleId="a">
    <w:name w:val="Пункты"/>
    <w:basedOn w:val="21"/>
    <w:link w:val="affff6"/>
    <w:qFormat/>
    <w:rsid w:val="004271E0"/>
    <w:pPr>
      <w:numPr>
        <w:numId w:val="36"/>
      </w:numPr>
      <w:tabs>
        <w:tab w:val="left" w:pos="1134"/>
      </w:tabs>
      <w:spacing w:before="120" w:after="0"/>
      <w:jc w:val="both"/>
    </w:pPr>
    <w:rPr>
      <w:b w:val="0"/>
      <w:bCs/>
      <w:iCs/>
      <w:color w:val="000000"/>
      <w:sz w:val="24"/>
      <w:szCs w:val="28"/>
    </w:rPr>
  </w:style>
  <w:style w:type="character" w:customStyle="1" w:styleId="affff6">
    <w:name w:val="Пункты Знак"/>
    <w:link w:val="a"/>
    <w:rsid w:val="004271E0"/>
    <w:rPr>
      <w:bCs/>
      <w:iCs/>
      <w:color w:val="000000"/>
      <w:sz w:val="24"/>
      <w:szCs w:val="28"/>
    </w:rPr>
  </w:style>
  <w:style w:type="character" w:customStyle="1" w:styleId="ConsPlusNormal0">
    <w:name w:val="ConsPlusNormal Знак"/>
    <w:link w:val="ConsPlusNormal"/>
    <w:uiPriority w:val="99"/>
    <w:locked/>
    <w:rsid w:val="004271E0"/>
    <w:rPr>
      <w:rFonts w:ascii="Arial" w:hAnsi="Arial" w:cs="Arial"/>
      <w:lang w:val="ru-RU" w:eastAsia="ru-RU" w:bidi="ar-SA"/>
    </w:rPr>
  </w:style>
  <w:style w:type="character" w:customStyle="1" w:styleId="epm">
    <w:name w:val="epm"/>
    <w:rsid w:val="004271E0"/>
  </w:style>
  <w:style w:type="table" w:customStyle="1" w:styleId="1a">
    <w:name w:val="Сетка таблицы1"/>
    <w:basedOn w:val="a5"/>
    <w:next w:val="a7"/>
    <w:uiPriority w:val="59"/>
    <w:rsid w:val="004271E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7">
    <w:name w:val="Прижатый влево"/>
    <w:basedOn w:val="a3"/>
    <w:next w:val="a3"/>
    <w:uiPriority w:val="99"/>
    <w:rsid w:val="00982612"/>
    <w:pPr>
      <w:autoSpaceDE w:val="0"/>
      <w:autoSpaceDN w:val="0"/>
      <w:adjustRightInd w:val="0"/>
    </w:pPr>
    <w:rPr>
      <w:rFonts w:ascii="Arial" w:hAnsi="Arial" w:cs="Arial"/>
    </w:rPr>
  </w:style>
  <w:style w:type="character" w:customStyle="1" w:styleId="affff8">
    <w:name w:val="Гипертекстовая ссылка"/>
    <w:uiPriority w:val="99"/>
    <w:rsid w:val="00CE7F05"/>
    <w:rPr>
      <w:color w:val="106BBE"/>
    </w:rPr>
  </w:style>
  <w:style w:type="paragraph" w:styleId="affff9">
    <w:name w:val="Document Map"/>
    <w:basedOn w:val="a3"/>
    <w:link w:val="affffa"/>
    <w:rsid w:val="003969AE"/>
    <w:rPr>
      <w:rFonts w:ascii="Tahoma" w:hAnsi="Tahoma"/>
      <w:sz w:val="16"/>
      <w:szCs w:val="16"/>
    </w:rPr>
  </w:style>
  <w:style w:type="character" w:customStyle="1" w:styleId="affffa">
    <w:name w:val="Схема документа Знак"/>
    <w:link w:val="affff9"/>
    <w:rsid w:val="003969AE"/>
    <w:rPr>
      <w:rFonts w:ascii="Tahoma" w:hAnsi="Tahoma" w:cs="Tahoma"/>
      <w:sz w:val="16"/>
      <w:szCs w:val="16"/>
    </w:rPr>
  </w:style>
  <w:style w:type="paragraph" w:styleId="affffb">
    <w:name w:val="endnote text"/>
    <w:basedOn w:val="a3"/>
    <w:link w:val="affffc"/>
    <w:rsid w:val="00EC750B"/>
    <w:rPr>
      <w:sz w:val="20"/>
      <w:szCs w:val="20"/>
    </w:rPr>
  </w:style>
  <w:style w:type="character" w:customStyle="1" w:styleId="affffc">
    <w:name w:val="Текст концевой сноски Знак"/>
    <w:basedOn w:val="a4"/>
    <w:link w:val="affffb"/>
    <w:rsid w:val="00EC750B"/>
  </w:style>
  <w:style w:type="character" w:styleId="affffd">
    <w:name w:val="endnote reference"/>
    <w:rsid w:val="00EC750B"/>
    <w:rPr>
      <w:vertAlign w:val="superscript"/>
    </w:rPr>
  </w:style>
  <w:style w:type="character" w:styleId="affffe">
    <w:name w:val="annotation reference"/>
    <w:rsid w:val="004E0CE9"/>
    <w:rPr>
      <w:sz w:val="16"/>
      <w:szCs w:val="16"/>
    </w:rPr>
  </w:style>
  <w:style w:type="numbering" w:customStyle="1" w:styleId="1b">
    <w:name w:val="Нет списка1"/>
    <w:next w:val="a6"/>
    <w:uiPriority w:val="99"/>
    <w:semiHidden/>
    <w:unhideWhenUsed/>
    <w:rsid w:val="00FD6D74"/>
  </w:style>
  <w:style w:type="paragraph" w:customStyle="1" w:styleId="1c">
    <w:name w:val="Знак1 Знак Знак Знак Знак Знак Знак"/>
    <w:basedOn w:val="a3"/>
    <w:rsid w:val="00FD6D74"/>
    <w:pPr>
      <w:spacing w:after="160" w:line="240" w:lineRule="exact"/>
    </w:pPr>
    <w:rPr>
      <w:rFonts w:ascii="Verdana" w:hAnsi="Verdana"/>
      <w:lang w:val="en-US" w:eastAsia="en-US"/>
    </w:rPr>
  </w:style>
  <w:style w:type="character" w:customStyle="1" w:styleId="16">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1,Знак Знак1 Знак Знак,Знак Знак Знак Знак1"/>
    <w:link w:val="aff6"/>
    <w:locked/>
    <w:rsid w:val="00FD6D74"/>
    <w:rPr>
      <w:sz w:val="24"/>
      <w:szCs w:val="24"/>
    </w:rPr>
  </w:style>
  <w:style w:type="paragraph" w:customStyle="1" w:styleId="1d">
    <w:name w:val="Заголовок 1а"/>
    <w:basedOn w:val="a3"/>
    <w:autoRedefine/>
    <w:rsid w:val="00FD6D74"/>
    <w:pPr>
      <w:widowControl w:val="0"/>
      <w:jc w:val="center"/>
    </w:pPr>
    <w:rPr>
      <w:b/>
    </w:rPr>
  </w:style>
  <w:style w:type="paragraph" w:customStyle="1" w:styleId="ConsNonformat">
    <w:name w:val="ConsNonformat"/>
    <w:rsid w:val="00FD6D74"/>
    <w:pPr>
      <w:widowControl w:val="0"/>
      <w:tabs>
        <w:tab w:val="left" w:pos="708"/>
      </w:tabs>
      <w:suppressAutoHyphens/>
      <w:spacing w:line="100" w:lineRule="atLeast"/>
    </w:pPr>
    <w:rPr>
      <w:rFonts w:ascii="Courier New" w:hAnsi="Courier New" w:cs="Courier New"/>
      <w:color w:val="00000A"/>
    </w:rPr>
  </w:style>
  <w:style w:type="paragraph" w:customStyle="1" w:styleId="afffff">
    <w:name w:val="Базовый"/>
    <w:uiPriority w:val="99"/>
    <w:rsid w:val="00FD6D74"/>
    <w:pPr>
      <w:tabs>
        <w:tab w:val="left" w:pos="708"/>
      </w:tabs>
      <w:suppressAutoHyphens/>
      <w:spacing w:line="100" w:lineRule="atLeast"/>
    </w:pPr>
    <w:rPr>
      <w:color w:val="00000A"/>
      <w:sz w:val="24"/>
      <w:szCs w:val="24"/>
    </w:rPr>
  </w:style>
  <w:style w:type="paragraph" w:customStyle="1" w:styleId="afffff0">
    <w:name w:val="Текстовка"/>
    <w:basedOn w:val="a3"/>
    <w:rsid w:val="00FD6D74"/>
    <w:pPr>
      <w:suppressAutoHyphens/>
      <w:ind w:firstLine="567"/>
      <w:jc w:val="both"/>
    </w:pPr>
    <w:rPr>
      <w:rFonts w:ascii="Arial" w:hAnsi="Arial" w:cs="Arial"/>
      <w:sz w:val="18"/>
      <w:szCs w:val="18"/>
    </w:rPr>
  </w:style>
  <w:style w:type="paragraph" w:customStyle="1" w:styleId="Style3">
    <w:name w:val="Style3"/>
    <w:basedOn w:val="a3"/>
    <w:rsid w:val="00FD6D74"/>
    <w:pPr>
      <w:widowControl w:val="0"/>
      <w:autoSpaceDE w:val="0"/>
      <w:autoSpaceDN w:val="0"/>
      <w:adjustRightInd w:val="0"/>
      <w:spacing w:line="643" w:lineRule="exact"/>
      <w:jc w:val="right"/>
    </w:pPr>
  </w:style>
  <w:style w:type="character" w:customStyle="1" w:styleId="affff4">
    <w:name w:val="Абзац списка Знак"/>
    <w:aliases w:val="Bullet List Знак,FooterText Знак,numbered Знак,Paragraphe de liste1 Знак,lp1 Знак"/>
    <w:link w:val="affff3"/>
    <w:locked/>
    <w:rsid w:val="00FD6D74"/>
    <w:rPr>
      <w:sz w:val="24"/>
      <w:szCs w:val="28"/>
    </w:rPr>
  </w:style>
  <w:style w:type="paragraph" w:customStyle="1" w:styleId="afffff1">
    <w:name w:val="Обычный + по ширине"/>
    <w:basedOn w:val="a3"/>
    <w:rsid w:val="00FD6D74"/>
    <w:pPr>
      <w:jc w:val="both"/>
    </w:pPr>
  </w:style>
  <w:style w:type="paragraph" w:customStyle="1" w:styleId="210">
    <w:name w:val="Основной текст с отступом 21"/>
    <w:basedOn w:val="a3"/>
    <w:rsid w:val="00FD6D74"/>
    <w:pPr>
      <w:suppressAutoHyphens/>
      <w:overflowPunct w:val="0"/>
      <w:autoSpaceDE w:val="0"/>
      <w:ind w:left="360"/>
      <w:jc w:val="both"/>
      <w:textAlignment w:val="baseline"/>
    </w:pPr>
    <w:rPr>
      <w:lang w:eastAsia="ar-SA"/>
    </w:rPr>
  </w:style>
  <w:style w:type="character" w:customStyle="1" w:styleId="Normal">
    <w:name w:val="Normal Знак Знак Знак"/>
    <w:link w:val="Normal0"/>
    <w:locked/>
    <w:rsid w:val="00FD6D74"/>
    <w:rPr>
      <w:sz w:val="24"/>
    </w:rPr>
  </w:style>
  <w:style w:type="paragraph" w:customStyle="1" w:styleId="Normal0">
    <w:name w:val="Normal Знак Знак"/>
    <w:link w:val="Normal"/>
    <w:rsid w:val="00FD6D74"/>
    <w:pPr>
      <w:widowControl w:val="0"/>
      <w:adjustRightInd w:val="0"/>
      <w:snapToGrid w:val="0"/>
      <w:spacing w:before="100" w:after="100" w:line="360" w:lineRule="atLeast"/>
      <w:jc w:val="both"/>
    </w:pPr>
    <w:rPr>
      <w:sz w:val="24"/>
    </w:rPr>
  </w:style>
  <w:style w:type="paragraph" w:customStyle="1" w:styleId="Number">
    <w:name w:val="Number"/>
    <w:basedOn w:val="a3"/>
    <w:autoRedefine/>
    <w:rsid w:val="00FD6D74"/>
    <w:pPr>
      <w:keepNext/>
      <w:keepLines/>
      <w:widowControl w:val="0"/>
      <w:jc w:val="both"/>
    </w:pPr>
    <w:rPr>
      <w:b/>
      <w:bCs/>
    </w:rPr>
  </w:style>
  <w:style w:type="paragraph" w:customStyle="1" w:styleId="320">
    <w:name w:val="Основной текст 32"/>
    <w:basedOn w:val="a3"/>
    <w:rsid w:val="00FD6D74"/>
    <w:pPr>
      <w:suppressAutoHyphens/>
      <w:spacing w:after="120"/>
    </w:pPr>
    <w:rPr>
      <w:sz w:val="16"/>
      <w:szCs w:val="16"/>
      <w:lang w:eastAsia="ar-SA"/>
    </w:rPr>
  </w:style>
  <w:style w:type="character" w:customStyle="1" w:styleId="name">
    <w:name w:val="name"/>
    <w:basedOn w:val="a4"/>
    <w:rsid w:val="00A41EBB"/>
  </w:style>
  <w:style w:type="character" w:customStyle="1" w:styleId="val">
    <w:name w:val="val"/>
    <w:basedOn w:val="a4"/>
    <w:rsid w:val="00A41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Body Text Indent"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2277D9"/>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0F7F9E"/>
    <w:pPr>
      <w:keepNext/>
      <w:numPr>
        <w:numId w:val="1"/>
      </w:numPr>
      <w:spacing w:before="240" w:after="60"/>
      <w:jc w:val="center"/>
      <w:outlineLvl w:val="0"/>
    </w:pPr>
    <w:rPr>
      <w:b/>
      <w:kern w:val="28"/>
      <w:sz w:val="36"/>
      <w:szCs w:val="20"/>
    </w:rPr>
  </w:style>
  <w:style w:type="paragraph" w:styleId="21">
    <w:name w:val="heading 2"/>
    <w:aliases w:val="H2"/>
    <w:basedOn w:val="a3"/>
    <w:next w:val="a3"/>
    <w:link w:val="22"/>
    <w:qFormat/>
    <w:rsid w:val="000F7F9E"/>
    <w:pPr>
      <w:keepNext/>
      <w:numPr>
        <w:ilvl w:val="1"/>
        <w:numId w:val="1"/>
      </w:numPr>
      <w:spacing w:after="60"/>
      <w:jc w:val="center"/>
      <w:outlineLvl w:val="1"/>
    </w:pPr>
    <w:rPr>
      <w:b/>
      <w:sz w:val="30"/>
      <w:szCs w:val="20"/>
    </w:rPr>
  </w:style>
  <w:style w:type="paragraph" w:styleId="33">
    <w:name w:val="heading 3"/>
    <w:basedOn w:val="a3"/>
    <w:next w:val="a3"/>
    <w:link w:val="34"/>
    <w:qFormat/>
    <w:rsid w:val="000F7F9E"/>
    <w:pPr>
      <w:keepNext/>
      <w:spacing w:before="240" w:after="60"/>
      <w:jc w:val="both"/>
      <w:outlineLvl w:val="2"/>
    </w:pPr>
    <w:rPr>
      <w:rFonts w:ascii="Arial" w:hAnsi="Arial"/>
      <w:b/>
      <w:szCs w:val="20"/>
    </w:rPr>
  </w:style>
  <w:style w:type="paragraph" w:styleId="40">
    <w:name w:val="heading 4"/>
    <w:basedOn w:val="a3"/>
    <w:next w:val="a3"/>
    <w:link w:val="42"/>
    <w:qFormat/>
    <w:rsid w:val="000F7F9E"/>
    <w:pPr>
      <w:keepNext/>
      <w:numPr>
        <w:ilvl w:val="3"/>
        <w:numId w:val="1"/>
      </w:numPr>
      <w:spacing w:before="240" w:after="60"/>
      <w:jc w:val="both"/>
      <w:outlineLvl w:val="3"/>
    </w:pPr>
    <w:rPr>
      <w:rFonts w:ascii="Arial" w:hAnsi="Arial"/>
      <w:szCs w:val="20"/>
    </w:rPr>
  </w:style>
  <w:style w:type="paragraph" w:styleId="5">
    <w:name w:val="heading 5"/>
    <w:basedOn w:val="a3"/>
    <w:next w:val="a3"/>
    <w:link w:val="50"/>
    <w:qFormat/>
    <w:rsid w:val="000F7F9E"/>
    <w:pPr>
      <w:spacing w:before="240" w:after="60"/>
      <w:jc w:val="both"/>
      <w:outlineLvl w:val="4"/>
    </w:pPr>
    <w:rPr>
      <w:b/>
      <w:bCs/>
      <w:i/>
      <w:iCs/>
      <w:sz w:val="26"/>
      <w:szCs w:val="26"/>
    </w:rPr>
  </w:style>
  <w:style w:type="paragraph" w:styleId="6">
    <w:name w:val="heading 6"/>
    <w:basedOn w:val="a3"/>
    <w:next w:val="a3"/>
    <w:link w:val="60"/>
    <w:qFormat/>
    <w:rsid w:val="000F7F9E"/>
    <w:pPr>
      <w:numPr>
        <w:ilvl w:val="5"/>
        <w:numId w:val="1"/>
      </w:numPr>
      <w:spacing w:before="240" w:after="60"/>
      <w:jc w:val="both"/>
      <w:outlineLvl w:val="5"/>
    </w:pPr>
    <w:rPr>
      <w:i/>
      <w:sz w:val="22"/>
      <w:szCs w:val="20"/>
    </w:rPr>
  </w:style>
  <w:style w:type="paragraph" w:styleId="7">
    <w:name w:val="heading 7"/>
    <w:basedOn w:val="a3"/>
    <w:next w:val="a3"/>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3"/>
    <w:next w:val="a3"/>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3"/>
    <w:next w:val="a3"/>
    <w:link w:val="90"/>
    <w:qFormat/>
    <w:rsid w:val="000F7F9E"/>
    <w:pPr>
      <w:numPr>
        <w:ilvl w:val="8"/>
        <w:numId w:val="1"/>
      </w:numPr>
      <w:spacing w:before="240" w:after="60"/>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FD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042EC7"/>
    <w:rPr>
      <w:color w:val="0000FF"/>
      <w:u w:val="single"/>
    </w:rPr>
  </w:style>
  <w:style w:type="character" w:styleId="a9">
    <w:name w:val="footnote reference"/>
    <w:qFormat/>
    <w:rsid w:val="00565E03"/>
    <w:rPr>
      <w:rFonts w:ascii="Times New Roman" w:hAnsi="Times New Roman"/>
      <w:vertAlign w:val="superscript"/>
    </w:rPr>
  </w:style>
  <w:style w:type="paragraph" w:styleId="aa">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3"/>
    <w:link w:val="ab"/>
    <w:uiPriority w:val="99"/>
    <w:qFormat/>
    <w:rsid w:val="00565E03"/>
    <w:pPr>
      <w:spacing w:after="60"/>
      <w:jc w:val="both"/>
    </w:pPr>
    <w:rPr>
      <w:sz w:val="20"/>
      <w:szCs w:val="20"/>
    </w:rPr>
  </w:style>
  <w:style w:type="paragraph" w:customStyle="1" w:styleId="ConsNormal">
    <w:name w:val="ConsNormal"/>
    <w:rsid w:val="00565E03"/>
    <w:pPr>
      <w:widowControl w:val="0"/>
      <w:autoSpaceDE w:val="0"/>
      <w:autoSpaceDN w:val="0"/>
      <w:adjustRightInd w:val="0"/>
      <w:ind w:right="19772" w:firstLine="720"/>
    </w:pPr>
    <w:rPr>
      <w:rFonts w:ascii="Arial" w:hAnsi="Arial" w:cs="Arial"/>
    </w:rPr>
  </w:style>
  <w:style w:type="paragraph" w:customStyle="1" w:styleId="11">
    <w:name w:val="Знак1 Знак Знак Знак Знак Знак Знак"/>
    <w:basedOn w:val="a3"/>
    <w:rsid w:val="00A95506"/>
    <w:pPr>
      <w:spacing w:after="160" w:line="240" w:lineRule="exact"/>
    </w:pPr>
    <w:rPr>
      <w:rFonts w:ascii="Verdana" w:hAnsi="Verdana"/>
      <w:lang w:val="en-US" w:eastAsia="en-US"/>
    </w:rPr>
  </w:style>
  <w:style w:type="paragraph" w:styleId="23">
    <w:name w:val="Body Text Indent 2"/>
    <w:aliases w:val=" Знак1,Знак"/>
    <w:basedOn w:val="a3"/>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c">
    <w:name w:val="annotation text"/>
    <w:basedOn w:val="a3"/>
    <w:link w:val="ad"/>
    <w:semiHidden/>
    <w:rsid w:val="000F7F9E"/>
    <w:rPr>
      <w:sz w:val="20"/>
      <w:szCs w:val="20"/>
    </w:rPr>
  </w:style>
  <w:style w:type="paragraph" w:styleId="ae">
    <w:name w:val="annotation subject"/>
    <w:basedOn w:val="ac"/>
    <w:next w:val="ac"/>
    <w:link w:val="af"/>
    <w:semiHidden/>
    <w:rsid w:val="000F7F9E"/>
    <w:rPr>
      <w:b/>
      <w:bCs/>
    </w:rPr>
  </w:style>
  <w:style w:type="paragraph" w:styleId="af0">
    <w:name w:val="Balloon Text"/>
    <w:basedOn w:val="a3"/>
    <w:link w:val="af1"/>
    <w:uiPriority w:val="99"/>
    <w:semiHidden/>
    <w:rsid w:val="000F7F9E"/>
    <w:rPr>
      <w:rFonts w:ascii="Tahoma" w:hAnsi="Tahoma"/>
      <w:sz w:val="16"/>
      <w:szCs w:val="16"/>
    </w:rPr>
  </w:style>
  <w:style w:type="paragraph" w:customStyle="1" w:styleId="ConsPlusCell">
    <w:name w:val="ConsPlusCell"/>
    <w:rsid w:val="000F7F9E"/>
    <w:pPr>
      <w:autoSpaceDE w:val="0"/>
      <w:autoSpaceDN w:val="0"/>
      <w:adjustRightInd w:val="0"/>
    </w:pPr>
    <w:rPr>
      <w:rFonts w:ascii="Arial" w:hAnsi="Arial" w:cs="Arial"/>
    </w:rPr>
  </w:style>
  <w:style w:type="paragraph" w:styleId="af2">
    <w:name w:val="Body Text"/>
    <w:basedOn w:val="a3"/>
    <w:link w:val="af3"/>
    <w:uiPriority w:val="99"/>
    <w:rsid w:val="000F7F9E"/>
    <w:pPr>
      <w:spacing w:after="120"/>
      <w:jc w:val="both"/>
    </w:pPr>
    <w:rPr>
      <w:szCs w:val="20"/>
    </w:rPr>
  </w:style>
  <w:style w:type="paragraph" w:styleId="35">
    <w:name w:val="Body Text Indent 3"/>
    <w:basedOn w:val="a3"/>
    <w:link w:val="36"/>
    <w:rsid w:val="000F7F9E"/>
    <w:pPr>
      <w:spacing w:after="120"/>
      <w:ind w:left="283"/>
      <w:jc w:val="both"/>
    </w:pPr>
    <w:rPr>
      <w:sz w:val="16"/>
      <w:szCs w:val="20"/>
    </w:rPr>
  </w:style>
  <w:style w:type="paragraph" w:styleId="af4">
    <w:name w:val="Block Text"/>
    <w:basedOn w:val="a3"/>
    <w:rsid w:val="000F7F9E"/>
    <w:pPr>
      <w:spacing w:after="120"/>
      <w:ind w:left="1440" w:right="1440"/>
      <w:jc w:val="both"/>
    </w:pPr>
    <w:rPr>
      <w:szCs w:val="20"/>
    </w:rPr>
  </w:style>
  <w:style w:type="character" w:styleId="af5">
    <w:name w:val="page number"/>
    <w:rsid w:val="000F7F9E"/>
    <w:rPr>
      <w:rFonts w:ascii="Times New Roman" w:hAnsi="Times New Roman"/>
    </w:rPr>
  </w:style>
  <w:style w:type="paragraph" w:styleId="af6">
    <w:name w:val="Note Heading"/>
    <w:basedOn w:val="a3"/>
    <w:next w:val="a3"/>
    <w:link w:val="af7"/>
    <w:rsid w:val="000F7F9E"/>
    <w:pPr>
      <w:spacing w:after="60"/>
      <w:jc w:val="both"/>
    </w:pPr>
  </w:style>
  <w:style w:type="paragraph" w:customStyle="1" w:styleId="ConsPlusNormal">
    <w:name w:val="ConsPlusNormal"/>
    <w:link w:val="ConsPlusNormal0"/>
    <w:uiPriority w:val="99"/>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0F7F9E"/>
    <w:rPr>
      <w:b/>
      <w:kern w:val="28"/>
      <w:sz w:val="36"/>
      <w:lang w:val="ru-RU" w:eastAsia="ru-RU" w:bidi="ar-SA"/>
    </w:rPr>
  </w:style>
  <w:style w:type="paragraph" w:customStyle="1" w:styleId="af8">
    <w:name w:val="Пункт"/>
    <w:basedOn w:val="a3"/>
    <w:rsid w:val="000F7F9E"/>
    <w:pPr>
      <w:tabs>
        <w:tab w:val="num" w:pos="1980"/>
      </w:tabs>
      <w:ind w:left="1404" w:hanging="504"/>
      <w:jc w:val="both"/>
    </w:pPr>
    <w:rPr>
      <w:szCs w:val="28"/>
    </w:rPr>
  </w:style>
  <w:style w:type="paragraph" w:styleId="af9">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 Знак2"/>
    <w:basedOn w:val="a3"/>
    <w:link w:val="13"/>
    <w:qFormat/>
    <w:rsid w:val="000F7F9E"/>
    <w:pPr>
      <w:spacing w:after="120"/>
      <w:ind w:left="283"/>
    </w:pPr>
  </w:style>
  <w:style w:type="paragraph" w:styleId="37">
    <w:name w:val="Body Text 3"/>
    <w:basedOn w:val="a3"/>
    <w:link w:val="38"/>
    <w:rsid w:val="000F7F9E"/>
    <w:pPr>
      <w:spacing w:after="120"/>
    </w:pPr>
    <w:rPr>
      <w:sz w:val="16"/>
      <w:szCs w:val="16"/>
    </w:rPr>
  </w:style>
  <w:style w:type="paragraph" w:styleId="25">
    <w:name w:val="Body Text 2"/>
    <w:basedOn w:val="a3"/>
    <w:link w:val="26"/>
    <w:rsid w:val="000F7F9E"/>
    <w:pPr>
      <w:spacing w:after="120" w:line="480" w:lineRule="auto"/>
    </w:pPr>
  </w:style>
  <w:style w:type="paragraph" w:customStyle="1" w:styleId="afa">
    <w:name w:val="Тендерные данные"/>
    <w:basedOn w:val="a3"/>
    <w:semiHidden/>
    <w:rsid w:val="000F7F9E"/>
    <w:pPr>
      <w:tabs>
        <w:tab w:val="left" w:pos="1985"/>
      </w:tabs>
      <w:spacing w:before="120" w:after="60"/>
      <w:jc w:val="both"/>
    </w:pPr>
    <w:rPr>
      <w:b/>
      <w:szCs w:val="20"/>
    </w:rPr>
  </w:style>
  <w:style w:type="paragraph" w:customStyle="1" w:styleId="afb">
    <w:name w:val="Таблица шапка"/>
    <w:basedOn w:val="a3"/>
    <w:rsid w:val="000F7F9E"/>
    <w:pPr>
      <w:keepNext/>
      <w:spacing w:before="40" w:after="40"/>
      <w:ind w:left="57" w:right="57"/>
    </w:pPr>
    <w:rPr>
      <w:sz w:val="18"/>
      <w:szCs w:val="18"/>
    </w:rPr>
  </w:style>
  <w:style w:type="paragraph" w:customStyle="1" w:styleId="afc">
    <w:name w:val="Таблица текст"/>
    <w:basedOn w:val="a3"/>
    <w:rsid w:val="000F7F9E"/>
    <w:pPr>
      <w:spacing w:before="40" w:after="40"/>
      <w:ind w:left="57" w:right="57"/>
    </w:pPr>
    <w:rPr>
      <w:sz w:val="22"/>
      <w:szCs w:val="22"/>
    </w:rPr>
  </w:style>
  <w:style w:type="paragraph" w:styleId="afd">
    <w:name w:val="header"/>
    <w:basedOn w:val="a3"/>
    <w:link w:val="afe"/>
    <w:uiPriority w:val="99"/>
    <w:rsid w:val="000F7F9E"/>
    <w:pPr>
      <w:tabs>
        <w:tab w:val="center" w:pos="4153"/>
        <w:tab w:val="right" w:pos="8306"/>
      </w:tabs>
      <w:spacing w:before="120" w:after="120"/>
      <w:jc w:val="both"/>
    </w:pPr>
    <w:rPr>
      <w:rFonts w:ascii="Arial" w:hAnsi="Arial"/>
      <w:noProof/>
    </w:rPr>
  </w:style>
  <w:style w:type="paragraph" w:styleId="aff">
    <w:name w:val="footer"/>
    <w:basedOn w:val="a3"/>
    <w:link w:val="aff0"/>
    <w:uiPriority w:val="99"/>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3"/>
    <w:autoRedefine/>
    <w:rsid w:val="000F7F9E"/>
    <w:pPr>
      <w:numPr>
        <w:numId w:val="3"/>
      </w:numPr>
      <w:tabs>
        <w:tab w:val="clear" w:pos="926"/>
        <w:tab w:val="num" w:pos="643"/>
      </w:tabs>
      <w:spacing w:after="60"/>
      <w:ind w:left="643"/>
      <w:jc w:val="both"/>
    </w:pPr>
    <w:rPr>
      <w:szCs w:val="20"/>
    </w:rPr>
  </w:style>
  <w:style w:type="paragraph" w:styleId="31">
    <w:name w:val="List Bullet 3"/>
    <w:basedOn w:val="a3"/>
    <w:autoRedefine/>
    <w:rsid w:val="000F7F9E"/>
    <w:pPr>
      <w:numPr>
        <w:numId w:val="4"/>
      </w:numPr>
      <w:tabs>
        <w:tab w:val="clear" w:pos="1209"/>
        <w:tab w:val="num" w:pos="926"/>
      </w:tabs>
      <w:spacing w:after="60"/>
      <w:ind w:left="926"/>
      <w:jc w:val="both"/>
    </w:pPr>
    <w:rPr>
      <w:szCs w:val="20"/>
    </w:rPr>
  </w:style>
  <w:style w:type="paragraph" w:styleId="4">
    <w:name w:val="List Bullet 4"/>
    <w:basedOn w:val="a3"/>
    <w:autoRedefine/>
    <w:rsid w:val="000F7F9E"/>
    <w:pPr>
      <w:numPr>
        <w:numId w:val="5"/>
      </w:numPr>
      <w:tabs>
        <w:tab w:val="clear" w:pos="1492"/>
        <w:tab w:val="num" w:pos="1209"/>
      </w:tabs>
      <w:spacing w:after="60"/>
      <w:ind w:left="1209"/>
      <w:jc w:val="both"/>
    </w:pPr>
    <w:rPr>
      <w:szCs w:val="20"/>
    </w:rPr>
  </w:style>
  <w:style w:type="paragraph" w:styleId="51">
    <w:name w:val="List Bullet 5"/>
    <w:basedOn w:val="a3"/>
    <w:autoRedefine/>
    <w:rsid w:val="000F7F9E"/>
    <w:pPr>
      <w:tabs>
        <w:tab w:val="num" w:pos="1492"/>
      </w:tabs>
      <w:spacing w:after="60"/>
      <w:ind w:left="1492" w:hanging="360"/>
      <w:jc w:val="both"/>
    </w:pPr>
    <w:rPr>
      <w:szCs w:val="20"/>
    </w:rPr>
  </w:style>
  <w:style w:type="paragraph" w:styleId="aff1">
    <w:name w:val="List Number"/>
    <w:basedOn w:val="a3"/>
    <w:rsid w:val="000F7F9E"/>
    <w:pPr>
      <w:tabs>
        <w:tab w:val="num" w:pos="360"/>
      </w:tabs>
      <w:spacing w:after="60"/>
      <w:ind w:left="360" w:hanging="360"/>
      <w:jc w:val="both"/>
    </w:pPr>
    <w:rPr>
      <w:szCs w:val="20"/>
    </w:rPr>
  </w:style>
  <w:style w:type="paragraph" w:styleId="2">
    <w:name w:val="List Number 2"/>
    <w:basedOn w:val="a3"/>
    <w:rsid w:val="000F7F9E"/>
    <w:pPr>
      <w:numPr>
        <w:numId w:val="7"/>
      </w:numPr>
      <w:tabs>
        <w:tab w:val="clear" w:pos="926"/>
        <w:tab w:val="num" w:pos="643"/>
      </w:tabs>
      <w:spacing w:after="60"/>
      <w:ind w:left="643"/>
      <w:jc w:val="both"/>
    </w:pPr>
    <w:rPr>
      <w:szCs w:val="20"/>
    </w:rPr>
  </w:style>
  <w:style w:type="paragraph" w:styleId="3">
    <w:name w:val="List Number 3"/>
    <w:basedOn w:val="a3"/>
    <w:rsid w:val="000F7F9E"/>
    <w:pPr>
      <w:numPr>
        <w:numId w:val="8"/>
      </w:numPr>
      <w:tabs>
        <w:tab w:val="clear" w:pos="1209"/>
        <w:tab w:val="num" w:pos="926"/>
      </w:tabs>
      <w:spacing w:after="60"/>
      <w:ind w:left="926"/>
      <w:jc w:val="both"/>
    </w:pPr>
    <w:rPr>
      <w:szCs w:val="20"/>
    </w:rPr>
  </w:style>
  <w:style w:type="paragraph" w:styleId="41">
    <w:name w:val="List Number 4"/>
    <w:basedOn w:val="a3"/>
    <w:rsid w:val="000F7F9E"/>
    <w:pPr>
      <w:numPr>
        <w:numId w:val="2"/>
      </w:numPr>
      <w:spacing w:after="60"/>
      <w:jc w:val="both"/>
    </w:pPr>
    <w:rPr>
      <w:szCs w:val="20"/>
    </w:rPr>
  </w:style>
  <w:style w:type="paragraph" w:customStyle="1" w:styleId="a2">
    <w:name w:val="Раздел"/>
    <w:basedOn w:val="a3"/>
    <w:semiHidden/>
    <w:rsid w:val="000F7F9E"/>
    <w:pPr>
      <w:numPr>
        <w:ilvl w:val="1"/>
        <w:numId w:val="9"/>
      </w:numPr>
      <w:spacing w:before="120" w:after="120"/>
      <w:jc w:val="center"/>
    </w:pPr>
    <w:rPr>
      <w:rFonts w:ascii="Arial Narrow" w:hAnsi="Arial Narrow"/>
      <w:b/>
      <w:sz w:val="28"/>
      <w:szCs w:val="20"/>
    </w:rPr>
  </w:style>
  <w:style w:type="paragraph" w:customStyle="1" w:styleId="32">
    <w:name w:val="Раздел 3"/>
    <w:basedOn w:val="a3"/>
    <w:semiHidden/>
    <w:rsid w:val="000F7F9E"/>
    <w:pPr>
      <w:numPr>
        <w:numId w:val="10"/>
      </w:numPr>
      <w:spacing w:before="120" w:after="120"/>
      <w:jc w:val="center"/>
    </w:pPr>
    <w:rPr>
      <w:b/>
      <w:szCs w:val="20"/>
    </w:rPr>
  </w:style>
  <w:style w:type="paragraph" w:customStyle="1" w:styleId="a0">
    <w:name w:val="Условия контракта"/>
    <w:basedOn w:val="a3"/>
    <w:semiHidden/>
    <w:rsid w:val="000F7F9E"/>
    <w:pPr>
      <w:numPr>
        <w:numId w:val="11"/>
      </w:numPr>
      <w:spacing w:before="240" w:after="120"/>
      <w:jc w:val="both"/>
    </w:pPr>
    <w:rPr>
      <w:b/>
      <w:szCs w:val="20"/>
    </w:rPr>
  </w:style>
  <w:style w:type="paragraph" w:styleId="aff2">
    <w:name w:val="Subtitle"/>
    <w:basedOn w:val="a3"/>
    <w:link w:val="aff3"/>
    <w:qFormat/>
    <w:rsid w:val="000F7F9E"/>
    <w:pPr>
      <w:spacing w:after="60"/>
      <w:jc w:val="center"/>
      <w:outlineLvl w:val="1"/>
    </w:pPr>
    <w:rPr>
      <w:rFonts w:ascii="Arial" w:hAnsi="Arial"/>
      <w:szCs w:val="20"/>
    </w:rPr>
  </w:style>
  <w:style w:type="paragraph" w:styleId="14">
    <w:name w:val="toc 1"/>
    <w:basedOn w:val="a3"/>
    <w:next w:val="a3"/>
    <w:autoRedefine/>
    <w:uiPriority w:val="39"/>
    <w:rsid w:val="004D2FA8"/>
    <w:pPr>
      <w:spacing w:before="120"/>
    </w:pPr>
    <w:rPr>
      <w:b/>
      <w:bCs/>
      <w:i/>
      <w:iCs/>
    </w:rPr>
  </w:style>
  <w:style w:type="paragraph" w:styleId="27">
    <w:name w:val="toc 2"/>
    <w:basedOn w:val="a3"/>
    <w:next w:val="a3"/>
    <w:autoRedefine/>
    <w:semiHidden/>
    <w:rsid w:val="006F1BE4"/>
    <w:pPr>
      <w:spacing w:before="120"/>
      <w:ind w:left="240"/>
    </w:pPr>
    <w:rPr>
      <w:b/>
      <w:bCs/>
      <w:sz w:val="22"/>
      <w:szCs w:val="22"/>
    </w:rPr>
  </w:style>
  <w:style w:type="paragraph" w:customStyle="1" w:styleId="aff4">
    <w:name w:val="Подраздел"/>
    <w:basedOn w:val="a3"/>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3"/>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ilvl w:val="1"/>
        <w:numId w:val="6"/>
      </w:numPr>
      <w:suppressLineNumbers/>
      <w:suppressAutoHyphens/>
    </w:pPr>
    <w:rPr>
      <w:b/>
    </w:rPr>
  </w:style>
  <w:style w:type="paragraph" w:customStyle="1" w:styleId="30">
    <w:name w:val="Стиль3"/>
    <w:basedOn w:val="23"/>
    <w:rsid w:val="000F7F9E"/>
    <w:pPr>
      <w:widowControl w:val="0"/>
      <w:numPr>
        <w:ilvl w:val="2"/>
        <w:numId w:val="6"/>
      </w:numPr>
      <w:adjustRightInd w:val="0"/>
      <w:spacing w:after="0" w:line="240" w:lineRule="auto"/>
      <w:textAlignment w:val="baseline"/>
    </w:pPr>
    <w:rPr>
      <w:szCs w:val="20"/>
    </w:rPr>
  </w:style>
  <w:style w:type="paragraph" w:customStyle="1" w:styleId="a1">
    <w:name w:val="пункт"/>
    <w:basedOn w:val="a3"/>
    <w:qFormat/>
    <w:rsid w:val="000F7F9E"/>
    <w:pPr>
      <w:numPr>
        <w:ilvl w:val="2"/>
        <w:numId w:val="11"/>
      </w:numPr>
      <w:spacing w:before="60" w:after="60"/>
    </w:pPr>
  </w:style>
  <w:style w:type="paragraph" w:styleId="39">
    <w:name w:val="toc 3"/>
    <w:basedOn w:val="a3"/>
    <w:next w:val="a3"/>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3"/>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3"/>
    <w:rsid w:val="000F7F9E"/>
    <w:pPr>
      <w:spacing w:after="160" w:line="240" w:lineRule="exact"/>
    </w:pPr>
    <w:rPr>
      <w:rFonts w:eastAsia="Calibri"/>
      <w:sz w:val="20"/>
      <w:szCs w:val="20"/>
      <w:lang w:eastAsia="zh-CN"/>
    </w:rPr>
  </w:style>
  <w:style w:type="paragraph" w:customStyle="1" w:styleId="aff5">
    <w:name w:val="Знак Знак Знак Знак Знак Знак Знак"/>
    <w:basedOn w:val="a3"/>
    <w:rsid w:val="000F7F9E"/>
    <w:pPr>
      <w:spacing w:after="160" w:line="240" w:lineRule="exact"/>
    </w:pPr>
    <w:rPr>
      <w:rFonts w:eastAsia="Calibri"/>
      <w:sz w:val="20"/>
      <w:szCs w:val="20"/>
      <w:lang w:eastAsia="zh-CN"/>
    </w:rPr>
  </w:style>
  <w:style w:type="paragraph" w:customStyle="1" w:styleId="10">
    <w:name w:val="Список многоуровневый 1"/>
    <w:basedOn w:val="a3"/>
    <w:rsid w:val="000F7F9E"/>
    <w:pPr>
      <w:numPr>
        <w:numId w:val="12"/>
      </w:numPr>
      <w:spacing w:after="60"/>
      <w:jc w:val="both"/>
    </w:pPr>
  </w:style>
  <w:style w:type="paragraph" w:styleId="43">
    <w:name w:val="toc 4"/>
    <w:basedOn w:val="a3"/>
    <w:next w:val="a3"/>
    <w:autoRedefine/>
    <w:semiHidden/>
    <w:rsid w:val="000F7F9E"/>
    <w:pPr>
      <w:ind w:left="720"/>
    </w:pPr>
    <w:rPr>
      <w:sz w:val="20"/>
      <w:szCs w:val="20"/>
    </w:rPr>
  </w:style>
  <w:style w:type="paragraph" w:styleId="52">
    <w:name w:val="toc 5"/>
    <w:basedOn w:val="a3"/>
    <w:next w:val="a3"/>
    <w:autoRedefine/>
    <w:semiHidden/>
    <w:rsid w:val="000F7F9E"/>
    <w:pPr>
      <w:ind w:left="960"/>
    </w:pPr>
    <w:rPr>
      <w:sz w:val="20"/>
      <w:szCs w:val="20"/>
    </w:rPr>
  </w:style>
  <w:style w:type="paragraph" w:styleId="61">
    <w:name w:val="toc 6"/>
    <w:basedOn w:val="a3"/>
    <w:next w:val="a3"/>
    <w:autoRedefine/>
    <w:semiHidden/>
    <w:rsid w:val="000F7F9E"/>
    <w:pPr>
      <w:ind w:left="1200"/>
    </w:pPr>
    <w:rPr>
      <w:sz w:val="20"/>
      <w:szCs w:val="20"/>
    </w:rPr>
  </w:style>
  <w:style w:type="paragraph" w:styleId="71">
    <w:name w:val="toc 7"/>
    <w:basedOn w:val="a3"/>
    <w:next w:val="a3"/>
    <w:autoRedefine/>
    <w:semiHidden/>
    <w:rsid w:val="000F7F9E"/>
    <w:pPr>
      <w:ind w:left="1440"/>
    </w:pPr>
    <w:rPr>
      <w:sz w:val="20"/>
      <w:szCs w:val="20"/>
    </w:rPr>
  </w:style>
  <w:style w:type="paragraph" w:styleId="81">
    <w:name w:val="toc 8"/>
    <w:basedOn w:val="a3"/>
    <w:next w:val="a3"/>
    <w:autoRedefine/>
    <w:semiHidden/>
    <w:rsid w:val="000F7F9E"/>
    <w:pPr>
      <w:ind w:left="1680"/>
    </w:pPr>
    <w:rPr>
      <w:sz w:val="20"/>
      <w:szCs w:val="20"/>
    </w:rPr>
  </w:style>
  <w:style w:type="paragraph" w:styleId="91">
    <w:name w:val="toc 9"/>
    <w:basedOn w:val="a3"/>
    <w:next w:val="a3"/>
    <w:autoRedefine/>
    <w:semiHidden/>
    <w:rsid w:val="000F7F9E"/>
    <w:pPr>
      <w:ind w:left="1920"/>
    </w:pPr>
    <w:rPr>
      <w:sz w:val="20"/>
      <w:szCs w:val="20"/>
    </w:rPr>
  </w:style>
  <w:style w:type="paragraph" w:customStyle="1" w:styleId="232">
    <w:name w:val="Знак Знак23 Знак Знак Знак Знак"/>
    <w:basedOn w:val="a3"/>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3"/>
    <w:link w:val="HTML0"/>
    <w:rsid w:val="000F7F9E"/>
    <w:pPr>
      <w:spacing w:after="60"/>
      <w:jc w:val="both"/>
    </w:pPr>
    <w:rPr>
      <w:i/>
      <w:iCs/>
    </w:rPr>
  </w:style>
  <w:style w:type="paragraph" w:styleId="HTML1">
    <w:name w:val="HTML Preformatted"/>
    <w:basedOn w:val="a3"/>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6">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Обычный (Web)"/>
    <w:basedOn w:val="a3"/>
    <w:link w:val="16"/>
    <w:rsid w:val="000F7F9E"/>
    <w:pPr>
      <w:spacing w:before="100" w:beforeAutospacing="1" w:after="100" w:afterAutospacing="1"/>
    </w:pPr>
  </w:style>
  <w:style w:type="paragraph" w:styleId="aff7">
    <w:name w:val="Normal Indent"/>
    <w:basedOn w:val="a3"/>
    <w:rsid w:val="000F7F9E"/>
    <w:pPr>
      <w:spacing w:after="60"/>
      <w:ind w:left="708"/>
      <w:jc w:val="both"/>
    </w:pPr>
  </w:style>
  <w:style w:type="paragraph" w:styleId="aff8">
    <w:name w:val="envelope address"/>
    <w:basedOn w:val="a3"/>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3"/>
    <w:rsid w:val="000F7F9E"/>
    <w:pPr>
      <w:spacing w:after="60"/>
      <w:jc w:val="both"/>
    </w:pPr>
    <w:rPr>
      <w:rFonts w:ascii="Arial" w:hAnsi="Arial" w:cs="Arial"/>
      <w:sz w:val="20"/>
      <w:szCs w:val="20"/>
    </w:rPr>
  </w:style>
  <w:style w:type="paragraph" w:styleId="aff9">
    <w:name w:val="List"/>
    <w:basedOn w:val="a3"/>
    <w:rsid w:val="000F7F9E"/>
    <w:pPr>
      <w:spacing w:after="60"/>
      <w:ind w:left="283" w:hanging="283"/>
      <w:jc w:val="both"/>
    </w:pPr>
  </w:style>
  <w:style w:type="paragraph" w:styleId="affa">
    <w:name w:val="List Bullet"/>
    <w:basedOn w:val="a3"/>
    <w:autoRedefine/>
    <w:rsid w:val="000F7F9E"/>
    <w:pPr>
      <w:widowControl w:val="0"/>
      <w:spacing w:after="60"/>
      <w:jc w:val="both"/>
    </w:pPr>
  </w:style>
  <w:style w:type="paragraph" w:styleId="2b">
    <w:name w:val="List 2"/>
    <w:basedOn w:val="a3"/>
    <w:rsid w:val="000F7F9E"/>
    <w:pPr>
      <w:spacing w:after="60"/>
      <w:ind w:left="566" w:hanging="283"/>
      <w:jc w:val="both"/>
    </w:pPr>
  </w:style>
  <w:style w:type="paragraph" w:styleId="3a">
    <w:name w:val="List 3"/>
    <w:basedOn w:val="a3"/>
    <w:rsid w:val="000F7F9E"/>
    <w:pPr>
      <w:spacing w:after="60"/>
      <w:ind w:left="849" w:hanging="283"/>
      <w:jc w:val="both"/>
    </w:pPr>
  </w:style>
  <w:style w:type="paragraph" w:styleId="44">
    <w:name w:val="List 4"/>
    <w:basedOn w:val="a3"/>
    <w:rsid w:val="000F7F9E"/>
    <w:pPr>
      <w:spacing w:after="60"/>
      <w:ind w:left="1132" w:hanging="283"/>
      <w:jc w:val="both"/>
    </w:pPr>
  </w:style>
  <w:style w:type="paragraph" w:styleId="53">
    <w:name w:val="List 5"/>
    <w:basedOn w:val="a3"/>
    <w:rsid w:val="000F7F9E"/>
    <w:pPr>
      <w:spacing w:after="60"/>
      <w:ind w:left="1415" w:hanging="283"/>
      <w:jc w:val="both"/>
    </w:pPr>
  </w:style>
  <w:style w:type="paragraph" w:styleId="54">
    <w:name w:val="List Number 5"/>
    <w:basedOn w:val="a3"/>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b">
    <w:name w:val="Title"/>
    <w:basedOn w:val="a3"/>
    <w:link w:val="affc"/>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d">
    <w:name w:val="Closing"/>
    <w:basedOn w:val="a3"/>
    <w:link w:val="affe"/>
    <w:rsid w:val="000F7F9E"/>
    <w:pPr>
      <w:spacing w:after="60"/>
      <w:ind w:left="4252"/>
      <w:jc w:val="both"/>
    </w:pPr>
  </w:style>
  <w:style w:type="paragraph" w:styleId="afff">
    <w:name w:val="Signature"/>
    <w:basedOn w:val="a3"/>
    <w:link w:val="afff0"/>
    <w:rsid w:val="000F7F9E"/>
    <w:pPr>
      <w:spacing w:after="60"/>
      <w:ind w:left="4252"/>
      <w:jc w:val="both"/>
    </w:pPr>
  </w:style>
  <w:style w:type="paragraph" w:styleId="afff1">
    <w:name w:val="List Continue"/>
    <w:basedOn w:val="a3"/>
    <w:rsid w:val="000F7F9E"/>
    <w:pPr>
      <w:spacing w:after="120"/>
      <w:ind w:left="283"/>
      <w:jc w:val="both"/>
    </w:pPr>
  </w:style>
  <w:style w:type="paragraph" w:styleId="2c">
    <w:name w:val="List Continue 2"/>
    <w:basedOn w:val="a3"/>
    <w:rsid w:val="000F7F9E"/>
    <w:pPr>
      <w:spacing w:after="120"/>
      <w:ind w:left="566"/>
      <w:jc w:val="both"/>
    </w:pPr>
  </w:style>
  <w:style w:type="paragraph" w:styleId="3b">
    <w:name w:val="List Continue 3"/>
    <w:basedOn w:val="a3"/>
    <w:rsid w:val="000F7F9E"/>
    <w:pPr>
      <w:spacing w:after="120"/>
      <w:ind w:left="849"/>
      <w:jc w:val="both"/>
    </w:pPr>
  </w:style>
  <w:style w:type="paragraph" w:styleId="45">
    <w:name w:val="List Continue 4"/>
    <w:basedOn w:val="a3"/>
    <w:rsid w:val="000F7F9E"/>
    <w:pPr>
      <w:spacing w:after="120"/>
      <w:ind w:left="1132"/>
      <w:jc w:val="both"/>
    </w:pPr>
  </w:style>
  <w:style w:type="paragraph" w:styleId="55">
    <w:name w:val="List Continue 5"/>
    <w:basedOn w:val="a3"/>
    <w:rsid w:val="000F7F9E"/>
    <w:pPr>
      <w:spacing w:after="120"/>
      <w:ind w:left="1415"/>
      <w:jc w:val="both"/>
    </w:pPr>
  </w:style>
  <w:style w:type="paragraph" w:styleId="afff2">
    <w:name w:val="Message Header"/>
    <w:basedOn w:val="a3"/>
    <w:link w:val="afff3"/>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4">
    <w:name w:val="Salutation"/>
    <w:basedOn w:val="a3"/>
    <w:next w:val="a3"/>
    <w:link w:val="afff5"/>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6">
    <w:name w:val="Date"/>
    <w:basedOn w:val="a3"/>
    <w:next w:val="a3"/>
    <w:link w:val="afff7"/>
    <w:rsid w:val="000F7F9E"/>
    <w:pPr>
      <w:spacing w:after="60"/>
      <w:jc w:val="both"/>
    </w:pPr>
  </w:style>
  <w:style w:type="paragraph" w:styleId="afff8">
    <w:name w:val="Body Text First Indent"/>
    <w:basedOn w:val="af2"/>
    <w:link w:val="afff9"/>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a">
    <w:name w:val="Plain Text"/>
    <w:basedOn w:val="a3"/>
    <w:link w:val="afffb"/>
    <w:rsid w:val="000F7F9E"/>
    <w:rPr>
      <w:rFonts w:ascii="Courier New" w:hAnsi="Courier New"/>
      <w:sz w:val="20"/>
      <w:szCs w:val="20"/>
    </w:rPr>
  </w:style>
  <w:style w:type="paragraph" w:styleId="afffc">
    <w:name w:val="E-mail Signature"/>
    <w:basedOn w:val="a3"/>
    <w:link w:val="afffd"/>
    <w:rsid w:val="000F7F9E"/>
    <w:pPr>
      <w:spacing w:after="60"/>
      <w:jc w:val="both"/>
    </w:pPr>
  </w:style>
  <w:style w:type="paragraph" w:customStyle="1" w:styleId="2-11">
    <w:name w:val="содержание2-11"/>
    <w:basedOn w:val="a3"/>
    <w:semiHidden/>
    <w:rsid w:val="000F7F9E"/>
    <w:pPr>
      <w:spacing w:after="60"/>
      <w:jc w:val="both"/>
    </w:pPr>
  </w:style>
  <w:style w:type="paragraph" w:customStyle="1" w:styleId="afffe">
    <w:name w:val="Пункт Знак"/>
    <w:basedOn w:val="a3"/>
    <w:semiHidden/>
    <w:rsid w:val="000F7F9E"/>
    <w:pPr>
      <w:tabs>
        <w:tab w:val="num" w:pos="1134"/>
        <w:tab w:val="left" w:pos="1701"/>
      </w:tabs>
      <w:snapToGrid w:val="0"/>
      <w:spacing w:line="360" w:lineRule="auto"/>
      <w:ind w:left="1134" w:hanging="567"/>
      <w:jc w:val="both"/>
    </w:pPr>
    <w:rPr>
      <w:sz w:val="28"/>
      <w:szCs w:val="28"/>
    </w:rPr>
  </w:style>
  <w:style w:type="paragraph" w:customStyle="1" w:styleId="affff">
    <w:name w:val="Словарная статья"/>
    <w:basedOn w:val="a3"/>
    <w:next w:val="a3"/>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3"/>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3"/>
    <w:rsid w:val="000F7F9E"/>
    <w:pPr>
      <w:spacing w:after="160" w:line="240" w:lineRule="exact"/>
    </w:pPr>
    <w:rPr>
      <w:rFonts w:eastAsia="Calibri"/>
      <w:sz w:val="20"/>
      <w:szCs w:val="20"/>
      <w:lang w:eastAsia="zh-CN"/>
    </w:rPr>
  </w:style>
  <w:style w:type="paragraph" w:customStyle="1" w:styleId="affff0">
    <w:name w:val="Знак Знак Знак Знак"/>
    <w:basedOn w:val="a3"/>
    <w:rsid w:val="000F7F9E"/>
    <w:pPr>
      <w:spacing w:after="160" w:line="240" w:lineRule="exact"/>
    </w:pPr>
    <w:rPr>
      <w:rFonts w:eastAsia="Calibri"/>
      <w:sz w:val="20"/>
      <w:szCs w:val="20"/>
      <w:lang w:eastAsia="zh-CN"/>
    </w:rPr>
  </w:style>
  <w:style w:type="paragraph" w:customStyle="1" w:styleId="affff1">
    <w:name w:val="Знак Знак Знак Знак Знак Знак"/>
    <w:basedOn w:val="a3"/>
    <w:rsid w:val="000F7F9E"/>
    <w:pPr>
      <w:spacing w:after="160" w:line="240" w:lineRule="exact"/>
    </w:pPr>
    <w:rPr>
      <w:rFonts w:eastAsia="Calibri"/>
      <w:sz w:val="20"/>
      <w:szCs w:val="20"/>
      <w:lang w:eastAsia="zh-CN"/>
    </w:rPr>
  </w:style>
  <w:style w:type="character" w:customStyle="1" w:styleId="ab">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link w:val="aa"/>
    <w:uiPriority w:val="99"/>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lang w:val="ru-RU" w:eastAsia="ru-RU" w:bidi="ar-SA"/>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3"/>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9"/>
    <w:locked/>
    <w:rsid w:val="00547E5A"/>
    <w:rPr>
      <w:sz w:val="24"/>
      <w:szCs w:val="24"/>
      <w:lang w:val="ru-RU" w:eastAsia="ru-RU" w:bidi="ar-SA"/>
    </w:rPr>
  </w:style>
  <w:style w:type="character" w:styleId="affff2">
    <w:name w:val="FollowedHyperlink"/>
    <w:rsid w:val="002F1956"/>
    <w:rPr>
      <w:color w:val="800080"/>
      <w:u w:val="single"/>
    </w:rPr>
  </w:style>
  <w:style w:type="paragraph" w:styleId="affff3">
    <w:name w:val="List Paragraph"/>
    <w:aliases w:val="Bullet List,FooterText,numbered,Paragraphe de liste1,lp1"/>
    <w:basedOn w:val="a3"/>
    <w:link w:val="affff4"/>
    <w:qFormat/>
    <w:rsid w:val="00D851BC"/>
    <w:pPr>
      <w:ind w:left="720"/>
      <w:contextualSpacing/>
    </w:pPr>
    <w:rPr>
      <w:szCs w:val="28"/>
    </w:rPr>
  </w:style>
  <w:style w:type="character" w:styleId="affff5">
    <w:name w:val="Strong"/>
    <w:uiPriority w:val="22"/>
    <w:qFormat/>
    <w:rsid w:val="00263DFE"/>
    <w:rPr>
      <w:b/>
      <w:bCs/>
    </w:rPr>
  </w:style>
  <w:style w:type="character" w:customStyle="1" w:styleId="apple-converted-space">
    <w:name w:val="apple-converted-space"/>
    <w:basedOn w:val="a4"/>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r">
    <w:name w:val="r"/>
    <w:rsid w:val="008A07BA"/>
  </w:style>
  <w:style w:type="character" w:customStyle="1" w:styleId="22">
    <w:name w:val="Заголовок 2 Знак"/>
    <w:aliases w:val="H2 Знак"/>
    <w:link w:val="21"/>
    <w:rsid w:val="004271E0"/>
    <w:rPr>
      <w:b/>
      <w:sz w:val="30"/>
    </w:rPr>
  </w:style>
  <w:style w:type="character" w:customStyle="1" w:styleId="34">
    <w:name w:val="Заголовок 3 Знак"/>
    <w:link w:val="33"/>
    <w:rsid w:val="004271E0"/>
    <w:rPr>
      <w:rFonts w:ascii="Arial" w:hAnsi="Arial"/>
      <w:b/>
      <w:sz w:val="24"/>
    </w:rPr>
  </w:style>
  <w:style w:type="character" w:customStyle="1" w:styleId="42">
    <w:name w:val="Заголовок 4 Знак"/>
    <w:link w:val="40"/>
    <w:rsid w:val="004271E0"/>
    <w:rPr>
      <w:rFonts w:ascii="Arial" w:hAnsi="Arial"/>
      <w:sz w:val="24"/>
    </w:rPr>
  </w:style>
  <w:style w:type="character" w:customStyle="1" w:styleId="50">
    <w:name w:val="Заголовок 5 Знак"/>
    <w:link w:val="5"/>
    <w:rsid w:val="004271E0"/>
    <w:rPr>
      <w:b/>
      <w:bCs/>
      <w:i/>
      <w:iCs/>
      <w:sz w:val="26"/>
      <w:szCs w:val="26"/>
    </w:rPr>
  </w:style>
  <w:style w:type="character" w:customStyle="1" w:styleId="60">
    <w:name w:val="Заголовок 6 Знак"/>
    <w:link w:val="6"/>
    <w:rsid w:val="004271E0"/>
    <w:rPr>
      <w:i/>
      <w:sz w:val="22"/>
    </w:rPr>
  </w:style>
  <w:style w:type="character" w:customStyle="1" w:styleId="70">
    <w:name w:val="Заголовок 7 Знак"/>
    <w:link w:val="7"/>
    <w:rsid w:val="004271E0"/>
    <w:rPr>
      <w:rFonts w:ascii="Arial" w:hAnsi="Arial"/>
    </w:rPr>
  </w:style>
  <w:style w:type="character" w:customStyle="1" w:styleId="80">
    <w:name w:val="Заголовок 8 Знак"/>
    <w:link w:val="8"/>
    <w:rsid w:val="004271E0"/>
    <w:rPr>
      <w:rFonts w:ascii="Arial" w:hAnsi="Arial"/>
      <w:i/>
    </w:rPr>
  </w:style>
  <w:style w:type="character" w:customStyle="1" w:styleId="90">
    <w:name w:val="Заголовок 9 Знак"/>
    <w:link w:val="9"/>
    <w:rsid w:val="004271E0"/>
    <w:rPr>
      <w:rFonts w:ascii="Arial" w:hAnsi="Arial"/>
      <w:b/>
      <w:i/>
      <w:sz w:val="18"/>
    </w:rPr>
  </w:style>
  <w:style w:type="character" w:customStyle="1" w:styleId="ad">
    <w:name w:val="Текст примечания Знак"/>
    <w:link w:val="ac"/>
    <w:semiHidden/>
    <w:rsid w:val="004271E0"/>
  </w:style>
  <w:style w:type="character" w:customStyle="1" w:styleId="af">
    <w:name w:val="Тема примечания Знак"/>
    <w:link w:val="ae"/>
    <w:semiHidden/>
    <w:rsid w:val="004271E0"/>
    <w:rPr>
      <w:b/>
      <w:bCs/>
    </w:rPr>
  </w:style>
  <w:style w:type="character" w:customStyle="1" w:styleId="af1">
    <w:name w:val="Текст выноски Знак"/>
    <w:link w:val="af0"/>
    <w:uiPriority w:val="99"/>
    <w:semiHidden/>
    <w:rsid w:val="004271E0"/>
    <w:rPr>
      <w:rFonts w:ascii="Tahoma" w:hAnsi="Tahoma" w:cs="Tahoma"/>
      <w:sz w:val="16"/>
      <w:szCs w:val="16"/>
    </w:rPr>
  </w:style>
  <w:style w:type="character" w:customStyle="1" w:styleId="af3">
    <w:name w:val="Основной текст Знак"/>
    <w:link w:val="af2"/>
    <w:uiPriority w:val="99"/>
    <w:rsid w:val="004271E0"/>
    <w:rPr>
      <w:sz w:val="24"/>
    </w:rPr>
  </w:style>
  <w:style w:type="character" w:customStyle="1" w:styleId="36">
    <w:name w:val="Основной текст с отступом 3 Знак"/>
    <w:link w:val="35"/>
    <w:rsid w:val="004271E0"/>
    <w:rPr>
      <w:sz w:val="16"/>
    </w:rPr>
  </w:style>
  <w:style w:type="character" w:customStyle="1" w:styleId="af7">
    <w:name w:val="Заголовок записки Знак"/>
    <w:link w:val="af6"/>
    <w:rsid w:val="004271E0"/>
    <w:rPr>
      <w:sz w:val="24"/>
      <w:szCs w:val="24"/>
    </w:rPr>
  </w:style>
  <w:style w:type="character" w:customStyle="1" w:styleId="38">
    <w:name w:val="Основной текст 3 Знак"/>
    <w:link w:val="37"/>
    <w:rsid w:val="004271E0"/>
    <w:rPr>
      <w:sz w:val="16"/>
      <w:szCs w:val="16"/>
    </w:rPr>
  </w:style>
  <w:style w:type="character" w:customStyle="1" w:styleId="26">
    <w:name w:val="Основной текст 2 Знак"/>
    <w:link w:val="25"/>
    <w:rsid w:val="004271E0"/>
    <w:rPr>
      <w:sz w:val="24"/>
      <w:szCs w:val="24"/>
    </w:rPr>
  </w:style>
  <w:style w:type="character" w:customStyle="1" w:styleId="afe">
    <w:name w:val="Верхний колонтитул Знак"/>
    <w:link w:val="afd"/>
    <w:uiPriority w:val="99"/>
    <w:rsid w:val="004271E0"/>
    <w:rPr>
      <w:rFonts w:ascii="Arial" w:hAnsi="Arial"/>
      <w:noProof/>
      <w:sz w:val="24"/>
      <w:szCs w:val="24"/>
      <w:lang w:val="ru-RU"/>
    </w:rPr>
  </w:style>
  <w:style w:type="character" w:customStyle="1" w:styleId="aff0">
    <w:name w:val="Нижний колонтитул Знак"/>
    <w:link w:val="aff"/>
    <w:uiPriority w:val="99"/>
    <w:rsid w:val="004271E0"/>
    <w:rPr>
      <w:noProof/>
      <w:sz w:val="24"/>
      <w:szCs w:val="24"/>
      <w:lang w:val="ru-RU"/>
    </w:rPr>
  </w:style>
  <w:style w:type="character" w:customStyle="1" w:styleId="aff3">
    <w:name w:val="Подзаголовок Знак"/>
    <w:link w:val="aff2"/>
    <w:rsid w:val="004271E0"/>
    <w:rPr>
      <w:rFonts w:ascii="Arial" w:hAnsi="Arial"/>
      <w:sz w:val="24"/>
    </w:rPr>
  </w:style>
  <w:style w:type="character" w:customStyle="1" w:styleId="HTML0">
    <w:name w:val="Адрес HTML Знак"/>
    <w:link w:val="HTML"/>
    <w:rsid w:val="004271E0"/>
    <w:rPr>
      <w:i/>
      <w:iCs/>
      <w:sz w:val="24"/>
      <w:szCs w:val="24"/>
      <w:lang w:val="ru-RU"/>
    </w:rPr>
  </w:style>
  <w:style w:type="character" w:customStyle="1" w:styleId="HTML2">
    <w:name w:val="Стандартный HTML Знак"/>
    <w:link w:val="HTML1"/>
    <w:rsid w:val="004271E0"/>
    <w:rPr>
      <w:rFonts w:ascii="Courier New" w:hAnsi="Courier New"/>
      <w:lang w:val="ru-RU"/>
    </w:rPr>
  </w:style>
  <w:style w:type="character" w:customStyle="1" w:styleId="affc">
    <w:name w:val="Название Знак"/>
    <w:link w:val="affb"/>
    <w:rsid w:val="004271E0"/>
    <w:rPr>
      <w:rFonts w:ascii="Cambria" w:hAnsi="Cambria"/>
      <w:b/>
      <w:bCs/>
      <w:kern w:val="28"/>
      <w:sz w:val="32"/>
      <w:szCs w:val="32"/>
      <w:lang w:val="ru-RU" w:eastAsia="ru-RU"/>
    </w:rPr>
  </w:style>
  <w:style w:type="character" w:customStyle="1" w:styleId="affe">
    <w:name w:val="Прощание Знак"/>
    <w:link w:val="affd"/>
    <w:rsid w:val="004271E0"/>
    <w:rPr>
      <w:sz w:val="24"/>
      <w:szCs w:val="24"/>
      <w:lang w:val="ru-RU"/>
    </w:rPr>
  </w:style>
  <w:style w:type="character" w:customStyle="1" w:styleId="afff0">
    <w:name w:val="Подпись Знак"/>
    <w:link w:val="afff"/>
    <w:rsid w:val="004271E0"/>
    <w:rPr>
      <w:sz w:val="24"/>
      <w:szCs w:val="24"/>
      <w:lang w:val="ru-RU"/>
    </w:rPr>
  </w:style>
  <w:style w:type="character" w:customStyle="1" w:styleId="afff3">
    <w:name w:val="Шапка Знак"/>
    <w:link w:val="afff2"/>
    <w:rsid w:val="004271E0"/>
    <w:rPr>
      <w:rFonts w:ascii="Arial" w:hAnsi="Arial"/>
      <w:sz w:val="24"/>
      <w:szCs w:val="24"/>
      <w:shd w:val="pct20" w:color="auto" w:fill="auto"/>
      <w:lang w:val="ru-RU"/>
    </w:rPr>
  </w:style>
  <w:style w:type="character" w:customStyle="1" w:styleId="afff5">
    <w:name w:val="Приветствие Знак"/>
    <w:link w:val="afff4"/>
    <w:rsid w:val="004271E0"/>
    <w:rPr>
      <w:sz w:val="24"/>
      <w:szCs w:val="24"/>
      <w:lang w:val="ru-RU"/>
    </w:rPr>
  </w:style>
  <w:style w:type="character" w:customStyle="1" w:styleId="afff7">
    <w:name w:val="Дата Знак"/>
    <w:link w:val="afff6"/>
    <w:rsid w:val="004271E0"/>
    <w:rPr>
      <w:sz w:val="24"/>
      <w:szCs w:val="24"/>
      <w:lang w:val="ru-RU"/>
    </w:rPr>
  </w:style>
  <w:style w:type="character" w:customStyle="1" w:styleId="afff9">
    <w:name w:val="Красная строка Знак"/>
    <w:link w:val="afff8"/>
    <w:rsid w:val="004271E0"/>
    <w:rPr>
      <w:sz w:val="24"/>
      <w:szCs w:val="24"/>
      <w:lang w:val="ru-RU"/>
    </w:rPr>
  </w:style>
  <w:style w:type="character" w:customStyle="1" w:styleId="2e">
    <w:name w:val="Красная строка 2 Знак"/>
    <w:link w:val="2d"/>
    <w:rsid w:val="004271E0"/>
    <w:rPr>
      <w:sz w:val="24"/>
      <w:szCs w:val="24"/>
      <w:lang w:val="ru-RU"/>
    </w:rPr>
  </w:style>
  <w:style w:type="character" w:customStyle="1" w:styleId="afffb">
    <w:name w:val="Текст Знак"/>
    <w:link w:val="afffa"/>
    <w:rsid w:val="004271E0"/>
    <w:rPr>
      <w:rFonts w:ascii="Courier New" w:hAnsi="Courier New"/>
      <w:lang w:val="ru-RU"/>
    </w:rPr>
  </w:style>
  <w:style w:type="character" w:customStyle="1" w:styleId="afffd">
    <w:name w:val="Электронная подпись Знак"/>
    <w:link w:val="afffc"/>
    <w:rsid w:val="004271E0"/>
    <w:rPr>
      <w:sz w:val="24"/>
      <w:szCs w:val="24"/>
      <w:lang w:val="ru-RU"/>
    </w:rPr>
  </w:style>
  <w:style w:type="paragraph" w:customStyle="1" w:styleId="a">
    <w:name w:val="Пункты"/>
    <w:basedOn w:val="21"/>
    <w:link w:val="affff6"/>
    <w:qFormat/>
    <w:rsid w:val="004271E0"/>
    <w:pPr>
      <w:numPr>
        <w:numId w:val="36"/>
      </w:numPr>
      <w:tabs>
        <w:tab w:val="left" w:pos="1134"/>
      </w:tabs>
      <w:spacing w:before="120" w:after="0"/>
      <w:jc w:val="both"/>
    </w:pPr>
    <w:rPr>
      <w:b w:val="0"/>
      <w:bCs/>
      <w:iCs/>
      <w:color w:val="000000"/>
      <w:sz w:val="24"/>
      <w:szCs w:val="28"/>
    </w:rPr>
  </w:style>
  <w:style w:type="character" w:customStyle="1" w:styleId="affff6">
    <w:name w:val="Пункты Знак"/>
    <w:link w:val="a"/>
    <w:rsid w:val="004271E0"/>
    <w:rPr>
      <w:bCs/>
      <w:iCs/>
      <w:color w:val="000000"/>
      <w:sz w:val="24"/>
      <w:szCs w:val="28"/>
    </w:rPr>
  </w:style>
  <w:style w:type="character" w:customStyle="1" w:styleId="ConsPlusNormal0">
    <w:name w:val="ConsPlusNormal Знак"/>
    <w:link w:val="ConsPlusNormal"/>
    <w:uiPriority w:val="99"/>
    <w:locked/>
    <w:rsid w:val="004271E0"/>
    <w:rPr>
      <w:rFonts w:ascii="Arial" w:hAnsi="Arial" w:cs="Arial"/>
      <w:lang w:val="ru-RU" w:eastAsia="ru-RU" w:bidi="ar-SA"/>
    </w:rPr>
  </w:style>
  <w:style w:type="character" w:customStyle="1" w:styleId="epm">
    <w:name w:val="epm"/>
    <w:rsid w:val="004271E0"/>
  </w:style>
  <w:style w:type="table" w:customStyle="1" w:styleId="1a">
    <w:name w:val="Сетка таблицы1"/>
    <w:basedOn w:val="a5"/>
    <w:next w:val="a7"/>
    <w:uiPriority w:val="59"/>
    <w:rsid w:val="004271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7">
    <w:name w:val="Прижатый влево"/>
    <w:basedOn w:val="a3"/>
    <w:next w:val="a3"/>
    <w:uiPriority w:val="99"/>
    <w:rsid w:val="00982612"/>
    <w:pPr>
      <w:autoSpaceDE w:val="0"/>
      <w:autoSpaceDN w:val="0"/>
      <w:adjustRightInd w:val="0"/>
    </w:pPr>
    <w:rPr>
      <w:rFonts w:ascii="Arial" w:hAnsi="Arial" w:cs="Arial"/>
    </w:rPr>
  </w:style>
  <w:style w:type="character" w:customStyle="1" w:styleId="affff8">
    <w:name w:val="Гипертекстовая ссылка"/>
    <w:uiPriority w:val="99"/>
    <w:rsid w:val="00CE7F05"/>
    <w:rPr>
      <w:color w:val="106BBE"/>
    </w:rPr>
  </w:style>
  <w:style w:type="paragraph" w:styleId="affff9">
    <w:name w:val="Document Map"/>
    <w:basedOn w:val="a3"/>
    <w:link w:val="affffa"/>
    <w:rsid w:val="003969AE"/>
    <w:rPr>
      <w:rFonts w:ascii="Tahoma" w:hAnsi="Tahoma"/>
      <w:sz w:val="16"/>
      <w:szCs w:val="16"/>
    </w:rPr>
  </w:style>
  <w:style w:type="character" w:customStyle="1" w:styleId="affffa">
    <w:name w:val="Схема документа Знак"/>
    <w:link w:val="affff9"/>
    <w:rsid w:val="003969AE"/>
    <w:rPr>
      <w:rFonts w:ascii="Tahoma" w:hAnsi="Tahoma" w:cs="Tahoma"/>
      <w:sz w:val="16"/>
      <w:szCs w:val="16"/>
    </w:rPr>
  </w:style>
  <w:style w:type="paragraph" w:styleId="affffb">
    <w:name w:val="endnote text"/>
    <w:basedOn w:val="a3"/>
    <w:link w:val="affffc"/>
    <w:rsid w:val="00EC750B"/>
    <w:rPr>
      <w:sz w:val="20"/>
      <w:szCs w:val="20"/>
    </w:rPr>
  </w:style>
  <w:style w:type="character" w:customStyle="1" w:styleId="affffc">
    <w:name w:val="Текст концевой сноски Знак"/>
    <w:basedOn w:val="a4"/>
    <w:link w:val="affffb"/>
    <w:rsid w:val="00EC750B"/>
  </w:style>
  <w:style w:type="character" w:styleId="affffd">
    <w:name w:val="endnote reference"/>
    <w:rsid w:val="00EC750B"/>
    <w:rPr>
      <w:vertAlign w:val="superscript"/>
    </w:rPr>
  </w:style>
  <w:style w:type="character" w:styleId="affffe">
    <w:name w:val="annotation reference"/>
    <w:rsid w:val="004E0CE9"/>
    <w:rPr>
      <w:sz w:val="16"/>
      <w:szCs w:val="16"/>
    </w:rPr>
  </w:style>
  <w:style w:type="numbering" w:customStyle="1" w:styleId="1b">
    <w:name w:val="Нет списка1"/>
    <w:next w:val="a6"/>
    <w:uiPriority w:val="99"/>
    <w:semiHidden/>
    <w:unhideWhenUsed/>
    <w:rsid w:val="00FD6D74"/>
  </w:style>
  <w:style w:type="paragraph" w:customStyle="1" w:styleId="1c">
    <w:name w:val="Знак1 Знак Знак Знак Знак Знак Знак"/>
    <w:basedOn w:val="a3"/>
    <w:rsid w:val="00FD6D74"/>
    <w:pPr>
      <w:spacing w:after="160" w:line="240" w:lineRule="exact"/>
    </w:pPr>
    <w:rPr>
      <w:rFonts w:ascii="Verdana" w:hAnsi="Verdana"/>
      <w:lang w:val="en-US" w:eastAsia="en-US"/>
    </w:rPr>
  </w:style>
  <w:style w:type="character" w:customStyle="1" w:styleId="16">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1,Знак Знак1 Знак Знак,Знак Знак Знак Знак1"/>
    <w:link w:val="aff6"/>
    <w:locked/>
    <w:rsid w:val="00FD6D74"/>
    <w:rPr>
      <w:sz w:val="24"/>
      <w:szCs w:val="24"/>
    </w:rPr>
  </w:style>
  <w:style w:type="paragraph" w:customStyle="1" w:styleId="1d">
    <w:name w:val="Заголовок 1а"/>
    <w:basedOn w:val="a3"/>
    <w:autoRedefine/>
    <w:rsid w:val="00FD6D74"/>
    <w:pPr>
      <w:widowControl w:val="0"/>
      <w:jc w:val="center"/>
    </w:pPr>
    <w:rPr>
      <w:b/>
    </w:rPr>
  </w:style>
  <w:style w:type="paragraph" w:customStyle="1" w:styleId="ConsNonformat">
    <w:name w:val="ConsNonformat"/>
    <w:rsid w:val="00FD6D74"/>
    <w:pPr>
      <w:widowControl w:val="0"/>
      <w:tabs>
        <w:tab w:val="left" w:pos="708"/>
      </w:tabs>
      <w:suppressAutoHyphens/>
      <w:spacing w:line="100" w:lineRule="atLeast"/>
    </w:pPr>
    <w:rPr>
      <w:rFonts w:ascii="Courier New" w:hAnsi="Courier New" w:cs="Courier New"/>
      <w:color w:val="00000A"/>
    </w:rPr>
  </w:style>
  <w:style w:type="paragraph" w:customStyle="1" w:styleId="afffff">
    <w:name w:val="Базовый"/>
    <w:uiPriority w:val="99"/>
    <w:rsid w:val="00FD6D74"/>
    <w:pPr>
      <w:tabs>
        <w:tab w:val="left" w:pos="708"/>
      </w:tabs>
      <w:suppressAutoHyphens/>
      <w:spacing w:line="100" w:lineRule="atLeast"/>
    </w:pPr>
    <w:rPr>
      <w:color w:val="00000A"/>
      <w:sz w:val="24"/>
      <w:szCs w:val="24"/>
    </w:rPr>
  </w:style>
  <w:style w:type="paragraph" w:customStyle="1" w:styleId="afffff0">
    <w:name w:val="Текстовка"/>
    <w:basedOn w:val="a3"/>
    <w:rsid w:val="00FD6D74"/>
    <w:pPr>
      <w:suppressAutoHyphens/>
      <w:ind w:firstLine="567"/>
      <w:jc w:val="both"/>
    </w:pPr>
    <w:rPr>
      <w:rFonts w:ascii="Arial" w:hAnsi="Arial" w:cs="Arial"/>
      <w:sz w:val="18"/>
      <w:szCs w:val="18"/>
    </w:rPr>
  </w:style>
  <w:style w:type="paragraph" w:customStyle="1" w:styleId="Style3">
    <w:name w:val="Style3"/>
    <w:basedOn w:val="a3"/>
    <w:rsid w:val="00FD6D74"/>
    <w:pPr>
      <w:widowControl w:val="0"/>
      <w:autoSpaceDE w:val="0"/>
      <w:autoSpaceDN w:val="0"/>
      <w:adjustRightInd w:val="0"/>
      <w:spacing w:line="643" w:lineRule="exact"/>
      <w:jc w:val="right"/>
    </w:pPr>
  </w:style>
  <w:style w:type="character" w:customStyle="1" w:styleId="affff4">
    <w:name w:val="Абзац списка Знак"/>
    <w:aliases w:val="Bullet List Знак,FooterText Знак,numbered Знак,Paragraphe de liste1 Знак,lp1 Знак"/>
    <w:link w:val="affff3"/>
    <w:locked/>
    <w:rsid w:val="00FD6D74"/>
    <w:rPr>
      <w:sz w:val="24"/>
      <w:szCs w:val="28"/>
    </w:rPr>
  </w:style>
  <w:style w:type="paragraph" w:customStyle="1" w:styleId="afffff1">
    <w:name w:val="Обычный + по ширине"/>
    <w:basedOn w:val="a3"/>
    <w:rsid w:val="00FD6D74"/>
    <w:pPr>
      <w:jc w:val="both"/>
    </w:pPr>
  </w:style>
  <w:style w:type="paragraph" w:customStyle="1" w:styleId="210">
    <w:name w:val="Основной текст с отступом 21"/>
    <w:basedOn w:val="a3"/>
    <w:rsid w:val="00FD6D74"/>
    <w:pPr>
      <w:suppressAutoHyphens/>
      <w:overflowPunct w:val="0"/>
      <w:autoSpaceDE w:val="0"/>
      <w:ind w:left="360"/>
      <w:jc w:val="both"/>
      <w:textAlignment w:val="baseline"/>
    </w:pPr>
    <w:rPr>
      <w:lang w:eastAsia="ar-SA"/>
    </w:rPr>
  </w:style>
  <w:style w:type="character" w:customStyle="1" w:styleId="Normal">
    <w:name w:val="Normal Знак Знак Знак"/>
    <w:link w:val="Normal0"/>
    <w:locked/>
    <w:rsid w:val="00FD6D74"/>
    <w:rPr>
      <w:sz w:val="24"/>
    </w:rPr>
  </w:style>
  <w:style w:type="paragraph" w:customStyle="1" w:styleId="Normal0">
    <w:name w:val="Normal Знак Знак"/>
    <w:link w:val="Normal"/>
    <w:rsid w:val="00FD6D74"/>
    <w:pPr>
      <w:widowControl w:val="0"/>
      <w:adjustRightInd w:val="0"/>
      <w:snapToGrid w:val="0"/>
      <w:spacing w:before="100" w:after="100" w:line="360" w:lineRule="atLeast"/>
      <w:jc w:val="both"/>
    </w:pPr>
    <w:rPr>
      <w:sz w:val="24"/>
    </w:rPr>
  </w:style>
  <w:style w:type="paragraph" w:customStyle="1" w:styleId="Number">
    <w:name w:val="Number"/>
    <w:basedOn w:val="a3"/>
    <w:autoRedefine/>
    <w:rsid w:val="00FD6D74"/>
    <w:pPr>
      <w:keepNext/>
      <w:keepLines/>
      <w:widowControl w:val="0"/>
      <w:jc w:val="both"/>
    </w:pPr>
    <w:rPr>
      <w:b/>
      <w:bCs/>
    </w:rPr>
  </w:style>
  <w:style w:type="paragraph" w:customStyle="1" w:styleId="320">
    <w:name w:val="Основной текст 32"/>
    <w:basedOn w:val="a3"/>
    <w:rsid w:val="00FD6D74"/>
    <w:pPr>
      <w:suppressAutoHyphens/>
      <w:spacing w:after="120"/>
    </w:pPr>
    <w:rPr>
      <w:sz w:val="16"/>
      <w:szCs w:val="16"/>
      <w:lang w:eastAsia="ar-SA"/>
    </w:rPr>
  </w:style>
  <w:style w:type="character" w:customStyle="1" w:styleId="name">
    <w:name w:val="name"/>
    <w:basedOn w:val="a4"/>
    <w:rsid w:val="00A41EBB"/>
  </w:style>
  <w:style w:type="character" w:customStyle="1" w:styleId="val">
    <w:name w:val="val"/>
    <w:basedOn w:val="a4"/>
    <w:rsid w:val="00A41EBB"/>
  </w:style>
</w:styles>
</file>

<file path=word/webSettings.xml><?xml version="1.0" encoding="utf-8"?>
<w:webSettings xmlns:r="http://schemas.openxmlformats.org/officeDocument/2006/relationships" xmlns:w="http://schemas.openxmlformats.org/wordprocessingml/2006/main">
  <w:divs>
    <w:div w:id="627973159">
      <w:bodyDiv w:val="1"/>
      <w:marLeft w:val="0"/>
      <w:marRight w:val="0"/>
      <w:marTop w:val="0"/>
      <w:marBottom w:val="0"/>
      <w:divBdr>
        <w:top w:val="none" w:sz="0" w:space="0" w:color="auto"/>
        <w:left w:val="none" w:sz="0" w:space="0" w:color="auto"/>
        <w:bottom w:val="none" w:sz="0" w:space="0" w:color="auto"/>
        <w:right w:val="none" w:sz="0" w:space="0" w:color="auto"/>
      </w:divBdr>
    </w:div>
    <w:div w:id="661394357">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424931">
      <w:bodyDiv w:val="1"/>
      <w:marLeft w:val="0"/>
      <w:marRight w:val="0"/>
      <w:marTop w:val="0"/>
      <w:marBottom w:val="0"/>
      <w:divBdr>
        <w:top w:val="none" w:sz="0" w:space="0" w:color="auto"/>
        <w:left w:val="none" w:sz="0" w:space="0" w:color="auto"/>
        <w:bottom w:val="none" w:sz="0" w:space="0" w:color="auto"/>
        <w:right w:val="none" w:sz="0" w:space="0" w:color="auto"/>
      </w:divBdr>
      <w:divsChild>
        <w:div w:id="178617724">
          <w:marLeft w:val="0"/>
          <w:marRight w:val="0"/>
          <w:marTop w:val="0"/>
          <w:marBottom w:val="0"/>
          <w:divBdr>
            <w:top w:val="none" w:sz="0" w:space="0" w:color="auto"/>
            <w:left w:val="none" w:sz="0" w:space="0" w:color="auto"/>
            <w:bottom w:val="none" w:sz="0" w:space="0" w:color="auto"/>
            <w:right w:val="none" w:sz="0" w:space="0" w:color="auto"/>
          </w:divBdr>
        </w:div>
        <w:div w:id="421028117">
          <w:marLeft w:val="0"/>
          <w:marRight w:val="0"/>
          <w:marTop w:val="0"/>
          <w:marBottom w:val="0"/>
          <w:divBdr>
            <w:top w:val="none" w:sz="0" w:space="0" w:color="auto"/>
            <w:left w:val="none" w:sz="0" w:space="0" w:color="auto"/>
            <w:bottom w:val="none" w:sz="0" w:space="0" w:color="auto"/>
            <w:right w:val="none" w:sz="0" w:space="0" w:color="auto"/>
          </w:divBdr>
        </w:div>
        <w:div w:id="521480651">
          <w:marLeft w:val="0"/>
          <w:marRight w:val="0"/>
          <w:marTop w:val="0"/>
          <w:marBottom w:val="0"/>
          <w:divBdr>
            <w:top w:val="none" w:sz="0" w:space="0" w:color="auto"/>
            <w:left w:val="none" w:sz="0" w:space="0" w:color="auto"/>
            <w:bottom w:val="none" w:sz="0" w:space="0" w:color="auto"/>
            <w:right w:val="none" w:sz="0" w:space="0" w:color="auto"/>
          </w:divBdr>
        </w:div>
        <w:div w:id="665206470">
          <w:marLeft w:val="0"/>
          <w:marRight w:val="0"/>
          <w:marTop w:val="0"/>
          <w:marBottom w:val="0"/>
          <w:divBdr>
            <w:top w:val="none" w:sz="0" w:space="0" w:color="auto"/>
            <w:left w:val="none" w:sz="0" w:space="0" w:color="auto"/>
            <w:bottom w:val="none" w:sz="0" w:space="0" w:color="auto"/>
            <w:right w:val="none" w:sz="0" w:space="0" w:color="auto"/>
          </w:divBdr>
        </w:div>
        <w:div w:id="740372735">
          <w:marLeft w:val="0"/>
          <w:marRight w:val="0"/>
          <w:marTop w:val="0"/>
          <w:marBottom w:val="0"/>
          <w:divBdr>
            <w:top w:val="none" w:sz="0" w:space="0" w:color="auto"/>
            <w:left w:val="none" w:sz="0" w:space="0" w:color="auto"/>
            <w:bottom w:val="none" w:sz="0" w:space="0" w:color="auto"/>
            <w:right w:val="none" w:sz="0" w:space="0" w:color="auto"/>
          </w:divBdr>
        </w:div>
        <w:div w:id="786199582">
          <w:marLeft w:val="0"/>
          <w:marRight w:val="0"/>
          <w:marTop w:val="0"/>
          <w:marBottom w:val="0"/>
          <w:divBdr>
            <w:top w:val="none" w:sz="0" w:space="0" w:color="auto"/>
            <w:left w:val="none" w:sz="0" w:space="0" w:color="auto"/>
            <w:bottom w:val="none" w:sz="0" w:space="0" w:color="auto"/>
            <w:right w:val="none" w:sz="0" w:space="0" w:color="auto"/>
          </w:divBdr>
        </w:div>
        <w:div w:id="915627693">
          <w:marLeft w:val="0"/>
          <w:marRight w:val="0"/>
          <w:marTop w:val="0"/>
          <w:marBottom w:val="0"/>
          <w:divBdr>
            <w:top w:val="none" w:sz="0" w:space="0" w:color="auto"/>
            <w:left w:val="none" w:sz="0" w:space="0" w:color="auto"/>
            <w:bottom w:val="none" w:sz="0" w:space="0" w:color="auto"/>
            <w:right w:val="none" w:sz="0" w:space="0" w:color="auto"/>
          </w:divBdr>
        </w:div>
        <w:div w:id="952053431">
          <w:marLeft w:val="0"/>
          <w:marRight w:val="0"/>
          <w:marTop w:val="0"/>
          <w:marBottom w:val="0"/>
          <w:divBdr>
            <w:top w:val="none" w:sz="0" w:space="0" w:color="auto"/>
            <w:left w:val="none" w:sz="0" w:space="0" w:color="auto"/>
            <w:bottom w:val="none" w:sz="0" w:space="0" w:color="auto"/>
            <w:right w:val="none" w:sz="0" w:space="0" w:color="auto"/>
          </w:divBdr>
        </w:div>
        <w:div w:id="1063068472">
          <w:marLeft w:val="0"/>
          <w:marRight w:val="0"/>
          <w:marTop w:val="0"/>
          <w:marBottom w:val="0"/>
          <w:divBdr>
            <w:top w:val="none" w:sz="0" w:space="0" w:color="auto"/>
            <w:left w:val="none" w:sz="0" w:space="0" w:color="auto"/>
            <w:bottom w:val="none" w:sz="0" w:space="0" w:color="auto"/>
            <w:right w:val="none" w:sz="0" w:space="0" w:color="auto"/>
          </w:divBdr>
        </w:div>
        <w:div w:id="1197429806">
          <w:marLeft w:val="0"/>
          <w:marRight w:val="0"/>
          <w:marTop w:val="0"/>
          <w:marBottom w:val="0"/>
          <w:divBdr>
            <w:top w:val="none" w:sz="0" w:space="0" w:color="auto"/>
            <w:left w:val="none" w:sz="0" w:space="0" w:color="auto"/>
            <w:bottom w:val="none" w:sz="0" w:space="0" w:color="auto"/>
            <w:right w:val="none" w:sz="0" w:space="0" w:color="auto"/>
          </w:divBdr>
        </w:div>
        <w:div w:id="1224950082">
          <w:marLeft w:val="0"/>
          <w:marRight w:val="0"/>
          <w:marTop w:val="0"/>
          <w:marBottom w:val="0"/>
          <w:divBdr>
            <w:top w:val="none" w:sz="0" w:space="0" w:color="auto"/>
            <w:left w:val="none" w:sz="0" w:space="0" w:color="auto"/>
            <w:bottom w:val="none" w:sz="0" w:space="0" w:color="auto"/>
            <w:right w:val="none" w:sz="0" w:space="0" w:color="auto"/>
          </w:divBdr>
        </w:div>
        <w:div w:id="1232690597">
          <w:marLeft w:val="0"/>
          <w:marRight w:val="0"/>
          <w:marTop w:val="0"/>
          <w:marBottom w:val="0"/>
          <w:divBdr>
            <w:top w:val="none" w:sz="0" w:space="0" w:color="auto"/>
            <w:left w:val="none" w:sz="0" w:space="0" w:color="auto"/>
            <w:bottom w:val="none" w:sz="0" w:space="0" w:color="auto"/>
            <w:right w:val="none" w:sz="0" w:space="0" w:color="auto"/>
          </w:divBdr>
        </w:div>
        <w:div w:id="1558858435">
          <w:marLeft w:val="0"/>
          <w:marRight w:val="0"/>
          <w:marTop w:val="0"/>
          <w:marBottom w:val="0"/>
          <w:divBdr>
            <w:top w:val="none" w:sz="0" w:space="0" w:color="auto"/>
            <w:left w:val="none" w:sz="0" w:space="0" w:color="auto"/>
            <w:bottom w:val="none" w:sz="0" w:space="0" w:color="auto"/>
            <w:right w:val="none" w:sz="0" w:space="0" w:color="auto"/>
          </w:divBdr>
        </w:div>
        <w:div w:id="1597052769">
          <w:marLeft w:val="0"/>
          <w:marRight w:val="0"/>
          <w:marTop w:val="0"/>
          <w:marBottom w:val="0"/>
          <w:divBdr>
            <w:top w:val="none" w:sz="0" w:space="0" w:color="auto"/>
            <w:left w:val="none" w:sz="0" w:space="0" w:color="auto"/>
            <w:bottom w:val="none" w:sz="0" w:space="0" w:color="auto"/>
            <w:right w:val="none" w:sz="0" w:space="0" w:color="auto"/>
          </w:divBdr>
        </w:div>
        <w:div w:id="1688483150">
          <w:marLeft w:val="0"/>
          <w:marRight w:val="0"/>
          <w:marTop w:val="0"/>
          <w:marBottom w:val="0"/>
          <w:divBdr>
            <w:top w:val="none" w:sz="0" w:space="0" w:color="auto"/>
            <w:left w:val="none" w:sz="0" w:space="0" w:color="auto"/>
            <w:bottom w:val="none" w:sz="0" w:space="0" w:color="auto"/>
            <w:right w:val="none" w:sz="0" w:space="0" w:color="auto"/>
          </w:divBdr>
        </w:div>
        <w:div w:id="1739477289">
          <w:marLeft w:val="0"/>
          <w:marRight w:val="0"/>
          <w:marTop w:val="0"/>
          <w:marBottom w:val="0"/>
          <w:divBdr>
            <w:top w:val="none" w:sz="0" w:space="0" w:color="auto"/>
            <w:left w:val="none" w:sz="0" w:space="0" w:color="auto"/>
            <w:bottom w:val="none" w:sz="0" w:space="0" w:color="auto"/>
            <w:right w:val="none" w:sz="0" w:space="0" w:color="auto"/>
          </w:divBdr>
        </w:div>
        <w:div w:id="1949387200">
          <w:marLeft w:val="0"/>
          <w:marRight w:val="0"/>
          <w:marTop w:val="0"/>
          <w:marBottom w:val="0"/>
          <w:divBdr>
            <w:top w:val="none" w:sz="0" w:space="0" w:color="auto"/>
            <w:left w:val="none" w:sz="0" w:space="0" w:color="auto"/>
            <w:bottom w:val="none" w:sz="0" w:space="0" w:color="auto"/>
            <w:right w:val="none" w:sz="0" w:space="0" w:color="auto"/>
          </w:divBdr>
        </w:div>
        <w:div w:id="1991664859">
          <w:marLeft w:val="0"/>
          <w:marRight w:val="0"/>
          <w:marTop w:val="0"/>
          <w:marBottom w:val="0"/>
          <w:divBdr>
            <w:top w:val="none" w:sz="0" w:space="0" w:color="auto"/>
            <w:left w:val="none" w:sz="0" w:space="0" w:color="auto"/>
            <w:bottom w:val="none" w:sz="0" w:space="0" w:color="auto"/>
            <w:right w:val="none" w:sz="0" w:space="0" w:color="auto"/>
          </w:divBdr>
        </w:div>
        <w:div w:id="2003581141">
          <w:marLeft w:val="0"/>
          <w:marRight w:val="0"/>
          <w:marTop w:val="0"/>
          <w:marBottom w:val="0"/>
          <w:divBdr>
            <w:top w:val="none" w:sz="0" w:space="0" w:color="auto"/>
            <w:left w:val="none" w:sz="0" w:space="0" w:color="auto"/>
            <w:bottom w:val="none" w:sz="0" w:space="0" w:color="auto"/>
            <w:right w:val="none" w:sz="0" w:space="0" w:color="auto"/>
          </w:divBdr>
        </w:div>
        <w:div w:id="2105490724">
          <w:marLeft w:val="0"/>
          <w:marRight w:val="0"/>
          <w:marTop w:val="0"/>
          <w:marBottom w:val="0"/>
          <w:divBdr>
            <w:top w:val="none" w:sz="0" w:space="0" w:color="auto"/>
            <w:left w:val="none" w:sz="0" w:space="0" w:color="auto"/>
            <w:bottom w:val="none" w:sz="0" w:space="0" w:color="auto"/>
            <w:right w:val="none" w:sz="0" w:space="0" w:color="auto"/>
          </w:divBdr>
        </w:div>
      </w:divsChild>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74746212">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1CB131AAE4F04A7BF62999974E8CDB88739738925B5744142BFA91B21722E208C3D2E2E276B86A0DlCJBI" TargetMode="External"/><Relationship Id="rId18" Type="http://schemas.openxmlformats.org/officeDocument/2006/relationships/hyperlink" Target="consultantplus://offline/ref=1CB131AAE4F04A7BF62999974E8CDB88739738925B5744142BFA91B21722E208C3D2E2E276B8670DlCJ8I" TargetMode="External"/><Relationship Id="rId26" Type="http://schemas.openxmlformats.org/officeDocument/2006/relationships/hyperlink" Target="consultantplus://offline/ref=B4222A4784C72B00C79743E9399F5060B37CF77F0F95A2F703D7B567BC9E952E9375CD7729F8OBh1H" TargetMode="External"/><Relationship Id="rId3" Type="http://schemas.openxmlformats.org/officeDocument/2006/relationships/styles" Target="styles.xml"/><Relationship Id="rId21" Type="http://schemas.openxmlformats.org/officeDocument/2006/relationships/footer" Target="footer2.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449BBC36485CEBE6F391E5CDCCFB28AB94E7B1426CA9108E0EE9561420A6AD04C9FAF813F1AFE88pFbA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hyperlink" Target="consultantplus://offline/ref=B4222A4784C72B00C79743E9399F5060B37CF77F0F95A2F703D7B567BC9E952E9375CD7729FAOBh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A0ClCJFI" TargetMode="External"/><Relationship Id="rId20" Type="http://schemas.openxmlformats.org/officeDocument/2006/relationships/footer" Target="footer1.xml"/><Relationship Id="rId29" Type="http://schemas.openxmlformats.org/officeDocument/2006/relationships/hyperlink" Target="mailto:tu37@social.volga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B4222A4784C72B00C79743E9399F5060B37CF07B0994A2F703D7B567BC9E952E9375CD7329OFh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70DlCJ8I" TargetMode="External"/><Relationship Id="rId23" Type="http://schemas.openxmlformats.org/officeDocument/2006/relationships/hyperlink" Target="mailto:tu37@social.volganet.ru" TargetMode="External"/><Relationship Id="rId28" Type="http://schemas.openxmlformats.org/officeDocument/2006/relationships/hyperlink" Target="consultantplus://offline/ref=8D0D47D8CE243289D5423557DE7D054CF0F876B7122AA44D65CB7086FD1250B38B8B0AF81F7D4145i2p5I" TargetMode="Externa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7B47514F440DCC2270B44BC4DF22F5F20E99F658CAF5480322035D8102723A36C8812C7EBE56F317A9x5J"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ClCJFI" TargetMode="External"/><Relationship Id="rId22" Type="http://schemas.openxmlformats.org/officeDocument/2006/relationships/hyperlink" Target="mailto:tu37@social.volganet.ru" TargetMode="External"/><Relationship Id="rId27" Type="http://schemas.openxmlformats.org/officeDocument/2006/relationships/hyperlink" Target="consultantplus://offline/ref=8D0D47D8CE243289D5423557DE7D054CF0F876B7122AA44D65CB7086FD1250B38B8B0AF81F7D4145i2pAI"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BA6F-A863-45FB-98ED-B4A34803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25669</Words>
  <Characters>190547</Characters>
  <Application>Microsoft Office Word</Application>
  <DocSecurity>0</DocSecurity>
  <Lines>1587</Lines>
  <Paragraphs>431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RePack by SPecialiST</Company>
  <LinksUpToDate>false</LinksUpToDate>
  <CharactersWithSpaces>215785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admin</cp:lastModifiedBy>
  <cp:revision>2</cp:revision>
  <cp:lastPrinted>2018-06-07T05:10:00Z</cp:lastPrinted>
  <dcterms:created xsi:type="dcterms:W3CDTF">2018-07-16T08:44:00Z</dcterms:created>
  <dcterms:modified xsi:type="dcterms:W3CDTF">2018-07-16T08:44:00Z</dcterms:modified>
</cp:coreProperties>
</file>