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68" w:rsidRDefault="008F70B7" w:rsidP="009E180A">
      <w:pPr>
        <w:pStyle w:val="11"/>
        <w:ind w:left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</w:t>
      </w:r>
      <w:r w:rsidR="009E180A" w:rsidRPr="009E180A">
        <w:rPr>
          <w:b/>
          <w:sz w:val="28"/>
          <w:szCs w:val="28"/>
          <w:lang w:val="ru-RU"/>
        </w:rPr>
        <w:t>инансово – экономическо</w:t>
      </w:r>
      <w:r w:rsidR="00DB373E">
        <w:rPr>
          <w:b/>
          <w:sz w:val="28"/>
          <w:szCs w:val="28"/>
          <w:lang w:val="ru-RU"/>
        </w:rPr>
        <w:t>е</w:t>
      </w:r>
      <w:r w:rsidR="009E180A" w:rsidRPr="009E180A">
        <w:rPr>
          <w:b/>
          <w:sz w:val="28"/>
          <w:szCs w:val="28"/>
          <w:lang w:val="ru-RU"/>
        </w:rPr>
        <w:t xml:space="preserve"> обосновани</w:t>
      </w:r>
      <w:r w:rsidR="00DB373E">
        <w:rPr>
          <w:b/>
          <w:sz w:val="28"/>
          <w:szCs w:val="28"/>
          <w:lang w:val="ru-RU"/>
        </w:rPr>
        <w:t>е</w:t>
      </w:r>
      <w:r w:rsidR="009E180A" w:rsidRPr="009E180A">
        <w:rPr>
          <w:b/>
          <w:sz w:val="28"/>
          <w:szCs w:val="28"/>
          <w:lang w:val="ru-RU"/>
        </w:rPr>
        <w:t xml:space="preserve"> с указанием факторов риска </w:t>
      </w:r>
    </w:p>
    <w:p w:rsidR="001A4EF4" w:rsidRDefault="009E180A" w:rsidP="001A4EF4">
      <w:pPr>
        <w:pStyle w:val="11"/>
        <w:ind w:left="0"/>
        <w:jc w:val="center"/>
        <w:rPr>
          <w:b/>
          <w:sz w:val="28"/>
          <w:szCs w:val="28"/>
          <w:lang w:val="ru-RU"/>
        </w:rPr>
      </w:pPr>
      <w:r w:rsidRPr="009E180A">
        <w:rPr>
          <w:b/>
          <w:sz w:val="28"/>
          <w:szCs w:val="28"/>
          <w:lang w:val="ru-RU"/>
        </w:rPr>
        <w:t xml:space="preserve">к </w:t>
      </w:r>
      <w:r w:rsidR="008F70B7">
        <w:rPr>
          <w:b/>
          <w:sz w:val="28"/>
          <w:szCs w:val="28"/>
          <w:lang w:val="ru-RU"/>
        </w:rPr>
        <w:t xml:space="preserve">проекту </w:t>
      </w:r>
      <w:r w:rsidR="00F34A68">
        <w:rPr>
          <w:b/>
          <w:sz w:val="28"/>
          <w:szCs w:val="28"/>
          <w:lang w:val="ru-RU"/>
        </w:rPr>
        <w:t>муниципальной</w:t>
      </w:r>
      <w:r>
        <w:rPr>
          <w:b/>
          <w:sz w:val="28"/>
          <w:szCs w:val="28"/>
          <w:lang w:val="ru-RU"/>
        </w:rPr>
        <w:t xml:space="preserve"> программ</w:t>
      </w:r>
      <w:r w:rsidR="008F70B7">
        <w:rPr>
          <w:b/>
          <w:sz w:val="28"/>
          <w:szCs w:val="28"/>
          <w:lang w:val="ru-RU"/>
        </w:rPr>
        <w:t>ы</w:t>
      </w:r>
    </w:p>
    <w:p w:rsidR="00F34A68" w:rsidRDefault="001A4EF4" w:rsidP="001A4EF4">
      <w:pPr>
        <w:pStyle w:val="11"/>
        <w:ind w:left="0"/>
        <w:jc w:val="center"/>
        <w:rPr>
          <w:b/>
          <w:sz w:val="28"/>
          <w:szCs w:val="28"/>
          <w:lang w:val="ru-RU"/>
        </w:rPr>
      </w:pPr>
      <w:r w:rsidRPr="004272C8">
        <w:rPr>
          <w:b/>
          <w:sz w:val="28"/>
          <w:szCs w:val="28"/>
          <w:lang w:val="ru-RU"/>
        </w:rPr>
        <w:t>«Развитие туризма в Ленинском муниципальном районе</w:t>
      </w:r>
      <w:r>
        <w:rPr>
          <w:b/>
          <w:sz w:val="28"/>
          <w:szCs w:val="28"/>
          <w:lang w:val="ru-RU"/>
        </w:rPr>
        <w:t>»</w:t>
      </w:r>
      <w:r w:rsidR="008D39AB">
        <w:rPr>
          <w:b/>
          <w:sz w:val="28"/>
          <w:szCs w:val="28"/>
          <w:lang w:val="ru-RU"/>
        </w:rPr>
        <w:t xml:space="preserve"> (проект)</w:t>
      </w:r>
    </w:p>
    <w:p w:rsidR="008F70B7" w:rsidRDefault="008F70B7" w:rsidP="001A4EF4">
      <w:pPr>
        <w:pStyle w:val="11"/>
        <w:ind w:left="0"/>
        <w:jc w:val="center"/>
        <w:rPr>
          <w:b/>
          <w:sz w:val="28"/>
          <w:szCs w:val="28"/>
          <w:lang w:val="ru-RU"/>
        </w:rPr>
      </w:pPr>
    </w:p>
    <w:p w:rsidR="00BA552B" w:rsidRPr="009A3F21" w:rsidRDefault="00BA552B" w:rsidP="009E180A">
      <w:pPr>
        <w:jc w:val="center"/>
        <w:rPr>
          <w:rFonts w:ascii="Times New Roman" w:hAnsi="Times New Roman"/>
          <w:sz w:val="16"/>
          <w:szCs w:val="28"/>
          <w:lang w:val="ru-RU"/>
        </w:rPr>
      </w:pPr>
    </w:p>
    <w:p w:rsidR="008F70B7" w:rsidRDefault="001A4EF4" w:rsidP="001A4EF4">
      <w:pPr>
        <w:pStyle w:val="af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A3F2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394189">
        <w:rPr>
          <w:bCs/>
          <w:sz w:val="28"/>
          <w:szCs w:val="28"/>
        </w:rPr>
        <w:t>Ленинский район</w:t>
      </w:r>
      <w:r w:rsidRPr="004272C8">
        <w:rPr>
          <w:sz w:val="28"/>
          <w:szCs w:val="28"/>
        </w:rPr>
        <w:t xml:space="preserve"> расположен в юго-восточной части Волгоградской области на левом берегу реки Ахтубы, в 67км от г. Волгограда. Граничит с Астраханской областью на ю</w:t>
      </w:r>
      <w:r>
        <w:rPr>
          <w:sz w:val="28"/>
          <w:szCs w:val="28"/>
        </w:rPr>
        <w:t>го</w:t>
      </w:r>
      <w:r w:rsidRPr="004272C8">
        <w:rPr>
          <w:sz w:val="28"/>
          <w:szCs w:val="28"/>
        </w:rPr>
        <w:t>-в</w:t>
      </w:r>
      <w:r>
        <w:rPr>
          <w:sz w:val="28"/>
          <w:szCs w:val="28"/>
        </w:rPr>
        <w:t>остоке</w:t>
      </w:r>
      <w:r w:rsidRPr="004272C8">
        <w:rPr>
          <w:sz w:val="28"/>
          <w:szCs w:val="28"/>
        </w:rPr>
        <w:t xml:space="preserve">, с </w:t>
      </w:r>
      <w:proofErr w:type="spellStart"/>
      <w:r w:rsidRPr="004272C8">
        <w:rPr>
          <w:sz w:val="28"/>
          <w:szCs w:val="28"/>
        </w:rPr>
        <w:t>Палласовским</w:t>
      </w:r>
      <w:proofErr w:type="spellEnd"/>
      <w:r w:rsidRPr="004272C8">
        <w:rPr>
          <w:sz w:val="28"/>
          <w:szCs w:val="28"/>
        </w:rPr>
        <w:t xml:space="preserve"> районом на востоке, с Быковским районом на севере, со </w:t>
      </w:r>
      <w:proofErr w:type="spellStart"/>
      <w:r w:rsidRPr="004272C8">
        <w:rPr>
          <w:sz w:val="28"/>
          <w:szCs w:val="28"/>
        </w:rPr>
        <w:t>Среднеахтубинским</w:t>
      </w:r>
      <w:proofErr w:type="spellEnd"/>
      <w:r w:rsidRPr="004272C8">
        <w:rPr>
          <w:sz w:val="28"/>
          <w:szCs w:val="28"/>
        </w:rPr>
        <w:t xml:space="preserve"> на западе и с</w:t>
      </w:r>
      <w:r>
        <w:rPr>
          <w:sz w:val="28"/>
          <w:szCs w:val="28"/>
        </w:rPr>
        <w:t>еверо</w:t>
      </w:r>
      <w:r w:rsidRPr="004272C8">
        <w:rPr>
          <w:sz w:val="28"/>
          <w:szCs w:val="28"/>
        </w:rPr>
        <w:t>-з</w:t>
      </w:r>
      <w:r>
        <w:rPr>
          <w:sz w:val="28"/>
          <w:szCs w:val="28"/>
        </w:rPr>
        <w:t>ападе</w:t>
      </w:r>
      <w:r w:rsidRPr="004272C8">
        <w:rPr>
          <w:sz w:val="28"/>
          <w:szCs w:val="28"/>
        </w:rPr>
        <w:t xml:space="preserve">, со </w:t>
      </w:r>
      <w:proofErr w:type="spellStart"/>
      <w:r w:rsidRPr="004272C8">
        <w:rPr>
          <w:sz w:val="28"/>
          <w:szCs w:val="28"/>
        </w:rPr>
        <w:t>Светлоярским</w:t>
      </w:r>
      <w:proofErr w:type="spellEnd"/>
      <w:r w:rsidRPr="004272C8">
        <w:rPr>
          <w:sz w:val="28"/>
          <w:szCs w:val="28"/>
        </w:rPr>
        <w:t xml:space="preserve"> на юге. Более трети территории района занимает Волго-Ахтубинская пойма. </w:t>
      </w:r>
    </w:p>
    <w:p w:rsidR="001A4EF4" w:rsidRDefault="00C63F0B" w:rsidP="001A4EF4">
      <w:pPr>
        <w:pStyle w:val="af8"/>
        <w:jc w:val="both"/>
        <w:rPr>
          <w:sz w:val="28"/>
          <w:szCs w:val="28"/>
          <w:vertAlign w:val="superscript"/>
        </w:rPr>
      </w:pPr>
      <w:hyperlink r:id="rId5" w:anchor="cite_note-history-1" w:history="1"/>
    </w:p>
    <w:p w:rsidR="001A4EF4" w:rsidRPr="001A4EF4" w:rsidRDefault="001A4EF4" w:rsidP="009A3F21">
      <w:pPr>
        <w:pStyle w:val="af8"/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</w:t>
      </w:r>
      <w:r w:rsidR="00BD28A7">
        <w:rPr>
          <w:sz w:val="28"/>
          <w:szCs w:val="28"/>
          <w:vertAlign w:val="superscript"/>
        </w:rPr>
        <w:t xml:space="preserve"> </w:t>
      </w:r>
      <w:r w:rsidRPr="004272C8">
        <w:rPr>
          <w:sz w:val="28"/>
          <w:szCs w:val="28"/>
        </w:rPr>
        <w:t xml:space="preserve">Территория района своеобразна своими природными особенностями: </w:t>
      </w:r>
    </w:p>
    <w:p w:rsidR="001A4EF4" w:rsidRPr="004272C8" w:rsidRDefault="001A4EF4" w:rsidP="001A4EF4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272C8">
        <w:rPr>
          <w:sz w:val="28"/>
          <w:szCs w:val="28"/>
        </w:rPr>
        <w:t xml:space="preserve">Большая часть района </w:t>
      </w:r>
      <w:r>
        <w:rPr>
          <w:sz w:val="28"/>
          <w:szCs w:val="28"/>
        </w:rPr>
        <w:t>–</w:t>
      </w:r>
      <w:r w:rsidRPr="004272C8">
        <w:rPr>
          <w:sz w:val="28"/>
          <w:szCs w:val="28"/>
        </w:rPr>
        <w:t xml:space="preserve"> это заволжская степь. Степь равнинна и выложена, редкими </w:t>
      </w:r>
      <w:proofErr w:type="spellStart"/>
      <w:r w:rsidRPr="004272C8">
        <w:rPr>
          <w:sz w:val="28"/>
          <w:szCs w:val="28"/>
        </w:rPr>
        <w:t>всхолмлениями</w:t>
      </w:r>
      <w:proofErr w:type="spellEnd"/>
      <w:r w:rsidRPr="004272C8">
        <w:rPr>
          <w:sz w:val="28"/>
          <w:szCs w:val="28"/>
        </w:rPr>
        <w:t xml:space="preserve"> и понижениями, </w:t>
      </w:r>
      <w:proofErr w:type="spellStart"/>
      <w:r w:rsidRPr="004272C8">
        <w:rPr>
          <w:sz w:val="28"/>
          <w:szCs w:val="28"/>
        </w:rPr>
        <w:t>овражно</w:t>
      </w:r>
      <w:proofErr w:type="spellEnd"/>
      <w:r w:rsidRPr="004272C8">
        <w:rPr>
          <w:sz w:val="28"/>
          <w:szCs w:val="28"/>
        </w:rPr>
        <w:t>–балочная сеть развита слабо.</w:t>
      </w:r>
    </w:p>
    <w:p w:rsidR="001A4EF4" w:rsidRDefault="001A4EF4" w:rsidP="001A4EF4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272C8">
        <w:rPr>
          <w:sz w:val="28"/>
          <w:szCs w:val="28"/>
        </w:rPr>
        <w:t>Ленинский муниципальный район имеет уникальные туристические ресурсы для развития внутреннего и въездного туризма. Благодаря интересной и богатой истории, разнообразию природных ландшафтов, своеобразным историческим, геологическим и архитектурным памятникам, район может пользоваться большой популярностью среди российских и иностранных туристов.</w:t>
      </w:r>
    </w:p>
    <w:p w:rsidR="008F70B7" w:rsidRDefault="008F70B7" w:rsidP="001A4EF4">
      <w:pPr>
        <w:pStyle w:val="af8"/>
        <w:jc w:val="both"/>
        <w:rPr>
          <w:sz w:val="28"/>
          <w:szCs w:val="28"/>
        </w:rPr>
      </w:pPr>
    </w:p>
    <w:p w:rsidR="001A4EF4" w:rsidRDefault="001A4EF4" w:rsidP="001A4EF4">
      <w:pPr>
        <w:pStyle w:val="af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9A3F2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272C8">
        <w:rPr>
          <w:sz w:val="28"/>
          <w:szCs w:val="28"/>
        </w:rPr>
        <w:t>Анализ деятельности в сфере туризма района показал, что в настоящее время преобладающим фактором по привлечению туристов является посещение Природного парка «</w:t>
      </w:r>
      <w:proofErr w:type="spellStart"/>
      <w:r w:rsidRPr="004272C8">
        <w:rPr>
          <w:sz w:val="28"/>
          <w:szCs w:val="28"/>
        </w:rPr>
        <w:t>Волго</w:t>
      </w:r>
      <w:proofErr w:type="spellEnd"/>
      <w:r w:rsidRPr="004272C8">
        <w:rPr>
          <w:sz w:val="28"/>
          <w:szCs w:val="28"/>
        </w:rPr>
        <w:t xml:space="preserve"> – </w:t>
      </w:r>
      <w:proofErr w:type="spellStart"/>
      <w:r w:rsidRPr="004272C8">
        <w:rPr>
          <w:sz w:val="28"/>
          <w:szCs w:val="28"/>
        </w:rPr>
        <w:t>Ахтубинская</w:t>
      </w:r>
      <w:proofErr w:type="spellEnd"/>
      <w:r w:rsidRPr="004272C8">
        <w:rPr>
          <w:sz w:val="28"/>
          <w:szCs w:val="28"/>
        </w:rPr>
        <w:t xml:space="preserve"> пойма» (рыбалка, охота, сбор грибов, летний отдых у водоёмов). Некоторое количество туристов посещают экскурсионный маршрут «Архитектура г. Ленинска» и паломнические туры</w:t>
      </w:r>
      <w:r w:rsidR="009A3F21">
        <w:rPr>
          <w:sz w:val="28"/>
          <w:szCs w:val="28"/>
        </w:rPr>
        <w:t xml:space="preserve"> «Ленинск - Православный»</w:t>
      </w:r>
      <w:r w:rsidRPr="004272C8">
        <w:rPr>
          <w:sz w:val="28"/>
          <w:szCs w:val="28"/>
        </w:rPr>
        <w:t>. В среднесрочной перспективе у района есть предпосылки для развития событийного, археологического и сельского туризма.</w:t>
      </w:r>
      <w:r>
        <w:rPr>
          <w:sz w:val="28"/>
          <w:szCs w:val="28"/>
        </w:rPr>
        <w:t xml:space="preserve"> </w:t>
      </w:r>
      <w:r w:rsidRPr="004272C8">
        <w:rPr>
          <w:rFonts w:eastAsia="Calibri"/>
          <w:sz w:val="28"/>
          <w:szCs w:val="28"/>
        </w:rPr>
        <w:t>Однако успех развития зависит не только от наличия уникальности национального культурного наследия</w:t>
      </w:r>
      <w:r>
        <w:rPr>
          <w:rFonts w:eastAsia="Calibri"/>
          <w:sz w:val="28"/>
          <w:szCs w:val="28"/>
        </w:rPr>
        <w:t xml:space="preserve"> и расположения территории</w:t>
      </w:r>
      <w:r w:rsidRPr="004272C8">
        <w:rPr>
          <w:rFonts w:eastAsia="Calibri"/>
          <w:sz w:val="28"/>
          <w:szCs w:val="28"/>
        </w:rPr>
        <w:t>, но и от того, насколько ярко будет представлен готовый тур</w:t>
      </w:r>
      <w:r>
        <w:rPr>
          <w:rFonts w:eastAsia="Calibri"/>
          <w:sz w:val="28"/>
          <w:szCs w:val="28"/>
        </w:rPr>
        <w:t xml:space="preserve">истический план, проект, </w:t>
      </w:r>
      <w:r w:rsidRPr="004272C8">
        <w:rPr>
          <w:rFonts w:eastAsia="Calibri"/>
          <w:sz w:val="28"/>
          <w:szCs w:val="28"/>
        </w:rPr>
        <w:t>продукт.</w:t>
      </w:r>
    </w:p>
    <w:p w:rsidR="00995CB6" w:rsidRDefault="00995CB6" w:rsidP="001A4EF4">
      <w:pPr>
        <w:pStyle w:val="af8"/>
        <w:jc w:val="both"/>
        <w:rPr>
          <w:rFonts w:eastAsia="Calibri"/>
          <w:sz w:val="28"/>
          <w:szCs w:val="28"/>
        </w:rPr>
      </w:pPr>
    </w:p>
    <w:p w:rsidR="00D85887" w:rsidRDefault="00D85887" w:rsidP="009A3F21">
      <w:pPr>
        <w:pStyle w:val="af8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Механизм реализации </w:t>
      </w:r>
      <w:r>
        <w:rPr>
          <w:sz w:val="28"/>
          <w:szCs w:val="28"/>
        </w:rPr>
        <w:t>п</w:t>
      </w:r>
      <w:r w:rsidRPr="004272C8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обуславливает о</w:t>
      </w:r>
      <w:r w:rsidRPr="002E5491">
        <w:rPr>
          <w:sz w:val="28"/>
          <w:szCs w:val="28"/>
        </w:rPr>
        <w:t>беспечение благоприятных условий для развития туризма и увеличение объемов и видов оказания туристских услуг Ленинского муниципального района, позволяющее увеличить вклад туризма в социально-экономическое развитие района.</w:t>
      </w:r>
      <w:r>
        <w:rPr>
          <w:sz w:val="28"/>
          <w:szCs w:val="28"/>
        </w:rPr>
        <w:t xml:space="preserve"> </w:t>
      </w:r>
      <w:r w:rsidRPr="004272C8">
        <w:rPr>
          <w:sz w:val="28"/>
          <w:szCs w:val="28"/>
        </w:rPr>
        <w:t>Для этого необходимо принятие мер по развитию рынка туристических услуг, способного удовлетворить спрос внутреннего и въездного туризма.</w:t>
      </w:r>
    </w:p>
    <w:p w:rsidR="008F70B7" w:rsidRDefault="008F70B7" w:rsidP="009A3F21">
      <w:pPr>
        <w:pStyle w:val="af8"/>
        <w:ind w:firstLine="708"/>
        <w:jc w:val="both"/>
        <w:rPr>
          <w:sz w:val="28"/>
          <w:szCs w:val="28"/>
        </w:rPr>
      </w:pPr>
    </w:p>
    <w:p w:rsidR="00D85887" w:rsidRDefault="00D85887" w:rsidP="009A3F21">
      <w:pPr>
        <w:pStyle w:val="af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Однако на реализацию муниципальной программы могут повлиять следующие факторы риска:</w:t>
      </w:r>
    </w:p>
    <w:p w:rsidR="00D85887" w:rsidRDefault="00D85887" w:rsidP="008F70B7">
      <w:pPr>
        <w:pStyle w:val="af8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F21">
        <w:rPr>
          <w:sz w:val="28"/>
          <w:szCs w:val="28"/>
        </w:rPr>
        <w:t>игнорирование учреждениями образования и культуры Ленинского муниципального района распространения информации о принятии участия в мероприятиях туристического направления.</w:t>
      </w:r>
    </w:p>
    <w:p w:rsidR="00CC774D" w:rsidRDefault="00D85887" w:rsidP="008F70B7">
      <w:pPr>
        <w:pStyle w:val="af8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равнодушие граждан к истории и историческим ценностям.</w:t>
      </w:r>
    </w:p>
    <w:p w:rsidR="008F70B7" w:rsidRPr="008F70B7" w:rsidRDefault="008F70B7" w:rsidP="008F70B7">
      <w:pPr>
        <w:pStyle w:val="af8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70B7">
        <w:rPr>
          <w:sz w:val="28"/>
          <w:szCs w:val="28"/>
        </w:rPr>
        <w:t>риск согласно выбору направлений туристской деятельности (маркетинговый);</w:t>
      </w:r>
    </w:p>
    <w:p w:rsidR="008F70B7" w:rsidRPr="008F70B7" w:rsidRDefault="008F70B7" w:rsidP="008F70B7">
      <w:pPr>
        <w:pStyle w:val="af8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70B7">
        <w:rPr>
          <w:sz w:val="28"/>
          <w:szCs w:val="28"/>
        </w:rPr>
        <w:t>общеэкономические риски;</w:t>
      </w:r>
    </w:p>
    <w:p w:rsidR="008F70B7" w:rsidRPr="008F70B7" w:rsidRDefault="008F70B7" w:rsidP="008F70B7">
      <w:pPr>
        <w:pStyle w:val="af8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70B7">
        <w:rPr>
          <w:sz w:val="28"/>
          <w:szCs w:val="28"/>
        </w:rPr>
        <w:t>финансовые (кредитные) риски;</w:t>
      </w:r>
    </w:p>
    <w:p w:rsidR="008F70B7" w:rsidRDefault="008F70B7" w:rsidP="008F70B7">
      <w:pPr>
        <w:pStyle w:val="af8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8F70B7">
        <w:rPr>
          <w:sz w:val="28"/>
          <w:szCs w:val="28"/>
        </w:rPr>
        <w:t>экологические</w:t>
      </w:r>
      <w:proofErr w:type="gramEnd"/>
      <w:r w:rsidRPr="008F70B7">
        <w:rPr>
          <w:sz w:val="28"/>
          <w:szCs w:val="28"/>
        </w:rPr>
        <w:t xml:space="preserve"> и тому подобное.</w:t>
      </w:r>
    </w:p>
    <w:p w:rsidR="00D05F8E" w:rsidRDefault="00D05F8E" w:rsidP="008F70B7">
      <w:pPr>
        <w:pStyle w:val="af8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актуализации туристического интереса у </w:t>
      </w: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проживающих на территории Ленинского му</w:t>
      </w:r>
      <w:r w:rsidR="007107A2">
        <w:rPr>
          <w:sz w:val="28"/>
          <w:szCs w:val="28"/>
        </w:rPr>
        <w:t>ниципального ра</w:t>
      </w:r>
      <w:r>
        <w:rPr>
          <w:sz w:val="28"/>
          <w:szCs w:val="28"/>
        </w:rPr>
        <w:t>й</w:t>
      </w:r>
      <w:r w:rsidR="007107A2">
        <w:rPr>
          <w:sz w:val="28"/>
          <w:szCs w:val="28"/>
        </w:rPr>
        <w:t>о</w:t>
      </w:r>
      <w:r>
        <w:rPr>
          <w:sz w:val="28"/>
          <w:szCs w:val="28"/>
        </w:rPr>
        <w:t>на и за его пределами. Исполнители программы проводят различные яркие событийные тур</w:t>
      </w:r>
      <w:r w:rsidR="00FF5206">
        <w:rPr>
          <w:sz w:val="28"/>
          <w:szCs w:val="28"/>
        </w:rPr>
        <w:t>истические мероприятия для привлечения туристов и улучшения туристического потенциала.</w:t>
      </w:r>
    </w:p>
    <w:p w:rsidR="009A3F21" w:rsidRDefault="009A3F21" w:rsidP="00BB6CE6">
      <w:pPr>
        <w:rPr>
          <w:rFonts w:ascii="Times New Roman" w:hAnsi="Times New Roman"/>
          <w:lang w:val="ru-RU"/>
        </w:rPr>
      </w:pPr>
    </w:p>
    <w:p w:rsidR="00995CB6" w:rsidRPr="00995CB6" w:rsidRDefault="00995CB6" w:rsidP="00995CB6">
      <w:pPr>
        <w:widowControl w:val="0"/>
        <w:ind w:firstLine="708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95CB6">
        <w:rPr>
          <w:rFonts w:ascii="Times New Roman" w:hAnsi="Times New Roman"/>
          <w:sz w:val="28"/>
          <w:szCs w:val="28"/>
          <w:lang w:val="ru-RU" w:eastAsia="ar-SA"/>
        </w:rPr>
        <w:t xml:space="preserve">Общее финансирование составляет </w:t>
      </w:r>
      <w:r w:rsidRPr="00995CB6">
        <w:rPr>
          <w:rFonts w:ascii="Times New Roman" w:hAnsi="Times New Roman"/>
          <w:color w:val="FF0000"/>
          <w:sz w:val="28"/>
          <w:szCs w:val="28"/>
          <w:lang w:val="ru-RU" w:eastAsia="ar-SA"/>
        </w:rPr>
        <w:t>1</w:t>
      </w:r>
      <w:r w:rsidR="008A0642">
        <w:rPr>
          <w:rFonts w:ascii="Times New Roman" w:hAnsi="Times New Roman"/>
          <w:color w:val="FF0000"/>
          <w:sz w:val="28"/>
          <w:szCs w:val="28"/>
          <w:lang w:val="ru-RU" w:eastAsia="ar-SA"/>
        </w:rPr>
        <w:t>4</w:t>
      </w:r>
      <w:r w:rsidRPr="00995CB6">
        <w:rPr>
          <w:rFonts w:ascii="Times New Roman" w:hAnsi="Times New Roman"/>
          <w:color w:val="FF0000"/>
          <w:sz w:val="28"/>
          <w:szCs w:val="28"/>
          <w:lang w:val="ru-RU" w:eastAsia="ar-SA"/>
        </w:rPr>
        <w:t>5,00</w:t>
      </w:r>
      <w:r w:rsidRPr="00995CB6">
        <w:rPr>
          <w:rFonts w:ascii="Times New Roman" w:hAnsi="Times New Roman"/>
          <w:sz w:val="28"/>
          <w:szCs w:val="28"/>
          <w:lang w:val="ru-RU" w:eastAsia="ar-SA"/>
        </w:rPr>
        <w:t xml:space="preserve"> тысяч рублей за счет средств бюджета Ленинского муниципального района, в том числе по годам: </w:t>
      </w:r>
    </w:p>
    <w:p w:rsidR="00995CB6" w:rsidRPr="00995CB6" w:rsidRDefault="00995CB6" w:rsidP="00995CB6">
      <w:pPr>
        <w:widowControl w:val="0"/>
        <w:tabs>
          <w:tab w:val="left" w:pos="3402"/>
        </w:tabs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95CB6">
        <w:rPr>
          <w:rFonts w:ascii="Times New Roman" w:hAnsi="Times New Roman"/>
          <w:sz w:val="28"/>
          <w:szCs w:val="28"/>
          <w:lang w:val="ru-RU" w:eastAsia="ar-SA"/>
        </w:rPr>
        <w:t xml:space="preserve">2018 год – 20,00 тысяч рублей; </w:t>
      </w:r>
    </w:p>
    <w:p w:rsidR="00995CB6" w:rsidRPr="00995CB6" w:rsidRDefault="00995CB6" w:rsidP="00995CB6">
      <w:pPr>
        <w:widowControl w:val="0"/>
        <w:tabs>
          <w:tab w:val="left" w:pos="3402"/>
        </w:tabs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95CB6">
        <w:rPr>
          <w:rFonts w:ascii="Times New Roman" w:hAnsi="Times New Roman"/>
          <w:sz w:val="28"/>
          <w:szCs w:val="28"/>
          <w:lang w:val="ru-RU" w:eastAsia="ar-SA"/>
        </w:rPr>
        <w:t xml:space="preserve">2019 год – 25,00 тысяч рублей; </w:t>
      </w:r>
    </w:p>
    <w:p w:rsidR="00995CB6" w:rsidRPr="00995CB6" w:rsidRDefault="00995CB6" w:rsidP="00995CB6">
      <w:pPr>
        <w:widowControl w:val="0"/>
        <w:tabs>
          <w:tab w:val="left" w:pos="3402"/>
        </w:tabs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95CB6">
        <w:rPr>
          <w:rFonts w:ascii="Times New Roman" w:hAnsi="Times New Roman"/>
          <w:sz w:val="28"/>
          <w:szCs w:val="28"/>
          <w:lang w:val="ru-RU" w:eastAsia="ar-SA"/>
        </w:rPr>
        <w:t>2020 год – 20,00 тысяч рублей;</w:t>
      </w:r>
    </w:p>
    <w:p w:rsidR="00995CB6" w:rsidRPr="00995CB6" w:rsidRDefault="00995CB6" w:rsidP="00995CB6">
      <w:pPr>
        <w:widowControl w:val="0"/>
        <w:tabs>
          <w:tab w:val="left" w:pos="3402"/>
        </w:tabs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95CB6">
        <w:rPr>
          <w:rFonts w:ascii="Times New Roman" w:hAnsi="Times New Roman"/>
          <w:sz w:val="28"/>
          <w:szCs w:val="28"/>
          <w:lang w:val="ru-RU" w:eastAsia="ar-SA"/>
        </w:rPr>
        <w:t>2021 год – 0,00 тысяч рублей;</w:t>
      </w:r>
    </w:p>
    <w:p w:rsidR="00995CB6" w:rsidRPr="001E3347" w:rsidRDefault="00995CB6" w:rsidP="00995CB6">
      <w:pPr>
        <w:widowControl w:val="0"/>
        <w:tabs>
          <w:tab w:val="left" w:pos="3402"/>
        </w:tabs>
        <w:jc w:val="both"/>
        <w:rPr>
          <w:rFonts w:ascii="Times New Roman" w:hAnsi="Times New Roman"/>
          <w:color w:val="FF0000"/>
          <w:sz w:val="28"/>
          <w:szCs w:val="28"/>
          <w:lang w:val="ru-RU" w:eastAsia="ar-SA"/>
        </w:rPr>
      </w:pPr>
      <w:r w:rsidRPr="001E3347">
        <w:rPr>
          <w:rFonts w:ascii="Times New Roman" w:hAnsi="Times New Roman"/>
          <w:color w:val="FF0000"/>
          <w:sz w:val="28"/>
          <w:szCs w:val="28"/>
          <w:lang w:val="ru-RU" w:eastAsia="ar-SA"/>
        </w:rPr>
        <w:t>2022 год –</w:t>
      </w:r>
      <w:r w:rsidR="008A0642">
        <w:rPr>
          <w:rFonts w:ascii="Times New Roman" w:hAnsi="Times New Roman"/>
          <w:color w:val="FF0000"/>
          <w:sz w:val="28"/>
          <w:szCs w:val="28"/>
          <w:lang w:val="ru-RU" w:eastAsia="ar-SA"/>
        </w:rPr>
        <w:t xml:space="preserve"> </w:t>
      </w:r>
      <w:r w:rsidRPr="001E3347">
        <w:rPr>
          <w:rFonts w:ascii="Times New Roman" w:hAnsi="Times New Roman"/>
          <w:color w:val="FF0000"/>
          <w:sz w:val="28"/>
          <w:szCs w:val="28"/>
          <w:lang w:val="ru-RU" w:eastAsia="ar-SA"/>
        </w:rPr>
        <w:t>0,00 тысяч рублей;</w:t>
      </w:r>
    </w:p>
    <w:p w:rsidR="00995CB6" w:rsidRPr="001E3347" w:rsidRDefault="00995CB6" w:rsidP="00995CB6">
      <w:pPr>
        <w:widowControl w:val="0"/>
        <w:ind w:right="284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1E3347">
        <w:rPr>
          <w:rFonts w:ascii="Times New Roman" w:hAnsi="Times New Roman"/>
          <w:color w:val="FF0000"/>
          <w:sz w:val="28"/>
          <w:szCs w:val="28"/>
          <w:lang w:val="ru-RU"/>
        </w:rPr>
        <w:t xml:space="preserve">2023 год – </w:t>
      </w:r>
      <w:r w:rsidR="008A0642">
        <w:rPr>
          <w:rFonts w:ascii="Times New Roman" w:hAnsi="Times New Roman"/>
          <w:color w:val="FF0000"/>
          <w:sz w:val="28"/>
          <w:szCs w:val="28"/>
          <w:lang w:val="ru-RU"/>
        </w:rPr>
        <w:t>2</w:t>
      </w:r>
      <w:r w:rsidRPr="001E3347">
        <w:rPr>
          <w:rFonts w:ascii="Times New Roman" w:hAnsi="Times New Roman"/>
          <w:color w:val="FF0000"/>
          <w:sz w:val="28"/>
          <w:szCs w:val="28"/>
          <w:lang w:val="ru-RU"/>
        </w:rPr>
        <w:t>0,00 тысяч рублей;</w:t>
      </w:r>
    </w:p>
    <w:p w:rsidR="00995CB6" w:rsidRDefault="00995CB6" w:rsidP="00995CB6">
      <w:pPr>
        <w:widowControl w:val="0"/>
        <w:autoSpaceDE w:val="0"/>
        <w:autoSpaceDN w:val="0"/>
        <w:adjustRightInd w:val="0"/>
        <w:ind w:right="101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1E3347">
        <w:rPr>
          <w:rFonts w:ascii="Times New Roman" w:hAnsi="Times New Roman"/>
          <w:color w:val="FF0000"/>
          <w:sz w:val="28"/>
          <w:szCs w:val="28"/>
          <w:lang w:val="ru-RU"/>
        </w:rPr>
        <w:t xml:space="preserve">2024 год – </w:t>
      </w:r>
      <w:r w:rsidR="008A0642">
        <w:rPr>
          <w:rFonts w:ascii="Times New Roman" w:hAnsi="Times New Roman"/>
          <w:color w:val="FF0000"/>
          <w:sz w:val="28"/>
          <w:szCs w:val="28"/>
          <w:lang w:val="ru-RU"/>
        </w:rPr>
        <w:t>30,00 тысяч рублей;</w:t>
      </w:r>
    </w:p>
    <w:p w:rsidR="008A0642" w:rsidRPr="001E3347" w:rsidRDefault="008A0642" w:rsidP="008A0642">
      <w:pPr>
        <w:widowControl w:val="0"/>
        <w:autoSpaceDE w:val="0"/>
        <w:autoSpaceDN w:val="0"/>
        <w:adjustRightInd w:val="0"/>
        <w:ind w:right="101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1E3347">
        <w:rPr>
          <w:rFonts w:ascii="Times New Roman" w:hAnsi="Times New Roman"/>
          <w:color w:val="FF0000"/>
          <w:sz w:val="28"/>
          <w:szCs w:val="28"/>
          <w:lang w:val="ru-RU"/>
        </w:rPr>
        <w:t>202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>5</w:t>
      </w:r>
      <w:r w:rsidRPr="001E3347">
        <w:rPr>
          <w:rFonts w:ascii="Times New Roman" w:hAnsi="Times New Roman"/>
          <w:color w:val="FF0000"/>
          <w:sz w:val="28"/>
          <w:szCs w:val="28"/>
          <w:lang w:val="ru-RU"/>
        </w:rPr>
        <w:t xml:space="preserve"> год – 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>3</w:t>
      </w:r>
      <w:r w:rsidRPr="001E3347">
        <w:rPr>
          <w:rFonts w:ascii="Times New Roman" w:hAnsi="Times New Roman"/>
          <w:color w:val="FF0000"/>
          <w:sz w:val="28"/>
          <w:szCs w:val="28"/>
          <w:lang w:val="ru-RU"/>
        </w:rPr>
        <w:t>0,00 тысяч рублей.</w:t>
      </w:r>
    </w:p>
    <w:p w:rsidR="00995CB6" w:rsidRDefault="00995CB6" w:rsidP="00995CB6">
      <w:pPr>
        <w:widowControl w:val="0"/>
        <w:autoSpaceDE w:val="0"/>
        <w:autoSpaceDN w:val="0"/>
        <w:adjustRightInd w:val="0"/>
        <w:ind w:right="101"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995CB6">
        <w:rPr>
          <w:rFonts w:ascii="Times New Roman" w:hAnsi="Times New Roman"/>
          <w:sz w:val="28"/>
          <w:szCs w:val="28"/>
          <w:lang w:val="ru-RU"/>
        </w:rPr>
        <w:t>Объем налоговых расходов Ленинского муниципального района в рамках реализации муниципальной программы в 2021-202</w:t>
      </w:r>
      <w:r w:rsidR="008D39AB" w:rsidRPr="008D39AB">
        <w:rPr>
          <w:rFonts w:ascii="Times New Roman" w:hAnsi="Times New Roman"/>
          <w:color w:val="FF0000"/>
          <w:sz w:val="28"/>
          <w:szCs w:val="28"/>
          <w:lang w:val="ru-RU"/>
        </w:rPr>
        <w:t>5</w:t>
      </w:r>
      <w:r w:rsidRPr="00995CB6">
        <w:rPr>
          <w:rFonts w:ascii="Times New Roman" w:hAnsi="Times New Roman"/>
          <w:sz w:val="28"/>
          <w:szCs w:val="28"/>
          <w:lang w:val="ru-RU"/>
        </w:rPr>
        <w:t xml:space="preserve"> годах – 0,00 тыс. рублей,  в том числе: 2021 год – 0,00 тыс</w:t>
      </w:r>
      <w:proofErr w:type="gramStart"/>
      <w:r w:rsidRPr="00995CB6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995CB6">
        <w:rPr>
          <w:rFonts w:ascii="Times New Roman" w:hAnsi="Times New Roman"/>
          <w:sz w:val="28"/>
          <w:szCs w:val="28"/>
          <w:lang w:val="ru-RU"/>
        </w:rPr>
        <w:t xml:space="preserve">ублей; 2022 год – 0,00 тыс.рублей; 2023 год – 0,00 тыс.рублей, </w:t>
      </w:r>
      <w:r w:rsidR="008A0642" w:rsidRPr="008A0642">
        <w:rPr>
          <w:rFonts w:ascii="Times New Roman" w:hAnsi="Times New Roman"/>
          <w:sz w:val="28"/>
          <w:szCs w:val="28"/>
          <w:lang w:val="ru-RU"/>
        </w:rPr>
        <w:t>2024 год – 0,00 тыс.рублей,</w:t>
      </w:r>
      <w:r w:rsidR="008A0642" w:rsidRPr="008A0642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8A0642" w:rsidRPr="00995CB6">
        <w:rPr>
          <w:rFonts w:ascii="Times New Roman" w:hAnsi="Times New Roman"/>
          <w:color w:val="FF0000"/>
          <w:sz w:val="28"/>
          <w:szCs w:val="28"/>
          <w:lang w:val="ru-RU"/>
        </w:rPr>
        <w:t>202</w:t>
      </w:r>
      <w:r w:rsidR="008A0642">
        <w:rPr>
          <w:rFonts w:ascii="Times New Roman" w:hAnsi="Times New Roman"/>
          <w:color w:val="FF0000"/>
          <w:sz w:val="28"/>
          <w:szCs w:val="28"/>
          <w:lang w:val="ru-RU"/>
        </w:rPr>
        <w:t>5</w:t>
      </w:r>
      <w:r w:rsidR="008A0642" w:rsidRPr="00995CB6">
        <w:rPr>
          <w:rFonts w:ascii="Times New Roman" w:hAnsi="Times New Roman"/>
          <w:color w:val="FF0000"/>
          <w:sz w:val="28"/>
          <w:szCs w:val="28"/>
          <w:lang w:val="ru-RU"/>
        </w:rPr>
        <w:t xml:space="preserve"> год – 0,00 тыс.рублей.</w:t>
      </w:r>
    </w:p>
    <w:p w:rsidR="001E3347" w:rsidRPr="008A0642" w:rsidRDefault="001E3347" w:rsidP="00995CB6">
      <w:pPr>
        <w:widowControl w:val="0"/>
        <w:autoSpaceDE w:val="0"/>
        <w:autoSpaceDN w:val="0"/>
        <w:adjustRightInd w:val="0"/>
        <w:ind w:right="101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3347" w:rsidRPr="008A0642" w:rsidRDefault="001E3347" w:rsidP="00995CB6">
      <w:pPr>
        <w:widowControl w:val="0"/>
        <w:autoSpaceDE w:val="0"/>
        <w:autoSpaceDN w:val="0"/>
        <w:adjustRightInd w:val="0"/>
        <w:ind w:right="101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A0642">
        <w:rPr>
          <w:rFonts w:ascii="Times New Roman" w:hAnsi="Times New Roman"/>
          <w:sz w:val="28"/>
          <w:szCs w:val="28"/>
          <w:lang w:val="ru-RU"/>
        </w:rPr>
        <w:t>Пояснительная записка прилагается.</w:t>
      </w:r>
    </w:p>
    <w:p w:rsidR="00CC774D" w:rsidRDefault="00CC774D" w:rsidP="00CC774D">
      <w:pPr>
        <w:rPr>
          <w:rFonts w:ascii="Times New Roman" w:hAnsi="Times New Roman"/>
          <w:lang w:val="ru-RU"/>
        </w:rPr>
      </w:pPr>
    </w:p>
    <w:p w:rsidR="007107A2" w:rsidRDefault="007107A2" w:rsidP="00CC774D">
      <w:pPr>
        <w:rPr>
          <w:rFonts w:ascii="Times New Roman" w:hAnsi="Times New Roman"/>
          <w:lang w:val="ru-RU"/>
        </w:rPr>
      </w:pPr>
    </w:p>
    <w:p w:rsidR="001E3347" w:rsidRPr="001E3347" w:rsidRDefault="001E3347" w:rsidP="001E334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lang w:val="ru-RU" w:eastAsia="ru-RU" w:bidi="ar-SA"/>
        </w:rPr>
      </w:pPr>
      <w:r w:rsidRPr="001E3347">
        <w:rPr>
          <w:rFonts w:ascii="Times New Roman" w:eastAsia="Times New Roman" w:hAnsi="Times New Roman"/>
          <w:b/>
          <w:lang w:val="ru-RU" w:eastAsia="ru-RU" w:bidi="ar-SA"/>
        </w:rPr>
        <w:t>Начальник</w:t>
      </w:r>
    </w:p>
    <w:p w:rsidR="001E3347" w:rsidRDefault="001E3347" w:rsidP="001E334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lang w:val="ru-RU" w:eastAsia="ru-RU" w:bidi="ar-SA"/>
        </w:rPr>
      </w:pPr>
      <w:r w:rsidRPr="001E3347">
        <w:rPr>
          <w:rFonts w:ascii="Times New Roman" w:eastAsia="Times New Roman" w:hAnsi="Times New Roman"/>
          <w:b/>
          <w:lang w:val="ru-RU" w:eastAsia="ru-RU" w:bidi="ar-SA"/>
        </w:rPr>
        <w:t>отдела по культуре,</w:t>
      </w:r>
    </w:p>
    <w:p w:rsidR="001E3347" w:rsidRPr="001E3347" w:rsidRDefault="001E3347" w:rsidP="001E334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lang w:val="ru-RU" w:eastAsia="ru-RU" w:bidi="ar-SA"/>
        </w:rPr>
      </w:pPr>
      <w:bookmarkStart w:id="0" w:name="_GoBack"/>
      <w:bookmarkEnd w:id="0"/>
      <w:r w:rsidRPr="001E3347">
        <w:rPr>
          <w:rFonts w:ascii="Times New Roman" w:eastAsia="Times New Roman" w:hAnsi="Times New Roman"/>
          <w:b/>
          <w:lang w:val="ru-RU" w:eastAsia="ru-RU" w:bidi="ar-SA"/>
        </w:rPr>
        <w:t>молодёжной политике</w:t>
      </w:r>
    </w:p>
    <w:p w:rsidR="001E3347" w:rsidRPr="001E3347" w:rsidRDefault="001E3347" w:rsidP="001E334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lang w:val="ru-RU" w:eastAsia="ru-RU" w:bidi="ar-SA"/>
        </w:rPr>
      </w:pPr>
      <w:r w:rsidRPr="001E3347">
        <w:rPr>
          <w:rFonts w:ascii="Times New Roman" w:eastAsia="Times New Roman" w:hAnsi="Times New Roman"/>
          <w:b/>
          <w:lang w:val="ru-RU" w:eastAsia="ru-RU" w:bidi="ar-SA"/>
        </w:rPr>
        <w:t xml:space="preserve">физической культуре и спорту </w:t>
      </w:r>
    </w:p>
    <w:p w:rsidR="001E3347" w:rsidRPr="001E3347" w:rsidRDefault="001E3347" w:rsidP="001E334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lang w:val="ru-RU" w:eastAsia="ru-RU" w:bidi="ar-SA"/>
        </w:rPr>
      </w:pPr>
      <w:r w:rsidRPr="001E3347">
        <w:rPr>
          <w:rFonts w:ascii="Times New Roman" w:eastAsia="Times New Roman" w:hAnsi="Times New Roman"/>
          <w:b/>
          <w:lang w:val="ru-RU" w:eastAsia="ru-RU" w:bidi="ar-SA"/>
        </w:rPr>
        <w:t xml:space="preserve">администрации </w:t>
      </w:r>
      <w:proofErr w:type="gramStart"/>
      <w:r w:rsidRPr="001E3347">
        <w:rPr>
          <w:rFonts w:ascii="Times New Roman" w:eastAsia="Times New Roman" w:hAnsi="Times New Roman"/>
          <w:b/>
          <w:lang w:val="ru-RU" w:eastAsia="ru-RU" w:bidi="ar-SA"/>
        </w:rPr>
        <w:t>Ленинского</w:t>
      </w:r>
      <w:proofErr w:type="gramEnd"/>
    </w:p>
    <w:p w:rsidR="001E3347" w:rsidRPr="001E3347" w:rsidRDefault="001E3347" w:rsidP="001E334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lang w:val="ru-RU" w:eastAsia="ru-RU" w:bidi="ar-SA"/>
        </w:rPr>
      </w:pPr>
      <w:r w:rsidRPr="001E3347">
        <w:rPr>
          <w:rFonts w:ascii="Times New Roman" w:eastAsia="Times New Roman" w:hAnsi="Times New Roman"/>
          <w:b/>
          <w:lang w:val="ru-RU" w:eastAsia="ru-RU" w:bidi="ar-SA"/>
        </w:rPr>
        <w:t>муниципального района</w:t>
      </w:r>
    </w:p>
    <w:p w:rsidR="001E3347" w:rsidRPr="001E3347" w:rsidRDefault="001E3347" w:rsidP="001E3347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lang w:val="ru-RU" w:bidi="ar-SA"/>
        </w:rPr>
      </w:pPr>
      <w:r w:rsidRPr="001E3347">
        <w:rPr>
          <w:rFonts w:ascii="Times New Roman" w:eastAsia="Times New Roman" w:hAnsi="Times New Roman"/>
          <w:b/>
          <w:lang w:val="ru-RU" w:eastAsia="ru-RU" w:bidi="ar-SA"/>
        </w:rPr>
        <w:t>Волгоградской области                          ___________________                 А.С.Цабыбин</w:t>
      </w:r>
    </w:p>
    <w:p w:rsidR="007107A2" w:rsidRPr="00B92876" w:rsidRDefault="007107A2" w:rsidP="007107A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CC774D" w:rsidRPr="00713EEB" w:rsidRDefault="00CC774D" w:rsidP="001F22FE">
      <w:pPr>
        <w:rPr>
          <w:rFonts w:ascii="Times New Roman" w:hAnsi="Times New Roman"/>
          <w:sz w:val="28"/>
          <w:szCs w:val="28"/>
          <w:lang w:val="ru-RU"/>
        </w:rPr>
      </w:pPr>
    </w:p>
    <w:sectPr w:rsidR="00CC774D" w:rsidRPr="00713EEB" w:rsidSect="007828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28B"/>
    <w:multiLevelType w:val="hybridMultilevel"/>
    <w:tmpl w:val="CBAC0D48"/>
    <w:lvl w:ilvl="0" w:tplc="46E4160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06BD8"/>
    <w:multiLevelType w:val="hybridMultilevel"/>
    <w:tmpl w:val="25F6D9BA"/>
    <w:lvl w:ilvl="0" w:tplc="46E4160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F7498"/>
    <w:multiLevelType w:val="hybridMultilevel"/>
    <w:tmpl w:val="84EEF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E180A"/>
    <w:rsid w:val="000309B2"/>
    <w:rsid w:val="00037F1A"/>
    <w:rsid w:val="000576BE"/>
    <w:rsid w:val="00192896"/>
    <w:rsid w:val="001A4EF4"/>
    <w:rsid w:val="001C66A4"/>
    <w:rsid w:val="001E3347"/>
    <w:rsid w:val="001F22FE"/>
    <w:rsid w:val="00213FBA"/>
    <w:rsid w:val="00246E78"/>
    <w:rsid w:val="002843FF"/>
    <w:rsid w:val="002A11E6"/>
    <w:rsid w:val="002B6778"/>
    <w:rsid w:val="0030427E"/>
    <w:rsid w:val="0045537C"/>
    <w:rsid w:val="004E1B55"/>
    <w:rsid w:val="004F76A1"/>
    <w:rsid w:val="004F79CE"/>
    <w:rsid w:val="005F74C9"/>
    <w:rsid w:val="006B4C6A"/>
    <w:rsid w:val="006C34C3"/>
    <w:rsid w:val="007107A2"/>
    <w:rsid w:val="00713EEB"/>
    <w:rsid w:val="00782871"/>
    <w:rsid w:val="007F3D7F"/>
    <w:rsid w:val="0083007F"/>
    <w:rsid w:val="00835476"/>
    <w:rsid w:val="008A0642"/>
    <w:rsid w:val="008C0F55"/>
    <w:rsid w:val="008D39AB"/>
    <w:rsid w:val="008F70B7"/>
    <w:rsid w:val="00995CB6"/>
    <w:rsid w:val="009A3F21"/>
    <w:rsid w:val="009C060A"/>
    <w:rsid w:val="009E180A"/>
    <w:rsid w:val="00A7365B"/>
    <w:rsid w:val="00B52E33"/>
    <w:rsid w:val="00B575DB"/>
    <w:rsid w:val="00B9075A"/>
    <w:rsid w:val="00BA552B"/>
    <w:rsid w:val="00BB3C98"/>
    <w:rsid w:val="00BB6CE6"/>
    <w:rsid w:val="00BD28A7"/>
    <w:rsid w:val="00C37E31"/>
    <w:rsid w:val="00C63F0B"/>
    <w:rsid w:val="00CC774D"/>
    <w:rsid w:val="00D05F8E"/>
    <w:rsid w:val="00D85887"/>
    <w:rsid w:val="00DB373E"/>
    <w:rsid w:val="00F10568"/>
    <w:rsid w:val="00F24AF9"/>
    <w:rsid w:val="00F34A68"/>
    <w:rsid w:val="00FA1CA1"/>
    <w:rsid w:val="00FF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9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28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28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928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28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28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289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28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28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28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35476"/>
    <w:pPr>
      <w:ind w:left="6372"/>
    </w:pPr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928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928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928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928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28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28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28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28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289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928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928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928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9289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92896"/>
    <w:rPr>
      <w:b/>
      <w:bCs/>
    </w:rPr>
  </w:style>
  <w:style w:type="character" w:styleId="a8">
    <w:name w:val="Emphasis"/>
    <w:basedOn w:val="a0"/>
    <w:uiPriority w:val="20"/>
    <w:qFormat/>
    <w:rsid w:val="0019289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92896"/>
    <w:rPr>
      <w:szCs w:val="32"/>
    </w:rPr>
  </w:style>
  <w:style w:type="paragraph" w:styleId="aa">
    <w:name w:val="List Paragraph"/>
    <w:basedOn w:val="a"/>
    <w:uiPriority w:val="34"/>
    <w:qFormat/>
    <w:rsid w:val="001928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2896"/>
    <w:rPr>
      <w:i/>
    </w:rPr>
  </w:style>
  <w:style w:type="character" w:customStyle="1" w:styleId="22">
    <w:name w:val="Цитата 2 Знак"/>
    <w:basedOn w:val="a0"/>
    <w:link w:val="21"/>
    <w:uiPriority w:val="29"/>
    <w:rsid w:val="0019289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9289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92896"/>
    <w:rPr>
      <w:b/>
      <w:i/>
      <w:sz w:val="24"/>
    </w:rPr>
  </w:style>
  <w:style w:type="character" w:styleId="ad">
    <w:name w:val="Subtle Emphasis"/>
    <w:uiPriority w:val="19"/>
    <w:qFormat/>
    <w:rsid w:val="0019289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9289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9289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9289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9289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92896"/>
    <w:pPr>
      <w:outlineLvl w:val="9"/>
    </w:pPr>
  </w:style>
  <w:style w:type="paragraph" w:styleId="af3">
    <w:name w:val="Normal (Web)"/>
    <w:basedOn w:val="a"/>
    <w:uiPriority w:val="99"/>
    <w:semiHidden/>
    <w:unhideWhenUsed/>
    <w:rsid w:val="00CC774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Body Text"/>
    <w:basedOn w:val="a"/>
    <w:link w:val="af5"/>
    <w:unhideWhenUsed/>
    <w:rsid w:val="00F34A68"/>
    <w:pPr>
      <w:jc w:val="both"/>
    </w:pPr>
    <w:rPr>
      <w:rFonts w:ascii="Times New Roman" w:eastAsia="Times New Roman" w:hAnsi="Times New Roman"/>
      <w:szCs w:val="20"/>
    </w:rPr>
  </w:style>
  <w:style w:type="character" w:customStyle="1" w:styleId="af5">
    <w:name w:val="Основной текст Знак"/>
    <w:basedOn w:val="a0"/>
    <w:link w:val="af4"/>
    <w:rsid w:val="00F34A68"/>
    <w:rPr>
      <w:rFonts w:ascii="Times New Roman" w:eastAsia="Times New Roman" w:hAnsi="Times New Roman"/>
      <w:sz w:val="24"/>
      <w:szCs w:val="20"/>
    </w:rPr>
  </w:style>
  <w:style w:type="paragraph" w:styleId="af6">
    <w:name w:val="header"/>
    <w:basedOn w:val="a"/>
    <w:link w:val="af7"/>
    <w:rsid w:val="00F34A68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/>
      <w:lang w:eastAsia="ar-SA"/>
    </w:rPr>
  </w:style>
  <w:style w:type="character" w:customStyle="1" w:styleId="af7">
    <w:name w:val="Верхний колонтитул Знак"/>
    <w:basedOn w:val="a0"/>
    <w:link w:val="af6"/>
    <w:rsid w:val="00F34A68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8">
    <w:name w:val="Стиль"/>
    <w:rsid w:val="001A4E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CB%E5%ED%E8%ED%F1%EA%E8%E9_%F0%E0%E9%EE%ED_%28%C2%EE%EB%E3%EE%E3%F0%E0%E4%F1%EA%E0%FF_%EE%E1%EB%E0%F1%F2%FC%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Com-2</cp:lastModifiedBy>
  <cp:revision>15</cp:revision>
  <cp:lastPrinted>2022-09-22T06:56:00Z</cp:lastPrinted>
  <dcterms:created xsi:type="dcterms:W3CDTF">2016-09-08T11:52:00Z</dcterms:created>
  <dcterms:modified xsi:type="dcterms:W3CDTF">2022-09-22T06:56:00Z</dcterms:modified>
</cp:coreProperties>
</file>