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11A" w:rsidRPr="00FC46E1" w:rsidRDefault="001779F4" w:rsidP="004A611A">
      <w:pPr>
        <w:pStyle w:val="a3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Что делать покупателю, е</w:t>
      </w:r>
      <w:r w:rsidR="004A611A" w:rsidRPr="00FC46E1">
        <w:rPr>
          <w:rFonts w:ascii="Times New Roman" w:hAnsi="Times New Roman" w:cs="Times New Roman"/>
          <w:b/>
          <w:sz w:val="28"/>
          <w:szCs w:val="28"/>
        </w:rPr>
        <w:t xml:space="preserve">сли </w:t>
      </w:r>
      <w:r>
        <w:rPr>
          <w:rFonts w:ascii="Times New Roman" w:hAnsi="Times New Roman" w:cs="Times New Roman"/>
          <w:b/>
          <w:sz w:val="28"/>
          <w:szCs w:val="28"/>
        </w:rPr>
        <w:t>он</w:t>
      </w:r>
      <w:r w:rsidR="004A611A" w:rsidRPr="00FC46E1">
        <w:rPr>
          <w:rFonts w:ascii="Times New Roman" w:hAnsi="Times New Roman" w:cs="Times New Roman"/>
          <w:b/>
          <w:sz w:val="28"/>
          <w:szCs w:val="28"/>
        </w:rPr>
        <w:t xml:space="preserve"> приш</w:t>
      </w:r>
      <w:r>
        <w:rPr>
          <w:rFonts w:ascii="Times New Roman" w:hAnsi="Times New Roman" w:cs="Times New Roman"/>
          <w:b/>
          <w:sz w:val="28"/>
          <w:szCs w:val="28"/>
        </w:rPr>
        <w:t xml:space="preserve">ел </w:t>
      </w:r>
      <w:r w:rsidR="004A611A" w:rsidRPr="00FC46E1">
        <w:rPr>
          <w:rFonts w:ascii="Times New Roman" w:hAnsi="Times New Roman" w:cs="Times New Roman"/>
          <w:b/>
          <w:sz w:val="28"/>
          <w:szCs w:val="28"/>
        </w:rPr>
        <w:t>в магазин с товаром из другого магазина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4A611A" w:rsidRPr="00FC46E1" w:rsidRDefault="004A611A" w:rsidP="004A611A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4A611A" w:rsidRPr="00FC46E1" w:rsidRDefault="004A611A" w:rsidP="004A611A">
      <w:pPr>
        <w:pStyle w:val="a3"/>
        <w:ind w:left="-567" w:firstLine="1275"/>
        <w:jc w:val="both"/>
        <w:rPr>
          <w:rFonts w:ascii="Times New Roman" w:hAnsi="Times New Roman" w:cs="Times New Roman"/>
          <w:sz w:val="28"/>
          <w:szCs w:val="28"/>
        </w:rPr>
      </w:pPr>
      <w:r w:rsidRPr="00FC46E1">
        <w:rPr>
          <w:rFonts w:ascii="Times New Roman" w:hAnsi="Times New Roman" w:cs="Times New Roman"/>
          <w:sz w:val="28"/>
          <w:szCs w:val="28"/>
        </w:rPr>
        <w:t>Да, действительно, особенно в больших сетевых магазинах, покупатель оказывается перед выбором - либо сдать свои вещи, либо идти в другой более мелкий магазин или на рынок.</w:t>
      </w:r>
    </w:p>
    <w:p w:rsidR="004A611A" w:rsidRPr="00FC46E1" w:rsidRDefault="004A611A" w:rsidP="00FC46E1">
      <w:pPr>
        <w:pStyle w:val="a3"/>
        <w:ind w:left="-567" w:firstLine="1275"/>
        <w:jc w:val="both"/>
        <w:rPr>
          <w:rFonts w:ascii="Times New Roman" w:hAnsi="Times New Roman" w:cs="Times New Roman"/>
          <w:sz w:val="28"/>
          <w:szCs w:val="28"/>
        </w:rPr>
      </w:pPr>
      <w:r w:rsidRPr="00FC46E1">
        <w:rPr>
          <w:rFonts w:ascii="Times New Roman" w:hAnsi="Times New Roman" w:cs="Times New Roman"/>
          <w:sz w:val="28"/>
          <w:szCs w:val="28"/>
        </w:rPr>
        <w:t>Итак, рассмотрим ситуацию, когда покупатель приходит в крупный магазин с товаром, приобретённым в другом магазине. При этом охранник магазина не пропускает покупателя в торговый зал с сумкой, понуждая оставить сумку в шкафчиках для хранения или упаковать её в индивидуальный пакет, который затем герметично закрывают.</w:t>
      </w:r>
    </w:p>
    <w:p w:rsidR="004A611A" w:rsidRPr="00FC46E1" w:rsidRDefault="004A611A" w:rsidP="004A611A">
      <w:pPr>
        <w:pStyle w:val="a3"/>
        <w:ind w:left="-567" w:firstLine="1275"/>
        <w:jc w:val="both"/>
        <w:rPr>
          <w:rFonts w:ascii="Times New Roman" w:hAnsi="Times New Roman" w:cs="Times New Roman"/>
          <w:sz w:val="28"/>
          <w:szCs w:val="28"/>
        </w:rPr>
      </w:pPr>
      <w:r w:rsidRPr="00FC46E1">
        <w:rPr>
          <w:rFonts w:ascii="Times New Roman" w:hAnsi="Times New Roman" w:cs="Times New Roman"/>
          <w:sz w:val="28"/>
          <w:szCs w:val="28"/>
        </w:rPr>
        <w:t>Попробуем разобраться, насколько правомочны при этом действия охранника в частности и администрации магазина вообще, и как защитить в данном случае свои права потребителю? Кто несёт ответственность за оставленные вещи в шкафчиках для хранения, - а эти самые шкафчики зачастую не просто не вызывают доверия на вид, но иногда ещё имеют прозрачные дверцы и, мягко говоря, «хлипкие» замочки - администрация магазина или сам потребитель?</w:t>
      </w:r>
    </w:p>
    <w:p w:rsidR="004A611A" w:rsidRPr="00FC46E1" w:rsidRDefault="004A611A" w:rsidP="004A611A">
      <w:pPr>
        <w:pStyle w:val="a3"/>
        <w:ind w:left="-567" w:firstLine="1275"/>
        <w:jc w:val="both"/>
        <w:rPr>
          <w:rFonts w:ascii="Times New Roman" w:hAnsi="Times New Roman" w:cs="Times New Roman"/>
          <w:sz w:val="28"/>
          <w:szCs w:val="28"/>
        </w:rPr>
      </w:pPr>
      <w:r w:rsidRPr="00FC46E1">
        <w:rPr>
          <w:rFonts w:ascii="Times New Roman" w:hAnsi="Times New Roman" w:cs="Times New Roman"/>
          <w:sz w:val="28"/>
          <w:szCs w:val="28"/>
        </w:rPr>
        <w:t xml:space="preserve">Согласно действующему законодательству, покупатель имеет полное право пройти в торговый зал со своей сумкой или «мешком» любого размера. Сдавать или не сдавать в камеру хранения личные вещи - это личное дело каждого покупателя. Принудить к этому ни администрация, ни служба безопасности магазина не могут. </w:t>
      </w:r>
    </w:p>
    <w:p w:rsidR="004A611A" w:rsidRPr="00FC46E1" w:rsidRDefault="004A611A" w:rsidP="004A611A">
      <w:pPr>
        <w:pStyle w:val="a3"/>
        <w:ind w:left="-567" w:firstLine="1275"/>
        <w:jc w:val="both"/>
        <w:rPr>
          <w:rFonts w:ascii="Times New Roman" w:hAnsi="Times New Roman" w:cs="Times New Roman"/>
          <w:sz w:val="28"/>
          <w:szCs w:val="28"/>
        </w:rPr>
      </w:pPr>
      <w:r w:rsidRPr="00FC46E1">
        <w:rPr>
          <w:rFonts w:ascii="Times New Roman" w:hAnsi="Times New Roman" w:cs="Times New Roman"/>
          <w:sz w:val="28"/>
          <w:szCs w:val="28"/>
        </w:rPr>
        <w:t>Считается, что когда потребитель сдаёт свою сумку на хранение (в добровольном порядке), он заключает с магазином договор о безвозмездном предоставлении услуг по хранению своих вещей.</w:t>
      </w:r>
    </w:p>
    <w:p w:rsidR="004A611A" w:rsidRPr="00FC46E1" w:rsidRDefault="004A611A" w:rsidP="004A611A">
      <w:pPr>
        <w:pStyle w:val="a3"/>
        <w:ind w:left="-567" w:firstLine="1275"/>
        <w:jc w:val="both"/>
        <w:rPr>
          <w:rFonts w:ascii="Times New Roman" w:hAnsi="Times New Roman" w:cs="Times New Roman"/>
          <w:sz w:val="28"/>
          <w:szCs w:val="28"/>
        </w:rPr>
      </w:pPr>
      <w:r w:rsidRPr="00FC46E1">
        <w:rPr>
          <w:rFonts w:ascii="Times New Roman" w:hAnsi="Times New Roman" w:cs="Times New Roman"/>
          <w:sz w:val="28"/>
          <w:szCs w:val="28"/>
        </w:rPr>
        <w:t xml:space="preserve">Понуждая покупателя сдать сумку на хранение, работники магазина нарушают принцип свободы заключения договора, прописанный в статье 421 Гражданского кодекса Российской Федерации.  </w:t>
      </w:r>
    </w:p>
    <w:p w:rsidR="004A611A" w:rsidRPr="00FC46E1" w:rsidRDefault="004A611A" w:rsidP="004A611A">
      <w:pPr>
        <w:pStyle w:val="a3"/>
        <w:ind w:left="-567" w:firstLine="1275"/>
        <w:jc w:val="both"/>
        <w:rPr>
          <w:rFonts w:ascii="Times New Roman" w:hAnsi="Times New Roman" w:cs="Times New Roman"/>
          <w:sz w:val="28"/>
          <w:szCs w:val="28"/>
        </w:rPr>
      </w:pPr>
      <w:r w:rsidRPr="00FC46E1">
        <w:rPr>
          <w:rFonts w:ascii="Times New Roman" w:hAnsi="Times New Roman" w:cs="Times New Roman"/>
          <w:sz w:val="28"/>
          <w:szCs w:val="28"/>
        </w:rPr>
        <w:t>Если работники магазина настаивают на сдаче вещей для хранения, а иначе не пускают в магазин, то потребитель вправе потребовать книгу отзывов и предложений и оставить в ней соответствующую запись. Отказывая во входе в магазин, нарушается принцип публичности договора (статья 246 Гражданского кодекса Р</w:t>
      </w:r>
      <w:r w:rsidR="00FC46E1">
        <w:rPr>
          <w:rFonts w:ascii="Times New Roman" w:hAnsi="Times New Roman" w:cs="Times New Roman"/>
          <w:sz w:val="28"/>
          <w:szCs w:val="28"/>
        </w:rPr>
        <w:t>Ф</w:t>
      </w:r>
      <w:r w:rsidRPr="00FC46E1">
        <w:rPr>
          <w:rFonts w:ascii="Times New Roman" w:hAnsi="Times New Roman" w:cs="Times New Roman"/>
          <w:sz w:val="28"/>
          <w:szCs w:val="28"/>
        </w:rPr>
        <w:t>), так как магазин не вправе отказать в продаже товара гражданину при наличии возможности продать соответствующий товар (занесённая в торговый зал сумка покупателя никоим образом не мешает совершению им покупки).</w:t>
      </w:r>
    </w:p>
    <w:p w:rsidR="004A611A" w:rsidRPr="00FC46E1" w:rsidRDefault="004A611A" w:rsidP="004A611A">
      <w:pPr>
        <w:pStyle w:val="a3"/>
        <w:ind w:left="-567" w:firstLine="1275"/>
        <w:jc w:val="both"/>
        <w:rPr>
          <w:rFonts w:ascii="Times New Roman" w:hAnsi="Times New Roman" w:cs="Times New Roman"/>
          <w:sz w:val="28"/>
          <w:szCs w:val="28"/>
        </w:rPr>
      </w:pPr>
      <w:r w:rsidRPr="00FC46E1">
        <w:rPr>
          <w:rFonts w:ascii="Times New Roman" w:hAnsi="Times New Roman" w:cs="Times New Roman"/>
          <w:sz w:val="28"/>
          <w:szCs w:val="28"/>
        </w:rPr>
        <w:t>Потребитель же, в свою очередь, в соответствии с пунктом 42 письма Комитета Р</w:t>
      </w:r>
      <w:r w:rsidR="00FC46E1">
        <w:rPr>
          <w:rFonts w:ascii="Times New Roman" w:hAnsi="Times New Roman" w:cs="Times New Roman"/>
          <w:sz w:val="28"/>
          <w:szCs w:val="28"/>
        </w:rPr>
        <w:t>Ф</w:t>
      </w:r>
      <w:r w:rsidRPr="00FC46E1">
        <w:rPr>
          <w:rFonts w:ascii="Times New Roman" w:hAnsi="Times New Roman" w:cs="Times New Roman"/>
          <w:sz w:val="28"/>
          <w:szCs w:val="28"/>
        </w:rPr>
        <w:t xml:space="preserve"> по торговле от 17.03.1994 №1-314/32-9 «О примерных правилах работы предприятий розничной торговли и основных требованиях к работе мелкорозничной торговой сети», если всё-таки проходит в зал с вещами, обязан поставить в известность работников торгового зала о наличии у него товаров и предметов, приобретённых в другом магазине, аналогичных реализуемым в этом магазине.</w:t>
      </w:r>
    </w:p>
    <w:p w:rsidR="004A611A" w:rsidRPr="00FC46E1" w:rsidRDefault="004A611A" w:rsidP="004A611A">
      <w:pPr>
        <w:pStyle w:val="a3"/>
        <w:ind w:left="-567" w:firstLine="1275"/>
        <w:jc w:val="both"/>
        <w:rPr>
          <w:rFonts w:ascii="Times New Roman" w:hAnsi="Times New Roman" w:cs="Times New Roman"/>
          <w:sz w:val="28"/>
          <w:szCs w:val="28"/>
        </w:rPr>
      </w:pPr>
      <w:r w:rsidRPr="00FC46E1">
        <w:rPr>
          <w:rFonts w:ascii="Times New Roman" w:hAnsi="Times New Roman" w:cs="Times New Roman"/>
          <w:sz w:val="28"/>
          <w:szCs w:val="28"/>
        </w:rPr>
        <w:t xml:space="preserve">После совершения покупки (при том, что покупатель прошёл в зал с  сумкой), при выходе из магазина, охранник может остановить покупателя, спросив при этом, не спрятал ли покупатель какой-либо товар в сумке. В данном случае охранник не имеет права производить досмотр вещей  покупателя. Максимально, что он может сделать - при наличии достаточных подозрений, что в </w:t>
      </w:r>
      <w:r w:rsidRPr="00FC46E1">
        <w:rPr>
          <w:rFonts w:ascii="Times New Roman" w:hAnsi="Times New Roman" w:cs="Times New Roman"/>
          <w:sz w:val="28"/>
          <w:szCs w:val="28"/>
        </w:rPr>
        <w:lastRenderedPageBreak/>
        <w:t>сумке есть неоплаченный товар из этого магазина, - задержать покупателя до приезда сотрудников полиции.</w:t>
      </w:r>
    </w:p>
    <w:p w:rsidR="004A611A" w:rsidRPr="00FC46E1" w:rsidRDefault="004A611A" w:rsidP="004A611A">
      <w:pPr>
        <w:pStyle w:val="a3"/>
        <w:ind w:left="-567" w:firstLine="1275"/>
        <w:jc w:val="both"/>
        <w:rPr>
          <w:rFonts w:ascii="Times New Roman" w:hAnsi="Times New Roman" w:cs="Times New Roman"/>
          <w:sz w:val="28"/>
          <w:szCs w:val="28"/>
        </w:rPr>
      </w:pPr>
      <w:r w:rsidRPr="00FC46E1">
        <w:rPr>
          <w:rFonts w:ascii="Times New Roman" w:hAnsi="Times New Roman" w:cs="Times New Roman"/>
          <w:sz w:val="28"/>
          <w:szCs w:val="28"/>
        </w:rPr>
        <w:t>В соответствии с пунктом 34 вышеуказанного письма Комитета Р</w:t>
      </w:r>
      <w:r w:rsidR="00FC46E1">
        <w:rPr>
          <w:rFonts w:ascii="Times New Roman" w:hAnsi="Times New Roman" w:cs="Times New Roman"/>
          <w:sz w:val="28"/>
          <w:szCs w:val="28"/>
        </w:rPr>
        <w:t>Ф</w:t>
      </w:r>
      <w:r w:rsidRPr="00FC46E1">
        <w:rPr>
          <w:rFonts w:ascii="Times New Roman" w:hAnsi="Times New Roman" w:cs="Times New Roman"/>
          <w:sz w:val="28"/>
          <w:szCs w:val="28"/>
        </w:rPr>
        <w:t xml:space="preserve"> по торговле, работники торговых предприятий самообслуживания не должны требовать от покупателей при входе в торговый зал предприятия приобретённых в других предприятиях товаров, а при выходе не должны проверять правильность оплаты покупки и осматривать личные вещи.</w:t>
      </w:r>
    </w:p>
    <w:p w:rsidR="004A611A" w:rsidRPr="00FC46E1" w:rsidRDefault="004A611A" w:rsidP="004A611A">
      <w:pPr>
        <w:pStyle w:val="a3"/>
        <w:ind w:left="-567" w:firstLine="1275"/>
        <w:jc w:val="both"/>
        <w:rPr>
          <w:rFonts w:ascii="Times New Roman" w:hAnsi="Times New Roman" w:cs="Times New Roman"/>
          <w:sz w:val="28"/>
          <w:szCs w:val="28"/>
        </w:rPr>
      </w:pPr>
      <w:r w:rsidRPr="00FC46E1">
        <w:rPr>
          <w:rFonts w:ascii="Times New Roman" w:hAnsi="Times New Roman" w:cs="Times New Roman"/>
          <w:sz w:val="28"/>
          <w:szCs w:val="28"/>
        </w:rPr>
        <w:t>В большинстве случаев работники магазинов говорят, что за вещи, сданные для хранения, они ответственности не несут. Тем самым потребитель вводится в заблуждение. При сдаче вещей для хранения, потребитель заключает с магазином публичный договор хранения вещей. На основании главы 47 Гражданского кодекса Р</w:t>
      </w:r>
      <w:r w:rsidR="00FC46E1">
        <w:rPr>
          <w:rFonts w:ascii="Times New Roman" w:hAnsi="Times New Roman" w:cs="Times New Roman"/>
          <w:sz w:val="28"/>
          <w:szCs w:val="28"/>
        </w:rPr>
        <w:t>Ф</w:t>
      </w:r>
      <w:r w:rsidRPr="00FC46E1">
        <w:rPr>
          <w:rFonts w:ascii="Times New Roman" w:hAnsi="Times New Roman" w:cs="Times New Roman"/>
          <w:sz w:val="28"/>
          <w:szCs w:val="28"/>
        </w:rPr>
        <w:t>, договор хранения предполагает передачу вещи и её последующий возврат, а основная обязанность хранителя (в данном случае - магазина) - обеспечение сохранности имущества. В соответствии со статьёй 886 Гражданского кодекса Р</w:t>
      </w:r>
      <w:r w:rsidR="00FC46E1">
        <w:rPr>
          <w:rFonts w:ascii="Times New Roman" w:hAnsi="Times New Roman" w:cs="Times New Roman"/>
          <w:sz w:val="28"/>
          <w:szCs w:val="28"/>
        </w:rPr>
        <w:t>Ф</w:t>
      </w:r>
      <w:r w:rsidRPr="00FC46E1">
        <w:rPr>
          <w:rFonts w:ascii="Times New Roman" w:hAnsi="Times New Roman" w:cs="Times New Roman"/>
          <w:sz w:val="28"/>
          <w:szCs w:val="28"/>
        </w:rPr>
        <w:t xml:space="preserve"> по договору хранения одна сторона (хранитель) обязуется хранить вещь, переданную ей другой стороной, и возвратить эту вещь в сохранности. При возмездном договоре хранения (который предполагается при сдаче вещей покупателя), по существу обязательства, в соответствии со статьёй 891 Гражданского кодекса Р</w:t>
      </w:r>
      <w:r w:rsidR="00FC46E1">
        <w:rPr>
          <w:rFonts w:ascii="Times New Roman" w:hAnsi="Times New Roman" w:cs="Times New Roman"/>
          <w:sz w:val="28"/>
          <w:szCs w:val="28"/>
        </w:rPr>
        <w:t>Ф</w:t>
      </w:r>
      <w:r w:rsidRPr="00FC46E1">
        <w:rPr>
          <w:rFonts w:ascii="Times New Roman" w:hAnsi="Times New Roman" w:cs="Times New Roman"/>
          <w:sz w:val="28"/>
          <w:szCs w:val="28"/>
        </w:rPr>
        <w:t>, администрация торгового предприятия обязана принять все необходимые меры (противопожарные, санитарные, охранные и т.п.) для предотвращения возможной гибели имущества или его повреждения. При безвозмездном хранении хранитель обязан заботиться о принятой на хранение вещи не менее, чем о своих вещах.</w:t>
      </w:r>
    </w:p>
    <w:p w:rsidR="004A611A" w:rsidRPr="00FC46E1" w:rsidRDefault="004A611A" w:rsidP="00FC46E1">
      <w:pPr>
        <w:pStyle w:val="a3"/>
        <w:ind w:left="-567" w:firstLine="1275"/>
        <w:jc w:val="both"/>
        <w:rPr>
          <w:rFonts w:ascii="Times New Roman" w:hAnsi="Times New Roman" w:cs="Times New Roman"/>
          <w:sz w:val="28"/>
          <w:szCs w:val="28"/>
        </w:rPr>
      </w:pPr>
      <w:r w:rsidRPr="00FC46E1">
        <w:rPr>
          <w:rFonts w:ascii="Times New Roman" w:hAnsi="Times New Roman" w:cs="Times New Roman"/>
          <w:sz w:val="28"/>
          <w:szCs w:val="28"/>
        </w:rPr>
        <w:t>Согласно статье 892 Гражданского кодекса Р</w:t>
      </w:r>
      <w:r w:rsidR="00FC46E1">
        <w:rPr>
          <w:rFonts w:ascii="Times New Roman" w:hAnsi="Times New Roman" w:cs="Times New Roman"/>
          <w:sz w:val="28"/>
          <w:szCs w:val="28"/>
        </w:rPr>
        <w:t>Ф</w:t>
      </w:r>
      <w:r w:rsidRPr="00FC46E1">
        <w:rPr>
          <w:rFonts w:ascii="Times New Roman" w:hAnsi="Times New Roman" w:cs="Times New Roman"/>
          <w:sz w:val="28"/>
          <w:szCs w:val="28"/>
        </w:rPr>
        <w:t>, в случае, когда в результате повреждения качество вещи изменилось настолько, что она не может быть использована по первоначальному назначению, поклажедатель вправе от нее отказаться и потребовать от хранителя возмещения стоимости этой вещи, а также других убытков, если иное не предусмотрено законом или договором хранения.</w:t>
      </w:r>
    </w:p>
    <w:p w:rsidR="004A611A" w:rsidRPr="00FC46E1" w:rsidRDefault="004A611A" w:rsidP="004A611A">
      <w:pPr>
        <w:pStyle w:val="a3"/>
        <w:ind w:left="-567" w:firstLine="1275"/>
        <w:jc w:val="both"/>
        <w:rPr>
          <w:rFonts w:ascii="Times New Roman" w:hAnsi="Times New Roman" w:cs="Times New Roman"/>
          <w:sz w:val="28"/>
          <w:szCs w:val="28"/>
        </w:rPr>
      </w:pPr>
      <w:r w:rsidRPr="00FC46E1">
        <w:rPr>
          <w:rFonts w:ascii="Times New Roman" w:hAnsi="Times New Roman" w:cs="Times New Roman"/>
          <w:sz w:val="28"/>
          <w:szCs w:val="28"/>
        </w:rPr>
        <w:t>Статья 902 Гражданского кодекса Р</w:t>
      </w:r>
      <w:r w:rsidR="00FC46E1">
        <w:rPr>
          <w:rFonts w:ascii="Times New Roman" w:hAnsi="Times New Roman" w:cs="Times New Roman"/>
          <w:sz w:val="28"/>
          <w:szCs w:val="28"/>
        </w:rPr>
        <w:t>Ф</w:t>
      </w:r>
      <w:r w:rsidRPr="00FC46E1">
        <w:rPr>
          <w:rFonts w:ascii="Times New Roman" w:hAnsi="Times New Roman" w:cs="Times New Roman"/>
          <w:sz w:val="28"/>
          <w:szCs w:val="28"/>
        </w:rPr>
        <w:t xml:space="preserve">   регламентирует ответственность хранителя, согласно которой при безвозмездном хранении убытки, причинённые поклажедателю (в данном случае - покупателю) утратой, недостачей или повреждением вещей, возмещаются:</w:t>
      </w:r>
    </w:p>
    <w:p w:rsidR="004A611A" w:rsidRPr="00FC46E1" w:rsidRDefault="004A611A" w:rsidP="004A611A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C46E1">
        <w:rPr>
          <w:rFonts w:ascii="Times New Roman" w:hAnsi="Times New Roman" w:cs="Times New Roman"/>
          <w:sz w:val="28"/>
          <w:szCs w:val="28"/>
        </w:rPr>
        <w:t>- за утрату и недостачу вещей - в размере стоимости утраченных или недостающих вещей;</w:t>
      </w:r>
    </w:p>
    <w:p w:rsidR="004A611A" w:rsidRPr="00FC46E1" w:rsidRDefault="004A611A" w:rsidP="004A611A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C46E1">
        <w:rPr>
          <w:rFonts w:ascii="Times New Roman" w:hAnsi="Times New Roman" w:cs="Times New Roman"/>
          <w:sz w:val="28"/>
          <w:szCs w:val="28"/>
        </w:rPr>
        <w:t>- за повреждение вещей - в размере суммы, на которую понизилась их стоимость.</w:t>
      </w:r>
    </w:p>
    <w:p w:rsidR="004A611A" w:rsidRPr="00FC46E1" w:rsidRDefault="004A611A" w:rsidP="004A611A">
      <w:pPr>
        <w:pStyle w:val="a3"/>
        <w:ind w:left="-567" w:firstLine="1275"/>
        <w:jc w:val="both"/>
        <w:rPr>
          <w:rFonts w:ascii="Times New Roman" w:hAnsi="Times New Roman" w:cs="Times New Roman"/>
          <w:sz w:val="28"/>
          <w:szCs w:val="28"/>
        </w:rPr>
      </w:pPr>
      <w:r w:rsidRPr="00FC46E1">
        <w:rPr>
          <w:rFonts w:ascii="Times New Roman" w:hAnsi="Times New Roman" w:cs="Times New Roman"/>
          <w:sz w:val="28"/>
          <w:szCs w:val="28"/>
        </w:rPr>
        <w:t xml:space="preserve">Учитывая вышесказанное, </w:t>
      </w:r>
      <w:r w:rsidR="00FC46E1">
        <w:rPr>
          <w:rFonts w:ascii="Times New Roman" w:hAnsi="Times New Roman" w:cs="Times New Roman"/>
          <w:sz w:val="28"/>
          <w:szCs w:val="28"/>
        </w:rPr>
        <w:t>м</w:t>
      </w:r>
      <w:r w:rsidRPr="00FC46E1">
        <w:rPr>
          <w:rFonts w:ascii="Times New Roman" w:hAnsi="Times New Roman" w:cs="Times New Roman"/>
          <w:sz w:val="28"/>
          <w:szCs w:val="28"/>
        </w:rPr>
        <w:t>ож</w:t>
      </w:r>
      <w:r w:rsidR="00FC46E1">
        <w:rPr>
          <w:rFonts w:ascii="Times New Roman" w:hAnsi="Times New Roman" w:cs="Times New Roman"/>
          <w:sz w:val="28"/>
          <w:szCs w:val="28"/>
        </w:rPr>
        <w:t>но</w:t>
      </w:r>
      <w:r w:rsidRPr="00FC46E1">
        <w:rPr>
          <w:rFonts w:ascii="Times New Roman" w:hAnsi="Times New Roman" w:cs="Times New Roman"/>
          <w:sz w:val="28"/>
          <w:szCs w:val="28"/>
        </w:rPr>
        <w:t xml:space="preserve"> констатировать лишь одно - покупатель сам должен сделать выбор - оставлять ему вещь на хранение в шкафчике магазина или же пытаться доказать службе безопасности после совершения покупки, что товар, с которым он прошёл в торговый зал, приобретён не в этом магазине.</w:t>
      </w:r>
    </w:p>
    <w:sectPr w:rsidR="004A611A" w:rsidRPr="00FC46E1" w:rsidSect="004A611A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85A2E"/>
    <w:rsid w:val="000F277A"/>
    <w:rsid w:val="00114C6D"/>
    <w:rsid w:val="001779F4"/>
    <w:rsid w:val="004A611A"/>
    <w:rsid w:val="004C11AA"/>
    <w:rsid w:val="00585A2E"/>
    <w:rsid w:val="0086511B"/>
    <w:rsid w:val="008D2139"/>
    <w:rsid w:val="00FC46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1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5A2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841</Words>
  <Characters>4798</Characters>
  <Application>Microsoft Office Word</Application>
  <DocSecurity>0</DocSecurity>
  <Lines>39</Lines>
  <Paragraphs>11</Paragraphs>
  <ScaleCrop>false</ScaleCrop>
  <Company/>
  <LinksUpToDate>false</LinksUpToDate>
  <CharactersWithSpaces>5628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Ильдар</dc:creator>
  <cp:lastModifiedBy>ZPP</cp:lastModifiedBy>
  <cp:revision>6</cp:revision>
  <cp:lastPrinted>2013-03-12T09:28:00Z</cp:lastPrinted>
  <dcterms:created xsi:type="dcterms:W3CDTF">2013-03-09T15:15:00Z</dcterms:created>
  <dcterms:modified xsi:type="dcterms:W3CDTF">2013-03-15T10:23:00Z</dcterms:modified>
</cp:coreProperties>
</file>