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90" w:rsidRDefault="009D273D" w:rsidP="004103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B13C90" w:rsidRPr="00B13C90">
        <w:rPr>
          <w:rFonts w:ascii="Times New Roman" w:hAnsi="Times New Roman" w:cs="Times New Roman"/>
        </w:rPr>
        <w:t>Приложение 1</w:t>
      </w:r>
    </w:p>
    <w:p w:rsidR="00B13C90" w:rsidRPr="00B13C90" w:rsidRDefault="00B13C90" w:rsidP="004103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3DB" w:rsidRPr="0050146E" w:rsidRDefault="004103DB" w:rsidP="004103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46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103DB" w:rsidRPr="007F1303" w:rsidRDefault="004103DB" w:rsidP="00410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протоколом заседания</w:t>
      </w:r>
    </w:p>
    <w:p w:rsidR="004103DB" w:rsidRPr="007F1303" w:rsidRDefault="004103DB" w:rsidP="00410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303"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4103DB" w:rsidRDefault="004103DB" w:rsidP="00410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303">
        <w:rPr>
          <w:rFonts w:ascii="Times New Roman" w:hAnsi="Times New Roman" w:cs="Times New Roman"/>
          <w:sz w:val="28"/>
          <w:szCs w:val="28"/>
        </w:rPr>
        <w:tab/>
      </w:r>
      <w:r w:rsidRPr="007F1303">
        <w:rPr>
          <w:rFonts w:ascii="Times New Roman" w:hAnsi="Times New Roman" w:cs="Times New Roman"/>
          <w:sz w:val="28"/>
          <w:szCs w:val="28"/>
        </w:rPr>
        <w:tab/>
      </w:r>
      <w:r w:rsidRPr="007F1303">
        <w:rPr>
          <w:rFonts w:ascii="Times New Roman" w:hAnsi="Times New Roman" w:cs="Times New Roman"/>
          <w:sz w:val="28"/>
          <w:szCs w:val="28"/>
        </w:rPr>
        <w:tab/>
      </w:r>
      <w:r w:rsidRPr="007F1303">
        <w:rPr>
          <w:rFonts w:ascii="Times New Roman" w:hAnsi="Times New Roman" w:cs="Times New Roman"/>
          <w:sz w:val="28"/>
          <w:szCs w:val="28"/>
        </w:rPr>
        <w:tab/>
      </w:r>
      <w:r w:rsidRPr="007F1303">
        <w:rPr>
          <w:rFonts w:ascii="Times New Roman" w:hAnsi="Times New Roman" w:cs="Times New Roman"/>
          <w:sz w:val="28"/>
          <w:szCs w:val="28"/>
        </w:rPr>
        <w:tab/>
      </w:r>
      <w:r w:rsidRPr="007F1303">
        <w:rPr>
          <w:rFonts w:ascii="Times New Roman" w:hAnsi="Times New Roman" w:cs="Times New Roman"/>
          <w:sz w:val="28"/>
          <w:szCs w:val="28"/>
        </w:rPr>
        <w:tab/>
      </w:r>
      <w:r w:rsidRPr="007F1303">
        <w:rPr>
          <w:rFonts w:ascii="Times New Roman" w:hAnsi="Times New Roman" w:cs="Times New Roman"/>
          <w:sz w:val="28"/>
          <w:szCs w:val="28"/>
        </w:rPr>
        <w:tab/>
        <w:t xml:space="preserve">        по проведению </w:t>
      </w:r>
      <w:proofErr w:type="gramStart"/>
      <w:r w:rsidRPr="007F1303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4103DB" w:rsidRPr="007F1303" w:rsidRDefault="004103DB" w:rsidP="004103DB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F1303">
        <w:rPr>
          <w:rFonts w:ascii="Times New Roman" w:hAnsi="Times New Roman" w:cs="Times New Roman"/>
          <w:sz w:val="28"/>
          <w:szCs w:val="28"/>
        </w:rPr>
        <w:t xml:space="preserve">       оценки качества оказания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1303">
        <w:rPr>
          <w:rFonts w:ascii="Times New Roman" w:hAnsi="Times New Roman" w:cs="Times New Roman"/>
          <w:sz w:val="28"/>
          <w:szCs w:val="28"/>
        </w:rPr>
        <w:t>слуг учреждениями культуры</w:t>
      </w:r>
    </w:p>
    <w:p w:rsidR="004103DB" w:rsidRPr="007F1303" w:rsidRDefault="004103DB" w:rsidP="004103DB">
      <w:pPr>
        <w:spacing w:after="0"/>
        <w:ind w:left="5245" w:hanging="283"/>
        <w:jc w:val="right"/>
        <w:rPr>
          <w:rFonts w:ascii="Times New Roman" w:hAnsi="Times New Roman" w:cs="Times New Roman"/>
          <w:sz w:val="28"/>
          <w:szCs w:val="28"/>
        </w:rPr>
      </w:pPr>
      <w:r w:rsidRPr="007F1303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4103DB" w:rsidRPr="007F1303" w:rsidRDefault="004103DB" w:rsidP="004103DB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F1303">
        <w:rPr>
          <w:rFonts w:ascii="Times New Roman" w:hAnsi="Times New Roman" w:cs="Times New Roman"/>
          <w:sz w:val="28"/>
          <w:szCs w:val="28"/>
        </w:rPr>
        <w:t xml:space="preserve">№ </w:t>
      </w:r>
      <w:r w:rsidR="00DC71D2">
        <w:rPr>
          <w:rFonts w:ascii="Times New Roman" w:hAnsi="Times New Roman" w:cs="Times New Roman"/>
          <w:sz w:val="28"/>
          <w:szCs w:val="28"/>
        </w:rPr>
        <w:t>3</w:t>
      </w:r>
      <w:r w:rsidRPr="007F1303">
        <w:rPr>
          <w:rFonts w:ascii="Times New Roman" w:hAnsi="Times New Roman" w:cs="Times New Roman"/>
          <w:sz w:val="28"/>
          <w:szCs w:val="28"/>
        </w:rPr>
        <w:t xml:space="preserve"> от 1</w:t>
      </w:r>
      <w:r w:rsidR="00DC71D2">
        <w:rPr>
          <w:rFonts w:ascii="Times New Roman" w:hAnsi="Times New Roman" w:cs="Times New Roman"/>
          <w:sz w:val="28"/>
          <w:szCs w:val="28"/>
        </w:rPr>
        <w:t>7</w:t>
      </w:r>
      <w:r w:rsidRPr="007F1303">
        <w:rPr>
          <w:rFonts w:ascii="Times New Roman" w:hAnsi="Times New Roman" w:cs="Times New Roman"/>
          <w:sz w:val="28"/>
          <w:szCs w:val="28"/>
        </w:rPr>
        <w:t>.</w:t>
      </w:r>
      <w:r w:rsidR="00DC71D2">
        <w:rPr>
          <w:rFonts w:ascii="Times New Roman" w:hAnsi="Times New Roman" w:cs="Times New Roman"/>
          <w:sz w:val="28"/>
          <w:szCs w:val="28"/>
        </w:rPr>
        <w:t>03</w:t>
      </w:r>
      <w:r w:rsidRPr="007F1303">
        <w:rPr>
          <w:rFonts w:ascii="Times New Roman" w:hAnsi="Times New Roman" w:cs="Times New Roman"/>
          <w:sz w:val="28"/>
          <w:szCs w:val="28"/>
        </w:rPr>
        <w:t>.1</w:t>
      </w:r>
      <w:r w:rsidR="00DC7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03">
        <w:rPr>
          <w:rFonts w:ascii="Times New Roman" w:hAnsi="Times New Roman" w:cs="Times New Roman"/>
          <w:sz w:val="28"/>
          <w:szCs w:val="28"/>
        </w:rPr>
        <w:t>г.</w:t>
      </w:r>
    </w:p>
    <w:p w:rsidR="006E05E8" w:rsidRDefault="006E05E8" w:rsidP="006E05E8">
      <w:pPr>
        <w:pStyle w:val="a3"/>
        <w:spacing w:after="0"/>
        <w:jc w:val="center"/>
      </w:pPr>
    </w:p>
    <w:p w:rsidR="006E05E8" w:rsidRDefault="006E05E8" w:rsidP="006E05E8">
      <w:pPr>
        <w:pStyle w:val="a3"/>
        <w:spacing w:after="0"/>
        <w:jc w:val="center"/>
      </w:pPr>
    </w:p>
    <w:p w:rsidR="00370E77" w:rsidRDefault="00DC71D2" w:rsidP="004103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E05E8" w:rsidRDefault="00DC71D2" w:rsidP="004103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E05E8" w:rsidRPr="004103DB"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="006E05E8" w:rsidRPr="004103DB">
        <w:rPr>
          <w:rFonts w:ascii="Times New Roman" w:hAnsi="Times New Roman" w:cs="Times New Roman"/>
          <w:b/>
          <w:sz w:val="28"/>
          <w:szCs w:val="28"/>
        </w:rPr>
        <w:t>оценки качества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5E8" w:rsidRPr="004103DB">
        <w:rPr>
          <w:rFonts w:ascii="Times New Roman" w:hAnsi="Times New Roman" w:cs="Times New Roman"/>
          <w:b/>
          <w:sz w:val="28"/>
          <w:szCs w:val="28"/>
        </w:rPr>
        <w:t>учреждений культуры Ленинского муниципального района</w:t>
      </w:r>
      <w:proofErr w:type="gramEnd"/>
      <w:r w:rsidR="006E05E8" w:rsidRPr="004103D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E05E8" w:rsidRPr="004103DB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103DB" w:rsidRPr="004103DB" w:rsidRDefault="004103DB" w:rsidP="004103D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50"/>
        <w:gridCol w:w="3119"/>
        <w:gridCol w:w="2410"/>
        <w:gridCol w:w="3366"/>
      </w:tblGrid>
      <w:tr w:rsidR="00DC71D2" w:rsidTr="00A4726E">
        <w:tc>
          <w:tcPr>
            <w:tcW w:w="850" w:type="dxa"/>
          </w:tcPr>
          <w:p w:rsidR="00DC71D2" w:rsidRDefault="00DC71D2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71D2" w:rsidRDefault="00DC71D2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DC71D2" w:rsidRDefault="00DC71D2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2410" w:type="dxa"/>
          </w:tcPr>
          <w:p w:rsidR="00DC71D2" w:rsidRDefault="00DC71D2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независимой оценки качества оказания услуг (месяц 2017 года)</w:t>
            </w:r>
          </w:p>
        </w:tc>
        <w:tc>
          <w:tcPr>
            <w:tcW w:w="3366" w:type="dxa"/>
          </w:tcPr>
          <w:p w:rsidR="00DC71D2" w:rsidRDefault="00DC71D2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Советом результатов проведения независимой оценки качества оказания услуг</w:t>
            </w:r>
          </w:p>
        </w:tc>
      </w:tr>
      <w:tr w:rsidR="00DC71D2" w:rsidTr="00A4726E">
        <w:tc>
          <w:tcPr>
            <w:tcW w:w="850" w:type="dxa"/>
          </w:tcPr>
          <w:p w:rsidR="00DC71D2" w:rsidRDefault="00DC71D2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4726E" w:rsidRDefault="00BC1838" w:rsidP="00A472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4726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</w:t>
            </w:r>
          </w:p>
          <w:p w:rsidR="00DC71D2" w:rsidRDefault="00A4726E" w:rsidP="00A472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«Дворец культуры «Октябрь»</w:t>
            </w:r>
          </w:p>
        </w:tc>
        <w:tc>
          <w:tcPr>
            <w:tcW w:w="2410" w:type="dxa"/>
          </w:tcPr>
          <w:p w:rsidR="00DC71D2" w:rsidRDefault="00A4726E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</w:t>
            </w:r>
          </w:p>
        </w:tc>
        <w:tc>
          <w:tcPr>
            <w:tcW w:w="3366" w:type="dxa"/>
          </w:tcPr>
          <w:p w:rsidR="00DC71D2" w:rsidRDefault="00A4726E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BC1838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A4726E">
              <w:rPr>
                <w:rFonts w:ascii="Times New Roman" w:hAnsi="Times New Roman" w:cs="Times New Roman"/>
                <w:sz w:val="28"/>
                <w:szCs w:val="28"/>
              </w:rPr>
              <w:t xml:space="preserve"> «Коммунаровский центр культуры и досуга»</w:t>
            </w:r>
          </w:p>
        </w:tc>
        <w:tc>
          <w:tcPr>
            <w:tcW w:w="2410" w:type="dxa"/>
          </w:tcPr>
          <w:p w:rsidR="00BC1838" w:rsidRDefault="00A4726E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2017</w:t>
            </w:r>
          </w:p>
        </w:tc>
        <w:tc>
          <w:tcPr>
            <w:tcW w:w="3366" w:type="dxa"/>
          </w:tcPr>
          <w:p w:rsidR="00BC1838" w:rsidRDefault="00A4726E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BC1838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t xml:space="preserve"> «Маляевский центр культуры и досуга»</w:t>
            </w:r>
          </w:p>
        </w:tc>
        <w:tc>
          <w:tcPr>
            <w:tcW w:w="2410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2017</w:t>
            </w:r>
          </w:p>
        </w:tc>
        <w:tc>
          <w:tcPr>
            <w:tcW w:w="3366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BC1838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t xml:space="preserve"> «Колобовский центр культуры и досуга»</w:t>
            </w:r>
          </w:p>
        </w:tc>
        <w:tc>
          <w:tcPr>
            <w:tcW w:w="2410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2017</w:t>
            </w:r>
          </w:p>
        </w:tc>
        <w:tc>
          <w:tcPr>
            <w:tcW w:w="3366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9D211F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«Степновский центр культуры и досуга»</w:t>
            </w:r>
          </w:p>
        </w:tc>
        <w:tc>
          <w:tcPr>
            <w:tcW w:w="2410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Июль, 2017</w:t>
            </w:r>
          </w:p>
        </w:tc>
        <w:tc>
          <w:tcPr>
            <w:tcW w:w="3366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9D211F" w:rsidP="009D2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C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t xml:space="preserve"> «Ильичевский центр культуры и досуга»</w:t>
            </w:r>
          </w:p>
        </w:tc>
        <w:tc>
          <w:tcPr>
            <w:tcW w:w="2410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2017</w:t>
            </w:r>
          </w:p>
        </w:tc>
        <w:tc>
          <w:tcPr>
            <w:tcW w:w="3366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9D211F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t xml:space="preserve"> «Рассветинский центр культуры и досуга»</w:t>
            </w:r>
          </w:p>
        </w:tc>
        <w:tc>
          <w:tcPr>
            <w:tcW w:w="2410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2017</w:t>
            </w:r>
          </w:p>
        </w:tc>
        <w:tc>
          <w:tcPr>
            <w:tcW w:w="3366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2017</w:t>
            </w:r>
          </w:p>
        </w:tc>
      </w:tr>
      <w:tr w:rsidR="002D2028" w:rsidTr="00A4726E">
        <w:tc>
          <w:tcPr>
            <w:tcW w:w="850" w:type="dxa"/>
          </w:tcPr>
          <w:p w:rsidR="002D2028" w:rsidRDefault="009D211F" w:rsidP="009D2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D2028" w:rsidRDefault="002D202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«Маякский центр культуры и досуга»</w:t>
            </w:r>
          </w:p>
        </w:tc>
        <w:tc>
          <w:tcPr>
            <w:tcW w:w="2410" w:type="dxa"/>
          </w:tcPr>
          <w:p w:rsidR="002D2028" w:rsidRDefault="002D2028" w:rsidP="005E39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2017</w:t>
            </w:r>
          </w:p>
        </w:tc>
        <w:tc>
          <w:tcPr>
            <w:tcW w:w="3366" w:type="dxa"/>
          </w:tcPr>
          <w:p w:rsidR="002D2028" w:rsidRDefault="002D2028" w:rsidP="005E39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9D211F" w:rsidP="009D2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D2028">
              <w:rPr>
                <w:rFonts w:ascii="Times New Roman" w:hAnsi="Times New Roman" w:cs="Times New Roman"/>
                <w:sz w:val="28"/>
                <w:szCs w:val="28"/>
              </w:rPr>
              <w:t xml:space="preserve"> «Бахтияровский центр культуры и досуга» </w:t>
            </w:r>
          </w:p>
        </w:tc>
        <w:tc>
          <w:tcPr>
            <w:tcW w:w="2410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2017</w:t>
            </w:r>
          </w:p>
        </w:tc>
        <w:tc>
          <w:tcPr>
            <w:tcW w:w="3366" w:type="dxa"/>
          </w:tcPr>
          <w:p w:rsidR="00BC1838" w:rsidRDefault="002D2028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9D211F" w:rsidP="00DC7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9D211F">
              <w:rPr>
                <w:rFonts w:ascii="Times New Roman" w:hAnsi="Times New Roman" w:cs="Times New Roman"/>
                <w:sz w:val="28"/>
                <w:szCs w:val="28"/>
              </w:rPr>
              <w:t xml:space="preserve"> «Заплавненский сельский центр культуры и досуга «Родина»</w:t>
            </w:r>
          </w:p>
        </w:tc>
        <w:tc>
          <w:tcPr>
            <w:tcW w:w="2410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2017</w:t>
            </w:r>
          </w:p>
        </w:tc>
        <w:tc>
          <w:tcPr>
            <w:tcW w:w="3366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BC1838" w:rsidP="009D2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9D211F">
              <w:rPr>
                <w:rFonts w:ascii="Times New Roman" w:hAnsi="Times New Roman" w:cs="Times New Roman"/>
                <w:sz w:val="28"/>
                <w:szCs w:val="28"/>
              </w:rPr>
              <w:t xml:space="preserve"> «Покровский центр культуры и досуга»</w:t>
            </w:r>
          </w:p>
        </w:tc>
        <w:tc>
          <w:tcPr>
            <w:tcW w:w="2410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2017</w:t>
            </w:r>
          </w:p>
        </w:tc>
        <w:tc>
          <w:tcPr>
            <w:tcW w:w="3366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2017</w:t>
            </w:r>
          </w:p>
        </w:tc>
      </w:tr>
      <w:tr w:rsidR="00BC1838" w:rsidTr="00A4726E">
        <w:tc>
          <w:tcPr>
            <w:tcW w:w="850" w:type="dxa"/>
          </w:tcPr>
          <w:p w:rsidR="00BC1838" w:rsidRDefault="00BC1838" w:rsidP="009D2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9D211F">
              <w:rPr>
                <w:rFonts w:ascii="Times New Roman" w:hAnsi="Times New Roman" w:cs="Times New Roman"/>
                <w:sz w:val="28"/>
                <w:szCs w:val="28"/>
              </w:rPr>
              <w:t xml:space="preserve"> «Каршевитский центр культуры и досуга»</w:t>
            </w:r>
          </w:p>
        </w:tc>
        <w:tc>
          <w:tcPr>
            <w:tcW w:w="2410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2017</w:t>
            </w:r>
          </w:p>
        </w:tc>
        <w:tc>
          <w:tcPr>
            <w:tcW w:w="3366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2017</w:t>
            </w:r>
          </w:p>
        </w:tc>
      </w:tr>
      <w:tr w:rsidR="00BC1838" w:rsidTr="00A4726E">
        <w:trPr>
          <w:trHeight w:val="315"/>
        </w:trPr>
        <w:tc>
          <w:tcPr>
            <w:tcW w:w="850" w:type="dxa"/>
          </w:tcPr>
          <w:p w:rsidR="00BC1838" w:rsidRDefault="00BC1838" w:rsidP="009D21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C1838" w:rsidRDefault="00BC1838">
            <w:r w:rsidRPr="00646CB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9D211F">
              <w:rPr>
                <w:rFonts w:ascii="Times New Roman" w:hAnsi="Times New Roman" w:cs="Times New Roman"/>
                <w:sz w:val="28"/>
                <w:szCs w:val="28"/>
              </w:rPr>
              <w:t xml:space="preserve"> «Царевский центр культуры и досуга»</w:t>
            </w:r>
          </w:p>
        </w:tc>
        <w:tc>
          <w:tcPr>
            <w:tcW w:w="2410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2017</w:t>
            </w:r>
          </w:p>
        </w:tc>
        <w:tc>
          <w:tcPr>
            <w:tcW w:w="3366" w:type="dxa"/>
          </w:tcPr>
          <w:p w:rsidR="00BC1838" w:rsidRDefault="009D211F" w:rsidP="00D84B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2017</w:t>
            </w:r>
          </w:p>
        </w:tc>
      </w:tr>
    </w:tbl>
    <w:p w:rsidR="006E05E8" w:rsidRPr="004103DB" w:rsidRDefault="006E05E8" w:rsidP="006E05E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7331B" w:rsidRPr="004103DB" w:rsidRDefault="00B7331B">
      <w:pPr>
        <w:rPr>
          <w:rFonts w:ascii="Times New Roman" w:hAnsi="Times New Roman" w:cs="Times New Roman"/>
          <w:sz w:val="28"/>
          <w:szCs w:val="28"/>
        </w:rPr>
      </w:pPr>
    </w:p>
    <w:sectPr w:rsidR="00B7331B" w:rsidRPr="004103DB" w:rsidSect="00B13C90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6E4"/>
    <w:multiLevelType w:val="hybridMultilevel"/>
    <w:tmpl w:val="C8BC7818"/>
    <w:lvl w:ilvl="0" w:tplc="DFA8E87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5E8"/>
    <w:rsid w:val="00220AEA"/>
    <w:rsid w:val="00270D0E"/>
    <w:rsid w:val="002D2028"/>
    <w:rsid w:val="00370E77"/>
    <w:rsid w:val="004103DB"/>
    <w:rsid w:val="00503FCB"/>
    <w:rsid w:val="0065291C"/>
    <w:rsid w:val="006925E3"/>
    <w:rsid w:val="006E05E8"/>
    <w:rsid w:val="006E749D"/>
    <w:rsid w:val="00813083"/>
    <w:rsid w:val="00877B4A"/>
    <w:rsid w:val="00936A52"/>
    <w:rsid w:val="009D211F"/>
    <w:rsid w:val="009D273D"/>
    <w:rsid w:val="00A05C10"/>
    <w:rsid w:val="00A2673D"/>
    <w:rsid w:val="00A4726E"/>
    <w:rsid w:val="00AF4DD4"/>
    <w:rsid w:val="00B13C90"/>
    <w:rsid w:val="00B32E42"/>
    <w:rsid w:val="00B7331B"/>
    <w:rsid w:val="00BC1838"/>
    <w:rsid w:val="00BE1DDE"/>
    <w:rsid w:val="00C8466E"/>
    <w:rsid w:val="00C95A53"/>
    <w:rsid w:val="00CB6B70"/>
    <w:rsid w:val="00D84B24"/>
    <w:rsid w:val="00DC71D2"/>
    <w:rsid w:val="00EA71E6"/>
    <w:rsid w:val="00FC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E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05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4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09A7-90B6-45A0-A592-8CEB787E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2017-03-20T08:45:00Z</cp:lastPrinted>
  <dcterms:created xsi:type="dcterms:W3CDTF">2017-03-17T07:08:00Z</dcterms:created>
  <dcterms:modified xsi:type="dcterms:W3CDTF">2017-03-20T13:59:00Z</dcterms:modified>
</cp:coreProperties>
</file>