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0E" w:rsidRDefault="002F7A0E">
      <w:pPr>
        <w:pStyle w:val="12"/>
        <w:shd w:val="clear" w:color="auto" w:fill="auto"/>
        <w:spacing w:before="0" w:after="138" w:line="230" w:lineRule="exact"/>
        <w:ind w:left="20"/>
        <w:rPr>
          <w:sz w:val="28"/>
          <w:szCs w:val="28"/>
        </w:rPr>
      </w:pPr>
      <w:r w:rsidRPr="002F7A0E">
        <w:rPr>
          <w:sz w:val="28"/>
          <w:szCs w:val="28"/>
        </w:rPr>
        <w:t>Администрация Ленинского муниципального района Волгоградской области</w:t>
      </w:r>
      <w:r w:rsidR="001C6DCF" w:rsidRPr="002F7A0E">
        <w:rPr>
          <w:sz w:val="28"/>
          <w:szCs w:val="28"/>
        </w:rPr>
        <w:t xml:space="preserve"> </w:t>
      </w:r>
    </w:p>
    <w:p w:rsidR="00003641" w:rsidRDefault="001C6DCF">
      <w:pPr>
        <w:pStyle w:val="12"/>
        <w:shd w:val="clear" w:color="auto" w:fill="auto"/>
        <w:spacing w:before="0" w:after="138" w:line="230" w:lineRule="exact"/>
        <w:ind w:left="20"/>
        <w:rPr>
          <w:sz w:val="28"/>
          <w:szCs w:val="28"/>
        </w:rPr>
      </w:pPr>
      <w:r w:rsidRPr="002F7A0E">
        <w:rPr>
          <w:sz w:val="28"/>
          <w:szCs w:val="28"/>
        </w:rPr>
        <w:t>ИНФОРМИРУЕТ</w:t>
      </w:r>
    </w:p>
    <w:p w:rsidR="00886AA8" w:rsidRPr="002F7A0E" w:rsidRDefault="00886AA8">
      <w:pPr>
        <w:pStyle w:val="12"/>
        <w:shd w:val="clear" w:color="auto" w:fill="auto"/>
        <w:spacing w:before="0" w:after="138" w:line="230" w:lineRule="exact"/>
        <w:ind w:left="20"/>
        <w:rPr>
          <w:sz w:val="28"/>
          <w:szCs w:val="28"/>
        </w:rPr>
      </w:pPr>
    </w:p>
    <w:p w:rsidR="00003641" w:rsidRPr="002F7A0E" w:rsidRDefault="00230015">
      <w:pPr>
        <w:pStyle w:val="12"/>
        <w:shd w:val="clear" w:color="auto" w:fill="auto"/>
        <w:spacing w:before="0" w:after="0" w:line="274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4A72">
        <w:rPr>
          <w:sz w:val="28"/>
          <w:szCs w:val="28"/>
        </w:rPr>
        <w:t>соответствии со</w:t>
      </w:r>
      <w:r w:rsidR="0029513E">
        <w:rPr>
          <w:sz w:val="28"/>
          <w:szCs w:val="28"/>
        </w:rPr>
        <w:t xml:space="preserve"> ст.13</w:t>
      </w:r>
      <w:r w:rsidR="001C6DCF" w:rsidRPr="002F7A0E">
        <w:rPr>
          <w:sz w:val="28"/>
          <w:szCs w:val="28"/>
        </w:rPr>
        <w:t xml:space="preserve"> Земельного кодекса Российской Федерации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="001C6DCF" w:rsidRPr="002F7A0E">
        <w:rPr>
          <w:sz w:val="28"/>
          <w:szCs w:val="28"/>
        </w:rPr>
        <w:t>по</w:t>
      </w:r>
      <w:proofErr w:type="gramEnd"/>
      <w:r w:rsidR="001C6DCF" w:rsidRPr="002F7A0E">
        <w:rPr>
          <w:sz w:val="28"/>
          <w:szCs w:val="28"/>
        </w:rPr>
        <w:t>:</w:t>
      </w:r>
    </w:p>
    <w:p w:rsidR="00003641" w:rsidRPr="00886AA8" w:rsidRDefault="001C6DCF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ind w:left="20"/>
        <w:rPr>
          <w:sz w:val="28"/>
          <w:szCs w:val="28"/>
        </w:rPr>
      </w:pPr>
      <w:r w:rsidRPr="00886AA8">
        <w:rPr>
          <w:rStyle w:val="21"/>
          <w:bCs/>
          <w:sz w:val="28"/>
          <w:szCs w:val="28"/>
        </w:rPr>
        <w:t>воспроизводству плодородия земель сельскохозяйственного назначения;</w:t>
      </w:r>
    </w:p>
    <w:p w:rsidR="00003641" w:rsidRPr="00886AA8" w:rsidRDefault="001C6DCF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ind w:left="20" w:right="20"/>
        <w:rPr>
          <w:sz w:val="28"/>
          <w:szCs w:val="28"/>
        </w:rPr>
      </w:pPr>
      <w:r w:rsidRPr="00886AA8">
        <w:rPr>
          <w:rStyle w:val="21"/>
          <w:bCs/>
          <w:sz w:val="28"/>
          <w:szCs w:val="28"/>
        </w:rPr>
        <w:t>защите земель от водной и ветровой эрозии, селей, подтопления,</w:t>
      </w:r>
      <w:r w:rsidRPr="00886AA8">
        <w:rPr>
          <w:sz w:val="28"/>
          <w:szCs w:val="28"/>
        </w:rPr>
        <w:t xml:space="preserve"> </w:t>
      </w:r>
      <w:r w:rsidRPr="00886AA8">
        <w:rPr>
          <w:rStyle w:val="21"/>
          <w:bCs/>
          <w:sz w:val="28"/>
          <w:szCs w:val="28"/>
        </w:rPr>
        <w:t>заболачивания, вторичного засоления, иссушения, уплотнения, загрязнения</w:t>
      </w:r>
      <w:r w:rsidRPr="00886AA8">
        <w:rPr>
          <w:sz w:val="28"/>
          <w:szCs w:val="28"/>
        </w:rPr>
        <w:t xml:space="preserve"> </w:t>
      </w:r>
      <w:r w:rsidRPr="00886AA8">
        <w:rPr>
          <w:rStyle w:val="21"/>
          <w:bCs/>
          <w:sz w:val="28"/>
          <w:szCs w:val="28"/>
        </w:rPr>
        <w:t>химическими веществами, в том числе радиоактивными, иными веществами и</w:t>
      </w:r>
      <w:r w:rsidRPr="00886AA8">
        <w:rPr>
          <w:sz w:val="28"/>
          <w:szCs w:val="28"/>
        </w:rPr>
        <w:t xml:space="preserve"> </w:t>
      </w:r>
      <w:r w:rsidRPr="00886AA8">
        <w:rPr>
          <w:rStyle w:val="21"/>
          <w:bCs/>
          <w:sz w:val="28"/>
          <w:szCs w:val="28"/>
        </w:rPr>
        <w:t>микроорганизмами, загрязнения отходами производства и потребления и другого</w:t>
      </w:r>
      <w:r w:rsidRPr="00886AA8">
        <w:rPr>
          <w:sz w:val="28"/>
          <w:szCs w:val="28"/>
        </w:rPr>
        <w:t xml:space="preserve"> </w:t>
      </w:r>
      <w:r w:rsidRPr="00886AA8">
        <w:rPr>
          <w:rStyle w:val="21"/>
          <w:bCs/>
          <w:sz w:val="28"/>
          <w:szCs w:val="28"/>
        </w:rPr>
        <w:t>негативного воздействия;</w:t>
      </w:r>
    </w:p>
    <w:p w:rsidR="00003641" w:rsidRPr="00886AA8" w:rsidRDefault="001C6DCF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/>
        <w:rPr>
          <w:sz w:val="28"/>
          <w:szCs w:val="28"/>
        </w:rPr>
      </w:pPr>
      <w:r w:rsidRPr="00886AA8">
        <w:rPr>
          <w:rStyle w:val="21"/>
          <w:bCs/>
          <w:sz w:val="28"/>
          <w:szCs w:val="28"/>
        </w:rPr>
        <w:t>защите сельскохозяйственных угодий от зарастания деревьями и</w:t>
      </w:r>
      <w:r w:rsidRPr="00886AA8">
        <w:rPr>
          <w:sz w:val="28"/>
          <w:szCs w:val="28"/>
        </w:rPr>
        <w:t xml:space="preserve"> </w:t>
      </w:r>
      <w:r w:rsidRPr="00886AA8">
        <w:rPr>
          <w:rStyle w:val="21"/>
          <w:bCs/>
          <w:sz w:val="28"/>
          <w:szCs w:val="28"/>
        </w:rPr>
        <w:t>кустарниками, сорными растениями, сохранению достигнутого уровня мелиорации.</w:t>
      </w:r>
    </w:p>
    <w:p w:rsidR="00003641" w:rsidRPr="002F7A0E" w:rsidRDefault="001C6DCF">
      <w:pPr>
        <w:pStyle w:val="12"/>
        <w:shd w:val="clear" w:color="auto" w:fill="auto"/>
        <w:spacing w:before="0" w:after="0" w:line="274" w:lineRule="exact"/>
        <w:ind w:left="20" w:right="20" w:firstLine="700"/>
        <w:jc w:val="both"/>
        <w:rPr>
          <w:sz w:val="28"/>
          <w:szCs w:val="28"/>
        </w:rPr>
      </w:pPr>
      <w:r w:rsidRPr="002F7A0E">
        <w:rPr>
          <w:sz w:val="28"/>
          <w:szCs w:val="28"/>
        </w:rPr>
        <w:t xml:space="preserve">Нарушение указанных требований является основанием для привлечения виновных лиц к административной ответственности, предусмотренной ст. 8.7, ст. 8.6, ч.1 ст. 8.8, ч.1, ч.2 ст.10.10 </w:t>
      </w:r>
      <w:proofErr w:type="spellStart"/>
      <w:r w:rsidRPr="002F7A0E">
        <w:rPr>
          <w:sz w:val="28"/>
          <w:szCs w:val="28"/>
        </w:rPr>
        <w:t>КоАП</w:t>
      </w:r>
      <w:proofErr w:type="spellEnd"/>
      <w:r w:rsidRPr="002F7A0E">
        <w:rPr>
          <w:sz w:val="28"/>
          <w:szCs w:val="28"/>
        </w:rPr>
        <w:t xml:space="preserve"> РФ.</w:t>
      </w:r>
    </w:p>
    <w:p w:rsidR="00003641" w:rsidRPr="002F7A0E" w:rsidRDefault="001C6DCF">
      <w:pPr>
        <w:pStyle w:val="12"/>
        <w:shd w:val="clear" w:color="auto" w:fill="auto"/>
        <w:spacing w:before="0" w:after="0" w:line="274" w:lineRule="exact"/>
        <w:ind w:left="20" w:right="20" w:firstLine="700"/>
        <w:jc w:val="both"/>
        <w:rPr>
          <w:sz w:val="28"/>
          <w:szCs w:val="28"/>
        </w:rPr>
      </w:pPr>
      <w:r w:rsidRPr="002F7A0E">
        <w:rPr>
          <w:sz w:val="28"/>
          <w:szCs w:val="28"/>
        </w:rPr>
        <w:t>В целях недопущения и профилактики администра</w:t>
      </w:r>
      <w:r w:rsidR="00230015">
        <w:rPr>
          <w:sz w:val="28"/>
          <w:szCs w:val="28"/>
        </w:rPr>
        <w:t xml:space="preserve">тивных правонарушений </w:t>
      </w:r>
      <w:r w:rsidR="00574A72">
        <w:rPr>
          <w:sz w:val="28"/>
          <w:szCs w:val="28"/>
        </w:rPr>
        <w:t>правообладателям</w:t>
      </w:r>
      <w:r w:rsidRPr="002F7A0E">
        <w:rPr>
          <w:sz w:val="28"/>
          <w:szCs w:val="28"/>
        </w:rPr>
        <w:t xml:space="preserve"> земельных участков </w:t>
      </w:r>
      <w:r w:rsidR="00574A72">
        <w:rPr>
          <w:sz w:val="28"/>
          <w:szCs w:val="28"/>
        </w:rPr>
        <w:t xml:space="preserve">необходимо </w:t>
      </w:r>
      <w:r w:rsidRPr="002F7A0E">
        <w:rPr>
          <w:sz w:val="28"/>
          <w:szCs w:val="28"/>
        </w:rPr>
        <w:t>не допускать зарастание земель сорной и древесно-кустарниковой растительностью, а также иного негативного воздействия и ухудшения качественного состояния земель сельскохозяйственного назначения.</w:t>
      </w:r>
    </w:p>
    <w:sectPr w:rsidR="00003641" w:rsidRPr="002F7A0E" w:rsidSect="00003641">
      <w:type w:val="continuous"/>
      <w:pgSz w:w="11909" w:h="16838"/>
      <w:pgMar w:top="995" w:right="1274" w:bottom="760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3F" w:rsidRDefault="0081163F" w:rsidP="00003641">
      <w:r>
        <w:separator/>
      </w:r>
    </w:p>
  </w:endnote>
  <w:endnote w:type="continuationSeparator" w:id="0">
    <w:p w:rsidR="0081163F" w:rsidRDefault="0081163F" w:rsidP="0000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3F" w:rsidRDefault="0081163F"/>
  </w:footnote>
  <w:footnote w:type="continuationSeparator" w:id="0">
    <w:p w:rsidR="0081163F" w:rsidRDefault="008116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26E5"/>
    <w:multiLevelType w:val="multilevel"/>
    <w:tmpl w:val="CF186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03641"/>
    <w:rsid w:val="00003641"/>
    <w:rsid w:val="001C6DCF"/>
    <w:rsid w:val="00230015"/>
    <w:rsid w:val="0029513E"/>
    <w:rsid w:val="002F7A0E"/>
    <w:rsid w:val="003E2052"/>
    <w:rsid w:val="00482F57"/>
    <w:rsid w:val="00574A72"/>
    <w:rsid w:val="005C6DF0"/>
    <w:rsid w:val="005F3D28"/>
    <w:rsid w:val="006675E0"/>
    <w:rsid w:val="0081163F"/>
    <w:rsid w:val="00886AA8"/>
    <w:rsid w:val="009B03B0"/>
    <w:rsid w:val="00E1230E"/>
    <w:rsid w:val="00ED7828"/>
    <w:rsid w:val="00F03E08"/>
    <w:rsid w:val="00FE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6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4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03641"/>
    <w:rPr>
      <w:rFonts w:ascii="Impact" w:eastAsia="Impact" w:hAnsi="Impact" w:cs="Impac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1">
    <w:name w:val="Заголовок №1"/>
    <w:basedOn w:val="1"/>
    <w:rsid w:val="00003641"/>
    <w:rPr>
      <w:color w:val="FFFFFF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2"/>
    <w:rsid w:val="00003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003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003641"/>
    <w:rPr>
      <w:color w:val="000000"/>
      <w:spacing w:val="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003641"/>
    <w:pPr>
      <w:shd w:val="clear" w:color="auto" w:fill="FFFFFF"/>
      <w:spacing w:after="420" w:line="0" w:lineRule="atLeast"/>
      <w:outlineLvl w:val="0"/>
    </w:pPr>
    <w:rPr>
      <w:rFonts w:ascii="Impact" w:eastAsia="Impact" w:hAnsi="Impact" w:cs="Impact"/>
      <w:i/>
      <w:iCs/>
      <w:sz w:val="9"/>
      <w:szCs w:val="9"/>
    </w:rPr>
  </w:style>
  <w:style w:type="paragraph" w:customStyle="1" w:styleId="12">
    <w:name w:val="Основной текст1"/>
    <w:basedOn w:val="a"/>
    <w:link w:val="a4"/>
    <w:rsid w:val="0000364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03641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D7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OUMI3</dc:creator>
  <cp:lastModifiedBy>OUMI3</cp:lastModifiedBy>
  <cp:revision>2</cp:revision>
  <cp:lastPrinted>2023-05-30T06:41:00Z</cp:lastPrinted>
  <dcterms:created xsi:type="dcterms:W3CDTF">2023-12-21T05:19:00Z</dcterms:created>
  <dcterms:modified xsi:type="dcterms:W3CDTF">2023-12-21T05:19:00Z</dcterms:modified>
</cp:coreProperties>
</file>