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A8" w:rsidRDefault="005802A8" w:rsidP="005802A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A8" w:rsidRDefault="005802A8" w:rsidP="005802A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2A8" w:rsidRPr="004721A4" w:rsidRDefault="005802A8" w:rsidP="005802A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 w:rsidRPr="004721A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4721A4"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5802A8" w:rsidRDefault="005802A8" w:rsidP="005802A8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2A8" w:rsidRPr="004721A4" w:rsidRDefault="005802A8" w:rsidP="005802A8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02A8" w:rsidRPr="004721A4" w:rsidRDefault="005802A8" w:rsidP="0058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A8" w:rsidRPr="004721A4" w:rsidRDefault="005802A8" w:rsidP="0058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21A4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ПРОЕКТ</w:t>
      </w:r>
    </w:p>
    <w:p w:rsidR="005802A8" w:rsidRPr="004721A4" w:rsidRDefault="005802A8" w:rsidP="005802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2A8" w:rsidRPr="004721A4" w:rsidRDefault="005802A8" w:rsidP="005802A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933FA8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</w:p>
    <w:p w:rsidR="005802A8" w:rsidRDefault="005802A8" w:rsidP="005802A8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Волгоградской области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5802A8" w:rsidRPr="00075CFA" w:rsidRDefault="005802A8" w:rsidP="005802A8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802A8" w:rsidRPr="004721A4" w:rsidRDefault="005802A8" w:rsidP="005802A8">
      <w:pPr>
        <w:pStyle w:val="a3"/>
        <w:ind w:firstLine="709"/>
        <w:rPr>
          <w:szCs w:val="28"/>
        </w:rPr>
      </w:pPr>
      <w:r w:rsidRPr="004721A4">
        <w:rPr>
          <w:szCs w:val="28"/>
        </w:rPr>
        <w:t>ПОСТАНОВЛЯ</w:t>
      </w:r>
      <w:r>
        <w:rPr>
          <w:szCs w:val="28"/>
        </w:rPr>
        <w:t>Ю</w:t>
      </w:r>
      <w:r w:rsidRPr="004721A4">
        <w:rPr>
          <w:szCs w:val="28"/>
        </w:rPr>
        <w:t>:</w:t>
      </w:r>
    </w:p>
    <w:p w:rsidR="005802A8" w:rsidRPr="004721A4" w:rsidRDefault="005802A8" w:rsidP="005802A8">
      <w:pPr>
        <w:pStyle w:val="a3"/>
        <w:ind w:firstLine="709"/>
        <w:rPr>
          <w:szCs w:val="28"/>
        </w:rPr>
      </w:pPr>
    </w:p>
    <w:p w:rsidR="005802A8" w:rsidRPr="00C811F9" w:rsidRDefault="005802A8" w:rsidP="0058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F9">
        <w:rPr>
          <w:rFonts w:ascii="Times New Roman" w:hAnsi="Times New Roman" w:cs="Times New Roman"/>
          <w:sz w:val="28"/>
          <w:szCs w:val="28"/>
        </w:rPr>
        <w:t xml:space="preserve">1.Разрешить </w:t>
      </w:r>
      <w:proofErr w:type="spellStart"/>
      <w:r w:rsidRPr="00C811F9">
        <w:rPr>
          <w:rFonts w:ascii="Times New Roman" w:hAnsi="Times New Roman" w:cs="Times New Roman"/>
          <w:sz w:val="28"/>
          <w:szCs w:val="28"/>
        </w:rPr>
        <w:t>Слепенковой</w:t>
      </w:r>
      <w:proofErr w:type="spellEnd"/>
      <w:r w:rsidRPr="00C811F9">
        <w:rPr>
          <w:rFonts w:ascii="Times New Roman" w:hAnsi="Times New Roman" w:cs="Times New Roman"/>
          <w:sz w:val="28"/>
          <w:szCs w:val="28"/>
        </w:rPr>
        <w:t xml:space="preserve"> Галине Николаевне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34:15:060102:130 по адресу: </w:t>
      </w:r>
      <w:proofErr w:type="gramStart"/>
      <w:r w:rsidRPr="00C811F9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с. </w:t>
      </w:r>
      <w:proofErr w:type="spellStart"/>
      <w:r w:rsidRPr="00C811F9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Pr="00C811F9">
        <w:rPr>
          <w:rFonts w:ascii="Times New Roman" w:hAnsi="Times New Roman" w:cs="Times New Roman"/>
          <w:sz w:val="28"/>
          <w:szCs w:val="28"/>
        </w:rPr>
        <w:t xml:space="preserve">, ул. Первомайская, 42,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1,0 м со стороны земельного участка по адресу: с. </w:t>
      </w:r>
      <w:proofErr w:type="spellStart"/>
      <w:r w:rsidRPr="00C811F9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Pr="00C811F9">
        <w:rPr>
          <w:rFonts w:ascii="Times New Roman" w:hAnsi="Times New Roman" w:cs="Times New Roman"/>
          <w:sz w:val="28"/>
          <w:szCs w:val="28"/>
        </w:rPr>
        <w:t xml:space="preserve">, ул. Первомайская, 40. </w:t>
      </w:r>
      <w:proofErr w:type="gramEnd"/>
    </w:p>
    <w:p w:rsidR="005802A8" w:rsidRPr="007355FD" w:rsidRDefault="005802A8" w:rsidP="0058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A8" w:rsidRDefault="005802A8" w:rsidP="0058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23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Pr="00652330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2A8" w:rsidRPr="00652330" w:rsidRDefault="005802A8" w:rsidP="0058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A8" w:rsidRPr="00075CFA" w:rsidRDefault="005802A8" w:rsidP="0058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21A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5802A8" w:rsidRDefault="005802A8" w:rsidP="00580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A8" w:rsidRDefault="005802A8" w:rsidP="00580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2A8" w:rsidRPr="00B03723" w:rsidRDefault="005802A8" w:rsidP="00580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802A8" w:rsidRPr="00B03723" w:rsidRDefault="005802A8" w:rsidP="00580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А.В.Денисов</w:t>
      </w:r>
    </w:p>
    <w:p w:rsidR="00875DDD" w:rsidRDefault="00875DDD"/>
    <w:sectPr w:rsidR="00875DDD" w:rsidSect="00AE223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02A8"/>
    <w:rsid w:val="005802A8"/>
    <w:rsid w:val="0087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02A8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802A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5802A8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2021-08-25T06:16:00Z</dcterms:created>
  <dcterms:modified xsi:type="dcterms:W3CDTF">2021-08-25T06:16:00Z</dcterms:modified>
</cp:coreProperties>
</file>