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14" w:type="dxa"/>
        <w:jc w:val="center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021"/>
        <w:gridCol w:w="992"/>
        <w:gridCol w:w="1418"/>
        <w:gridCol w:w="2268"/>
        <w:gridCol w:w="2853"/>
        <w:gridCol w:w="1347"/>
        <w:gridCol w:w="1134"/>
        <w:gridCol w:w="2381"/>
      </w:tblGrid>
      <w:tr w:rsidR="00E21A77" w:rsidRPr="001E09A6" w:rsidTr="00242184">
        <w:trPr>
          <w:trHeight w:val="144"/>
          <w:jc w:val="center"/>
        </w:trPr>
        <w:tc>
          <w:tcPr>
            <w:tcW w:w="14414" w:type="dxa"/>
            <w:gridSpan w:val="8"/>
            <w:shd w:val="clear" w:color="auto" w:fill="auto"/>
          </w:tcPr>
          <w:p w:rsidR="00E21A77" w:rsidRPr="00E912F3" w:rsidRDefault="005C220D" w:rsidP="00BE3211">
            <w:pPr>
              <w:snapToGrid w:val="0"/>
              <w:jc w:val="center"/>
              <w:rPr>
                <w:b/>
                <w:szCs w:val="28"/>
              </w:rPr>
            </w:pPr>
            <w:r w:rsidRPr="005C220D">
              <w:rPr>
                <w:b/>
                <w:szCs w:val="28"/>
              </w:rPr>
              <w:t>Перечень инвестиционных площадок, расположенных на территории Ленинского муниципального  района на 01.01.20</w:t>
            </w:r>
            <w:r w:rsidR="005D2214">
              <w:rPr>
                <w:b/>
                <w:szCs w:val="28"/>
              </w:rPr>
              <w:t>2</w:t>
            </w:r>
            <w:r w:rsidR="00BE3211">
              <w:rPr>
                <w:b/>
                <w:szCs w:val="28"/>
              </w:rPr>
              <w:t>1</w:t>
            </w:r>
            <w:r w:rsidRPr="005C220D">
              <w:rPr>
                <w:b/>
                <w:szCs w:val="28"/>
              </w:rPr>
              <w:t xml:space="preserve"> года </w:t>
            </w:r>
          </w:p>
        </w:tc>
      </w:tr>
      <w:tr w:rsidR="00E21A77" w:rsidRPr="001E09A6" w:rsidTr="00242184">
        <w:trPr>
          <w:trHeight w:val="144"/>
          <w:jc w:val="center"/>
        </w:trPr>
        <w:tc>
          <w:tcPr>
            <w:tcW w:w="2021" w:type="dxa"/>
            <w:shd w:val="clear" w:color="auto" w:fill="auto"/>
            <w:vAlign w:val="center"/>
          </w:tcPr>
          <w:p w:rsidR="00E21A77" w:rsidRPr="00E912F3" w:rsidRDefault="00E21A77" w:rsidP="002A112E">
            <w:pPr>
              <w:jc w:val="both"/>
              <w:rPr>
                <w:szCs w:val="28"/>
              </w:rPr>
            </w:pPr>
            <w:r w:rsidRPr="00E912F3">
              <w:rPr>
                <w:szCs w:val="28"/>
              </w:rPr>
              <w:t>Наименование предприятия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1A77" w:rsidRPr="00E912F3" w:rsidRDefault="00E21A77" w:rsidP="002A112E">
            <w:pPr>
              <w:ind w:left="-55"/>
              <w:jc w:val="center"/>
              <w:rPr>
                <w:szCs w:val="28"/>
              </w:rPr>
            </w:pPr>
            <w:r w:rsidRPr="00E912F3">
              <w:rPr>
                <w:szCs w:val="28"/>
              </w:rPr>
              <w:t>Объект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1A77" w:rsidRPr="00E912F3" w:rsidRDefault="00E21A77" w:rsidP="002A112E">
            <w:pPr>
              <w:ind w:left="-55"/>
              <w:jc w:val="center"/>
              <w:rPr>
                <w:szCs w:val="28"/>
              </w:rPr>
            </w:pPr>
            <w:r w:rsidRPr="00E912F3">
              <w:rPr>
                <w:szCs w:val="28"/>
              </w:rPr>
              <w:t>Состояние объекта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1A77" w:rsidRPr="00E912F3" w:rsidRDefault="00E21A77" w:rsidP="002A112E">
            <w:pPr>
              <w:ind w:left="59"/>
              <w:jc w:val="center"/>
              <w:rPr>
                <w:szCs w:val="28"/>
              </w:rPr>
            </w:pPr>
            <w:r w:rsidRPr="00E912F3">
              <w:rPr>
                <w:szCs w:val="28"/>
              </w:rPr>
              <w:t>Описание объе</w:t>
            </w:r>
            <w:r w:rsidRPr="00E912F3">
              <w:rPr>
                <w:szCs w:val="28"/>
              </w:rPr>
              <w:t>к</w:t>
            </w:r>
            <w:r w:rsidRPr="00E912F3">
              <w:rPr>
                <w:szCs w:val="28"/>
              </w:rPr>
              <w:t>та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E21A77" w:rsidRPr="00E912F3" w:rsidRDefault="00E21A77" w:rsidP="002A112E">
            <w:pPr>
              <w:ind w:left="59"/>
              <w:jc w:val="center"/>
              <w:rPr>
                <w:szCs w:val="28"/>
              </w:rPr>
            </w:pPr>
            <w:r w:rsidRPr="00E912F3">
              <w:rPr>
                <w:szCs w:val="28"/>
              </w:rPr>
              <w:t>Коммуникации (эле</w:t>
            </w:r>
            <w:r w:rsidRPr="00E912F3">
              <w:rPr>
                <w:szCs w:val="28"/>
              </w:rPr>
              <w:t>к</w:t>
            </w:r>
            <w:r w:rsidRPr="00E912F3">
              <w:rPr>
                <w:szCs w:val="28"/>
              </w:rPr>
              <w:t>троэнергия, газ, транспортная инфр</w:t>
            </w:r>
            <w:r w:rsidRPr="00E912F3">
              <w:rPr>
                <w:szCs w:val="28"/>
              </w:rPr>
              <w:t>а</w:t>
            </w:r>
            <w:r w:rsidRPr="00E912F3">
              <w:rPr>
                <w:szCs w:val="28"/>
              </w:rPr>
              <w:t>структура)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E21A77" w:rsidRPr="00E912F3" w:rsidRDefault="00E21A77" w:rsidP="002A112E">
            <w:pPr>
              <w:ind w:left="59"/>
              <w:jc w:val="center"/>
              <w:rPr>
                <w:szCs w:val="28"/>
              </w:rPr>
            </w:pPr>
            <w:r w:rsidRPr="00E912F3">
              <w:rPr>
                <w:szCs w:val="28"/>
              </w:rPr>
              <w:t>Площадь, кв.м.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1A77" w:rsidRPr="00E912F3" w:rsidRDefault="00E21A77" w:rsidP="002A112E">
            <w:pPr>
              <w:ind w:left="59"/>
              <w:jc w:val="center"/>
              <w:rPr>
                <w:szCs w:val="28"/>
              </w:rPr>
            </w:pPr>
            <w:r w:rsidRPr="00E912F3">
              <w:rPr>
                <w:szCs w:val="28"/>
              </w:rPr>
              <w:t>Арен</w:t>
            </w:r>
            <w:r w:rsidRPr="00E912F3">
              <w:rPr>
                <w:szCs w:val="28"/>
              </w:rPr>
              <w:t>д</w:t>
            </w:r>
            <w:r w:rsidRPr="00E912F3">
              <w:rPr>
                <w:szCs w:val="28"/>
              </w:rPr>
              <w:t>ная плата, руб./мес.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E21A77" w:rsidRDefault="00E21A77" w:rsidP="002A112E">
            <w:pPr>
              <w:ind w:firstLine="142"/>
              <w:jc w:val="center"/>
              <w:rPr>
                <w:szCs w:val="28"/>
              </w:rPr>
            </w:pPr>
            <w:r w:rsidRPr="00E912F3">
              <w:rPr>
                <w:szCs w:val="28"/>
              </w:rPr>
              <w:t>Контакты отве</w:t>
            </w:r>
            <w:r w:rsidRPr="00E912F3">
              <w:rPr>
                <w:szCs w:val="28"/>
              </w:rPr>
              <w:t>т</w:t>
            </w:r>
            <w:r w:rsidRPr="00E912F3">
              <w:rPr>
                <w:szCs w:val="28"/>
              </w:rPr>
              <w:t>ственного</w:t>
            </w:r>
          </w:p>
          <w:p w:rsidR="00E21A77" w:rsidRPr="00E912F3" w:rsidRDefault="00E21A77" w:rsidP="002A112E">
            <w:pPr>
              <w:ind w:left="-108"/>
              <w:jc w:val="center"/>
              <w:rPr>
                <w:szCs w:val="28"/>
              </w:rPr>
            </w:pPr>
            <w:r w:rsidRPr="00E912F3">
              <w:rPr>
                <w:szCs w:val="28"/>
              </w:rPr>
              <w:t xml:space="preserve"> лица</w:t>
            </w:r>
          </w:p>
        </w:tc>
      </w:tr>
      <w:tr w:rsidR="00E21A77" w:rsidRPr="001E09A6" w:rsidTr="00242184">
        <w:trPr>
          <w:trHeight w:val="144"/>
          <w:jc w:val="center"/>
        </w:trPr>
        <w:tc>
          <w:tcPr>
            <w:tcW w:w="2021" w:type="dxa"/>
            <w:shd w:val="clear" w:color="auto" w:fill="auto"/>
            <w:vAlign w:val="center"/>
          </w:tcPr>
          <w:p w:rsidR="00E21A77" w:rsidRPr="00E912F3" w:rsidRDefault="00E21A77" w:rsidP="002A112E">
            <w:pPr>
              <w:ind w:left="592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1A77" w:rsidRPr="00E912F3" w:rsidRDefault="00E21A77" w:rsidP="002A112E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1A77" w:rsidRPr="00E912F3" w:rsidRDefault="00E21A77" w:rsidP="002A112E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1A77" w:rsidRPr="00E912F3" w:rsidRDefault="00E21A77" w:rsidP="002A112E">
            <w:pPr>
              <w:ind w:left="59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E21A77" w:rsidRPr="00E912F3" w:rsidRDefault="00E21A77" w:rsidP="002A112E">
            <w:pPr>
              <w:ind w:left="59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E21A77" w:rsidRPr="00E912F3" w:rsidRDefault="00E21A77" w:rsidP="002A112E">
            <w:pPr>
              <w:ind w:left="59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1A77" w:rsidRPr="00E912F3" w:rsidRDefault="00E21A77" w:rsidP="002A112E">
            <w:pPr>
              <w:ind w:left="59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E21A77" w:rsidRPr="00E912F3" w:rsidRDefault="00E21A77" w:rsidP="002A112E">
            <w:pPr>
              <w:ind w:right="417" w:firstLine="142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E21A77" w:rsidRPr="001E09A6" w:rsidTr="00242184">
        <w:trPr>
          <w:trHeight w:val="144"/>
          <w:jc w:val="center"/>
        </w:trPr>
        <w:tc>
          <w:tcPr>
            <w:tcW w:w="2021" w:type="dxa"/>
            <w:shd w:val="clear" w:color="auto" w:fill="auto"/>
          </w:tcPr>
          <w:p w:rsidR="00E21A77" w:rsidRPr="00E912F3" w:rsidRDefault="00E21A77" w:rsidP="00AA2004">
            <w:pPr>
              <w:snapToGri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1.</w:t>
            </w:r>
            <w:r w:rsidRPr="00E912F3">
              <w:rPr>
                <w:bCs/>
                <w:szCs w:val="28"/>
              </w:rPr>
              <w:t xml:space="preserve">ООО </w:t>
            </w:r>
            <w:r w:rsidR="00AA2004">
              <w:rPr>
                <w:bCs/>
                <w:szCs w:val="28"/>
              </w:rPr>
              <w:t>«П</w:t>
            </w:r>
            <w:r w:rsidR="00AA2004">
              <w:rPr>
                <w:bCs/>
                <w:szCs w:val="28"/>
              </w:rPr>
              <w:t>о</w:t>
            </w:r>
            <w:r w:rsidR="00AA2004">
              <w:rPr>
                <w:bCs/>
                <w:szCs w:val="28"/>
              </w:rPr>
              <w:t>волжские ов</w:t>
            </w:r>
            <w:r w:rsidR="00AA2004">
              <w:rPr>
                <w:bCs/>
                <w:szCs w:val="28"/>
              </w:rPr>
              <w:t>о</w:t>
            </w:r>
            <w:r w:rsidR="00AA2004">
              <w:rPr>
                <w:bCs/>
                <w:szCs w:val="28"/>
              </w:rPr>
              <w:t>щи»</w:t>
            </w:r>
            <w:r w:rsidRPr="00E912F3">
              <w:rPr>
                <w:bCs/>
                <w:szCs w:val="28"/>
              </w:rPr>
              <w:t xml:space="preserve"> г.Ленинск</w:t>
            </w:r>
            <w:r w:rsidR="00AA2004">
              <w:rPr>
                <w:bCs/>
                <w:szCs w:val="28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E21A77" w:rsidRPr="00E912F3" w:rsidRDefault="00E21A77" w:rsidP="002A112E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Ко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сер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ный завод</w:t>
            </w:r>
          </w:p>
        </w:tc>
        <w:tc>
          <w:tcPr>
            <w:tcW w:w="1418" w:type="dxa"/>
            <w:shd w:val="clear" w:color="auto" w:fill="auto"/>
          </w:tcPr>
          <w:p w:rsidR="00E21A77" w:rsidRPr="00E912F3" w:rsidRDefault="00E21A77" w:rsidP="002A112E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удовл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твор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тельное</w:t>
            </w:r>
          </w:p>
        </w:tc>
        <w:tc>
          <w:tcPr>
            <w:tcW w:w="2268" w:type="dxa"/>
            <w:shd w:val="clear" w:color="auto" w:fill="auto"/>
          </w:tcPr>
          <w:p w:rsidR="00E21A77" w:rsidRPr="00E912F3" w:rsidRDefault="00E21A77" w:rsidP="002A112E">
            <w:pPr>
              <w:rPr>
                <w:szCs w:val="28"/>
              </w:rPr>
            </w:pPr>
            <w:r>
              <w:rPr>
                <w:szCs w:val="28"/>
              </w:rPr>
              <w:t>Готовая площа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ка, тип площадки промышленно-производстве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 xml:space="preserve">ная. </w:t>
            </w:r>
          </w:p>
        </w:tc>
        <w:tc>
          <w:tcPr>
            <w:tcW w:w="2853" w:type="dxa"/>
            <w:shd w:val="clear" w:color="auto" w:fill="auto"/>
          </w:tcPr>
          <w:p w:rsidR="00E21A77" w:rsidRPr="00242184" w:rsidRDefault="00E21A77" w:rsidP="00242184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Близость к автомаг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страли «Волгоград-Ахтубинск» 0,5 км; наличие железнод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рожного сообщения, расстояние </w:t>
            </w:r>
            <w:r w:rsidR="007B7D75">
              <w:rPr>
                <w:szCs w:val="28"/>
              </w:rPr>
              <w:t>1,</w:t>
            </w:r>
            <w:r>
              <w:rPr>
                <w:szCs w:val="28"/>
              </w:rPr>
              <w:t>5 км, ближайшая железная дорога ОАО «Пр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волжская железная дорога»; расстояние до аэропорта 93 км; наличие питьевого в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доснабжения, канал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зации, электросна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жения; газоснабжение отсутствует; имеются тепловые сети, бл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зость телекоммуник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ций</w:t>
            </w:r>
            <w:r w:rsidR="007B7D75">
              <w:rPr>
                <w:szCs w:val="28"/>
              </w:rPr>
              <w:t>, имеется скваж</w:t>
            </w:r>
            <w:r w:rsidR="007B7D75">
              <w:rPr>
                <w:szCs w:val="28"/>
              </w:rPr>
              <w:t>и</w:t>
            </w:r>
            <w:r w:rsidR="007B7D75">
              <w:rPr>
                <w:szCs w:val="28"/>
              </w:rPr>
              <w:t xml:space="preserve">на, интернет, </w:t>
            </w:r>
            <w:r w:rsidR="00242184">
              <w:rPr>
                <w:szCs w:val="28"/>
                <w:lang w:val="en-US"/>
              </w:rPr>
              <w:t>ip</w:t>
            </w:r>
            <w:r w:rsidR="007B7D75">
              <w:rPr>
                <w:szCs w:val="28"/>
              </w:rPr>
              <w:t>-</w:t>
            </w:r>
            <w:r w:rsidR="007B7D75">
              <w:rPr>
                <w:szCs w:val="28"/>
              </w:rPr>
              <w:lastRenderedPageBreak/>
              <w:t>телефония</w:t>
            </w:r>
            <w:r w:rsidR="00242184" w:rsidRPr="00242184">
              <w:rPr>
                <w:szCs w:val="28"/>
              </w:rPr>
              <w:t>.</w:t>
            </w:r>
          </w:p>
        </w:tc>
        <w:tc>
          <w:tcPr>
            <w:tcW w:w="1347" w:type="dxa"/>
            <w:shd w:val="clear" w:color="auto" w:fill="auto"/>
          </w:tcPr>
          <w:p w:rsidR="00E21A77" w:rsidRPr="00E912F3" w:rsidRDefault="007B7D75" w:rsidP="002A11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</w:t>
            </w:r>
            <w:r w:rsidR="00E21A77">
              <w:rPr>
                <w:szCs w:val="28"/>
              </w:rPr>
              <w:t>000,0</w:t>
            </w:r>
          </w:p>
        </w:tc>
        <w:tc>
          <w:tcPr>
            <w:tcW w:w="1134" w:type="dxa"/>
            <w:shd w:val="clear" w:color="auto" w:fill="auto"/>
          </w:tcPr>
          <w:p w:rsidR="00E21A77" w:rsidRPr="00E912F3" w:rsidRDefault="00E21A77" w:rsidP="002A112E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аренда</w:t>
            </w:r>
          </w:p>
        </w:tc>
        <w:tc>
          <w:tcPr>
            <w:tcW w:w="2381" w:type="dxa"/>
            <w:shd w:val="clear" w:color="auto" w:fill="auto"/>
          </w:tcPr>
          <w:p w:rsidR="00CC0F92" w:rsidRDefault="005D2214" w:rsidP="002A112E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7B7D75">
              <w:rPr>
                <w:szCs w:val="28"/>
              </w:rPr>
              <w:t>ачальник отдела по сельскому х</w:t>
            </w:r>
            <w:r w:rsidR="007B7D75">
              <w:rPr>
                <w:szCs w:val="28"/>
              </w:rPr>
              <w:t>о</w:t>
            </w:r>
            <w:r w:rsidR="007B7D75">
              <w:rPr>
                <w:szCs w:val="28"/>
              </w:rPr>
              <w:t>зяйству и прод</w:t>
            </w:r>
            <w:r w:rsidR="007B7D75">
              <w:rPr>
                <w:szCs w:val="28"/>
              </w:rPr>
              <w:t>о</w:t>
            </w:r>
            <w:r w:rsidR="007B7D75">
              <w:rPr>
                <w:szCs w:val="28"/>
              </w:rPr>
              <w:t xml:space="preserve">вольствию - </w:t>
            </w:r>
            <w:r>
              <w:rPr>
                <w:szCs w:val="28"/>
              </w:rPr>
              <w:t>Л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кин Александр Викторович</w:t>
            </w:r>
            <w:r w:rsidR="007B7D75">
              <w:rPr>
                <w:szCs w:val="28"/>
              </w:rPr>
              <w:t xml:space="preserve">, </w:t>
            </w:r>
          </w:p>
          <w:p w:rsidR="0023336E" w:rsidRPr="0029382E" w:rsidRDefault="00CC0F92" w:rsidP="002A112E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телефон (8-844-78) -4-</w:t>
            </w:r>
            <w:r w:rsidR="005D2214">
              <w:rPr>
                <w:szCs w:val="28"/>
              </w:rPr>
              <w:t>14-94</w:t>
            </w:r>
            <w:r>
              <w:rPr>
                <w:szCs w:val="28"/>
              </w:rPr>
              <w:t>;</w:t>
            </w:r>
          </w:p>
          <w:p w:rsidR="00E21A77" w:rsidRPr="0023336E" w:rsidRDefault="00E21A77" w:rsidP="002A112E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 Ленинского 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ципального ра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она, начальник отдела экономики - Шалаева Ольга Федоровна, тел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фон (8-844-78) - 4-11-02</w:t>
            </w:r>
            <w:r w:rsidR="0023336E" w:rsidRPr="0023336E">
              <w:rPr>
                <w:szCs w:val="28"/>
              </w:rPr>
              <w:t>.</w:t>
            </w:r>
          </w:p>
          <w:p w:rsidR="0023336E" w:rsidRPr="0023336E" w:rsidRDefault="0023336E" w:rsidP="002A112E">
            <w:pPr>
              <w:snapToGrid w:val="0"/>
              <w:jc w:val="center"/>
              <w:rPr>
                <w:szCs w:val="28"/>
              </w:rPr>
            </w:pPr>
          </w:p>
          <w:p w:rsidR="00A0477D" w:rsidRPr="00A0477D" w:rsidRDefault="00A0477D" w:rsidP="002A112E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Калтахчян Вача </w:t>
            </w:r>
            <w:r>
              <w:rPr>
                <w:szCs w:val="28"/>
              </w:rPr>
              <w:lastRenderedPageBreak/>
              <w:t>Павлович – дире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тор, телефон (89883918000, эл.почта: 777</w:t>
            </w:r>
            <w:r>
              <w:rPr>
                <w:szCs w:val="28"/>
                <w:lang w:val="en-US"/>
              </w:rPr>
              <w:t>volga</w:t>
            </w:r>
            <w:r w:rsidRPr="00A0477D">
              <w:rPr>
                <w:szCs w:val="28"/>
              </w:rPr>
              <w:t>@</w:t>
            </w:r>
            <w:r>
              <w:rPr>
                <w:szCs w:val="28"/>
                <w:lang w:val="en-US"/>
              </w:rPr>
              <w:t>mail</w:t>
            </w:r>
            <w:r w:rsidRPr="00A0477D">
              <w:rPr>
                <w:szCs w:val="28"/>
              </w:rPr>
              <w:t>.</w:t>
            </w:r>
            <w:r>
              <w:rPr>
                <w:szCs w:val="28"/>
                <w:lang w:val="en-US"/>
              </w:rPr>
              <w:t>ru</w:t>
            </w:r>
          </w:p>
        </w:tc>
      </w:tr>
      <w:tr w:rsidR="00E21A77" w:rsidRPr="001E09A6" w:rsidTr="00242184">
        <w:trPr>
          <w:trHeight w:val="144"/>
          <w:jc w:val="center"/>
        </w:trPr>
        <w:tc>
          <w:tcPr>
            <w:tcW w:w="2021" w:type="dxa"/>
            <w:shd w:val="clear" w:color="auto" w:fill="auto"/>
          </w:tcPr>
          <w:p w:rsidR="00E21A77" w:rsidRPr="00E912F3" w:rsidRDefault="00E21A77" w:rsidP="002A112E">
            <w:pPr>
              <w:snapToGri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2.Земельный участок, г. Л</w:t>
            </w:r>
            <w:r>
              <w:rPr>
                <w:bCs/>
                <w:szCs w:val="28"/>
              </w:rPr>
              <w:t>е</w:t>
            </w:r>
            <w:r>
              <w:rPr>
                <w:bCs/>
                <w:szCs w:val="28"/>
              </w:rPr>
              <w:t>нинск ул. Пр</w:t>
            </w:r>
            <w:r>
              <w:rPr>
                <w:bCs/>
                <w:szCs w:val="28"/>
              </w:rPr>
              <w:t>о</w:t>
            </w:r>
            <w:r>
              <w:rPr>
                <w:bCs/>
                <w:szCs w:val="28"/>
              </w:rPr>
              <w:t>мышленная д. 2а</w:t>
            </w:r>
          </w:p>
        </w:tc>
        <w:tc>
          <w:tcPr>
            <w:tcW w:w="992" w:type="dxa"/>
            <w:shd w:val="clear" w:color="auto" w:fill="auto"/>
          </w:tcPr>
          <w:p w:rsidR="00E21A77" w:rsidRPr="00E912F3" w:rsidRDefault="00E21A77" w:rsidP="002A112E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З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мел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ный уч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сток</w:t>
            </w:r>
          </w:p>
        </w:tc>
        <w:tc>
          <w:tcPr>
            <w:tcW w:w="1418" w:type="dxa"/>
            <w:shd w:val="clear" w:color="auto" w:fill="auto"/>
          </w:tcPr>
          <w:p w:rsidR="00E21A77" w:rsidRPr="00E912F3" w:rsidRDefault="00E21A77" w:rsidP="002A112E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Строений нет </w:t>
            </w:r>
          </w:p>
        </w:tc>
        <w:tc>
          <w:tcPr>
            <w:tcW w:w="2268" w:type="dxa"/>
            <w:shd w:val="clear" w:color="auto" w:fill="auto"/>
          </w:tcPr>
          <w:p w:rsidR="00E21A77" w:rsidRPr="00664A7C" w:rsidRDefault="00E21A77" w:rsidP="002A112E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Новая площадка для производс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 xml:space="preserve">венного объекта </w:t>
            </w:r>
            <w:r>
              <w:rPr>
                <w:szCs w:val="28"/>
                <w:lang w:val="en-US"/>
              </w:rPr>
              <w:t>I</w:t>
            </w:r>
            <w:r w:rsidRPr="00664A7C">
              <w:rPr>
                <w:szCs w:val="28"/>
              </w:rPr>
              <w:t xml:space="preserve"> </w:t>
            </w:r>
            <w:r>
              <w:rPr>
                <w:szCs w:val="28"/>
              </w:rPr>
              <w:t>и</w:t>
            </w:r>
            <w:r w:rsidRPr="00664A7C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II</w:t>
            </w:r>
            <w:r>
              <w:rPr>
                <w:szCs w:val="28"/>
              </w:rPr>
              <w:t xml:space="preserve"> класса вре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ности, земля н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селенных пун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тов. Рельеф уч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стка ровный, св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бодный от 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стройки.</w:t>
            </w:r>
          </w:p>
        </w:tc>
        <w:tc>
          <w:tcPr>
            <w:tcW w:w="2853" w:type="dxa"/>
            <w:shd w:val="clear" w:color="auto" w:fill="auto"/>
          </w:tcPr>
          <w:p w:rsidR="00E21A77" w:rsidRPr="00E912F3" w:rsidRDefault="00E21A77" w:rsidP="002A112E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Близость к автомаг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страли  0,65 км до а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тодороги Средней А</w:t>
            </w:r>
            <w:r>
              <w:rPr>
                <w:szCs w:val="28"/>
              </w:rPr>
              <w:t>х</w:t>
            </w:r>
            <w:r>
              <w:rPr>
                <w:szCs w:val="28"/>
              </w:rPr>
              <w:t>туба –Ленинск-граница области, а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томобильная дорога с твердым покрытием существует частично до ближайшего пре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приятия 0,1 км; имее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ся железнодорожное сообщения ст. 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нинск 0,3 км, до аэр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порта 120 км; пить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вое водоснабжение отсутствует, рассто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ние до технического водоснабжения 500 м, расстояние до канал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зации 500 м, рассто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ние до газоснабжения 700 м; генеральный план и схема террит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риального планиров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lastRenderedPageBreak/>
              <w:t>ния  утверждены.</w:t>
            </w:r>
          </w:p>
        </w:tc>
        <w:tc>
          <w:tcPr>
            <w:tcW w:w="1347" w:type="dxa"/>
            <w:shd w:val="clear" w:color="auto" w:fill="auto"/>
          </w:tcPr>
          <w:p w:rsidR="00E21A77" w:rsidRPr="00E912F3" w:rsidRDefault="00E21A77" w:rsidP="002A112E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32000,0</w:t>
            </w:r>
          </w:p>
        </w:tc>
        <w:tc>
          <w:tcPr>
            <w:tcW w:w="1134" w:type="dxa"/>
            <w:shd w:val="clear" w:color="auto" w:fill="auto"/>
          </w:tcPr>
          <w:p w:rsidR="00E21A77" w:rsidRPr="00E912F3" w:rsidRDefault="00E21A77" w:rsidP="002A112E">
            <w:pPr>
              <w:rPr>
                <w:szCs w:val="28"/>
              </w:rPr>
            </w:pPr>
            <w:r>
              <w:rPr>
                <w:szCs w:val="28"/>
              </w:rPr>
              <w:t>На о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новании резул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татов аукци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на</w:t>
            </w:r>
          </w:p>
        </w:tc>
        <w:tc>
          <w:tcPr>
            <w:tcW w:w="2381" w:type="dxa"/>
            <w:shd w:val="clear" w:color="auto" w:fill="auto"/>
          </w:tcPr>
          <w:p w:rsidR="00E21A77" w:rsidRDefault="00E21A77" w:rsidP="002A11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 Ленинского 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ципального ра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она, начальник отдела экономики – Шалаева Ольга Федоровна, тел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фон (8-844-78) - 4-11-02;</w:t>
            </w:r>
          </w:p>
          <w:p w:rsidR="00E21A77" w:rsidRPr="00E912F3" w:rsidRDefault="00E21A77" w:rsidP="00A45A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начальник отдела по муниципал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ному имуществу и землепользованию Ченин Владимир Юрьевич ( 8-844-78) 4-34-75</w:t>
            </w:r>
          </w:p>
        </w:tc>
      </w:tr>
      <w:tr w:rsidR="00E21A77" w:rsidRPr="001E09A6" w:rsidTr="00242184">
        <w:trPr>
          <w:trHeight w:val="144"/>
          <w:jc w:val="center"/>
        </w:trPr>
        <w:tc>
          <w:tcPr>
            <w:tcW w:w="2021" w:type="dxa"/>
            <w:shd w:val="clear" w:color="auto" w:fill="auto"/>
          </w:tcPr>
          <w:p w:rsidR="00E21A77" w:rsidRPr="00E912F3" w:rsidRDefault="00E21A77" w:rsidP="002A112E">
            <w:pPr>
              <w:snapToGri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3.Земельный участок, г. Л</w:t>
            </w:r>
            <w:r>
              <w:rPr>
                <w:bCs/>
                <w:szCs w:val="28"/>
              </w:rPr>
              <w:t>е</w:t>
            </w:r>
            <w:r>
              <w:rPr>
                <w:bCs/>
                <w:szCs w:val="28"/>
              </w:rPr>
              <w:t>нинск ул. Пр</w:t>
            </w:r>
            <w:r>
              <w:rPr>
                <w:bCs/>
                <w:szCs w:val="28"/>
              </w:rPr>
              <w:t>о</w:t>
            </w:r>
            <w:r>
              <w:rPr>
                <w:bCs/>
                <w:szCs w:val="28"/>
              </w:rPr>
              <w:t>мышленная д. 2б</w:t>
            </w:r>
          </w:p>
        </w:tc>
        <w:tc>
          <w:tcPr>
            <w:tcW w:w="992" w:type="dxa"/>
            <w:shd w:val="clear" w:color="auto" w:fill="auto"/>
          </w:tcPr>
          <w:p w:rsidR="00E21A77" w:rsidRPr="00E912F3" w:rsidRDefault="00E21A77" w:rsidP="002A112E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З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мел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ный уч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сток</w:t>
            </w:r>
          </w:p>
        </w:tc>
        <w:tc>
          <w:tcPr>
            <w:tcW w:w="1418" w:type="dxa"/>
            <w:shd w:val="clear" w:color="auto" w:fill="auto"/>
          </w:tcPr>
          <w:p w:rsidR="00E21A77" w:rsidRPr="00E912F3" w:rsidRDefault="00E21A77" w:rsidP="002A112E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Строений нет </w:t>
            </w:r>
          </w:p>
        </w:tc>
        <w:tc>
          <w:tcPr>
            <w:tcW w:w="2268" w:type="dxa"/>
            <w:shd w:val="clear" w:color="auto" w:fill="auto"/>
          </w:tcPr>
          <w:p w:rsidR="00E21A77" w:rsidRPr="00664A7C" w:rsidRDefault="00E21A77" w:rsidP="002A112E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Новая площадка для производс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 xml:space="preserve">венного объекта </w:t>
            </w:r>
            <w:r>
              <w:rPr>
                <w:szCs w:val="28"/>
                <w:lang w:val="en-US"/>
              </w:rPr>
              <w:t>I</w:t>
            </w:r>
            <w:r w:rsidRPr="00664A7C">
              <w:rPr>
                <w:szCs w:val="28"/>
              </w:rPr>
              <w:t xml:space="preserve"> </w:t>
            </w:r>
            <w:r>
              <w:rPr>
                <w:szCs w:val="28"/>
              </w:rPr>
              <w:t>и</w:t>
            </w:r>
            <w:r w:rsidRPr="00664A7C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II</w:t>
            </w:r>
            <w:r>
              <w:rPr>
                <w:szCs w:val="28"/>
              </w:rPr>
              <w:t xml:space="preserve"> класса вре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ности, земля н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селенных пун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тов. Рельеф уч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стка ровный, св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бодный от 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стройки</w:t>
            </w:r>
          </w:p>
        </w:tc>
        <w:tc>
          <w:tcPr>
            <w:tcW w:w="2853" w:type="dxa"/>
            <w:shd w:val="clear" w:color="auto" w:fill="auto"/>
          </w:tcPr>
          <w:p w:rsidR="00E21A77" w:rsidRPr="00E912F3" w:rsidRDefault="00E21A77" w:rsidP="002A112E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Наличие железнод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рожного тупика,  ж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лезнодорожного 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общения, ст. Ленинск 400 м; автомобильные дороги с твердым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крытием существуют частично до ближа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шего предприятия (0,4км), близость к а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томагистрали до авт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дороги Средняя Ахт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ба-Ленинск-граница области 1,15 км; об</w:t>
            </w:r>
            <w:r>
              <w:rPr>
                <w:szCs w:val="28"/>
              </w:rPr>
              <w:t>ъ</w:t>
            </w:r>
            <w:r>
              <w:rPr>
                <w:szCs w:val="28"/>
              </w:rPr>
              <w:t>екты водоснабжения на участке отсутств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ют, расстояние до ближайшей магистр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ли 850 м , имеется возможность подкл</w:t>
            </w:r>
            <w:r>
              <w:rPr>
                <w:szCs w:val="28"/>
              </w:rPr>
              <w:t>ю</w:t>
            </w:r>
            <w:r>
              <w:rPr>
                <w:szCs w:val="28"/>
              </w:rPr>
              <w:t>чения к городским с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тям; канализация о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сутствует, расстояние магистрали до колле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тора 850 м; электр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снабжение, газосна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жение, теплоснабж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 xml:space="preserve">ния -  отсутствуют, </w:t>
            </w:r>
            <w:r>
              <w:rPr>
                <w:szCs w:val="28"/>
              </w:rPr>
              <w:lastRenderedPageBreak/>
              <w:t>расстояние до магис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рали 1000 м; ген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ральный план и схема территориального планирования  утве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ждены.</w:t>
            </w:r>
          </w:p>
        </w:tc>
        <w:tc>
          <w:tcPr>
            <w:tcW w:w="1347" w:type="dxa"/>
            <w:shd w:val="clear" w:color="auto" w:fill="auto"/>
          </w:tcPr>
          <w:p w:rsidR="00E21A77" w:rsidRPr="00E912F3" w:rsidRDefault="00E21A77" w:rsidP="002A112E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20000,0</w:t>
            </w:r>
          </w:p>
        </w:tc>
        <w:tc>
          <w:tcPr>
            <w:tcW w:w="1134" w:type="dxa"/>
            <w:shd w:val="clear" w:color="auto" w:fill="auto"/>
          </w:tcPr>
          <w:p w:rsidR="00E21A77" w:rsidRPr="00E912F3" w:rsidRDefault="00E21A77" w:rsidP="002A112E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На о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новании резул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татов аукци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на</w:t>
            </w:r>
          </w:p>
        </w:tc>
        <w:tc>
          <w:tcPr>
            <w:tcW w:w="2381" w:type="dxa"/>
            <w:shd w:val="clear" w:color="auto" w:fill="auto"/>
          </w:tcPr>
          <w:p w:rsidR="00E21A77" w:rsidRDefault="00E21A77" w:rsidP="002A11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 Ленинского 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ципального ра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она, начальник отдела экономики – Шалаева Ольга Федоровна, тел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фон (8-844-78) - 4-11-02;</w:t>
            </w:r>
          </w:p>
          <w:p w:rsidR="00E21A77" w:rsidRPr="00E912F3" w:rsidRDefault="00E21A77" w:rsidP="00A45AD3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начальник отдела по муниципал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ному имуществу и землепользованию Ченин Владимир Юрьевич ( 8-844-78) 4-34-75</w:t>
            </w:r>
          </w:p>
        </w:tc>
      </w:tr>
      <w:tr w:rsidR="00E21A77" w:rsidRPr="001E09A6" w:rsidTr="00242184">
        <w:trPr>
          <w:trHeight w:val="144"/>
          <w:jc w:val="center"/>
        </w:trPr>
        <w:tc>
          <w:tcPr>
            <w:tcW w:w="2021" w:type="dxa"/>
            <w:shd w:val="clear" w:color="auto" w:fill="auto"/>
          </w:tcPr>
          <w:p w:rsidR="00E21A77" w:rsidRPr="00E912F3" w:rsidRDefault="00E21A77" w:rsidP="002A112E">
            <w:pPr>
              <w:snapToGri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4.Земельный участок, г. Л</w:t>
            </w:r>
            <w:r>
              <w:rPr>
                <w:bCs/>
                <w:szCs w:val="28"/>
              </w:rPr>
              <w:t>е</w:t>
            </w:r>
            <w:r>
              <w:rPr>
                <w:bCs/>
                <w:szCs w:val="28"/>
              </w:rPr>
              <w:t>нинск ул. Пр</w:t>
            </w:r>
            <w:r>
              <w:rPr>
                <w:bCs/>
                <w:szCs w:val="28"/>
              </w:rPr>
              <w:t>о</w:t>
            </w:r>
            <w:r>
              <w:rPr>
                <w:bCs/>
                <w:szCs w:val="28"/>
              </w:rPr>
              <w:t>мышленная д. 7а</w:t>
            </w:r>
          </w:p>
        </w:tc>
        <w:tc>
          <w:tcPr>
            <w:tcW w:w="992" w:type="dxa"/>
            <w:shd w:val="clear" w:color="auto" w:fill="auto"/>
          </w:tcPr>
          <w:p w:rsidR="00E21A77" w:rsidRPr="00E912F3" w:rsidRDefault="00E21A77" w:rsidP="002A112E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З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мел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ный уч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сток</w:t>
            </w:r>
          </w:p>
        </w:tc>
        <w:tc>
          <w:tcPr>
            <w:tcW w:w="1418" w:type="dxa"/>
            <w:shd w:val="clear" w:color="auto" w:fill="auto"/>
          </w:tcPr>
          <w:p w:rsidR="00E21A77" w:rsidRPr="00E912F3" w:rsidRDefault="00E21A77" w:rsidP="002A112E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Строений нет </w:t>
            </w:r>
          </w:p>
        </w:tc>
        <w:tc>
          <w:tcPr>
            <w:tcW w:w="2268" w:type="dxa"/>
            <w:shd w:val="clear" w:color="auto" w:fill="auto"/>
          </w:tcPr>
          <w:p w:rsidR="00E21A77" w:rsidRPr="00664A7C" w:rsidRDefault="00E21A77" w:rsidP="002A112E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Новая площадка для производс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 xml:space="preserve">венного объекта </w:t>
            </w:r>
            <w:r>
              <w:rPr>
                <w:szCs w:val="28"/>
                <w:lang w:val="en-US"/>
              </w:rPr>
              <w:t>I</w:t>
            </w:r>
            <w:r w:rsidRPr="00664A7C">
              <w:rPr>
                <w:szCs w:val="28"/>
              </w:rPr>
              <w:t xml:space="preserve"> </w:t>
            </w:r>
            <w:r>
              <w:rPr>
                <w:szCs w:val="28"/>
              </w:rPr>
              <w:t>и</w:t>
            </w:r>
            <w:r w:rsidRPr="00664A7C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II</w:t>
            </w:r>
            <w:r>
              <w:rPr>
                <w:szCs w:val="28"/>
              </w:rPr>
              <w:t xml:space="preserve"> класса вре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ности, земля н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селенных пун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тов. Рельеф уч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стка ровный, св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бодный от 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стройки.</w:t>
            </w:r>
          </w:p>
        </w:tc>
        <w:tc>
          <w:tcPr>
            <w:tcW w:w="2853" w:type="dxa"/>
            <w:shd w:val="clear" w:color="auto" w:fill="auto"/>
          </w:tcPr>
          <w:p w:rsidR="00E21A77" w:rsidRPr="00E912F3" w:rsidRDefault="00E21A77" w:rsidP="002A112E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Ближайшие объекты – консервный завод, Ленинское ДРСУ; близость до автомаг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страли 0,4км до авт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дороги Средняя Ахт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ба-Ленинск-граница области; ), автом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бильная дорога с твердым покрытием  граничит с автодор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гой г.Ленинск - п. Коммунар; наличие железнодорожной станции ст. Ленинск, расстояние 1300м; объекты водоснабж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на участке отсу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ствуют,  имеется во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>можность подключ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к городским сетям расстояние до магис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рали 10 м; канализ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lastRenderedPageBreak/>
              <w:t>ция отсутствует, ра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стояние магистрали до коллектора 10м; эле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троснабжение, газ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снабжение, рассто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ние до магистрали 200м, теплоснабжения -  отсутствуют; ген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ральный план и схема территориального планирования  утве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ждены.</w:t>
            </w:r>
          </w:p>
        </w:tc>
        <w:tc>
          <w:tcPr>
            <w:tcW w:w="1347" w:type="dxa"/>
            <w:shd w:val="clear" w:color="auto" w:fill="auto"/>
          </w:tcPr>
          <w:p w:rsidR="00E21A77" w:rsidRPr="00E912F3" w:rsidRDefault="00E21A77" w:rsidP="002A112E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100000,0</w:t>
            </w:r>
          </w:p>
        </w:tc>
        <w:tc>
          <w:tcPr>
            <w:tcW w:w="1134" w:type="dxa"/>
            <w:shd w:val="clear" w:color="auto" w:fill="auto"/>
          </w:tcPr>
          <w:p w:rsidR="00E21A77" w:rsidRPr="00E912F3" w:rsidRDefault="00E21A77" w:rsidP="002A112E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На о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новании резул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татов аукци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на </w:t>
            </w:r>
          </w:p>
        </w:tc>
        <w:tc>
          <w:tcPr>
            <w:tcW w:w="2381" w:type="dxa"/>
            <w:shd w:val="clear" w:color="auto" w:fill="auto"/>
          </w:tcPr>
          <w:p w:rsidR="00E21A77" w:rsidRDefault="00E21A77" w:rsidP="002A11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 Ленинского 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ципального ра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она, начальник отдела экономики – Шалаева Ольга Федоровна, тел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фон (8-844-78) - 4-11-02;</w:t>
            </w:r>
          </w:p>
          <w:p w:rsidR="00E21A77" w:rsidRPr="00E912F3" w:rsidRDefault="00E21A77" w:rsidP="002A112E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начальник отдела по муниципал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ному имуществу и землепользованию Ченин Владимир Юрьевич ( 8-844-78) 4-34-75</w:t>
            </w:r>
          </w:p>
        </w:tc>
      </w:tr>
      <w:tr w:rsidR="00E21A77" w:rsidRPr="001E09A6" w:rsidTr="00242184">
        <w:trPr>
          <w:trHeight w:val="144"/>
          <w:jc w:val="center"/>
        </w:trPr>
        <w:tc>
          <w:tcPr>
            <w:tcW w:w="2021" w:type="dxa"/>
            <w:shd w:val="clear" w:color="auto" w:fill="auto"/>
          </w:tcPr>
          <w:p w:rsidR="00E21A77" w:rsidRPr="00E912F3" w:rsidRDefault="00E21A77" w:rsidP="002A112E">
            <w:pPr>
              <w:snapToGri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5.Земельный участок, г. Л</w:t>
            </w:r>
            <w:r>
              <w:rPr>
                <w:bCs/>
                <w:szCs w:val="28"/>
              </w:rPr>
              <w:t>е</w:t>
            </w:r>
            <w:r>
              <w:rPr>
                <w:bCs/>
                <w:szCs w:val="28"/>
              </w:rPr>
              <w:t>нинск ул. Пр</w:t>
            </w:r>
            <w:r>
              <w:rPr>
                <w:bCs/>
                <w:szCs w:val="28"/>
              </w:rPr>
              <w:t>о</w:t>
            </w:r>
            <w:r>
              <w:rPr>
                <w:bCs/>
                <w:szCs w:val="28"/>
              </w:rPr>
              <w:t>мышленная д. 2в</w:t>
            </w:r>
          </w:p>
        </w:tc>
        <w:tc>
          <w:tcPr>
            <w:tcW w:w="992" w:type="dxa"/>
            <w:shd w:val="clear" w:color="auto" w:fill="auto"/>
          </w:tcPr>
          <w:p w:rsidR="00E21A77" w:rsidRPr="00E912F3" w:rsidRDefault="00E21A77" w:rsidP="002A112E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З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мел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ный уч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сток</w:t>
            </w:r>
          </w:p>
        </w:tc>
        <w:tc>
          <w:tcPr>
            <w:tcW w:w="1418" w:type="dxa"/>
            <w:shd w:val="clear" w:color="auto" w:fill="auto"/>
          </w:tcPr>
          <w:p w:rsidR="00E21A77" w:rsidRPr="00E912F3" w:rsidRDefault="00E21A77" w:rsidP="002A112E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Строений нет </w:t>
            </w:r>
          </w:p>
        </w:tc>
        <w:tc>
          <w:tcPr>
            <w:tcW w:w="2268" w:type="dxa"/>
            <w:shd w:val="clear" w:color="auto" w:fill="auto"/>
          </w:tcPr>
          <w:p w:rsidR="00E21A77" w:rsidRPr="00664A7C" w:rsidRDefault="00E21A77" w:rsidP="002A112E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Новая площадка для производс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 xml:space="preserve">венного объекта </w:t>
            </w:r>
            <w:r>
              <w:rPr>
                <w:szCs w:val="28"/>
                <w:lang w:val="en-US"/>
              </w:rPr>
              <w:t>I</w:t>
            </w:r>
            <w:r w:rsidRPr="00664A7C">
              <w:rPr>
                <w:szCs w:val="28"/>
              </w:rPr>
              <w:t xml:space="preserve"> </w:t>
            </w:r>
            <w:r>
              <w:rPr>
                <w:szCs w:val="28"/>
              </w:rPr>
              <w:t>и</w:t>
            </w:r>
            <w:r w:rsidRPr="00664A7C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II</w:t>
            </w:r>
            <w:r>
              <w:rPr>
                <w:szCs w:val="28"/>
              </w:rPr>
              <w:t xml:space="preserve"> класса вре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ности, земля н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селенных пун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тов. Рельеф уч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стка ровный, св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бодный от 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стройки.</w:t>
            </w:r>
          </w:p>
        </w:tc>
        <w:tc>
          <w:tcPr>
            <w:tcW w:w="2853" w:type="dxa"/>
            <w:shd w:val="clear" w:color="auto" w:fill="auto"/>
          </w:tcPr>
          <w:p w:rsidR="00E21A77" w:rsidRPr="00E912F3" w:rsidRDefault="00E21A77" w:rsidP="002A112E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Ближайшие объекты- железнодорожный т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пик; близость к авт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магистрали 1,05 км до автодороги Средняя Ахтуба-Ленинск-граница области; бл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жайшая железнод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рожная станция 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нинск, 150м; автом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бильной дороги с твердым покрытием нет; на участке отсу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ствуют объекты вод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снабжения, рассто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 xml:space="preserve">ние до магистрали 800 м; нет канализации, </w:t>
            </w:r>
            <w:r>
              <w:rPr>
                <w:szCs w:val="28"/>
              </w:rPr>
              <w:lastRenderedPageBreak/>
              <w:t>расстояние магистр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ли до коллектора 800м; отсутствует объекты электросна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жение, газоснабжение, теплоснабжение. г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неральный план и схема территориал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ного планирования  утверждены.</w:t>
            </w:r>
          </w:p>
        </w:tc>
        <w:tc>
          <w:tcPr>
            <w:tcW w:w="1347" w:type="dxa"/>
            <w:shd w:val="clear" w:color="auto" w:fill="auto"/>
          </w:tcPr>
          <w:p w:rsidR="00E21A77" w:rsidRPr="00E912F3" w:rsidRDefault="00E21A77" w:rsidP="002A112E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57200,0</w:t>
            </w:r>
          </w:p>
        </w:tc>
        <w:tc>
          <w:tcPr>
            <w:tcW w:w="1134" w:type="dxa"/>
            <w:shd w:val="clear" w:color="auto" w:fill="auto"/>
          </w:tcPr>
          <w:p w:rsidR="00E21A77" w:rsidRPr="00E912F3" w:rsidRDefault="00E21A77" w:rsidP="002A112E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На о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новании резул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татов аукци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на</w:t>
            </w:r>
          </w:p>
        </w:tc>
        <w:tc>
          <w:tcPr>
            <w:tcW w:w="2381" w:type="dxa"/>
            <w:shd w:val="clear" w:color="auto" w:fill="auto"/>
          </w:tcPr>
          <w:p w:rsidR="00E21A77" w:rsidRDefault="00E21A77" w:rsidP="002A11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 Ленинского 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ципального ра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она, начальник отдела экономики – Шалаева Ольга Федоровна, тел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фон (8-844-78) - 4-11-02;</w:t>
            </w:r>
          </w:p>
          <w:p w:rsidR="00E21A77" w:rsidRPr="00E912F3" w:rsidRDefault="00E21A77" w:rsidP="00A45AD3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начальник отдела по муниципал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ному имуществу и землепользованию Ченин Владимир Юрьевич ( 8-844-78) 4-34-75</w:t>
            </w:r>
          </w:p>
        </w:tc>
      </w:tr>
    </w:tbl>
    <w:p w:rsidR="00E21A77" w:rsidRDefault="00E21A77" w:rsidP="00E21A77">
      <w:pPr>
        <w:pStyle w:val="a8"/>
        <w:spacing w:after="0"/>
        <w:ind w:left="0"/>
        <w:rPr>
          <w:sz w:val="24"/>
          <w:szCs w:val="24"/>
        </w:rPr>
      </w:pPr>
    </w:p>
    <w:p w:rsidR="00AA2004" w:rsidRPr="00C45D54" w:rsidRDefault="00AA2004" w:rsidP="00E21A77">
      <w:pPr>
        <w:pStyle w:val="a8"/>
        <w:spacing w:after="0"/>
        <w:ind w:left="0"/>
        <w:rPr>
          <w:szCs w:val="28"/>
        </w:rPr>
      </w:pPr>
      <w:r w:rsidRPr="00C45D54">
        <w:rPr>
          <w:szCs w:val="28"/>
        </w:rPr>
        <w:t xml:space="preserve">Примечание:* </w:t>
      </w:r>
      <w:r w:rsidR="00C45D54" w:rsidRPr="00C45D54">
        <w:rPr>
          <w:szCs w:val="28"/>
        </w:rPr>
        <w:t>Внесено изменение в наименовании предприятия, в связи с ликвидацией ООО «Восток плюс». Инвестором выступает ООО «Поволжские овощи».</w:t>
      </w:r>
    </w:p>
    <w:sectPr w:rsidR="00AA2004" w:rsidRPr="00C45D54" w:rsidSect="00E21A77">
      <w:headerReference w:type="even" r:id="rId7"/>
      <w:headerReference w:type="default" r:id="rId8"/>
      <w:pgSz w:w="16838" w:h="11906" w:orient="landscape"/>
      <w:pgMar w:top="992" w:right="1134" w:bottom="1191" w:left="992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62A" w:rsidRDefault="00E6262A">
      <w:r>
        <w:separator/>
      </w:r>
    </w:p>
  </w:endnote>
  <w:endnote w:type="continuationSeparator" w:id="1">
    <w:p w:rsidR="00E6262A" w:rsidRDefault="00E62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62A" w:rsidRDefault="00E6262A">
      <w:r>
        <w:separator/>
      </w:r>
    </w:p>
  </w:footnote>
  <w:footnote w:type="continuationSeparator" w:id="1">
    <w:p w:rsidR="00E6262A" w:rsidRDefault="00E62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7F" w:rsidRDefault="002E527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D5E7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E2889">
      <w:rPr>
        <w:rStyle w:val="a7"/>
        <w:noProof/>
      </w:rPr>
      <w:t>1</w:t>
    </w:r>
    <w:r>
      <w:rPr>
        <w:rStyle w:val="a7"/>
      </w:rPr>
      <w:fldChar w:fldCharType="end"/>
    </w:r>
  </w:p>
  <w:p w:rsidR="00DD5E7F" w:rsidRDefault="00DD5E7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7F" w:rsidRDefault="002E527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D5E7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A0C00">
      <w:rPr>
        <w:rStyle w:val="a7"/>
        <w:noProof/>
      </w:rPr>
      <w:t>3</w:t>
    </w:r>
    <w:r>
      <w:rPr>
        <w:rStyle w:val="a7"/>
      </w:rPr>
      <w:fldChar w:fldCharType="end"/>
    </w:r>
  </w:p>
  <w:p w:rsidR="00DD5E7F" w:rsidRDefault="00DD5E7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D7773"/>
    <w:multiLevelType w:val="hybridMultilevel"/>
    <w:tmpl w:val="B162779C"/>
    <w:lvl w:ilvl="0" w:tplc="F5AEC626">
      <w:start w:val="1"/>
      <w:numFmt w:val="bullet"/>
      <w:lvlText w:val=""/>
      <w:lvlJc w:val="left"/>
      <w:pPr>
        <w:tabs>
          <w:tab w:val="num" w:pos="714"/>
        </w:tabs>
        <w:ind w:left="935" w:hanging="22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>
    <w:nsid w:val="142A32AE"/>
    <w:multiLevelType w:val="hybridMultilevel"/>
    <w:tmpl w:val="C4E62670"/>
    <w:lvl w:ilvl="0" w:tplc="DCD461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42C1380"/>
    <w:multiLevelType w:val="hybridMultilevel"/>
    <w:tmpl w:val="D95C3924"/>
    <w:lvl w:ilvl="0" w:tplc="F5AEC626">
      <w:start w:val="1"/>
      <w:numFmt w:val="bullet"/>
      <w:lvlText w:val=""/>
      <w:lvlJc w:val="left"/>
      <w:pPr>
        <w:tabs>
          <w:tab w:val="num" w:pos="357"/>
        </w:tabs>
        <w:ind w:left="578" w:hanging="22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4119CF"/>
    <w:multiLevelType w:val="hybridMultilevel"/>
    <w:tmpl w:val="8C02A360"/>
    <w:lvl w:ilvl="0" w:tplc="F5AEC626">
      <w:start w:val="1"/>
      <w:numFmt w:val="bullet"/>
      <w:lvlText w:val=""/>
      <w:lvlJc w:val="left"/>
      <w:pPr>
        <w:tabs>
          <w:tab w:val="num" w:pos="714"/>
        </w:tabs>
        <w:ind w:left="935" w:hanging="22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>
    <w:nsid w:val="206F6FE6"/>
    <w:multiLevelType w:val="hybridMultilevel"/>
    <w:tmpl w:val="39EA2320"/>
    <w:lvl w:ilvl="0" w:tplc="880469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F4B19D5"/>
    <w:multiLevelType w:val="hybridMultilevel"/>
    <w:tmpl w:val="D8C6D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147CD8"/>
    <w:multiLevelType w:val="singleLevel"/>
    <w:tmpl w:val="78AA760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49D94271"/>
    <w:multiLevelType w:val="hybridMultilevel"/>
    <w:tmpl w:val="0D1C4780"/>
    <w:lvl w:ilvl="0" w:tplc="1AFC78CE">
      <w:start w:val="22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8">
    <w:nsid w:val="5C6E3E84"/>
    <w:multiLevelType w:val="hybridMultilevel"/>
    <w:tmpl w:val="2E865632"/>
    <w:lvl w:ilvl="0" w:tplc="786AF30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61AE2C3A"/>
    <w:multiLevelType w:val="hybridMultilevel"/>
    <w:tmpl w:val="E4A888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256D84"/>
    <w:multiLevelType w:val="hybridMultilevel"/>
    <w:tmpl w:val="5672D9BC"/>
    <w:lvl w:ilvl="0" w:tplc="89C6E9A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986A834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99263ED"/>
    <w:multiLevelType w:val="hybridMultilevel"/>
    <w:tmpl w:val="888E5956"/>
    <w:lvl w:ilvl="0" w:tplc="19CE76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AC59C8"/>
    <w:multiLevelType w:val="hybridMultilevel"/>
    <w:tmpl w:val="7C08D712"/>
    <w:lvl w:ilvl="0" w:tplc="921EE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DB130BD"/>
    <w:multiLevelType w:val="hybridMultilevel"/>
    <w:tmpl w:val="11ECF574"/>
    <w:lvl w:ilvl="0" w:tplc="F5AEC626">
      <w:start w:val="1"/>
      <w:numFmt w:val="bullet"/>
      <w:lvlText w:val=""/>
      <w:lvlJc w:val="left"/>
      <w:pPr>
        <w:tabs>
          <w:tab w:val="num" w:pos="357"/>
        </w:tabs>
        <w:ind w:left="578" w:hanging="22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8"/>
  </w:num>
  <w:num w:numId="5">
    <w:abstractNumId w:val="7"/>
  </w:num>
  <w:num w:numId="6">
    <w:abstractNumId w:val="13"/>
  </w:num>
  <w:num w:numId="7">
    <w:abstractNumId w:val="0"/>
  </w:num>
  <w:num w:numId="8">
    <w:abstractNumId w:val="3"/>
  </w:num>
  <w:num w:numId="9">
    <w:abstractNumId w:val="2"/>
  </w:num>
  <w:num w:numId="10">
    <w:abstractNumId w:val="4"/>
  </w:num>
  <w:num w:numId="11">
    <w:abstractNumId w:val="9"/>
  </w:num>
  <w:num w:numId="12">
    <w:abstractNumId w:val="5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2A43"/>
    <w:rsid w:val="00003EAB"/>
    <w:rsid w:val="00011416"/>
    <w:rsid w:val="00012406"/>
    <w:rsid w:val="00020ECC"/>
    <w:rsid w:val="00066A51"/>
    <w:rsid w:val="000771C3"/>
    <w:rsid w:val="000A4AA4"/>
    <w:rsid w:val="000B5700"/>
    <w:rsid w:val="000C5431"/>
    <w:rsid w:val="000E5DB2"/>
    <w:rsid w:val="00126585"/>
    <w:rsid w:val="001404A6"/>
    <w:rsid w:val="00142B6A"/>
    <w:rsid w:val="001B0711"/>
    <w:rsid w:val="001B7CF7"/>
    <w:rsid w:val="001C14AA"/>
    <w:rsid w:val="001D3152"/>
    <w:rsid w:val="001F6304"/>
    <w:rsid w:val="002031F4"/>
    <w:rsid w:val="002063FB"/>
    <w:rsid w:val="00207047"/>
    <w:rsid w:val="002130ED"/>
    <w:rsid w:val="00232A43"/>
    <w:rsid w:val="0023336E"/>
    <w:rsid w:val="00237E78"/>
    <w:rsid w:val="00242184"/>
    <w:rsid w:val="002421DE"/>
    <w:rsid w:val="00260DD3"/>
    <w:rsid w:val="0029382E"/>
    <w:rsid w:val="00294DE1"/>
    <w:rsid w:val="00297A11"/>
    <w:rsid w:val="00297E3D"/>
    <w:rsid w:val="002A0C00"/>
    <w:rsid w:val="002A26CC"/>
    <w:rsid w:val="002B02EA"/>
    <w:rsid w:val="002C3ECC"/>
    <w:rsid w:val="002E5274"/>
    <w:rsid w:val="002F6073"/>
    <w:rsid w:val="003140A4"/>
    <w:rsid w:val="00337C28"/>
    <w:rsid w:val="00396DE2"/>
    <w:rsid w:val="003A0A7E"/>
    <w:rsid w:val="003B4A22"/>
    <w:rsid w:val="003B4CD7"/>
    <w:rsid w:val="003D629A"/>
    <w:rsid w:val="003E0A8D"/>
    <w:rsid w:val="003E2889"/>
    <w:rsid w:val="003E4D0E"/>
    <w:rsid w:val="003F5C6D"/>
    <w:rsid w:val="003F7962"/>
    <w:rsid w:val="0044657E"/>
    <w:rsid w:val="00467700"/>
    <w:rsid w:val="004A14B7"/>
    <w:rsid w:val="004B6C5C"/>
    <w:rsid w:val="004F42E8"/>
    <w:rsid w:val="00550721"/>
    <w:rsid w:val="005A548B"/>
    <w:rsid w:val="005B04FF"/>
    <w:rsid w:val="005C220D"/>
    <w:rsid w:val="005D2214"/>
    <w:rsid w:val="005F5FDA"/>
    <w:rsid w:val="005F7BB0"/>
    <w:rsid w:val="005F7C68"/>
    <w:rsid w:val="00635372"/>
    <w:rsid w:val="00641047"/>
    <w:rsid w:val="00656836"/>
    <w:rsid w:val="0066292F"/>
    <w:rsid w:val="006944BE"/>
    <w:rsid w:val="006A7096"/>
    <w:rsid w:val="006D490C"/>
    <w:rsid w:val="00701729"/>
    <w:rsid w:val="00725975"/>
    <w:rsid w:val="00730159"/>
    <w:rsid w:val="007417FF"/>
    <w:rsid w:val="007466AA"/>
    <w:rsid w:val="0075392F"/>
    <w:rsid w:val="00763578"/>
    <w:rsid w:val="00766BED"/>
    <w:rsid w:val="00773972"/>
    <w:rsid w:val="0078158A"/>
    <w:rsid w:val="007B23E7"/>
    <w:rsid w:val="007B4649"/>
    <w:rsid w:val="007B7D75"/>
    <w:rsid w:val="007C3011"/>
    <w:rsid w:val="007C4141"/>
    <w:rsid w:val="007D6261"/>
    <w:rsid w:val="0080111E"/>
    <w:rsid w:val="00814DB9"/>
    <w:rsid w:val="00834E14"/>
    <w:rsid w:val="0086147B"/>
    <w:rsid w:val="008661CC"/>
    <w:rsid w:val="0087180A"/>
    <w:rsid w:val="0088662D"/>
    <w:rsid w:val="008B00EB"/>
    <w:rsid w:val="008B0F7D"/>
    <w:rsid w:val="009566E2"/>
    <w:rsid w:val="0099662B"/>
    <w:rsid w:val="00996F29"/>
    <w:rsid w:val="00997A4D"/>
    <w:rsid w:val="009A33F9"/>
    <w:rsid w:val="009B60E5"/>
    <w:rsid w:val="009C600C"/>
    <w:rsid w:val="009D762F"/>
    <w:rsid w:val="00A02CCC"/>
    <w:rsid w:val="00A0477D"/>
    <w:rsid w:val="00A06BC0"/>
    <w:rsid w:val="00A23CB9"/>
    <w:rsid w:val="00A27725"/>
    <w:rsid w:val="00A345B9"/>
    <w:rsid w:val="00A45AD3"/>
    <w:rsid w:val="00A629E2"/>
    <w:rsid w:val="00A62A86"/>
    <w:rsid w:val="00A711EF"/>
    <w:rsid w:val="00AA2004"/>
    <w:rsid w:val="00B2790C"/>
    <w:rsid w:val="00B3231C"/>
    <w:rsid w:val="00B54897"/>
    <w:rsid w:val="00B8490D"/>
    <w:rsid w:val="00BB56EF"/>
    <w:rsid w:val="00BE3211"/>
    <w:rsid w:val="00BE5446"/>
    <w:rsid w:val="00BF2308"/>
    <w:rsid w:val="00C40D65"/>
    <w:rsid w:val="00C41EA8"/>
    <w:rsid w:val="00C45D54"/>
    <w:rsid w:val="00C46084"/>
    <w:rsid w:val="00C529D9"/>
    <w:rsid w:val="00C53D8D"/>
    <w:rsid w:val="00C55F3F"/>
    <w:rsid w:val="00C64FF4"/>
    <w:rsid w:val="00C7380E"/>
    <w:rsid w:val="00C7382C"/>
    <w:rsid w:val="00C94781"/>
    <w:rsid w:val="00C959F3"/>
    <w:rsid w:val="00CB1BE5"/>
    <w:rsid w:val="00CC0F92"/>
    <w:rsid w:val="00CC4BFB"/>
    <w:rsid w:val="00CD3EC2"/>
    <w:rsid w:val="00CE41E7"/>
    <w:rsid w:val="00CF24B0"/>
    <w:rsid w:val="00D146AB"/>
    <w:rsid w:val="00D1668C"/>
    <w:rsid w:val="00D33158"/>
    <w:rsid w:val="00D358D4"/>
    <w:rsid w:val="00D365EB"/>
    <w:rsid w:val="00DA3B75"/>
    <w:rsid w:val="00DB2D82"/>
    <w:rsid w:val="00DB6191"/>
    <w:rsid w:val="00DD46D2"/>
    <w:rsid w:val="00DD5E7F"/>
    <w:rsid w:val="00DE618C"/>
    <w:rsid w:val="00E21114"/>
    <w:rsid w:val="00E21A77"/>
    <w:rsid w:val="00E34FD7"/>
    <w:rsid w:val="00E367BC"/>
    <w:rsid w:val="00E459D7"/>
    <w:rsid w:val="00E6262A"/>
    <w:rsid w:val="00E85750"/>
    <w:rsid w:val="00EF1467"/>
    <w:rsid w:val="00F033F8"/>
    <w:rsid w:val="00F114DA"/>
    <w:rsid w:val="00F2365A"/>
    <w:rsid w:val="00F55613"/>
    <w:rsid w:val="00F61BD8"/>
    <w:rsid w:val="00F809D7"/>
    <w:rsid w:val="00FC1FB1"/>
    <w:rsid w:val="00FF2A3A"/>
    <w:rsid w:val="00FF5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24B0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CF24B0"/>
    <w:pPr>
      <w:keepNext/>
      <w:ind w:right="3727"/>
      <w:jc w:val="center"/>
    </w:pPr>
    <w:rPr>
      <w:sz w:val="24"/>
    </w:rPr>
  </w:style>
  <w:style w:type="paragraph" w:customStyle="1" w:styleId="2">
    <w:name w:val="заголовок 2"/>
    <w:basedOn w:val="a"/>
    <w:next w:val="a"/>
    <w:rsid w:val="00CF24B0"/>
    <w:pPr>
      <w:keepNext/>
    </w:pPr>
  </w:style>
  <w:style w:type="paragraph" w:customStyle="1" w:styleId="3">
    <w:name w:val="заголовок 3"/>
    <w:basedOn w:val="a"/>
    <w:next w:val="a"/>
    <w:rsid w:val="00CF24B0"/>
    <w:pPr>
      <w:keepNext/>
      <w:jc w:val="center"/>
    </w:pPr>
  </w:style>
  <w:style w:type="paragraph" w:customStyle="1" w:styleId="4">
    <w:name w:val="заголовок 4"/>
    <w:basedOn w:val="a"/>
    <w:next w:val="a"/>
    <w:rsid w:val="00CF24B0"/>
    <w:pPr>
      <w:keepNext/>
      <w:jc w:val="both"/>
    </w:pPr>
  </w:style>
  <w:style w:type="paragraph" w:styleId="a3">
    <w:name w:val="Body Text"/>
    <w:basedOn w:val="a"/>
    <w:rsid w:val="00CF24B0"/>
    <w:pPr>
      <w:ind w:right="4337"/>
      <w:jc w:val="center"/>
    </w:pPr>
  </w:style>
  <w:style w:type="paragraph" w:styleId="20">
    <w:name w:val="Body Text 2"/>
    <w:basedOn w:val="a"/>
    <w:rsid w:val="00CF24B0"/>
    <w:pPr>
      <w:ind w:right="4577"/>
      <w:jc w:val="center"/>
    </w:pPr>
  </w:style>
  <w:style w:type="paragraph" w:customStyle="1" w:styleId="21">
    <w:name w:val="Основной текст 21"/>
    <w:basedOn w:val="a"/>
    <w:rsid w:val="00CF24B0"/>
    <w:pPr>
      <w:ind w:firstLine="709"/>
    </w:pPr>
  </w:style>
  <w:style w:type="paragraph" w:styleId="30">
    <w:name w:val="Body Text 3"/>
    <w:basedOn w:val="a"/>
    <w:rsid w:val="00CF24B0"/>
  </w:style>
  <w:style w:type="paragraph" w:styleId="a4">
    <w:name w:val="footer"/>
    <w:basedOn w:val="a"/>
    <w:rsid w:val="00CF24B0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0"/>
    <w:rsid w:val="00CF24B0"/>
  </w:style>
  <w:style w:type="paragraph" w:styleId="22">
    <w:name w:val="Body Text Indent 2"/>
    <w:basedOn w:val="a"/>
    <w:rsid w:val="00CF24B0"/>
    <w:pPr>
      <w:ind w:firstLine="720"/>
      <w:jc w:val="both"/>
    </w:pPr>
  </w:style>
  <w:style w:type="paragraph" w:styleId="31">
    <w:name w:val="Body Text Indent 3"/>
    <w:basedOn w:val="a"/>
    <w:rsid w:val="00CF24B0"/>
    <w:pPr>
      <w:ind w:firstLine="851"/>
      <w:jc w:val="both"/>
    </w:pPr>
  </w:style>
  <w:style w:type="paragraph" w:styleId="a6">
    <w:name w:val="header"/>
    <w:basedOn w:val="a"/>
    <w:rsid w:val="00CF24B0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CF24B0"/>
  </w:style>
  <w:style w:type="paragraph" w:styleId="a8">
    <w:name w:val="Body Text Indent"/>
    <w:basedOn w:val="a"/>
    <w:rsid w:val="00CF24B0"/>
    <w:pPr>
      <w:spacing w:after="120"/>
      <w:ind w:left="283"/>
    </w:pPr>
  </w:style>
  <w:style w:type="paragraph" w:styleId="a9">
    <w:name w:val="Balloon Text"/>
    <w:basedOn w:val="a"/>
    <w:semiHidden/>
    <w:rsid w:val="00CF24B0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142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114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basedOn w:val="a0"/>
    <w:rsid w:val="00C7380E"/>
    <w:rPr>
      <w:color w:val="0000FF"/>
      <w:u w:val="single"/>
    </w:rPr>
  </w:style>
  <w:style w:type="character" w:customStyle="1" w:styleId="b-message-heademail">
    <w:name w:val="b-message-head__email"/>
    <w:basedOn w:val="a0"/>
    <w:rsid w:val="006353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TYA\Application%20Data\Microsoft\&#1064;&#1072;&#1073;&#1083;&#1086;&#1085;&#1099;\&#1055;&#1048;&#1057;&#1068;&#1052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1</TotalTime>
  <Pages>6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Комитета</vt:lpstr>
    </vt:vector>
  </TitlesOfParts>
  <Company>Комитет по труду</Company>
  <LinksUpToDate>false</LinksUpToDate>
  <CharactersWithSpaces>5756</CharactersWithSpaces>
  <SharedDoc>false</SharedDoc>
  <HLinks>
    <vt:vector size="12" baseType="variant">
      <vt:variant>
        <vt:i4>4980768</vt:i4>
      </vt:variant>
      <vt:variant>
        <vt:i4>3</vt:i4>
      </vt:variant>
      <vt:variant>
        <vt:i4>0</vt:i4>
      </vt:variant>
      <vt:variant>
        <vt:i4>5</vt:i4>
      </vt:variant>
      <vt:variant>
        <vt:lpwstr>mailto:len-agro@mail.ru</vt:lpwstr>
      </vt:variant>
      <vt:variant>
        <vt:lpwstr/>
      </vt:variant>
      <vt:variant>
        <vt:i4>4980768</vt:i4>
      </vt:variant>
      <vt:variant>
        <vt:i4>0</vt:i4>
      </vt:variant>
      <vt:variant>
        <vt:i4>0</vt:i4>
      </vt:variant>
      <vt:variant>
        <vt:i4>5</vt:i4>
      </vt:variant>
      <vt:variant>
        <vt:lpwstr>mailto:len-agro@mail.ru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Комитета</dc:title>
  <dc:creator>KATYA</dc:creator>
  <cp:lastModifiedBy>User</cp:lastModifiedBy>
  <cp:revision>2</cp:revision>
  <cp:lastPrinted>2018-12-05T08:28:00Z</cp:lastPrinted>
  <dcterms:created xsi:type="dcterms:W3CDTF">2023-04-20T06:02:00Z</dcterms:created>
  <dcterms:modified xsi:type="dcterms:W3CDTF">2023-04-20T06:02:00Z</dcterms:modified>
</cp:coreProperties>
</file>