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F0" w:rsidRPr="00F92EAB" w:rsidRDefault="003611CD" w:rsidP="00F92EAB">
      <w:pPr>
        <w:pStyle w:val="21"/>
        <w:ind w:firstLine="0"/>
        <w:rPr>
          <w:b/>
          <w:lang w:val="ru-RU"/>
        </w:rPr>
      </w:pPr>
      <w:r w:rsidRPr="003611CD">
        <w:rPr>
          <w:b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.45pt;margin-top:3.3pt;width:507.55pt;height:220pt;z-index:251661312;mso-position-horizontal-relative:margin;mso-position-vertical-relative:margin" o:allowoverlap="f" adj=",10800" fillcolor="#9f87b7 [1944]" strokecolor="black [3213]" strokeweight="1pt">
            <v:fill opacity=".5"/>
            <v:imagedata embosscolor="shadow add(51)"/>
            <v:shadow on="t" color="#c3e0f2 [662]" opacity=".5" offset="6pt,6pt"/>
            <v:textpath style="font-family:&quot;Times New Roman&quot;;font-size:9pt;font-weight:bold;v-text-spacing:52429f" trim="t" fitpath="t" string="Доклад о ходе реализации &#10;муниципальных программ, ведомственных целевых программ и &#10;оценке эффективности реализации &#10;муниципальных программ &#10;на территории Ленинского &#10;муниципального района &#10;"/>
            <w10:wrap type="square" anchorx="margin" anchory="margin"/>
          </v:shape>
        </w:pict>
      </w:r>
    </w:p>
    <w:p w:rsidR="004512F0" w:rsidRDefault="004512F0" w:rsidP="004512F0">
      <w:pPr>
        <w:rPr>
          <w:lang w:val="ru-RU"/>
        </w:rPr>
      </w:pPr>
    </w:p>
    <w:p w:rsidR="004512F0" w:rsidRPr="004512F0" w:rsidRDefault="004512F0" w:rsidP="004512F0">
      <w:pPr>
        <w:rPr>
          <w:lang w:val="ru-RU"/>
        </w:rPr>
      </w:pPr>
    </w:p>
    <w:p w:rsidR="00D061F3" w:rsidRDefault="0026525E" w:rsidP="00C72A6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462964" cy="5305530"/>
            <wp:effectExtent l="19050" t="0" r="0" b="0"/>
            <wp:docPr id="10" name="Рисунок 2" descr="C:\Users\User\Videos\IMG_24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Videos\IMG_2402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471" cy="531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385" w:rsidRDefault="00336385" w:rsidP="00C72A6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6385" w:rsidRDefault="00336385" w:rsidP="00C72A6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9015B" w:rsidRPr="00D061F3" w:rsidRDefault="003611CD" w:rsidP="00F92EAB">
      <w:pPr>
        <w:tabs>
          <w:tab w:val="left" w:pos="583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11CD">
        <w:rPr>
          <w:rFonts w:ascii="Times New Roman" w:hAnsi="Times New Roman" w:cs="Times New Roman"/>
          <w:sz w:val="28"/>
          <w:szCs w:val="28"/>
          <w:lang w:val="ru-RU"/>
        </w:rPr>
        <w:pict>
          <v:shape id="_x0000_i1025" type="#_x0000_t136" style="width:76.75pt;height:22.95pt" fillcolor="#9f87b7 [1944]" stroked="f">
            <v:shadow on="t" color="#b2b2b2" opacity="52429f" offset="3pt"/>
            <v:textpath style="font-family:&quot;Times New Roman&quot;;font-size:20pt;v-text-kern:t" trim="t" fitpath="t" string="2017 год"/>
          </v:shape>
        </w:pict>
      </w:r>
    </w:p>
    <w:p w:rsidR="004512F0" w:rsidRDefault="003611CD" w:rsidP="00C72A6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3.75pt;height:23.75pt"/>
        </w:pict>
      </w:r>
    </w:p>
    <w:p w:rsidR="00C72A62" w:rsidRPr="00926FCF" w:rsidRDefault="00C72A62" w:rsidP="00C72A6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b/>
          <w:sz w:val="28"/>
          <w:szCs w:val="28"/>
          <w:lang w:val="ru-RU"/>
        </w:rPr>
        <w:t>Введение</w:t>
      </w:r>
    </w:p>
    <w:p w:rsidR="00C72A62" w:rsidRPr="00926FCF" w:rsidRDefault="00C72A62" w:rsidP="00C72A62">
      <w:pPr>
        <w:shd w:val="clear" w:color="auto" w:fill="FFFFFF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Годовой доклад о ходе реализации муниципальных программ Ленинского муниципального района за 201</w:t>
      </w:r>
      <w:r w:rsidR="004B4684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 (далее  - Годовой доклад) подготовлен в соответствии с пунктом 6.13. Порядка</w:t>
      </w:r>
      <w:r w:rsidRPr="00926F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разработки, реализации и оценки эффективности реализации муниципальных программ Ленинского муниципального района Волгоградской области</w:t>
      </w:r>
      <w:r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утвержденного постановлением администрации Ленинского муниципального района 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от  27.04.2016  № 2</w:t>
      </w:r>
      <w:r w:rsidR="001E35E8" w:rsidRPr="00926FCF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</w:t>
      </w:r>
      <w:r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на основе докладов ответственных исполнителей муниципальных программ, представленных в отдел экономики администрации Ленинского муниципального района и на основе информации финансового отдела администрации Ленинского муниципального района.</w:t>
      </w:r>
    </w:p>
    <w:p w:rsidR="00C72A62" w:rsidRPr="00926FCF" w:rsidRDefault="00C72A62" w:rsidP="00C72A6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2A62" w:rsidRPr="00926FCF" w:rsidRDefault="00C72A62" w:rsidP="00C72A6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b/>
          <w:sz w:val="28"/>
          <w:szCs w:val="28"/>
          <w:lang w:val="ru-RU"/>
        </w:rPr>
        <w:t>Общие сведения о муниципальных программах Ленинского муниципального района</w:t>
      </w:r>
    </w:p>
    <w:p w:rsidR="00C72A62" w:rsidRPr="00926FCF" w:rsidRDefault="00C72A62" w:rsidP="00C72A62">
      <w:pPr>
        <w:pStyle w:val="a3"/>
        <w:ind w:left="117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2A62" w:rsidRPr="00926FCF" w:rsidRDefault="00C72A62" w:rsidP="00C72A6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В 201</w:t>
      </w:r>
      <w:r w:rsidR="004B4684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представлены отчеты по 1</w:t>
      </w:r>
      <w:r w:rsidR="00963AFD" w:rsidRPr="00926FC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программам (далее именуемым – МП), направленных на решение приоритетных задач социально-значимых для социально-экономического развития Ленинского муниципального района:</w:t>
      </w:r>
    </w:p>
    <w:p w:rsidR="00C72A62" w:rsidRPr="00926FCF" w:rsidRDefault="00C72A62" w:rsidP="00C72A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Отдел по сельскому хозяйству и продовольствию </w:t>
      </w:r>
      <w:r w:rsidR="00963AFD" w:rsidRPr="00926FC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Ленинского муниципального района – </w:t>
      </w:r>
      <w:r w:rsidR="00963AFD" w:rsidRPr="00926FC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МП;</w:t>
      </w:r>
    </w:p>
    <w:p w:rsidR="00C72A62" w:rsidRPr="00926FCF" w:rsidRDefault="00C72A62" w:rsidP="00C72A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Отдел по жизнеобеспеч</w:t>
      </w:r>
      <w:r w:rsidR="00963AFD" w:rsidRPr="00926FCF">
        <w:rPr>
          <w:rFonts w:ascii="Times New Roman" w:hAnsi="Times New Roman" w:cs="Times New Roman"/>
          <w:sz w:val="28"/>
          <w:szCs w:val="28"/>
          <w:lang w:val="ru-RU"/>
        </w:rPr>
        <w:t>ению а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дминистрации Ленинского муниципального района – 3 МП;</w:t>
      </w:r>
    </w:p>
    <w:p w:rsidR="00C72A62" w:rsidRPr="00926FCF" w:rsidRDefault="00963AFD" w:rsidP="00C72A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Отдел по социальной политике а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Ленинского муниципального района – </w:t>
      </w:r>
      <w:r w:rsidR="001F14E8" w:rsidRPr="00926FC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МП;</w:t>
      </w:r>
    </w:p>
    <w:p w:rsidR="00C72A62" w:rsidRPr="00926FCF" w:rsidRDefault="00963AFD" w:rsidP="00C72A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Общий отдел а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>дминистрации Ленинского муниципального района  - 1МП;</w:t>
      </w:r>
    </w:p>
    <w:p w:rsidR="00C72A62" w:rsidRPr="00926FCF" w:rsidRDefault="00963AFD" w:rsidP="00C72A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Отдел образования а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>дминистрации Ленинского муниципального района – 2 МП.</w:t>
      </w:r>
    </w:p>
    <w:p w:rsidR="00C72A62" w:rsidRPr="00926FCF" w:rsidRDefault="00963AFD" w:rsidP="00C72A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 экономики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Ленинского муниципального района 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>– 1 МП.</w:t>
      </w:r>
    </w:p>
    <w:p w:rsidR="00A36B2D" w:rsidRPr="00926FCF" w:rsidRDefault="00C72A62" w:rsidP="00C72A62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Муниципальные пр</w:t>
      </w:r>
      <w:r w:rsidR="00A36B2D" w:rsidRPr="00926FCF">
        <w:rPr>
          <w:rFonts w:ascii="Times New Roman" w:hAnsi="Times New Roman" w:cs="Times New Roman"/>
          <w:sz w:val="28"/>
          <w:szCs w:val="28"/>
          <w:lang w:val="ru-RU"/>
        </w:rPr>
        <w:t>ограммы приняты постановлениями а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дминистрации Ленинского муниципального района</w:t>
      </w:r>
      <w:r w:rsidR="00A36B2D" w:rsidRPr="00926FC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6B2D" w:rsidRPr="00926FCF" w:rsidRDefault="00405508" w:rsidP="00405508">
      <w:pPr>
        <w:jc w:val="both"/>
        <w:rPr>
          <w:sz w:val="28"/>
          <w:szCs w:val="28"/>
          <w:lang w:val="ru-RU"/>
        </w:rPr>
      </w:pPr>
      <w:r w:rsidRPr="00926FCF">
        <w:rPr>
          <w:sz w:val="28"/>
          <w:szCs w:val="28"/>
          <w:lang w:val="ru-RU"/>
        </w:rPr>
        <w:t xml:space="preserve">- </w:t>
      </w:r>
      <w:r w:rsidR="00A36B2D" w:rsidRPr="00926FCF">
        <w:rPr>
          <w:sz w:val="28"/>
          <w:szCs w:val="28"/>
          <w:lang w:val="ru-RU"/>
        </w:rPr>
        <w:t xml:space="preserve">от  </w:t>
      </w:r>
      <w:r w:rsidRPr="00926FCF">
        <w:rPr>
          <w:sz w:val="28"/>
          <w:szCs w:val="28"/>
          <w:lang w:val="ru-RU"/>
        </w:rPr>
        <w:t>18.10.2016 № 467 «Об утверждении муниципальной программы «Развитие территориального общественного самоуправления Ленинского муниципального района» на 2017-2019 годы</w:t>
      </w:r>
      <w:r w:rsidR="00A36B2D" w:rsidRPr="00926FCF">
        <w:rPr>
          <w:sz w:val="28"/>
          <w:szCs w:val="28"/>
          <w:lang w:val="ru-RU"/>
        </w:rPr>
        <w:t>»;</w:t>
      </w:r>
    </w:p>
    <w:p w:rsidR="00A36B2D" w:rsidRPr="00926FCF" w:rsidRDefault="00A36B2D" w:rsidP="00A36B2D">
      <w:pPr>
        <w:jc w:val="both"/>
        <w:rPr>
          <w:sz w:val="28"/>
          <w:szCs w:val="28"/>
          <w:lang w:val="ru-RU"/>
        </w:rPr>
      </w:pPr>
      <w:r w:rsidRPr="00926FCF">
        <w:rPr>
          <w:sz w:val="28"/>
          <w:szCs w:val="28"/>
          <w:lang w:val="ru-RU"/>
        </w:rPr>
        <w:t xml:space="preserve">- от </w:t>
      </w:r>
      <w:r w:rsidR="00405508" w:rsidRPr="00926FCF">
        <w:rPr>
          <w:sz w:val="28"/>
          <w:szCs w:val="28"/>
          <w:lang w:val="ru-RU"/>
        </w:rPr>
        <w:t>18.10.2016  № 468 «Об утверждении муниципальной программы «Развитие и поддержка малого и среднего предпринимательства на территории Ленинского муниципального района» на 2017 год и на плановый период 2018 и 2019  годы</w:t>
      </w:r>
      <w:r w:rsidRPr="00926FCF">
        <w:rPr>
          <w:sz w:val="28"/>
          <w:szCs w:val="28"/>
          <w:lang w:val="ru-RU"/>
        </w:rPr>
        <w:t>»;</w:t>
      </w:r>
    </w:p>
    <w:p w:rsidR="00E7487C" w:rsidRPr="00926FCF" w:rsidRDefault="00A36B2D" w:rsidP="00E7487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6FCF">
        <w:rPr>
          <w:sz w:val="28"/>
          <w:szCs w:val="28"/>
          <w:lang w:val="ru-RU"/>
        </w:rPr>
        <w:t xml:space="preserve">- </w:t>
      </w:r>
      <w:r w:rsidR="00E7487C" w:rsidRPr="00926FCF">
        <w:rPr>
          <w:sz w:val="28"/>
          <w:szCs w:val="28"/>
          <w:lang w:val="ru-RU"/>
        </w:rPr>
        <w:t>о</w:t>
      </w:r>
      <w:r w:rsidR="00E7487C" w:rsidRPr="00926FCF">
        <w:rPr>
          <w:rFonts w:ascii="Times New Roman" w:hAnsi="Times New Roman"/>
          <w:sz w:val="28"/>
          <w:szCs w:val="28"/>
          <w:lang w:val="ru-RU"/>
        </w:rPr>
        <w:t>т 19.10.2016 № 471 «Об утверждении муниципальной программы «Повышение безопасности дорожного движения в Ленинском муниципальном районе» на 2017 и на период до 2019 года»;</w:t>
      </w:r>
    </w:p>
    <w:p w:rsidR="00A36B2D" w:rsidRPr="00926FCF" w:rsidRDefault="00A36B2D" w:rsidP="00A36B2D">
      <w:pPr>
        <w:jc w:val="both"/>
        <w:rPr>
          <w:sz w:val="28"/>
          <w:szCs w:val="28"/>
          <w:lang w:val="ru-RU"/>
        </w:rPr>
      </w:pPr>
    </w:p>
    <w:p w:rsidR="001F5049" w:rsidRPr="00926FCF" w:rsidRDefault="00A36B2D" w:rsidP="001F5049">
      <w:pPr>
        <w:jc w:val="both"/>
        <w:rPr>
          <w:sz w:val="28"/>
          <w:szCs w:val="28"/>
          <w:lang w:val="ru-RU"/>
        </w:rPr>
      </w:pPr>
      <w:r w:rsidRPr="00926FCF">
        <w:rPr>
          <w:sz w:val="28"/>
          <w:szCs w:val="28"/>
          <w:lang w:val="ru-RU"/>
        </w:rPr>
        <w:lastRenderedPageBreak/>
        <w:t xml:space="preserve">- </w:t>
      </w:r>
      <w:r w:rsidR="001F5049" w:rsidRPr="00926FCF">
        <w:rPr>
          <w:sz w:val="28"/>
          <w:szCs w:val="28"/>
          <w:lang w:val="ru-RU"/>
        </w:rPr>
        <w:t>от 19.10.2016  № 473 «Об утверждении муниципальной программы «Развитие агропромышленного комплекса Ленинского муниципального района» на 2017-2019 годы»;</w:t>
      </w:r>
    </w:p>
    <w:p w:rsidR="00A36B2D" w:rsidRPr="00926FCF" w:rsidRDefault="00A36B2D" w:rsidP="000545FA">
      <w:pPr>
        <w:jc w:val="both"/>
        <w:rPr>
          <w:sz w:val="28"/>
          <w:szCs w:val="28"/>
          <w:lang w:val="ru-RU"/>
        </w:rPr>
      </w:pPr>
      <w:r w:rsidRPr="00926FCF">
        <w:rPr>
          <w:sz w:val="28"/>
          <w:szCs w:val="28"/>
          <w:lang w:val="ru-RU"/>
        </w:rPr>
        <w:t xml:space="preserve">- от </w:t>
      </w:r>
      <w:r w:rsidR="000545FA" w:rsidRPr="00926FCF">
        <w:rPr>
          <w:sz w:val="28"/>
          <w:szCs w:val="28"/>
          <w:lang w:val="ru-RU"/>
        </w:rPr>
        <w:t>18.10.2016 № 469 «Об утверждении муниципальной программы «Капитальное строительство и развитие социальной сферы Ленинского муниципального района»  на 2017 - 2019 годы</w:t>
      </w:r>
      <w:r w:rsidRPr="00926FCF">
        <w:rPr>
          <w:color w:val="000000"/>
          <w:sz w:val="28"/>
          <w:szCs w:val="28"/>
          <w:lang w:val="ru-RU" w:bidi="ru-RU"/>
        </w:rPr>
        <w:t>»</w:t>
      </w:r>
      <w:r w:rsidRPr="00926FCF">
        <w:rPr>
          <w:sz w:val="28"/>
          <w:szCs w:val="28"/>
          <w:lang w:val="ru-RU"/>
        </w:rPr>
        <w:t>;</w:t>
      </w:r>
    </w:p>
    <w:p w:rsidR="00A36B2D" w:rsidRPr="00926FCF" w:rsidRDefault="00A36B2D" w:rsidP="000545FA">
      <w:pPr>
        <w:jc w:val="both"/>
        <w:rPr>
          <w:sz w:val="28"/>
          <w:szCs w:val="28"/>
          <w:lang w:val="ru-RU"/>
        </w:rPr>
      </w:pPr>
      <w:r w:rsidRPr="00926FCF">
        <w:rPr>
          <w:sz w:val="28"/>
          <w:szCs w:val="28"/>
          <w:lang w:val="ru-RU"/>
        </w:rPr>
        <w:t xml:space="preserve">- от </w:t>
      </w:r>
      <w:r w:rsidR="000545FA" w:rsidRPr="00926FCF">
        <w:rPr>
          <w:sz w:val="28"/>
          <w:szCs w:val="28"/>
          <w:lang w:val="ru-RU"/>
        </w:rPr>
        <w:t xml:space="preserve"> 20.10.2016  № 480 «Об утверждении муниципальной программы «Духовно-нравственное воспитание граждан в Ленинском муниципальном районе» в 2017-2019 годах»</w:t>
      </w:r>
      <w:r w:rsidRPr="00926FCF">
        <w:rPr>
          <w:sz w:val="28"/>
          <w:szCs w:val="28"/>
          <w:lang w:val="ru-RU"/>
        </w:rPr>
        <w:t>;</w:t>
      </w:r>
    </w:p>
    <w:p w:rsidR="00A36B2D" w:rsidRPr="00926FCF" w:rsidRDefault="00A36B2D" w:rsidP="00A36B2D">
      <w:pPr>
        <w:jc w:val="both"/>
        <w:rPr>
          <w:sz w:val="28"/>
          <w:szCs w:val="28"/>
          <w:lang w:val="ru-RU"/>
        </w:rPr>
      </w:pPr>
      <w:r w:rsidRPr="00926FCF">
        <w:rPr>
          <w:sz w:val="28"/>
          <w:szCs w:val="28"/>
          <w:lang w:val="ru-RU"/>
        </w:rPr>
        <w:t xml:space="preserve">- </w:t>
      </w:r>
      <w:r w:rsidR="00405508" w:rsidRPr="00926FCF">
        <w:rPr>
          <w:sz w:val="28"/>
          <w:szCs w:val="28"/>
          <w:lang w:val="ru-RU"/>
        </w:rPr>
        <w:t>20.10.2016 № 479 «Об утверждении муниципальной программы «Развитие туризма Ленинского муниципального района» на 2017-2019 годы</w:t>
      </w:r>
      <w:r w:rsidRPr="00926FCF">
        <w:rPr>
          <w:color w:val="000000"/>
          <w:sz w:val="28"/>
          <w:szCs w:val="28"/>
          <w:lang w:val="ru-RU" w:bidi="ru-RU"/>
        </w:rPr>
        <w:t>»</w:t>
      </w:r>
      <w:r w:rsidRPr="00926FCF">
        <w:rPr>
          <w:sz w:val="28"/>
          <w:szCs w:val="28"/>
          <w:lang w:val="ru-RU"/>
        </w:rPr>
        <w:t>;</w:t>
      </w:r>
    </w:p>
    <w:p w:rsidR="00A36B2D" w:rsidRPr="00926FCF" w:rsidRDefault="00A36B2D" w:rsidP="00A36B2D">
      <w:pPr>
        <w:jc w:val="both"/>
        <w:rPr>
          <w:sz w:val="28"/>
          <w:szCs w:val="28"/>
          <w:lang w:val="ru-RU"/>
        </w:rPr>
      </w:pPr>
      <w:r w:rsidRPr="00926FCF">
        <w:rPr>
          <w:sz w:val="28"/>
          <w:szCs w:val="28"/>
          <w:lang w:val="ru-RU"/>
        </w:rPr>
        <w:t xml:space="preserve">- от </w:t>
      </w:r>
      <w:r w:rsidR="00D84C5E" w:rsidRPr="00926FCF">
        <w:rPr>
          <w:sz w:val="28"/>
          <w:szCs w:val="28"/>
          <w:lang w:val="ru-RU"/>
        </w:rPr>
        <w:t>18</w:t>
      </w:r>
      <w:r w:rsidR="00084388" w:rsidRPr="00926FCF">
        <w:rPr>
          <w:sz w:val="28"/>
          <w:szCs w:val="28"/>
          <w:lang w:val="ru-RU"/>
        </w:rPr>
        <w:t xml:space="preserve">.10.2016  </w:t>
      </w:r>
      <w:r w:rsidR="00D84C5E" w:rsidRPr="00926FCF">
        <w:rPr>
          <w:sz w:val="28"/>
          <w:szCs w:val="28"/>
          <w:lang w:val="ru-RU"/>
        </w:rPr>
        <w:t>№ 470</w:t>
      </w:r>
      <w:r w:rsidR="00084388" w:rsidRPr="00926FCF">
        <w:rPr>
          <w:sz w:val="28"/>
          <w:szCs w:val="28"/>
          <w:lang w:val="ru-RU"/>
        </w:rPr>
        <w:t xml:space="preserve"> «</w:t>
      </w:r>
      <w:r w:rsidR="00D84C5E" w:rsidRPr="00926FCF">
        <w:rPr>
          <w:sz w:val="28"/>
          <w:szCs w:val="28"/>
          <w:lang w:val="ru-RU"/>
        </w:rPr>
        <w:t>Об утверждении муниципальной программы «Программа по энергосбережению и повышению энергетической эффективности  Ленинского муниципального района Волгоградской области» на 2017 год и на период 2018-2019 годы</w:t>
      </w:r>
      <w:r w:rsidRPr="00926FCF">
        <w:rPr>
          <w:color w:val="000000"/>
          <w:sz w:val="28"/>
          <w:szCs w:val="28"/>
          <w:lang w:val="ru-RU" w:bidi="ru-RU"/>
        </w:rPr>
        <w:t>»</w:t>
      </w:r>
      <w:r w:rsidRPr="00926FCF">
        <w:rPr>
          <w:sz w:val="28"/>
          <w:szCs w:val="28"/>
          <w:lang w:val="ru-RU"/>
        </w:rPr>
        <w:t>;</w:t>
      </w:r>
    </w:p>
    <w:p w:rsidR="00A36B2D" w:rsidRPr="00926FCF" w:rsidRDefault="00A36B2D" w:rsidP="00E7487C">
      <w:pPr>
        <w:jc w:val="both"/>
        <w:rPr>
          <w:sz w:val="28"/>
          <w:szCs w:val="28"/>
          <w:lang w:val="ru-RU"/>
        </w:rPr>
      </w:pPr>
      <w:r w:rsidRPr="00926FCF">
        <w:rPr>
          <w:sz w:val="28"/>
          <w:szCs w:val="28"/>
          <w:lang w:val="ru-RU"/>
        </w:rPr>
        <w:t xml:space="preserve">- </w:t>
      </w:r>
      <w:r w:rsidR="00E7487C" w:rsidRPr="00926FCF">
        <w:rPr>
          <w:sz w:val="28"/>
          <w:szCs w:val="28"/>
          <w:lang w:val="ru-RU"/>
        </w:rPr>
        <w:t>от 20.10.2016 № 477 «Об утверждении муниципальной программы «Развитие дошкольного образования Ленинского муниципального района» на 2017-2019 годы</w:t>
      </w:r>
      <w:r w:rsidRPr="00926FCF">
        <w:rPr>
          <w:sz w:val="28"/>
          <w:szCs w:val="28"/>
          <w:lang w:val="ru-RU"/>
        </w:rPr>
        <w:t>»;</w:t>
      </w:r>
    </w:p>
    <w:p w:rsidR="00A36B2D" w:rsidRPr="00926FCF" w:rsidRDefault="00A36B2D" w:rsidP="005B52F5">
      <w:pPr>
        <w:jc w:val="both"/>
        <w:rPr>
          <w:sz w:val="28"/>
          <w:szCs w:val="28"/>
          <w:lang w:val="ru-RU"/>
        </w:rPr>
      </w:pPr>
      <w:r w:rsidRPr="00926FCF">
        <w:rPr>
          <w:sz w:val="28"/>
          <w:szCs w:val="28"/>
          <w:lang w:val="ru-RU"/>
        </w:rPr>
        <w:t xml:space="preserve">- от  </w:t>
      </w:r>
      <w:r w:rsidR="000545FA" w:rsidRPr="00926FCF">
        <w:rPr>
          <w:sz w:val="28"/>
          <w:szCs w:val="28"/>
          <w:lang w:val="ru-RU"/>
        </w:rPr>
        <w:t>20.10.2016 № 478</w:t>
      </w:r>
      <w:r w:rsidR="005B52F5" w:rsidRPr="00926FCF">
        <w:rPr>
          <w:sz w:val="28"/>
          <w:szCs w:val="28"/>
          <w:lang w:val="ru-RU"/>
        </w:rPr>
        <w:t xml:space="preserve"> «</w:t>
      </w:r>
      <w:r w:rsidR="000545FA" w:rsidRPr="00926FCF">
        <w:rPr>
          <w:sz w:val="28"/>
          <w:szCs w:val="28"/>
          <w:lang w:val="ru-RU"/>
        </w:rPr>
        <w:t xml:space="preserve">Об утверждении муниципальной программы «Комплекс мер по созданию безопасных условий для обучающихся и воспитанников в </w:t>
      </w:r>
      <w:r w:rsidR="005B52F5" w:rsidRPr="00926FCF">
        <w:rPr>
          <w:sz w:val="28"/>
          <w:szCs w:val="28"/>
          <w:lang w:val="ru-RU"/>
        </w:rPr>
        <w:t>о</w:t>
      </w:r>
      <w:r w:rsidR="000545FA" w:rsidRPr="00926FCF">
        <w:rPr>
          <w:sz w:val="28"/>
          <w:szCs w:val="28"/>
          <w:lang w:val="ru-RU"/>
        </w:rPr>
        <w:t>бразовательных организациях Ленинского муниципального района» на 2017-2019 годы</w:t>
      </w:r>
      <w:r w:rsidRPr="00926FCF">
        <w:rPr>
          <w:sz w:val="28"/>
          <w:szCs w:val="28"/>
          <w:lang w:val="ru-RU"/>
        </w:rPr>
        <w:t>»;</w:t>
      </w:r>
    </w:p>
    <w:p w:rsidR="00A36B2D" w:rsidRPr="00926FCF" w:rsidRDefault="00A36B2D" w:rsidP="00C55DDA">
      <w:pPr>
        <w:ind w:right="-2"/>
        <w:jc w:val="both"/>
        <w:rPr>
          <w:sz w:val="28"/>
          <w:szCs w:val="28"/>
          <w:lang w:val="ru-RU"/>
        </w:rPr>
      </w:pPr>
      <w:r w:rsidRPr="00926FCF">
        <w:rPr>
          <w:sz w:val="28"/>
          <w:szCs w:val="28"/>
          <w:lang w:val="ru-RU"/>
        </w:rPr>
        <w:t xml:space="preserve">- от  </w:t>
      </w:r>
      <w:r w:rsidR="00C55DDA" w:rsidRPr="00926FCF">
        <w:rPr>
          <w:sz w:val="28"/>
          <w:szCs w:val="28"/>
          <w:lang w:val="ru-RU"/>
        </w:rPr>
        <w:t>21.10.2016 № 483 «Об утверждении муниципальной программы «Комплексные меры противодействия злоупотреблению наркотиками и их законному обороту в Ленинском муниципальном районе»  на 2017 год и на плановый период  2018 и 2019 годов</w:t>
      </w:r>
      <w:r w:rsidRPr="00926FCF">
        <w:rPr>
          <w:sz w:val="28"/>
          <w:szCs w:val="28"/>
          <w:lang w:val="ru-RU"/>
        </w:rPr>
        <w:t>»;</w:t>
      </w:r>
    </w:p>
    <w:p w:rsidR="00A36B2D" w:rsidRPr="00926FCF" w:rsidRDefault="00A36B2D" w:rsidP="00A36B2D">
      <w:pPr>
        <w:jc w:val="both"/>
        <w:rPr>
          <w:sz w:val="28"/>
          <w:szCs w:val="28"/>
          <w:lang w:val="ru-RU"/>
        </w:rPr>
      </w:pPr>
      <w:r w:rsidRPr="00926FCF">
        <w:rPr>
          <w:sz w:val="28"/>
          <w:szCs w:val="28"/>
          <w:lang w:val="ru-RU"/>
        </w:rPr>
        <w:t xml:space="preserve">- от </w:t>
      </w:r>
      <w:r w:rsidR="00D84C5E" w:rsidRPr="00926FCF">
        <w:rPr>
          <w:sz w:val="28"/>
          <w:szCs w:val="28"/>
          <w:lang w:val="ru-RU"/>
        </w:rPr>
        <w:t>19.10.2016  № 472 «Об утверждении муниципальной программы «Устойчивое развитие сельских территорий Ленинского муниципального района» на 2017-2019 годы и на период до 2020 года»</w:t>
      </w:r>
      <w:r w:rsidRPr="00926FCF">
        <w:rPr>
          <w:sz w:val="28"/>
          <w:szCs w:val="28"/>
          <w:lang w:val="ru-RU"/>
        </w:rPr>
        <w:t>;</w:t>
      </w:r>
    </w:p>
    <w:p w:rsidR="00A36B2D" w:rsidRPr="00926FCF" w:rsidRDefault="00A36B2D" w:rsidP="005B52F5">
      <w:pPr>
        <w:jc w:val="both"/>
        <w:rPr>
          <w:sz w:val="28"/>
          <w:szCs w:val="28"/>
          <w:lang w:val="ru-RU"/>
        </w:rPr>
      </w:pPr>
      <w:r w:rsidRPr="00926FCF">
        <w:rPr>
          <w:sz w:val="28"/>
          <w:szCs w:val="28"/>
          <w:lang w:val="ru-RU"/>
        </w:rPr>
        <w:t xml:space="preserve">- от  </w:t>
      </w:r>
      <w:r w:rsidR="005B52F5" w:rsidRPr="00926FCF">
        <w:rPr>
          <w:sz w:val="28"/>
          <w:szCs w:val="28"/>
          <w:lang w:val="ru-RU"/>
        </w:rPr>
        <w:t>21.10.2016  № 484 «Об утверждении муниципальной программы «Молодой семье - доступное жилье» на 2017 год и на плановый период 2018 и 2019 годов»</w:t>
      </w:r>
      <w:r w:rsidRPr="00926FCF">
        <w:rPr>
          <w:sz w:val="28"/>
          <w:szCs w:val="28"/>
          <w:lang w:val="ru-RU"/>
        </w:rPr>
        <w:t>;</w:t>
      </w:r>
    </w:p>
    <w:p w:rsidR="00A36B2D" w:rsidRPr="00926FCF" w:rsidRDefault="00A36B2D" w:rsidP="00A36B2D">
      <w:pPr>
        <w:jc w:val="both"/>
        <w:rPr>
          <w:sz w:val="28"/>
          <w:szCs w:val="28"/>
          <w:lang w:val="ru-RU"/>
        </w:rPr>
      </w:pPr>
      <w:r w:rsidRPr="00926FCF">
        <w:rPr>
          <w:sz w:val="28"/>
          <w:szCs w:val="28"/>
          <w:lang w:val="ru-RU"/>
        </w:rPr>
        <w:t xml:space="preserve">- от </w:t>
      </w:r>
      <w:r w:rsidR="00C55DDA" w:rsidRPr="00926FCF">
        <w:rPr>
          <w:sz w:val="28"/>
          <w:szCs w:val="28"/>
          <w:lang w:val="ru-RU"/>
        </w:rPr>
        <w:t>21.10.2016 № 482 «Об утверждении муниципальной программы «Организация отдыха и оздоровления отдельных категорий детей в каникулярное время» на 2017 год и на плановый период 2018 и 2019 годов</w:t>
      </w:r>
      <w:r w:rsidRPr="00926FCF">
        <w:rPr>
          <w:color w:val="000000"/>
          <w:sz w:val="28"/>
          <w:szCs w:val="28"/>
          <w:lang w:val="ru-RU" w:bidi="ru-RU"/>
        </w:rPr>
        <w:t>»</w:t>
      </w:r>
      <w:r w:rsidRPr="00926FCF">
        <w:rPr>
          <w:sz w:val="28"/>
          <w:szCs w:val="28"/>
          <w:lang w:val="ru-RU"/>
        </w:rPr>
        <w:t>;</w:t>
      </w:r>
    </w:p>
    <w:p w:rsidR="00A36B2D" w:rsidRPr="00926FCF" w:rsidRDefault="00A36B2D" w:rsidP="00C55DDA">
      <w:pPr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sz w:val="28"/>
          <w:szCs w:val="28"/>
          <w:lang w:val="ru-RU"/>
        </w:rPr>
        <w:t xml:space="preserve">- от  </w:t>
      </w:r>
      <w:r w:rsidR="00C55DDA" w:rsidRPr="00926FCF">
        <w:rPr>
          <w:sz w:val="28"/>
          <w:szCs w:val="28"/>
          <w:lang w:val="ru-RU"/>
        </w:rPr>
        <w:t>21.10.2016 № 481 «Об утверждении муниципальной программы «Профилактика правонарушений на территории Ленинского муниципального района»  на 2017 -2019 годы</w:t>
      </w:r>
      <w:r w:rsidRPr="00926FCF">
        <w:rPr>
          <w:color w:val="000000"/>
          <w:sz w:val="28"/>
          <w:szCs w:val="28"/>
          <w:lang w:val="ru-RU"/>
        </w:rPr>
        <w:t>».</w:t>
      </w:r>
    </w:p>
    <w:p w:rsidR="00C72A62" w:rsidRPr="00926FCF" w:rsidRDefault="00C72A62" w:rsidP="00C72A62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В структуре принятых МП 1</w:t>
      </w:r>
      <w:r w:rsidR="00A36B2D" w:rsidRPr="00926FC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программ со сроком реализации до 3-х ле</w:t>
      </w:r>
      <w:r w:rsidR="00A36B2D" w:rsidRPr="00926FCF">
        <w:rPr>
          <w:rFonts w:ascii="Times New Roman" w:hAnsi="Times New Roman" w:cs="Times New Roman"/>
          <w:sz w:val="28"/>
          <w:szCs w:val="28"/>
          <w:lang w:val="ru-RU"/>
        </w:rPr>
        <w:t>т и 1 МП со сроком до 2020 года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3B04" w:rsidRPr="00926FCF" w:rsidRDefault="00C72A62" w:rsidP="00C72A62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Ответственными исполнителями программ в 201</w:t>
      </w:r>
      <w:r w:rsidR="001C3B04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были разработаны планы-графики реализации муниципальных программ Ленинского муниципального района. Указанные планы-графики реализации муниципальных программ признаны способствовать наиболее эффективному исполнению муниципальных программ. </w:t>
      </w:r>
    </w:p>
    <w:p w:rsidR="00C72A62" w:rsidRPr="00926FCF" w:rsidRDefault="00C72A62" w:rsidP="00C72A62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Мониторинг хода реализации муниципальных программ Ленинского муниципального района позволяет определить полнот</w:t>
      </w:r>
      <w:r w:rsidR="001C3B04" w:rsidRPr="00926FC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выполнения сроков реализации программных мероприятий, ориентирован на ранее предупреждение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каких-либо проблем и отклонений хода реализации муниципальных программ. В рамках данного мероприятия в течение 2</w:t>
      </w:r>
      <w:r w:rsidR="001C3B04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017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года ответственные исполнители муниципальных программ представили отчеты о ходе реализации муниципальных программ, содержащие краткие итоги. </w:t>
      </w:r>
    </w:p>
    <w:p w:rsidR="00C72A62" w:rsidRPr="00926FCF" w:rsidRDefault="00C72A62" w:rsidP="00C72A62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Следует отметить, что в соответствии с Порядком, муниципальные программы отражаются в прогнозе социально-экономического развития Ленинского муниципального района на 201</w:t>
      </w:r>
      <w:r w:rsidR="001C3B04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 и на плановый период 201</w:t>
      </w:r>
      <w:r w:rsidR="001C3B04" w:rsidRPr="00926FC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и 201</w:t>
      </w:r>
      <w:r w:rsidR="001C3B04" w:rsidRPr="00926FC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годов.</w:t>
      </w:r>
    </w:p>
    <w:p w:rsidR="00C72A62" w:rsidRPr="00926FCF" w:rsidRDefault="00C72A62" w:rsidP="00C72A62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Целью формирования муниципальных программ Ленинского муниципального района решение социально-значимых задач, который стоят перед Ленинским муниципальным районом, а также усиление программно-целевого принципа расходования средств бюджета района, повышение результативности и эффективности их использования. Реализация муниципальных программ Ленинского муниципального района в 201</w:t>
      </w:r>
      <w:r w:rsidR="001C3B04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была направлена на решение ключевых задач и достижение важных стратегических целей и приоритетов социально-экономического развития экономики Ленинского муниципального района.</w:t>
      </w:r>
    </w:p>
    <w:p w:rsidR="00C72A62" w:rsidRPr="00926FCF" w:rsidRDefault="00C72A62" w:rsidP="00C72A62">
      <w:pPr>
        <w:pStyle w:val="a3"/>
        <w:shd w:val="clear" w:color="auto" w:fill="FFFFFF"/>
        <w:ind w:left="8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2A62" w:rsidRPr="00926FCF" w:rsidRDefault="00C72A62" w:rsidP="00C72A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b/>
          <w:sz w:val="28"/>
          <w:szCs w:val="28"/>
        </w:rPr>
        <w:t>II</w:t>
      </w:r>
      <w:r w:rsidRPr="00926FCF">
        <w:rPr>
          <w:rFonts w:ascii="Times New Roman" w:hAnsi="Times New Roman" w:cs="Times New Roman"/>
          <w:b/>
          <w:sz w:val="28"/>
          <w:szCs w:val="28"/>
          <w:lang w:val="ru-RU"/>
        </w:rPr>
        <w:t>. Данные  о конкретных  результатах,  достигнутых за отчетный период.</w:t>
      </w:r>
    </w:p>
    <w:p w:rsidR="00C72A62" w:rsidRPr="00926FCF" w:rsidRDefault="00C72A62" w:rsidP="00C72A62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2A62" w:rsidRPr="00926FCF" w:rsidRDefault="00C72A62" w:rsidP="00102B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Всего в 201</w:t>
      </w:r>
      <w:r w:rsidR="003A5B2E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02B48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году в соответствии с утвержденными муниципальными программами было предусмотрено достижение </w:t>
      </w:r>
      <w:r w:rsidR="00102B48" w:rsidRPr="00926FCF">
        <w:rPr>
          <w:rFonts w:ascii="Times New Roman" w:hAnsi="Times New Roman" w:cs="Times New Roman"/>
          <w:sz w:val="28"/>
          <w:szCs w:val="28"/>
          <w:lang w:val="ru-RU"/>
        </w:rPr>
        <w:t>98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целевых показателей. По результатам исполнения  средняя степень достижения целей и решения задач муниципальных программ в целом составила </w:t>
      </w:r>
      <w:r w:rsidR="00813B00" w:rsidRPr="00926FCF">
        <w:rPr>
          <w:rFonts w:ascii="Times New Roman" w:hAnsi="Times New Roman" w:cs="Times New Roman"/>
          <w:sz w:val="28"/>
          <w:szCs w:val="28"/>
          <w:lang w:val="ru-RU"/>
        </w:rPr>
        <w:t>81,63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процентов. </w:t>
      </w:r>
    </w:p>
    <w:p w:rsidR="00C72A62" w:rsidRPr="00926FCF" w:rsidRDefault="00C72A62" w:rsidP="00C72A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Степенью  достижения целей и решения задач муниципальных программ от 80 до 100% характеризуются </w:t>
      </w:r>
      <w:r w:rsidR="00282E79" w:rsidRPr="00926FC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A38B8" w:rsidRPr="00926FC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программ:</w:t>
      </w:r>
    </w:p>
    <w:p w:rsidR="00C72A62" w:rsidRPr="00926FCF" w:rsidRDefault="008E637D" w:rsidP="00C72A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13B00" w:rsidRPr="00926FCF">
        <w:rPr>
          <w:sz w:val="28"/>
          <w:szCs w:val="28"/>
          <w:lang w:val="ru-RU"/>
        </w:rPr>
        <w:t>«Повышение безопасности дорожного движения в Ленинском муниципальном районе на 2017 и на период до 2019 года»</w:t>
      </w:r>
      <w:r w:rsidR="00813B00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>(100,00 процентов);</w:t>
      </w:r>
    </w:p>
    <w:p w:rsidR="00C72A62" w:rsidRPr="00926FCF" w:rsidRDefault="00C72A62" w:rsidP="00C72A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813B00" w:rsidRPr="00926FCF">
        <w:rPr>
          <w:sz w:val="28"/>
          <w:szCs w:val="28"/>
          <w:lang w:val="ru-RU"/>
        </w:rPr>
        <w:t>«Молодой семье – доступное жилье» на 2017 год и на плановый период 2018 и 2019 годов»</w:t>
      </w:r>
      <w:r w:rsidR="00813B00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(100,00 процентов);</w:t>
      </w:r>
    </w:p>
    <w:p w:rsidR="00C72A62" w:rsidRPr="00926FCF" w:rsidRDefault="001E35E8" w:rsidP="00C72A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E637D" w:rsidRPr="00926F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E637D" w:rsidRPr="00926FCF">
        <w:rPr>
          <w:sz w:val="28"/>
          <w:szCs w:val="28"/>
          <w:lang w:val="ru-RU"/>
        </w:rPr>
        <w:t>«Духовно – нравственное воспитание  граждан в Ленинском муниципальном районе» в 2017-2019 годах</w:t>
      </w:r>
      <w:r w:rsidR="008E637D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>(100,00 процентов</w:t>
      </w:r>
      <w:r w:rsidR="00E63595" w:rsidRPr="00926FC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2A62" w:rsidRPr="00926FCF" w:rsidRDefault="00C72A62" w:rsidP="00E635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E63595" w:rsidRPr="00926FCF">
        <w:rPr>
          <w:sz w:val="28"/>
          <w:szCs w:val="28"/>
          <w:lang w:val="ru-RU"/>
        </w:rPr>
        <w:t xml:space="preserve">«Развитие туризма в Ленинском муниципальном районе на период 2017-2019 годы» (100,00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процентов);</w:t>
      </w:r>
    </w:p>
    <w:p w:rsidR="00C72A62" w:rsidRPr="00926FCF" w:rsidRDefault="00C72A62" w:rsidP="00C72A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E63595" w:rsidRPr="00926FCF">
        <w:rPr>
          <w:bCs/>
          <w:sz w:val="28"/>
          <w:szCs w:val="28"/>
          <w:lang w:val="ru-RU"/>
        </w:rPr>
        <w:t>«Развитие и поддержка малого и среднего предпринимательства на территории Ленинского муниципального района» на 2017 год и на плановый период 2018 и 2019 годов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63595" w:rsidRPr="00926FCF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63595" w:rsidRPr="00926FCF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процентов);</w:t>
      </w:r>
    </w:p>
    <w:p w:rsidR="00605F17" w:rsidRPr="00926FCF" w:rsidRDefault="00605F17" w:rsidP="00605F17">
      <w:pPr>
        <w:jc w:val="both"/>
        <w:rPr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    6. </w:t>
      </w:r>
      <w:r w:rsidRPr="00926FCF">
        <w:rPr>
          <w:sz w:val="28"/>
          <w:szCs w:val="28"/>
          <w:lang w:val="ru-RU"/>
        </w:rPr>
        <w:t>«Развитие дошкольного образования Ленинского муниципального района» на 2017-2019 годы (100,00 процентов);</w:t>
      </w:r>
    </w:p>
    <w:p w:rsidR="00AA38B8" w:rsidRPr="00926FCF" w:rsidRDefault="00AA38B8" w:rsidP="00605F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    7.</w:t>
      </w:r>
      <w:r w:rsidRPr="00926FCF">
        <w:rPr>
          <w:sz w:val="28"/>
          <w:szCs w:val="28"/>
          <w:lang w:val="ru-RU"/>
        </w:rPr>
        <w:t>«Программа по энергосбережению и повышению энергетической эффективности Ленинского муниципального района Волгоградской области на 2017 год и на период 2018-2019 годы» (100,00 процентов);</w:t>
      </w:r>
    </w:p>
    <w:p w:rsidR="00C94D98" w:rsidRPr="00926FCF" w:rsidRDefault="00AA38B8" w:rsidP="00C72A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94D98" w:rsidRPr="00926FCF">
        <w:rPr>
          <w:sz w:val="28"/>
          <w:szCs w:val="28"/>
          <w:lang w:val="ru-RU"/>
        </w:rPr>
        <w:t xml:space="preserve">«Комплекс мер по созданию безопасных условий для обучающихся в образовательных организациях  Ленинского муниципального района  на 2017 – 2019 годы» 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(8</w:t>
      </w:r>
      <w:r w:rsidR="00C94D98" w:rsidRPr="00926FC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94D98" w:rsidRPr="00926FCF">
        <w:rPr>
          <w:rFonts w:ascii="Times New Roman" w:hAnsi="Times New Roman" w:cs="Times New Roman"/>
          <w:sz w:val="28"/>
          <w:szCs w:val="28"/>
          <w:lang w:val="ru-RU"/>
        </w:rPr>
        <w:t>71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процентов)</w:t>
      </w:r>
      <w:r w:rsidR="00C94D98" w:rsidRPr="00926FC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2A62" w:rsidRPr="00926FCF" w:rsidRDefault="00361E03" w:rsidP="00361E03">
      <w:pPr>
        <w:tabs>
          <w:tab w:val="left" w:pos="10205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A38B8" w:rsidRPr="00926FC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94D98" w:rsidRPr="00926FCF">
        <w:rPr>
          <w:bCs/>
          <w:sz w:val="28"/>
          <w:szCs w:val="28"/>
          <w:lang w:val="ru-RU"/>
        </w:rPr>
        <w:t xml:space="preserve"> «Развитие территориального  общественного  самоуправления </w:t>
      </w:r>
      <w:r w:rsidRPr="00926FCF">
        <w:rPr>
          <w:bCs/>
          <w:sz w:val="28"/>
          <w:szCs w:val="28"/>
          <w:lang w:val="ru-RU"/>
        </w:rPr>
        <w:t>Л</w:t>
      </w:r>
      <w:r w:rsidR="00C94D98" w:rsidRPr="00926FCF">
        <w:rPr>
          <w:bCs/>
          <w:sz w:val="28"/>
          <w:szCs w:val="28"/>
          <w:lang w:val="ru-RU"/>
        </w:rPr>
        <w:t>енинского муниципального района» на 2017-2019годы</w:t>
      </w:r>
      <w:r w:rsidRPr="00926FCF">
        <w:rPr>
          <w:bCs/>
          <w:sz w:val="28"/>
          <w:szCs w:val="28"/>
          <w:lang w:val="ru-RU"/>
        </w:rPr>
        <w:t xml:space="preserve"> (85,71 процентов);</w:t>
      </w:r>
    </w:p>
    <w:p w:rsidR="00361E03" w:rsidRPr="00926FCF" w:rsidRDefault="00361E03" w:rsidP="00361E03">
      <w:pPr>
        <w:tabs>
          <w:tab w:val="left" w:pos="1020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26FCF">
        <w:rPr>
          <w:bCs/>
          <w:sz w:val="28"/>
          <w:szCs w:val="28"/>
          <w:lang w:val="ru-RU"/>
        </w:rPr>
        <w:lastRenderedPageBreak/>
        <w:t xml:space="preserve">     </w:t>
      </w:r>
      <w:r w:rsidR="00AA38B8" w:rsidRPr="00926FCF">
        <w:rPr>
          <w:bCs/>
          <w:sz w:val="28"/>
          <w:szCs w:val="28"/>
          <w:lang w:val="ru-RU"/>
        </w:rPr>
        <w:t>10</w:t>
      </w:r>
      <w:r w:rsidRPr="00926FCF">
        <w:rPr>
          <w:bCs/>
          <w:sz w:val="28"/>
          <w:szCs w:val="28"/>
          <w:lang w:val="ru-RU"/>
        </w:rPr>
        <w:t xml:space="preserve">. </w:t>
      </w:r>
      <w:r w:rsidR="004B71F0" w:rsidRPr="00926FCF">
        <w:rPr>
          <w:sz w:val="28"/>
          <w:szCs w:val="28"/>
          <w:lang w:val="ru-RU"/>
        </w:rPr>
        <w:t>«Комплексные меры противодействия злоупотреблению наркотиками и их незаконному обороту в Ленинском муниципальном районе на 2017 год и на плановый период 2018 и 2019годов»</w:t>
      </w:r>
      <w:r w:rsidR="00792B6D" w:rsidRPr="00926FCF">
        <w:rPr>
          <w:sz w:val="28"/>
          <w:szCs w:val="28"/>
          <w:lang w:val="ru-RU"/>
        </w:rPr>
        <w:t xml:space="preserve"> (83,30 процентов)</w:t>
      </w:r>
      <w:r w:rsidR="004B71F0" w:rsidRPr="00926FCF">
        <w:rPr>
          <w:sz w:val="28"/>
          <w:szCs w:val="28"/>
          <w:lang w:val="ru-RU"/>
        </w:rPr>
        <w:t>;</w:t>
      </w:r>
    </w:p>
    <w:p w:rsidR="004B71F0" w:rsidRPr="00926FCF" w:rsidRDefault="004B71F0" w:rsidP="004B71F0">
      <w:pPr>
        <w:spacing w:line="240" w:lineRule="atLeast"/>
        <w:jc w:val="both"/>
        <w:rPr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05F17" w:rsidRPr="00926FC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A38B8" w:rsidRPr="00926FC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26FCF">
        <w:rPr>
          <w:sz w:val="28"/>
          <w:szCs w:val="28"/>
          <w:lang w:val="ru-RU"/>
        </w:rPr>
        <w:t>«Капитальное строительство и развитие социальной сферы Ленинского муниципального района на 2017-2019 годы»</w:t>
      </w:r>
      <w:r w:rsidR="00792B6D" w:rsidRPr="00926FCF">
        <w:rPr>
          <w:sz w:val="28"/>
          <w:szCs w:val="28"/>
          <w:lang w:val="ru-RU"/>
        </w:rPr>
        <w:t xml:space="preserve"> (83,30 процентов);</w:t>
      </w:r>
    </w:p>
    <w:p w:rsidR="00605F17" w:rsidRPr="00926FCF" w:rsidRDefault="00A74730" w:rsidP="00605F17">
      <w:pPr>
        <w:spacing w:line="240" w:lineRule="atLeast"/>
        <w:jc w:val="both"/>
        <w:rPr>
          <w:sz w:val="28"/>
          <w:szCs w:val="28"/>
          <w:lang w:val="ru-RU"/>
        </w:rPr>
      </w:pPr>
      <w:r w:rsidRPr="00926FCF">
        <w:rPr>
          <w:sz w:val="28"/>
          <w:szCs w:val="28"/>
          <w:lang w:val="ru-RU"/>
        </w:rPr>
        <w:t xml:space="preserve">     1</w:t>
      </w:r>
      <w:r w:rsidR="00AA38B8" w:rsidRPr="00926FCF">
        <w:rPr>
          <w:sz w:val="28"/>
          <w:szCs w:val="28"/>
          <w:lang w:val="ru-RU"/>
        </w:rPr>
        <w:t>2</w:t>
      </w:r>
      <w:r w:rsidRPr="00926FCF">
        <w:rPr>
          <w:sz w:val="28"/>
          <w:szCs w:val="28"/>
          <w:lang w:val="ru-RU"/>
        </w:rPr>
        <w:t>. «Устойчивое развитие сельских территорий Ленинского муниципального района на 2017-2019 годы и на период до 2020 года» (83,33 процентов)</w:t>
      </w:r>
      <w:r w:rsidR="00605F17" w:rsidRPr="00926FCF">
        <w:rPr>
          <w:sz w:val="28"/>
          <w:szCs w:val="28"/>
          <w:lang w:val="ru-RU"/>
        </w:rPr>
        <w:t>;</w:t>
      </w:r>
    </w:p>
    <w:p w:rsidR="00C72A62" w:rsidRPr="00926FCF" w:rsidRDefault="00C72A62" w:rsidP="00C72A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Степенью  достижения целей и решения задач муниципальных программ от 50 до 79% характеризуются </w:t>
      </w:r>
      <w:r w:rsidR="00C565F1" w:rsidRPr="00926FC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программы:</w:t>
      </w:r>
    </w:p>
    <w:p w:rsidR="00C72A62" w:rsidRPr="00926FCF" w:rsidRDefault="001E35E8" w:rsidP="00C72A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84C26" w:rsidRPr="00926F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84C26" w:rsidRPr="00926FCF">
        <w:rPr>
          <w:bCs/>
          <w:sz w:val="28"/>
          <w:szCs w:val="28"/>
          <w:lang w:val="ru-RU"/>
        </w:rPr>
        <w:t>«Профилактика правонарушений на территории Ленинского муниципального района на 2017-2019</w:t>
      </w:r>
      <w:r w:rsidR="00AA38B8" w:rsidRPr="00926FCF">
        <w:rPr>
          <w:bCs/>
          <w:sz w:val="28"/>
          <w:szCs w:val="28"/>
          <w:lang w:val="ru-RU"/>
        </w:rPr>
        <w:t xml:space="preserve">  </w:t>
      </w:r>
      <w:r w:rsidR="00484C26" w:rsidRPr="00926FCF">
        <w:rPr>
          <w:sz w:val="28"/>
          <w:szCs w:val="28"/>
          <w:lang w:val="ru-RU"/>
        </w:rPr>
        <w:t>годы»</w:t>
      </w:r>
      <w:r w:rsidR="00484C26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8B8" w:rsidRPr="00926FCF">
        <w:rPr>
          <w:rFonts w:ascii="Times New Roman" w:hAnsi="Times New Roman" w:cs="Times New Roman"/>
          <w:sz w:val="28"/>
          <w:szCs w:val="28"/>
          <w:lang w:val="ru-RU"/>
        </w:rPr>
        <w:t>(76,92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процентов);</w:t>
      </w:r>
    </w:p>
    <w:p w:rsidR="00C72A62" w:rsidRPr="00926FCF" w:rsidRDefault="00C72A62" w:rsidP="00C72A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2.«Организация отдыха и оздоровления отдельных категорий детей в каникулярное время"  на 201</w:t>
      </w:r>
      <w:r w:rsidR="00AA38B8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 и на плановый период 201</w:t>
      </w:r>
      <w:r w:rsidR="00AA38B8" w:rsidRPr="00926FC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и 201</w:t>
      </w:r>
      <w:r w:rsidR="00AA38B8" w:rsidRPr="00926FC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годов» (66,67 процентов);</w:t>
      </w:r>
    </w:p>
    <w:p w:rsidR="00C72A62" w:rsidRPr="00926FCF" w:rsidRDefault="00C565F1" w:rsidP="00C72A62">
      <w:pPr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84C26" w:rsidRPr="00926F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84C26" w:rsidRPr="00926FCF">
        <w:rPr>
          <w:sz w:val="28"/>
          <w:szCs w:val="28"/>
          <w:lang w:val="ru-RU"/>
        </w:rPr>
        <w:t>«Развитие агропромышленного  комплекса  Ленинского муниципального района»  на 2017-2019  годы</w:t>
      </w:r>
      <w:r w:rsidR="00484C26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68,</w:t>
      </w:r>
      <w:r w:rsidR="00484C26" w:rsidRPr="00926FCF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процентов).</w:t>
      </w:r>
    </w:p>
    <w:p w:rsidR="00B23257" w:rsidRPr="00926FCF" w:rsidRDefault="000008D1" w:rsidP="000008D1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23257" w:rsidRPr="00926FCF">
        <w:rPr>
          <w:rFonts w:ascii="Times New Roman" w:hAnsi="Times New Roman" w:cs="Times New Roman"/>
          <w:sz w:val="28"/>
          <w:szCs w:val="28"/>
          <w:lang w:val="ru-RU"/>
        </w:rPr>
        <w:t>В ходе реализации муниципальной программы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«Капитальное строительство и развитие социальной сферы Ленинского муниципального района» на 2017-2019 годы»</w:t>
      </w:r>
      <w:r w:rsidR="00B23257" w:rsidRPr="00926FCF">
        <w:rPr>
          <w:rFonts w:ascii="Times New Roman" w:hAnsi="Times New Roman" w:cs="Times New Roman"/>
          <w:sz w:val="28"/>
          <w:szCs w:val="28"/>
          <w:lang w:val="ru-RU"/>
        </w:rPr>
        <w:t>, а, именно, подпрограммы «</w:t>
      </w:r>
      <w:r w:rsidR="00B23257" w:rsidRPr="00926FC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Строительство, укрепление материально-технической базы и модернизация социальных объектов» в 2017 году </w:t>
      </w:r>
      <w:r w:rsidR="00E56537" w:rsidRPr="00926FC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достигнуты следующие целевые показатели: </w:t>
      </w:r>
      <w:r w:rsidR="00B23257" w:rsidRPr="00926FCF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="00B2325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оличество социальных объектов, подлежащих реконструкции и модернизации  </w:t>
      </w:r>
      <w:r w:rsidR="00F34BD8" w:rsidRPr="00926FC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2325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 w:rsidR="00F34BD8" w:rsidRPr="00926FCF">
        <w:rPr>
          <w:rFonts w:ascii="Times New Roman" w:hAnsi="Times New Roman" w:cs="Times New Roman"/>
          <w:sz w:val="28"/>
          <w:szCs w:val="28"/>
          <w:lang w:val="ru-RU"/>
        </w:rPr>
        <w:t>единица</w:t>
      </w:r>
      <w:r w:rsidR="00B2325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; увеличена доля количества посещения </w:t>
      </w:r>
      <w:proofErr w:type="spellStart"/>
      <w:r w:rsidR="00B23257" w:rsidRPr="00926FCF">
        <w:rPr>
          <w:rFonts w:ascii="Times New Roman" w:hAnsi="Times New Roman" w:cs="Times New Roman"/>
          <w:sz w:val="28"/>
          <w:szCs w:val="28"/>
          <w:lang w:val="ru-RU"/>
        </w:rPr>
        <w:t>культурно-досуговых</w:t>
      </w:r>
      <w:proofErr w:type="spellEnd"/>
      <w:r w:rsidR="00B2325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(по сравнению с предыдущим годом) </w:t>
      </w:r>
      <w:r w:rsidR="00E5653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B23257" w:rsidRPr="00926FCF">
        <w:rPr>
          <w:rFonts w:ascii="Times New Roman" w:hAnsi="Times New Roman" w:cs="Times New Roman"/>
          <w:sz w:val="28"/>
          <w:szCs w:val="28"/>
          <w:lang w:val="ru-RU"/>
        </w:rPr>
        <w:t>0,18</w:t>
      </w:r>
      <w:r w:rsidR="00E5653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процентов; п</w:t>
      </w:r>
      <w:r w:rsidR="00B23257" w:rsidRPr="00926FCF">
        <w:rPr>
          <w:rFonts w:ascii="Times New Roman" w:hAnsi="Times New Roman" w:cs="Times New Roman"/>
          <w:sz w:val="28"/>
          <w:szCs w:val="28"/>
          <w:lang w:val="ru-RU"/>
        </w:rPr>
        <w:t>овышен уров</w:t>
      </w:r>
      <w:r w:rsidR="00E56537" w:rsidRPr="00926F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23257" w:rsidRPr="00926FC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56537" w:rsidRPr="00926FC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B2325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удовлетворенности граждан предоставлением услуг</w:t>
      </w:r>
      <w:r w:rsidR="00E5653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B2325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6537" w:rsidRPr="00926FCF">
        <w:rPr>
          <w:rFonts w:ascii="Times New Roman" w:hAnsi="Times New Roman" w:cs="Times New Roman"/>
          <w:sz w:val="28"/>
          <w:szCs w:val="28"/>
          <w:lang w:val="ru-RU"/>
        </w:rPr>
        <w:t>85</w:t>
      </w:r>
      <w:r w:rsidR="00C565F1" w:rsidRPr="00926FCF">
        <w:rPr>
          <w:rFonts w:ascii="Times New Roman" w:hAnsi="Times New Roman" w:cs="Times New Roman"/>
          <w:sz w:val="28"/>
          <w:szCs w:val="28"/>
          <w:lang w:val="ru-RU"/>
        </w:rPr>
        <w:t>,00</w:t>
      </w:r>
      <w:r w:rsidR="00E5653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</w:t>
      </w:r>
      <w:r w:rsidR="00B23257" w:rsidRPr="00926FC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5653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B23257" w:rsidRPr="00926FCF">
        <w:rPr>
          <w:rFonts w:ascii="Times New Roman" w:hAnsi="Times New Roman" w:cs="Times New Roman"/>
          <w:sz w:val="28"/>
          <w:szCs w:val="28"/>
          <w:lang w:val="ru-RU"/>
        </w:rPr>
        <w:t>величен</w:t>
      </w:r>
      <w:r w:rsidR="00E56537" w:rsidRPr="00926FC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325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дол</w:t>
      </w:r>
      <w:r w:rsidR="00E56537" w:rsidRPr="00926FC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2325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детей привлекаемых к участию творческих мероприятиях в общей численности детей </w:t>
      </w:r>
      <w:r w:rsidR="00E5653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до 4</w:t>
      </w:r>
      <w:r w:rsidR="00B23257" w:rsidRPr="00926FCF">
        <w:rPr>
          <w:rFonts w:ascii="Times New Roman" w:hAnsi="Times New Roman" w:cs="Times New Roman"/>
          <w:sz w:val="28"/>
          <w:szCs w:val="28"/>
          <w:lang w:val="ru-RU"/>
        </w:rPr>
        <w:t>,5</w:t>
      </w:r>
      <w:r w:rsidR="00E5653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процентов; к</w:t>
      </w:r>
      <w:r w:rsidR="00B2325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оличество дополнительных мест  в  дошкольных организациях </w:t>
      </w:r>
      <w:r w:rsidR="00E56537" w:rsidRPr="00926FCF">
        <w:rPr>
          <w:rFonts w:ascii="Times New Roman" w:hAnsi="Times New Roman" w:cs="Times New Roman"/>
          <w:sz w:val="28"/>
          <w:szCs w:val="28"/>
          <w:lang w:val="ru-RU"/>
        </w:rPr>
        <w:t>составило</w:t>
      </w:r>
      <w:r w:rsidR="00B2325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100 мест.</w:t>
      </w:r>
      <w:r w:rsidR="00E5653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 П</w:t>
      </w:r>
      <w:r w:rsidR="00B23257" w:rsidRPr="00926FCF">
        <w:rPr>
          <w:rFonts w:ascii="Times New Roman" w:hAnsi="Times New Roman" w:cs="Times New Roman"/>
          <w:sz w:val="28"/>
          <w:szCs w:val="28"/>
          <w:lang w:val="ru-RU"/>
        </w:rPr>
        <w:t>о подпрограмме «</w:t>
      </w:r>
      <w:r w:rsidR="00B23257" w:rsidRPr="00926FC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Газификация» </w:t>
      </w:r>
      <w:r w:rsidRPr="00926FCF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="00B2325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оличество установленных газовых блочно-модульных котельных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достигло 6 штук.</w:t>
      </w:r>
    </w:p>
    <w:p w:rsidR="00135A85" w:rsidRPr="00926FCF" w:rsidRDefault="00C72A62" w:rsidP="00135A85">
      <w:pPr>
        <w:pStyle w:val="a3"/>
        <w:shd w:val="clear" w:color="auto" w:fill="FFFFFF"/>
        <w:tabs>
          <w:tab w:val="left" w:pos="43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0729D" w:rsidRPr="00926FCF">
        <w:rPr>
          <w:rFonts w:ascii="Times New Roman" w:hAnsi="Times New Roman" w:cs="Times New Roman"/>
          <w:sz w:val="28"/>
          <w:szCs w:val="28"/>
          <w:lang w:val="ru-RU"/>
        </w:rPr>
        <w:t>В 201</w:t>
      </w:r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0729D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в рамках муниципальной программы «Комплекс мер по созданию безопасных условий для обучающихся в общеобразовательных организациях Ленинского муниципального района</w:t>
      </w:r>
      <w:r w:rsidR="009F1B86" w:rsidRPr="00926FC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0729D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на 201</w:t>
      </w:r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0729D" w:rsidRPr="00926FCF">
        <w:rPr>
          <w:rFonts w:ascii="Times New Roman" w:hAnsi="Times New Roman" w:cs="Times New Roman"/>
          <w:sz w:val="28"/>
          <w:szCs w:val="28"/>
          <w:lang w:val="ru-RU"/>
        </w:rPr>
        <w:t>-201</w:t>
      </w:r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0729D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годы </w:t>
      </w:r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во всех 28 образовательных организациях было проведено: ТО  системы АПС; приобретены и произведена перезарядка средств пожаротушения в МКОУ «</w:t>
      </w:r>
      <w:proofErr w:type="spellStart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Маякоктябрьская</w:t>
      </w:r>
      <w:proofErr w:type="spellEnd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СОШ»; проведен курс обучения  по пожарному техминимуму и ответственного за электрохозяйство в МКУДО "Ленинская ДЮСШ", МКДОУ "Детский сад № 6 "Радуга", МКДОУ "Детский сад №2 "Родничок", МКДОУ "</w:t>
      </w:r>
      <w:proofErr w:type="spellStart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Маляевский</w:t>
      </w:r>
      <w:proofErr w:type="spellEnd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сад",  МКОУ "</w:t>
      </w:r>
      <w:proofErr w:type="spellStart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Колобовская</w:t>
      </w:r>
      <w:proofErr w:type="spellEnd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СОШ", МКОУ "</w:t>
      </w:r>
      <w:proofErr w:type="spellStart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Коммунаровская</w:t>
      </w:r>
      <w:proofErr w:type="spellEnd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СОШ",  МКОУ "</w:t>
      </w:r>
      <w:proofErr w:type="spellStart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Рассветинская</w:t>
      </w:r>
      <w:proofErr w:type="spellEnd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СОШ",  МКОУ "</w:t>
      </w:r>
      <w:proofErr w:type="spellStart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Маляевская</w:t>
      </w:r>
      <w:proofErr w:type="spellEnd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ООШ"  МКОУ "</w:t>
      </w:r>
      <w:proofErr w:type="spellStart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Степновская</w:t>
      </w:r>
      <w:proofErr w:type="spellEnd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СОШ", МКОУ "</w:t>
      </w:r>
      <w:proofErr w:type="spellStart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Царевская</w:t>
      </w:r>
      <w:proofErr w:type="spellEnd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СОШ", МКОУ ОСОШ обучение прошли 13 человек; выполнены работы по пропитке чердачных помещений и проверке качества огнезащитной обработки, проведению </w:t>
      </w:r>
      <w:proofErr w:type="spellStart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эл.испытаний</w:t>
      </w:r>
      <w:proofErr w:type="spellEnd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эл.измерений</w:t>
      </w:r>
      <w:proofErr w:type="spellEnd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электрооборудования в 28 образовательных организациях; </w:t>
      </w:r>
      <w:r w:rsidR="00135A85" w:rsidRPr="00926F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проведено техническое обслуживание тревожной кнопки    в  МКОУ «Ленинская СОШ №1», МКОУ «Ленинская СОШ №2», МКОУ «Ленинская СОШ №3», МКОУ «</w:t>
      </w:r>
      <w:proofErr w:type="spellStart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Заплавинская</w:t>
      </w:r>
      <w:proofErr w:type="spellEnd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СОШ», МКОУ «</w:t>
      </w:r>
      <w:proofErr w:type="spellStart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Бахтияровская</w:t>
      </w:r>
      <w:proofErr w:type="spellEnd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НОШ»,</w:t>
      </w:r>
      <w:r w:rsidR="00CA5731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МКОУ «ОСОШ», МКДОУ «Детский сад №1 «Буратино», МКДОУ «Детский </w:t>
      </w:r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сад №</w:t>
      </w:r>
      <w:r w:rsidR="00CA5731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3 «Колокольчик», МКДОУ «Детский сад №</w:t>
      </w:r>
      <w:r w:rsidR="00CA5731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2 «Родничок», МКДОУ «Детский сад №</w:t>
      </w:r>
      <w:r w:rsidR="00CA5731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5 «Солнышко»,</w:t>
      </w:r>
      <w:r w:rsidR="00CA5731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МКДОУ «Детский сад №</w:t>
      </w:r>
      <w:r w:rsidR="00CA5731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7 «Сказка», МКДОУ «</w:t>
      </w:r>
      <w:proofErr w:type="spellStart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Маляевский</w:t>
      </w:r>
      <w:proofErr w:type="spellEnd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сад», МКДОУ «</w:t>
      </w:r>
      <w:proofErr w:type="spellStart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Царевский</w:t>
      </w:r>
      <w:proofErr w:type="spellEnd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сад», МКДОУ «</w:t>
      </w:r>
      <w:proofErr w:type="spellStart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Заплавинский</w:t>
      </w:r>
      <w:proofErr w:type="spellEnd"/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сад»,  МКУ ДО «Ленинская ДЮСШ»;</w:t>
      </w:r>
      <w:r w:rsidR="00135A85" w:rsidRPr="00926FC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35A85" w:rsidRPr="00926FCF">
        <w:rPr>
          <w:rFonts w:ascii="Times New Roman" w:hAnsi="Times New Roman" w:cs="Times New Roman"/>
          <w:sz w:val="28"/>
          <w:szCs w:val="28"/>
          <w:lang w:val="ru-RU"/>
        </w:rPr>
        <w:t>проведен текущий ремонт подвального помещения в МКОУ «Ленинская СОШ №1».</w:t>
      </w:r>
    </w:p>
    <w:p w:rsidR="009C4942" w:rsidRPr="00926FCF" w:rsidRDefault="00424286" w:rsidP="00135A85">
      <w:pPr>
        <w:widowControl w:val="0"/>
        <w:tabs>
          <w:tab w:val="left" w:pos="567"/>
        </w:tabs>
        <w:autoSpaceDE w:val="0"/>
        <w:autoSpaceDN w:val="0"/>
        <w:adjustRightInd w:val="0"/>
        <w:ind w:left="-57" w:right="-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>В 201</w:t>
      </w:r>
      <w:r w:rsidR="00972D22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на территории района сохранена система территориального общественного самоуправления в количестве 43 единиц, из них юридических лиц - 35 единиц. Количество жителей, проживающих в границах ТОС</w:t>
      </w:r>
      <w:r w:rsidR="00D0729D" w:rsidRPr="00926F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составило 100 процентов. Количество семинаров с главами, специалистами администраций поселений и активом организаций ТОС по обсуждению проблем, обмену опытом работы </w:t>
      </w:r>
      <w:r w:rsidR="00CA5731" w:rsidRPr="00926FCF">
        <w:rPr>
          <w:rFonts w:ascii="Times New Roman" w:hAnsi="Times New Roman" w:cs="Times New Roman"/>
          <w:sz w:val="28"/>
          <w:szCs w:val="28"/>
          <w:lang w:val="ru-RU"/>
        </w:rPr>
        <w:t>составило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4 единицам. Увеличилось количество граждан, участвующих в культурно-массовых и спортивных мероприятиях</w:t>
      </w:r>
      <w:r w:rsidR="00CA5731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проводимых силами и с участием организаций ТОС до </w:t>
      </w:r>
      <w:r w:rsidR="00972D22" w:rsidRPr="00926FCF">
        <w:rPr>
          <w:rFonts w:ascii="Times New Roman" w:hAnsi="Times New Roman" w:cs="Times New Roman"/>
          <w:sz w:val="28"/>
          <w:szCs w:val="28"/>
          <w:lang w:val="ru-RU"/>
        </w:rPr>
        <w:t>8637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человек. Количество проведенных силами и с участием ТОС мероприятий по благоустройству и улучшению санитарного состояния территории в границах </w:t>
      </w:r>
      <w:r w:rsidR="00C72A62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ТОС в 201</w:t>
      </w:r>
      <w:r w:rsidR="00972D22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C72A62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году составило </w:t>
      </w:r>
      <w:r w:rsidR="00972D22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372</w:t>
      </w:r>
      <w:r w:rsidR="00C72A62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единицы. Заключено договоров о социальном партнерстве  Советами территориального общественного самоуправления в количестве  </w:t>
      </w:r>
      <w:r w:rsidR="00972D22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196</w:t>
      </w:r>
      <w:r w:rsidR="00C72A62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единиц</w:t>
      </w:r>
      <w:r w:rsidR="00566017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 плане </w:t>
      </w:r>
      <w:r w:rsidR="009C4942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350</w:t>
      </w:r>
      <w:r w:rsidR="00C72A62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9C4942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C4942" w:rsidRPr="00926FCF">
        <w:rPr>
          <w:rFonts w:ascii="Times New Roman" w:hAnsi="Times New Roman" w:cs="Times New Roman"/>
          <w:sz w:val="28"/>
          <w:szCs w:val="28"/>
          <w:lang w:val="ru-RU"/>
        </w:rPr>
        <w:t>Не выполнение показателя по сравнению в плановыми обусловлено тем, что в 2017 году не выделялась субсидия за счет средств областного бюджета на проведение работ по благоустройству территорий ТОС, для освоения которой организации ТОС активно заключали соглашения с организациями-партнерами.</w:t>
      </w:r>
    </w:p>
    <w:p w:rsidR="00C72A62" w:rsidRPr="00926FCF" w:rsidRDefault="009C4942" w:rsidP="00053EAA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26FC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количество заключенных соглашений несколько снизилось потому, что в результате плодотворной работы за прошедшие годы сформировались надежные партнерские отношения с организациями, учреждениями, крестьянско-фермерскими хозяйствами, индивидуальными предпринимателями и другими структурами, сотрудничество с которыми помогает в решении задач, стоящих перед организациями ТОС и из работы  исключены «неработающие» партнеры.  </w:t>
      </w:r>
      <w:r w:rsidRPr="00926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Жителям городского поселения город Ленинск доступны услуги, предоставляемые муниципальными </w:t>
      </w:r>
      <w:proofErr w:type="spellStart"/>
      <w:r w:rsidRPr="00926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культурно-досуговыми</w:t>
      </w:r>
      <w:proofErr w:type="spellEnd"/>
      <w:r w:rsidRPr="00926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социальными учреждениями г. Ленинска, г. Волжский и г. Волгограда,  коммунальных предприятий, которые проводят свои мероприятия по поддержанию санитарного состояния города, других специализированных организаций, поэтому низка активность организаций ТОС городского поселения г. Ленинск в заключении договоров о социальном партнерстве.</w:t>
      </w:r>
    </w:p>
    <w:p w:rsidR="00C72A62" w:rsidRPr="00926FCF" w:rsidRDefault="00C72A62" w:rsidP="00C72A62">
      <w:pPr>
        <w:pStyle w:val="a9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926FCF">
        <w:rPr>
          <w:rFonts w:ascii="Times New Roman" w:hAnsi="Times New Roman"/>
          <w:sz w:val="28"/>
          <w:szCs w:val="28"/>
          <w:lang w:val="ru-RU"/>
        </w:rPr>
        <w:t>В 201</w:t>
      </w:r>
      <w:r w:rsidR="00E30168" w:rsidRPr="00926FCF">
        <w:rPr>
          <w:rFonts w:ascii="Times New Roman" w:hAnsi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году в рамках муниципальной программы </w:t>
      </w:r>
      <w:r w:rsidRPr="00926FCF">
        <w:rPr>
          <w:rFonts w:ascii="Times New Roman" w:hAnsi="Times New Roman"/>
          <w:color w:val="000000"/>
          <w:sz w:val="28"/>
          <w:szCs w:val="28"/>
          <w:lang w:val="ru-RU"/>
        </w:rPr>
        <w:t>«Устойчивое развитие сельских территорий Ленинского муниципального района на 201</w:t>
      </w:r>
      <w:r w:rsidR="00E30168" w:rsidRPr="00926FCF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Pr="00926FCF">
        <w:rPr>
          <w:rFonts w:ascii="Times New Roman" w:hAnsi="Times New Roman"/>
          <w:color w:val="000000"/>
          <w:sz w:val="28"/>
          <w:szCs w:val="28"/>
        </w:rPr>
        <w:t> </w:t>
      </w:r>
      <w:r w:rsidRPr="00926FC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926FCF">
        <w:rPr>
          <w:rFonts w:ascii="Times New Roman" w:hAnsi="Times New Roman"/>
          <w:color w:val="000000"/>
          <w:sz w:val="28"/>
          <w:szCs w:val="28"/>
        </w:rPr>
        <w:t> </w:t>
      </w:r>
      <w:r w:rsidRPr="00926FCF">
        <w:rPr>
          <w:rFonts w:ascii="Times New Roman" w:hAnsi="Times New Roman"/>
          <w:color w:val="000000"/>
          <w:sz w:val="28"/>
          <w:szCs w:val="28"/>
          <w:lang w:val="ru-RU"/>
        </w:rPr>
        <w:t>201</w:t>
      </w:r>
      <w:r w:rsidR="00E30168" w:rsidRPr="00926FCF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Pr="00926FCF">
        <w:rPr>
          <w:rFonts w:ascii="Times New Roman" w:hAnsi="Times New Roman"/>
          <w:color w:val="000000"/>
          <w:sz w:val="28"/>
          <w:szCs w:val="28"/>
        </w:rPr>
        <w:t> </w:t>
      </w:r>
      <w:r w:rsidRPr="00926FCF">
        <w:rPr>
          <w:rFonts w:ascii="Times New Roman" w:hAnsi="Times New Roman"/>
          <w:color w:val="000000"/>
          <w:sz w:val="28"/>
          <w:szCs w:val="28"/>
          <w:lang w:val="ru-RU"/>
        </w:rPr>
        <w:t xml:space="preserve">годы и на период до 2020 года»  по 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программному мероприятию «Реконструкция системы водоснабжения села </w:t>
      </w:r>
      <w:proofErr w:type="spellStart"/>
      <w:r w:rsidRPr="00926FCF">
        <w:rPr>
          <w:rFonts w:ascii="Times New Roman" w:hAnsi="Times New Roman"/>
          <w:sz w:val="28"/>
          <w:szCs w:val="28"/>
          <w:lang w:val="ru-RU"/>
        </w:rPr>
        <w:t>Заплавное</w:t>
      </w:r>
      <w:proofErr w:type="spellEnd"/>
      <w:r w:rsidRPr="00926FCF">
        <w:rPr>
          <w:rFonts w:ascii="Times New Roman" w:hAnsi="Times New Roman"/>
          <w:sz w:val="28"/>
          <w:szCs w:val="28"/>
          <w:lang w:val="ru-RU"/>
        </w:rPr>
        <w:t xml:space="preserve">» выполнены </w:t>
      </w:r>
      <w:r w:rsidR="00D0729D" w:rsidRPr="00926FC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26FCF">
        <w:rPr>
          <w:rFonts w:ascii="Times New Roman" w:hAnsi="Times New Roman"/>
          <w:sz w:val="28"/>
          <w:szCs w:val="28"/>
          <w:lang w:val="ru-RU"/>
        </w:rPr>
        <w:t>достигнуты следующие целевые показатели:  смонтировано 1</w:t>
      </w:r>
      <w:r w:rsidR="00300951" w:rsidRPr="00926FCF">
        <w:rPr>
          <w:rFonts w:ascii="Times New Roman" w:hAnsi="Times New Roman"/>
          <w:sz w:val="28"/>
          <w:szCs w:val="28"/>
          <w:lang w:val="ru-RU"/>
        </w:rPr>
        <w:t>2 колодцев</w:t>
      </w:r>
      <w:r w:rsidRPr="00926FCF">
        <w:rPr>
          <w:rFonts w:ascii="Times New Roman" w:hAnsi="Times New Roman"/>
          <w:sz w:val="28"/>
          <w:szCs w:val="28"/>
          <w:lang w:val="ru-RU"/>
        </w:rPr>
        <w:t>;</w:t>
      </w:r>
      <w:r w:rsidR="00300951" w:rsidRPr="00926FCF">
        <w:rPr>
          <w:rFonts w:ascii="Times New Roman" w:hAnsi="Times New Roman"/>
          <w:sz w:val="28"/>
          <w:szCs w:val="28"/>
          <w:lang w:val="ru-RU"/>
        </w:rPr>
        <w:t xml:space="preserve"> смонтирован </w:t>
      </w:r>
      <w:r w:rsidR="00E86BF5" w:rsidRPr="00926FCF">
        <w:rPr>
          <w:rFonts w:ascii="Times New Roman" w:hAnsi="Times New Roman"/>
          <w:sz w:val="28"/>
          <w:szCs w:val="28"/>
          <w:lang w:val="ru-RU"/>
        </w:rPr>
        <w:t>водопровод диаметром 225 мм – 3193 метра; смонтированы пожарные гидранты – 22 штук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86BF5" w:rsidRPr="00926FCF">
        <w:rPr>
          <w:rFonts w:ascii="Times New Roman" w:hAnsi="Times New Roman"/>
          <w:sz w:val="28"/>
          <w:szCs w:val="28"/>
          <w:lang w:val="ru-RU"/>
        </w:rPr>
        <w:t>По данному объекту выполнялся строительный (технический) и авторский надзоры</w:t>
      </w:r>
      <w:r w:rsidR="00FC4647" w:rsidRPr="00926FCF">
        <w:rPr>
          <w:rFonts w:ascii="Times New Roman" w:hAnsi="Times New Roman"/>
          <w:sz w:val="28"/>
          <w:szCs w:val="28"/>
          <w:lang w:val="ru-RU"/>
        </w:rPr>
        <w:t xml:space="preserve">. Выполнены инженерно-геодезические изыскания, сопутствующие технические и проектные работы. </w:t>
      </w:r>
      <w:r w:rsidR="00D47AB2" w:rsidRPr="00926FCF">
        <w:rPr>
          <w:rFonts w:ascii="Times New Roman" w:hAnsi="Times New Roman"/>
          <w:sz w:val="28"/>
          <w:szCs w:val="28"/>
          <w:lang w:val="ru-RU"/>
        </w:rPr>
        <w:t>В 2017 году с</w:t>
      </w:r>
      <w:r w:rsidR="00FC4647" w:rsidRPr="00926FCF">
        <w:rPr>
          <w:rFonts w:ascii="Times New Roman" w:hAnsi="Times New Roman"/>
          <w:sz w:val="28"/>
          <w:szCs w:val="28"/>
          <w:lang w:val="ru-RU"/>
        </w:rPr>
        <w:t>остоялся вво</w:t>
      </w:r>
      <w:r w:rsidR="00D47AB2" w:rsidRPr="00926FCF">
        <w:rPr>
          <w:rFonts w:ascii="Times New Roman" w:hAnsi="Times New Roman"/>
          <w:sz w:val="28"/>
          <w:szCs w:val="28"/>
          <w:lang w:val="ru-RU"/>
        </w:rPr>
        <w:t xml:space="preserve">д в действие объект коммунальной инфраструктуры. 12 сентября 2017 года получено разрешение на ввод в эксплуатацию первой очереди (2500 метров) и 14 декабря 2017 года </w:t>
      </w:r>
      <w:r w:rsidR="005B7786" w:rsidRPr="00926FCF">
        <w:rPr>
          <w:rFonts w:ascii="Times New Roman" w:hAnsi="Times New Roman"/>
          <w:sz w:val="28"/>
          <w:szCs w:val="28"/>
          <w:lang w:val="ru-RU"/>
        </w:rPr>
        <w:t>– второй очереди (40000 метров).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По программному мероприятию «</w:t>
      </w:r>
      <w:r w:rsidRPr="00926FCF">
        <w:rPr>
          <w:rFonts w:ascii="Times New Roman" w:eastAsia="Times New Roman" w:hAnsi="Times New Roman"/>
          <w:sz w:val="28"/>
          <w:szCs w:val="28"/>
          <w:lang w:val="ru-RU"/>
        </w:rPr>
        <w:t xml:space="preserve">Строительство </w:t>
      </w:r>
      <w:r w:rsidRPr="00926FCF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газопровода низкого давления по ул. Лесная, ул. Садовая, пер.  Комбинатский, ул. Советская, ул. Комбинатская, ул. Кузнечная, в с. </w:t>
      </w:r>
      <w:proofErr w:type="spellStart"/>
      <w:r w:rsidRPr="00926FCF">
        <w:rPr>
          <w:rFonts w:ascii="Times New Roman" w:eastAsia="Times New Roman" w:hAnsi="Times New Roman"/>
          <w:sz w:val="28"/>
          <w:szCs w:val="28"/>
          <w:lang w:val="ru-RU"/>
        </w:rPr>
        <w:t>Маляевка</w:t>
      </w:r>
      <w:proofErr w:type="spellEnd"/>
      <w:r w:rsidRPr="00926FCF">
        <w:rPr>
          <w:rFonts w:ascii="Times New Roman" w:hAnsi="Times New Roman"/>
          <w:sz w:val="28"/>
          <w:szCs w:val="28"/>
          <w:lang w:val="ru-RU"/>
        </w:rPr>
        <w:t xml:space="preserve">» завершено строительство газопровода протяженностью 2805 м при осуществлении авторского  надзора и строительного  контроля (технический надзор).  </w:t>
      </w:r>
    </w:p>
    <w:p w:rsidR="004D69D0" w:rsidRPr="00926FCF" w:rsidRDefault="004D69D0" w:rsidP="00C72A62">
      <w:pPr>
        <w:pStyle w:val="a9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926FCF">
        <w:rPr>
          <w:rFonts w:ascii="Times New Roman" w:hAnsi="Times New Roman"/>
          <w:sz w:val="28"/>
          <w:szCs w:val="28"/>
          <w:lang w:val="ru-RU"/>
        </w:rPr>
        <w:t>В рамках программного мероприятия «Улучшение жилищных условий граждан, проживающих в сельской местности, в том числе молодых семей и молодых специалистов» выдано 1 свидетельство на улучшение жилищных условий на сумму 2085,05 тыс. рублей.</w:t>
      </w:r>
    </w:p>
    <w:p w:rsidR="004D69D0" w:rsidRPr="00926FCF" w:rsidRDefault="004D69D0" w:rsidP="007D7F78">
      <w:pPr>
        <w:pStyle w:val="a9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926FCF">
        <w:rPr>
          <w:rFonts w:ascii="Times New Roman" w:hAnsi="Times New Roman"/>
          <w:sz w:val="28"/>
          <w:szCs w:val="28"/>
          <w:lang w:val="ru-RU"/>
        </w:rPr>
        <w:t xml:space="preserve">В рамках программного мероприятия «Организация и проведение районных соревнований по традиционным (национальным) видам спорта» организованы и проведены спортивные соревнования: - чемпионат Ленинского муниципального района по настольному теннису; - участие в областной Спартакиаде </w:t>
      </w:r>
      <w:proofErr w:type="spellStart"/>
      <w:r w:rsidRPr="00926FCF">
        <w:rPr>
          <w:rFonts w:ascii="Times New Roman" w:hAnsi="Times New Roman"/>
          <w:sz w:val="28"/>
          <w:szCs w:val="28"/>
          <w:lang w:val="ru-RU"/>
        </w:rPr>
        <w:t>ТОСов</w:t>
      </w:r>
      <w:proofErr w:type="spellEnd"/>
      <w:r w:rsidRPr="00926FCF">
        <w:rPr>
          <w:rFonts w:ascii="Times New Roman" w:hAnsi="Times New Roman"/>
          <w:sz w:val="28"/>
          <w:szCs w:val="28"/>
          <w:lang w:val="ru-RU"/>
        </w:rPr>
        <w:t xml:space="preserve">; - соревнования по волейболу на кубок главы </w:t>
      </w:r>
      <w:proofErr w:type="spellStart"/>
      <w:r w:rsidRPr="00926FCF">
        <w:rPr>
          <w:rFonts w:ascii="Times New Roman" w:hAnsi="Times New Roman"/>
          <w:sz w:val="28"/>
          <w:szCs w:val="28"/>
          <w:lang w:val="ru-RU"/>
        </w:rPr>
        <w:t>Маякского</w:t>
      </w:r>
      <w:proofErr w:type="spellEnd"/>
      <w:r w:rsidRPr="00926FCF">
        <w:rPr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  <w:r w:rsidR="007D7F78"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- соревнования по мини-футболу на кубок главы </w:t>
      </w:r>
      <w:proofErr w:type="spellStart"/>
      <w:r w:rsidRPr="00926FCF">
        <w:rPr>
          <w:rFonts w:ascii="Times New Roman" w:hAnsi="Times New Roman"/>
          <w:sz w:val="28"/>
          <w:szCs w:val="28"/>
          <w:lang w:val="ru-RU"/>
        </w:rPr>
        <w:t>Каршевитского</w:t>
      </w:r>
      <w:proofErr w:type="spellEnd"/>
      <w:r w:rsidRPr="00926FCF">
        <w:rPr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  <w:r w:rsidR="007D7F78"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/>
          <w:sz w:val="28"/>
          <w:szCs w:val="28"/>
          <w:lang w:val="ru-RU"/>
        </w:rPr>
        <w:t>- соревнование по настольному теннису;</w:t>
      </w:r>
      <w:r w:rsidR="007D7F78"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/>
          <w:sz w:val="28"/>
          <w:szCs w:val="28"/>
          <w:lang w:val="ru-RU"/>
        </w:rPr>
        <w:t>-</w:t>
      </w:r>
      <w:r w:rsidR="007D7F78"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/>
          <w:sz w:val="28"/>
          <w:szCs w:val="28"/>
          <w:lang w:val="ru-RU"/>
        </w:rPr>
        <w:t>соревнование по футболу;</w:t>
      </w:r>
      <w:r w:rsidR="007D7F78"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/>
          <w:sz w:val="28"/>
          <w:szCs w:val="28"/>
          <w:lang w:val="ru-RU"/>
        </w:rPr>
        <w:t>- открытый чемпионат Ленинского муниципального района по мини-футболу, посвященный 75-летию Победы в Сталинградской битве.</w:t>
      </w:r>
    </w:p>
    <w:p w:rsidR="004D69D0" w:rsidRPr="00926FCF" w:rsidRDefault="004D69D0" w:rsidP="004D69D0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926FCF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7D7F78" w:rsidRPr="00926FCF">
        <w:rPr>
          <w:rFonts w:ascii="Times New Roman" w:hAnsi="Times New Roman"/>
          <w:sz w:val="28"/>
          <w:szCs w:val="28"/>
          <w:lang w:val="ru-RU"/>
        </w:rPr>
        <w:t>В 2017 году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количество реализованных мероприятий по поощрению и популяризации достижений в сфере развития сельских территорий выполнен</w:t>
      </w:r>
      <w:r w:rsidR="008B5791" w:rsidRPr="00926FCF">
        <w:rPr>
          <w:rFonts w:ascii="Times New Roman" w:hAnsi="Times New Roman"/>
          <w:sz w:val="28"/>
          <w:szCs w:val="28"/>
          <w:lang w:val="ru-RU"/>
        </w:rPr>
        <w:t>о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и состав</w:t>
      </w:r>
      <w:r w:rsidR="007D7F78" w:rsidRPr="00926FCF">
        <w:rPr>
          <w:rFonts w:ascii="Times New Roman" w:hAnsi="Times New Roman"/>
          <w:sz w:val="28"/>
          <w:szCs w:val="28"/>
          <w:lang w:val="ru-RU"/>
        </w:rPr>
        <w:t>ил</w:t>
      </w:r>
      <w:r w:rsidR="008B5791" w:rsidRPr="00926FCF">
        <w:rPr>
          <w:rFonts w:ascii="Times New Roman" w:hAnsi="Times New Roman"/>
          <w:sz w:val="28"/>
          <w:szCs w:val="28"/>
          <w:lang w:val="ru-RU"/>
        </w:rPr>
        <w:t>о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8 единиц. </w:t>
      </w:r>
      <w:r w:rsidR="007D7F78" w:rsidRPr="00926FCF">
        <w:rPr>
          <w:rFonts w:ascii="Times New Roman" w:hAnsi="Times New Roman"/>
          <w:sz w:val="28"/>
          <w:szCs w:val="28"/>
          <w:lang w:val="ru-RU"/>
        </w:rPr>
        <w:t>К</w:t>
      </w:r>
      <w:r w:rsidRPr="00926FCF">
        <w:rPr>
          <w:rFonts w:ascii="Times New Roman" w:hAnsi="Times New Roman"/>
          <w:sz w:val="28"/>
          <w:szCs w:val="28"/>
          <w:lang w:val="ru-RU"/>
        </w:rPr>
        <w:t>оличество созданных рабочих мест на селе – плановое значение 24 места, фактически было создано 16 постоянных рабочих мест (согласно штатного расписания) и на время выполнения сезонных работ организовывались дополнительно 22 рабочих места.</w:t>
      </w:r>
    </w:p>
    <w:p w:rsidR="00C72A62" w:rsidRPr="00926FCF" w:rsidRDefault="00C72A62" w:rsidP="00C72A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FCF">
        <w:rPr>
          <w:rFonts w:ascii="Times New Roman" w:hAnsi="Times New Roman"/>
          <w:sz w:val="28"/>
          <w:szCs w:val="28"/>
          <w:lang w:val="ru-RU"/>
        </w:rPr>
        <w:t>В ходе реализации муниципальной программы «Молодой семье – доступное жилье» на 201</w:t>
      </w:r>
      <w:r w:rsidR="00106615" w:rsidRPr="00926FCF">
        <w:rPr>
          <w:rFonts w:ascii="Times New Roman" w:hAnsi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201</w:t>
      </w:r>
      <w:r w:rsidR="00106615" w:rsidRPr="00926FCF">
        <w:rPr>
          <w:rFonts w:ascii="Times New Roman" w:hAnsi="Times New Roman"/>
          <w:sz w:val="28"/>
          <w:szCs w:val="28"/>
          <w:lang w:val="ru-RU"/>
        </w:rPr>
        <w:t>8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и 201</w:t>
      </w:r>
      <w:r w:rsidR="00106615" w:rsidRPr="00926FCF">
        <w:rPr>
          <w:rFonts w:ascii="Times New Roman" w:hAnsi="Times New Roman"/>
          <w:sz w:val="28"/>
          <w:szCs w:val="28"/>
          <w:lang w:val="ru-RU"/>
        </w:rPr>
        <w:t>9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годов получили </w:t>
      </w:r>
      <w:r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свидетельство о праве на получение социальной выплаты на приобретение  жилого помещения или строительство индивидуального жилого дома и реализовали свое право  и улучшили свои жилищные условия 8 молодых семей. </w:t>
      </w:r>
    </w:p>
    <w:p w:rsidR="00C72A62" w:rsidRPr="00926FCF" w:rsidRDefault="00C72A62" w:rsidP="00C72A62">
      <w:pPr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926FCF">
        <w:rPr>
          <w:rFonts w:ascii="Times New Roman" w:hAnsi="Times New Roman"/>
          <w:sz w:val="28"/>
          <w:szCs w:val="28"/>
          <w:lang w:val="ru-RU"/>
        </w:rPr>
        <w:t>Достигли плановых значений целевые показатели муниципальной программы «Организация отдыха и оздоровления отдельных категорий детей в каникулярное время» на 201</w:t>
      </w:r>
      <w:r w:rsidR="005A1B39" w:rsidRPr="00926FCF">
        <w:rPr>
          <w:rFonts w:ascii="Times New Roman" w:hAnsi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/>
          <w:sz w:val="28"/>
          <w:szCs w:val="28"/>
          <w:lang w:val="ru-RU"/>
        </w:rPr>
        <w:t>год и на плановый период 201</w:t>
      </w:r>
      <w:r w:rsidR="005A1B39" w:rsidRPr="00926FCF">
        <w:rPr>
          <w:rFonts w:ascii="Times New Roman" w:hAnsi="Times New Roman"/>
          <w:sz w:val="28"/>
          <w:szCs w:val="28"/>
          <w:lang w:val="ru-RU"/>
        </w:rPr>
        <w:t>8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и 201</w:t>
      </w:r>
      <w:r w:rsidR="005A1B39" w:rsidRPr="00926FCF">
        <w:rPr>
          <w:rFonts w:ascii="Times New Roman" w:hAnsi="Times New Roman"/>
          <w:sz w:val="28"/>
          <w:szCs w:val="28"/>
          <w:lang w:val="ru-RU"/>
        </w:rPr>
        <w:t>9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годов и в результате </w:t>
      </w:r>
      <w:r w:rsidR="005A1B39" w:rsidRPr="00926FCF">
        <w:rPr>
          <w:rFonts w:ascii="Times New Roman" w:hAnsi="Times New Roman"/>
          <w:sz w:val="28"/>
          <w:szCs w:val="28"/>
          <w:lang w:val="ru-RU"/>
        </w:rPr>
        <w:t>26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детей отдохнули в организациях отдыха и оздоровления детей с полной оплатой стоимости путевок за счет средств областного </w:t>
      </w:r>
      <w:r w:rsidR="00357C50" w:rsidRPr="00926FCF">
        <w:rPr>
          <w:rFonts w:ascii="Times New Roman" w:hAnsi="Times New Roman"/>
          <w:sz w:val="28"/>
          <w:szCs w:val="28"/>
          <w:lang w:val="ru-RU"/>
        </w:rPr>
        <w:t>бюджета</w:t>
      </w:r>
      <w:r w:rsidRPr="00926FCF">
        <w:rPr>
          <w:rFonts w:ascii="Times New Roman" w:hAnsi="Times New Roman"/>
          <w:sz w:val="28"/>
          <w:szCs w:val="28"/>
          <w:lang w:val="ru-RU"/>
        </w:rPr>
        <w:t>; количество информированных, заинтересованных лиц, потенциальных участников Программы за 201</w:t>
      </w:r>
      <w:r w:rsidR="005A1B39" w:rsidRPr="00926FCF">
        <w:rPr>
          <w:rFonts w:ascii="Times New Roman" w:hAnsi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год составило 300 человек;  количество учтенных участников Программы в базе данных по Ленинскому муниципальному  району составило 160 человек</w:t>
      </w:r>
      <w:r w:rsidR="001F141D" w:rsidRPr="00926FCF">
        <w:rPr>
          <w:rFonts w:ascii="Times New Roman" w:hAnsi="Times New Roman"/>
          <w:sz w:val="28"/>
          <w:szCs w:val="28"/>
          <w:lang w:val="ru-RU"/>
        </w:rPr>
        <w:t>.</w:t>
      </w:r>
    </w:p>
    <w:p w:rsidR="00C72A62" w:rsidRPr="00926FCF" w:rsidRDefault="00C72A62" w:rsidP="00C72A62">
      <w:pPr>
        <w:ind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Муниципальная программа «Комплексные меры противодействия злоупотреблению наркотиками и их незаконному обороту в Ленинском муниципальном районе на 201</w:t>
      </w:r>
      <w:r w:rsidR="00F545FF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 и на плановый период 201</w:t>
      </w:r>
      <w:r w:rsidR="00F545FF" w:rsidRPr="00926FC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и 201</w:t>
      </w:r>
      <w:r w:rsidR="00F545FF" w:rsidRPr="00926FC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годов  позволила увеличить количество подростков и молодежи, вовлеченных  в профилактические мероприятия до </w:t>
      </w:r>
      <w:r w:rsidR="00F545FF" w:rsidRPr="00926FCF">
        <w:rPr>
          <w:rFonts w:ascii="Times New Roman" w:hAnsi="Times New Roman" w:cs="Times New Roman"/>
          <w:sz w:val="28"/>
          <w:szCs w:val="28"/>
          <w:lang w:val="ru-RU"/>
        </w:rPr>
        <w:t>2351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человек. Проведены 5  семинаров среди педагогических работников и специалистов, работающих с несовершеннолетними и молодежью по актуальным проблемам, связанным с профилактикой негативных зависимостей; проведены  семинары, тренинги, тематические встречи с подростками и молодежью, конкурсы, акции и мероприятия по профилактике негативных зависимостей  и пропаганды здорового образа жизни, всего</w:t>
      </w:r>
      <w:r w:rsidR="00F545FF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14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мероприятий.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Увеличилось  количество родителей, принимающих участие во встречах по вопросам негативного воздействия </w:t>
      </w:r>
      <w:proofErr w:type="spellStart"/>
      <w:r w:rsidRPr="00926FCF">
        <w:rPr>
          <w:rFonts w:ascii="Times New Roman" w:hAnsi="Times New Roman" w:cs="Times New Roman"/>
          <w:sz w:val="28"/>
          <w:szCs w:val="28"/>
          <w:lang w:val="ru-RU"/>
        </w:rPr>
        <w:t>психоактивных</w:t>
      </w:r>
      <w:proofErr w:type="spellEnd"/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веществ на организм ребенка, дети которых обучаются в 7-11 классах до </w:t>
      </w:r>
      <w:r w:rsidR="00F545FF" w:rsidRPr="00926FCF">
        <w:rPr>
          <w:rFonts w:ascii="Times New Roman" w:hAnsi="Times New Roman" w:cs="Times New Roman"/>
          <w:sz w:val="28"/>
          <w:szCs w:val="28"/>
          <w:lang w:val="ru-RU"/>
        </w:rPr>
        <w:t>1250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человек. Данный целевой показатель перевыполнен, так как в настоящее время родители обеспокоены проблемой наркомании, желают получить нужную информацию о предотвращении данной болезни. Однако, показател</w:t>
      </w:r>
      <w:r w:rsidR="00ED3467" w:rsidRPr="00926F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«к</w:t>
      </w:r>
      <w:r w:rsidRPr="00926FCF">
        <w:rPr>
          <w:rFonts w:ascii="Times New Roman" w:hAnsi="Times New Roman"/>
          <w:sz w:val="28"/>
          <w:szCs w:val="28"/>
          <w:lang w:val="ru-RU"/>
        </w:rPr>
        <w:t>оличество лиц, прошедших комплексную реабилитацию в реабилитационных центрах»</w:t>
      </w:r>
      <w:r w:rsidR="00ED3467" w:rsidRPr="00926FCF">
        <w:rPr>
          <w:rFonts w:ascii="Times New Roman" w:hAnsi="Times New Roman"/>
          <w:sz w:val="28"/>
          <w:szCs w:val="28"/>
          <w:lang w:val="ru-RU"/>
        </w:rPr>
        <w:t xml:space="preserve"> и «к</w:t>
      </w:r>
      <w:r w:rsidR="00ED3467" w:rsidRPr="00926FCF">
        <w:rPr>
          <w:rFonts w:ascii="Times New Roman" w:hAnsi="Times New Roman" w:cs="Times New Roman"/>
          <w:sz w:val="28"/>
          <w:szCs w:val="28"/>
          <w:lang w:val="ru-RU"/>
        </w:rPr>
        <w:t>оличество лиц, поставленных на учет в ГБУЗ «Ленинская ЦРБ» с диагнозом «наркомания»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не достиг</w:t>
      </w:r>
      <w:r w:rsidR="00ED3467" w:rsidRPr="00926FCF">
        <w:rPr>
          <w:rFonts w:ascii="Times New Roman" w:hAnsi="Times New Roman"/>
          <w:sz w:val="28"/>
          <w:szCs w:val="28"/>
          <w:lang w:val="ru-RU"/>
        </w:rPr>
        <w:t>ли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целевого значения, в виду того, что реабилитация в реабилитационных центрах является добровольным  лечением.</w:t>
      </w:r>
    </w:p>
    <w:p w:rsidR="00C72A62" w:rsidRPr="00926FCF" w:rsidRDefault="00C72A62" w:rsidP="005C31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>В результате реализации муниципальной программ</w:t>
      </w:r>
      <w:r w:rsidR="00610FA5" w:rsidRPr="00926FC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«Духовно–нравственное воспитание граждан в Ленинском муниципальном районе</w:t>
      </w:r>
      <w:r w:rsidRPr="00926FCF">
        <w:rPr>
          <w:rFonts w:asciiTheme="majorHAnsi" w:hAnsiTheme="majorHAnsi" w:cstheme="majorHAnsi"/>
          <w:bCs/>
          <w:sz w:val="28"/>
          <w:szCs w:val="28"/>
          <w:lang w:val="ru-RU"/>
        </w:rPr>
        <w:t xml:space="preserve">» </w:t>
      </w:r>
      <w:r w:rsidR="005C31E9" w:rsidRPr="00926FCF">
        <w:rPr>
          <w:rFonts w:asciiTheme="majorHAnsi" w:hAnsiTheme="majorHAnsi" w:cstheme="majorHAnsi"/>
          <w:sz w:val="28"/>
          <w:szCs w:val="28"/>
          <w:lang w:val="ru-RU"/>
        </w:rPr>
        <w:t>в 2017-2019 годах</w:t>
      </w:r>
      <w:r w:rsidR="005C31E9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 w:cs="Times New Roman"/>
          <w:bCs/>
          <w:sz w:val="28"/>
          <w:szCs w:val="28"/>
          <w:lang w:val="ru-RU"/>
        </w:rPr>
        <w:t>выполнены следующие целевые показатели: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проведены 20 районных мероприятий, направленны</w:t>
      </w:r>
      <w:r w:rsidR="00357C50" w:rsidRPr="00926F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на духовно - нравственное воспитание населения Ленинского  муниципального района; 4 районных научно-практических конференций, семинаров и совещаний по вопросам духовно-нравственного воспитания детей и молодежи</w:t>
      </w:r>
      <w:r w:rsidR="00357C50" w:rsidRPr="00926F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C50" w:rsidRPr="00926FC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оля кружков, факультативов ду</w:t>
      </w:r>
      <w:r w:rsidRPr="00926FCF">
        <w:rPr>
          <w:rFonts w:ascii="Times New Roman" w:hAnsi="Times New Roman" w:cs="Times New Roman"/>
          <w:spacing w:val="-3"/>
          <w:sz w:val="28"/>
          <w:szCs w:val="28"/>
          <w:lang w:val="ru-RU"/>
        </w:rPr>
        <w:t>ховно – нравственной направленности в 201</w:t>
      </w:r>
      <w:r w:rsidR="005C31E9" w:rsidRPr="00926FCF">
        <w:rPr>
          <w:rFonts w:ascii="Times New Roman" w:hAnsi="Times New Roman" w:cs="Times New Roman"/>
          <w:spacing w:val="-3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году</w:t>
      </w:r>
      <w:r w:rsidR="005C31E9" w:rsidRPr="00926FC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сохранил</w:t>
      </w:r>
      <w:r w:rsidR="008D4111" w:rsidRPr="00926FCF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="005C31E9" w:rsidRPr="00926FCF">
        <w:rPr>
          <w:rFonts w:ascii="Times New Roman" w:hAnsi="Times New Roman" w:cs="Times New Roman"/>
          <w:spacing w:val="-3"/>
          <w:sz w:val="28"/>
          <w:szCs w:val="28"/>
          <w:lang w:val="ru-RU"/>
        </w:rPr>
        <w:t>сь на уровне 2016 года</w:t>
      </w:r>
      <w:r w:rsidRPr="00926FC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 2,00 процента. </w:t>
      </w:r>
      <w:r w:rsidR="005C31E9" w:rsidRPr="00926FC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Созданные ранее кружки и факультативы (рукоделие, «Родное слово», детская игротека, кукольный театр «Петрушка», танцевальный кружок) продолжают свою работу. </w:t>
      </w:r>
      <w:r w:rsidRPr="00926FCF">
        <w:rPr>
          <w:rFonts w:ascii="Times New Roman" w:hAnsi="Times New Roman" w:cs="Times New Roman"/>
          <w:spacing w:val="-3"/>
          <w:sz w:val="28"/>
          <w:szCs w:val="28"/>
          <w:lang w:val="ru-RU"/>
        </w:rPr>
        <w:t>Д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оля обучающихся, состоящих на </w:t>
      </w:r>
      <w:proofErr w:type="spellStart"/>
      <w:r w:rsidRPr="00926FCF">
        <w:rPr>
          <w:rFonts w:ascii="Times New Roman" w:hAnsi="Times New Roman" w:cs="Times New Roman"/>
          <w:sz w:val="28"/>
          <w:szCs w:val="28"/>
          <w:lang w:val="ru-RU"/>
        </w:rPr>
        <w:t>внутришкольном</w:t>
      </w:r>
      <w:proofErr w:type="spellEnd"/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профилактическом уч</w:t>
      </w:r>
      <w:r w:rsidR="00357C50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ёте составила 18,00 процентов.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Разработаны и изданы </w:t>
      </w:r>
      <w:r w:rsidR="007A5806" w:rsidRPr="00926FCF"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методических пособи</w:t>
      </w:r>
      <w:r w:rsidR="007A5806" w:rsidRPr="00926FC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духовно-нравственного воспитания.</w:t>
      </w:r>
    </w:p>
    <w:p w:rsidR="00E8500A" w:rsidRPr="00926FCF" w:rsidRDefault="000F22FD" w:rsidP="00CA4EC0">
      <w:pPr>
        <w:spacing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ходе реализации муниципальной программы </w:t>
      </w:r>
      <w:r w:rsidR="00E8500A" w:rsidRPr="00926FCF">
        <w:rPr>
          <w:sz w:val="28"/>
          <w:szCs w:val="28"/>
          <w:lang w:val="ru-RU"/>
        </w:rPr>
        <w:t>«Развитие туризма в Ленинском муниципальном районе на период</w:t>
      </w:r>
      <w:r w:rsidR="009F1B86" w:rsidRPr="00926FCF">
        <w:rPr>
          <w:sz w:val="28"/>
          <w:szCs w:val="28"/>
          <w:lang w:val="ru-RU"/>
        </w:rPr>
        <w:t>»</w:t>
      </w:r>
      <w:r w:rsidR="00E8500A" w:rsidRPr="00926FCF">
        <w:rPr>
          <w:sz w:val="28"/>
          <w:szCs w:val="28"/>
          <w:lang w:val="ru-RU"/>
        </w:rPr>
        <w:t xml:space="preserve"> 2017-2019 годы </w:t>
      </w:r>
      <w:r w:rsidR="007A22BE" w:rsidRPr="00926FCF">
        <w:rPr>
          <w:sz w:val="28"/>
          <w:szCs w:val="28"/>
          <w:lang w:val="ru-RU"/>
        </w:rPr>
        <w:t xml:space="preserve"> р</w:t>
      </w:r>
      <w:r w:rsidR="00E8500A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азработ</w:t>
      </w:r>
      <w:r w:rsidR="007A22BE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аны</w:t>
      </w:r>
      <w:r w:rsidR="00E8500A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издан</w:t>
      </w:r>
      <w:r w:rsidR="007A22BE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</w:t>
      </w:r>
      <w:r w:rsidR="00E8500A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буклет</w:t>
      </w:r>
      <w:r w:rsidR="007A22BE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ы </w:t>
      </w:r>
      <w:r w:rsidR="00E8500A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туристической направленности </w:t>
      </w:r>
      <w:r w:rsidR="007A22BE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количестве</w:t>
      </w:r>
      <w:r w:rsidR="00E8500A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200 шт</w:t>
      </w:r>
      <w:r w:rsidR="007A22BE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</w:t>
      </w:r>
      <w:r w:rsidR="00154FFA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организованы и проведены 3 конкурса;  участвовали</w:t>
      </w:r>
      <w:r w:rsidR="0043073B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1-ом районном и 2-х</w:t>
      </w:r>
      <w:r w:rsidR="00CA4EC0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3073B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областных конкурсах</w:t>
      </w:r>
      <w:r w:rsidR="00CA4EC0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  <w:r w:rsidR="00CA4EC0" w:rsidRPr="00926FCF">
        <w:rPr>
          <w:rFonts w:ascii="Times New Roman" w:hAnsi="Times New Roman"/>
          <w:sz w:val="28"/>
          <w:szCs w:val="28"/>
          <w:lang w:val="ru-RU"/>
        </w:rPr>
        <w:t>было у</w:t>
      </w:r>
      <w:r w:rsidR="00CA4EC0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величено количество посетителей на различных туристических объектах до 80 человек; доля экономически активного населения, работающего в сфере обслуживания </w:t>
      </w:r>
      <w:r w:rsidR="007A5806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внутреннего и вы</w:t>
      </w:r>
      <w:r w:rsidR="00CA4EC0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ездного туризма в 2017 году составила - 0,03 процентов, разработали 3 вида </w:t>
      </w:r>
      <w:r w:rsidR="00E8500A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туристического </w:t>
      </w:r>
      <w:r w:rsidR="00CA4EC0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продукта и сувенирной продукции.</w:t>
      </w:r>
    </w:p>
    <w:p w:rsidR="001F299A" w:rsidRPr="00926FCF" w:rsidRDefault="001F299A" w:rsidP="001F299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рамках муниципальной программы </w:t>
      </w:r>
      <w:r w:rsidRPr="00926FCF">
        <w:rPr>
          <w:bCs/>
          <w:sz w:val="28"/>
          <w:szCs w:val="28"/>
          <w:lang w:val="ru-RU"/>
        </w:rPr>
        <w:t xml:space="preserve">«Развитие и поддержка малого и среднего предпринимательства на территории Ленинского муниципального района» на 2017 год и на плановый период 2018 и 2019 годов  </w:t>
      </w:r>
      <w:r w:rsidRPr="00926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проведено: - 7 семинаров совещаний, круглых столов  по вопросам предпринимательства; - 10 человек приняли участие в заседании координационного совета; -  43 человека  получили консультации по вопросам предпринимательства; - 35 человек приняли участие в праздновании  «Дня российского предпринимательства».</w:t>
      </w:r>
    </w:p>
    <w:p w:rsidR="001F299A" w:rsidRPr="00926FCF" w:rsidRDefault="00424286" w:rsidP="00CA4EC0">
      <w:pPr>
        <w:spacing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="006A0590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рамках </w:t>
      </w:r>
      <w:r w:rsidR="00B9741E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реализации </w:t>
      </w:r>
      <w:r w:rsidR="006A0590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муниципальной</w:t>
      </w:r>
      <w:r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программ</w:t>
      </w:r>
      <w:r w:rsidR="006A0590"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</w:t>
      </w:r>
      <w:r w:rsidRPr="00926F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926FCF">
        <w:rPr>
          <w:sz w:val="28"/>
          <w:szCs w:val="28"/>
          <w:lang w:val="ru-RU"/>
        </w:rPr>
        <w:t xml:space="preserve">«Развитие дошкольного образования Ленинского муниципального района» на 2017-2019 годы </w:t>
      </w:r>
      <w:r w:rsidR="006A0590" w:rsidRPr="00926FCF">
        <w:rPr>
          <w:rFonts w:ascii="Times New Roman" w:hAnsi="Times New Roman"/>
          <w:sz w:val="28"/>
          <w:szCs w:val="28"/>
          <w:lang w:val="ru-RU"/>
        </w:rPr>
        <w:t xml:space="preserve">доля муниципальных  образовательных организаций, реализующих основную общеобразовательную программу дошкольного образования, требующих текущего ремонта </w:t>
      </w:r>
      <w:r w:rsidR="00B9741E" w:rsidRPr="00926FCF">
        <w:rPr>
          <w:rFonts w:ascii="Times New Roman" w:hAnsi="Times New Roman"/>
          <w:sz w:val="28"/>
          <w:szCs w:val="28"/>
          <w:lang w:val="ru-RU"/>
        </w:rPr>
        <w:t xml:space="preserve"> составила </w:t>
      </w:r>
      <w:r w:rsidR="006A0590" w:rsidRPr="00926FCF">
        <w:rPr>
          <w:rFonts w:ascii="Times New Roman" w:hAnsi="Times New Roman"/>
          <w:sz w:val="28"/>
          <w:szCs w:val="28"/>
          <w:lang w:val="ru-RU"/>
        </w:rPr>
        <w:t xml:space="preserve"> 23,5</w:t>
      </w:r>
      <w:r w:rsidR="00B9741E" w:rsidRPr="00926FCF">
        <w:rPr>
          <w:rFonts w:ascii="Times New Roman" w:hAnsi="Times New Roman"/>
          <w:sz w:val="28"/>
          <w:szCs w:val="28"/>
          <w:lang w:val="ru-RU"/>
        </w:rPr>
        <w:t xml:space="preserve"> процентов</w:t>
      </w:r>
      <w:r w:rsidR="006A0590" w:rsidRPr="00926FCF">
        <w:rPr>
          <w:rFonts w:ascii="Times New Roman" w:hAnsi="Times New Roman"/>
          <w:sz w:val="28"/>
          <w:szCs w:val="28"/>
          <w:lang w:val="ru-RU"/>
        </w:rPr>
        <w:t>.</w:t>
      </w:r>
    </w:p>
    <w:p w:rsidR="00C5622F" w:rsidRPr="00926FCF" w:rsidRDefault="00424286" w:rsidP="00311B7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муниципальной программе</w:t>
      </w:r>
      <w:r w:rsidR="00E25DD1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25DD1" w:rsidRPr="00926FCF">
        <w:rPr>
          <w:bCs/>
          <w:sz w:val="28"/>
          <w:szCs w:val="28"/>
          <w:lang w:val="ru-RU"/>
        </w:rPr>
        <w:t xml:space="preserve">«Профилактика правонарушений на территории Ленинского муниципального района на 2017-2019  </w:t>
      </w:r>
      <w:r w:rsidR="00E25DD1" w:rsidRPr="00926FCF">
        <w:rPr>
          <w:sz w:val="28"/>
          <w:szCs w:val="28"/>
          <w:lang w:val="ru-RU"/>
        </w:rPr>
        <w:t>годы»</w:t>
      </w:r>
      <w:r w:rsidR="00E25DD1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423F" w:rsidRPr="00926FC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за 201</w:t>
      </w:r>
      <w:r w:rsidR="00E25DD1" w:rsidRPr="00926FC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7</w:t>
      </w:r>
      <w:r w:rsidR="00D3423F" w:rsidRPr="00926FC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год </w:t>
      </w:r>
      <w:r w:rsidR="00D3423F" w:rsidRPr="00926FC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достигнуты следующие целевые показатели: к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оличество несовершеннолетних, совершивших административные правонарушения</w:t>
      </w:r>
      <w:r w:rsidR="00D3423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результате профилактических мероприятий сократилось до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04965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</w:t>
      </w:r>
      <w:r w:rsidR="00D3423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D3423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аправлено исковых заявлений в Ленинский районный суд о помещении несовершеннолетних в специальное учебно-воспитательное учреждение закрытого типа </w:t>
      </w:r>
      <w:r w:rsidR="00D3423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количестве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04965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</w:t>
      </w:r>
      <w:r w:rsidR="00E24019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й. </w:t>
      </w:r>
      <w:r w:rsidR="00E24019" w:rsidRPr="00926FCF">
        <w:rPr>
          <w:rFonts w:ascii="Times New Roman" w:hAnsi="Times New Roman" w:cs="Times New Roman"/>
          <w:sz w:val="28"/>
          <w:szCs w:val="28"/>
          <w:lang w:val="ru-RU"/>
        </w:rPr>
        <w:t>В результате</w:t>
      </w:r>
      <w:r w:rsidR="00E24019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улучшения профилактической работы с несовершеннолетними достигнуты следующие результаты:</w:t>
      </w:r>
      <w:r w:rsidR="00C5622F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24019" w:rsidRPr="00926FC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оличество несовершеннолетних, состоящих на учете в Отделе МВД России по Ленинскому району,</w:t>
      </w:r>
      <w:r w:rsidR="00E24019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сократилось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24019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30 до 8</w:t>
      </w:r>
      <w:r w:rsidR="00E24019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="00C5622F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E24019" w:rsidRPr="00926FC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оличество преступлений, совершенных несовершеннолетними,</w:t>
      </w:r>
      <w:r w:rsidR="00E24019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уменьшилось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24019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27 до </w:t>
      </w:r>
      <w:r w:rsidR="00304965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E24019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="00C5622F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C79AB" w:rsidRPr="00926FC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оличество несовершеннолетних, совершивших общественно-опасные деяния до достижения возраста уголовной ответственности, </w:t>
      </w:r>
      <w:r w:rsidR="002C79AB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уменьшилось от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 до </w:t>
      </w:r>
      <w:r w:rsidR="00304965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2C79AB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- </w:t>
      </w:r>
      <w:r w:rsidR="002C79AB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оличество несовершеннолетних, оставивших образовательные учреждения для дальнейшего устройства, </w:t>
      </w:r>
      <w:r w:rsidR="002C79AB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сократилось от 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18 до </w:t>
      </w:r>
      <w:r w:rsidR="00304965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2C79AB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Трудоустроено несовершеннолетних из числа состоящих на всех видах учета, с 12 до 1</w:t>
      </w:r>
      <w:r w:rsidR="009A37D3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2C79AB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Осуществлено проверок условий воспитания, обучения, содержания несовершеннолетних в учреждениях системы профилактики безнадзорности и пра</w:t>
      </w:r>
      <w:r w:rsidR="009A37D3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вонарушений несовершеннолетних 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2</w:t>
      </w:r>
      <w:r w:rsidR="009A37D3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результате уменьшения жалоб о нарушении прав и законн</w:t>
      </w:r>
      <w:r w:rsidR="002C79AB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ых интересов несовершеннолетних. 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Привлечено к административной ответственности родителей или иных законных представителей, не выполняющих свои обязанности по содержанию, воспитанию или обучению детей (ст. 5.35 ч. 1 </w:t>
      </w:r>
      <w:proofErr w:type="spellStart"/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КоАП</w:t>
      </w:r>
      <w:proofErr w:type="spellEnd"/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РФ) </w:t>
      </w:r>
      <w:r w:rsidR="009A37D3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123 человека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результате улучшения  работы по выявлению правонарушений</w:t>
      </w:r>
      <w:r w:rsidR="002C79AB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Привлечено к административной ответственности родителей или иных законных представителей, других лиц, вовлекающих несовершеннолетних в употребление спиртных напитков или одурманиваю</w:t>
      </w:r>
      <w:r w:rsidR="009A37D3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щих веществ (ст. 6.10 </w:t>
      </w:r>
      <w:proofErr w:type="spellStart"/>
      <w:r w:rsidR="009A37D3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КоАП</w:t>
      </w:r>
      <w:proofErr w:type="spellEnd"/>
      <w:r w:rsidR="009A37D3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РФ) 4 человека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результате улучшения профилактической работы</w:t>
      </w:r>
      <w:r w:rsidR="002C79AB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Привлечено к административной ответственности родителей или иных законных представителей в случае появления детей в возрасте до 16-ти лет в состоянии опьянения, а равно распития алкогольной продукции в общественных местах (ст. 20.22 </w:t>
      </w:r>
      <w:proofErr w:type="spellStart"/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КоАП</w:t>
      </w:r>
      <w:proofErr w:type="spellEnd"/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РФ), </w:t>
      </w:r>
      <w:r w:rsidR="002C79AB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 </w:t>
      </w:r>
      <w:r w:rsidR="00F277CD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 запланированных 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 </w:t>
      </w:r>
      <w:r w:rsidR="004F28BE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результате улучшения профилактической работы</w:t>
      </w:r>
      <w:r w:rsidR="00F277CD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Направлено исковых заявлений в Ленинский районный суд о лишении либо ограничении в родительских правах, с 15</w:t>
      </w:r>
      <w:r w:rsidR="00F277CD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r w:rsidR="004F28BE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F277CD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результате улучшения профилактической работы с семьями</w:t>
      </w:r>
      <w:r w:rsidR="00F277CD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201</w:t>
      </w:r>
      <w:r w:rsidR="004F28BE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F277CD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количество 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</w:t>
      </w:r>
      <w:r w:rsidR="00F277CD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стоящих на учете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находящихся в социально опасном положении / в них детей, </w:t>
      </w:r>
      <w:r w:rsidR="00F277CD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уменьшилось от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70/138 до </w:t>
      </w:r>
      <w:r w:rsidR="004F28BE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33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="004F28BE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69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результате улучшения профилактической работы с семьями</w:t>
      </w:r>
      <w:r w:rsidR="00F277CD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оличество выявленных фактов жестокого обращения с детьми, </w:t>
      </w:r>
      <w:r w:rsidR="00F277CD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сократилось 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с 3</w:t>
      </w:r>
      <w:r w:rsidR="00F277CD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2</w:t>
      </w:r>
      <w:r w:rsidR="004F28BE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277CD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единиц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</w:t>
      </w:r>
      <w:r w:rsidR="00311B7B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ходе</w:t>
      </w:r>
      <w:r w:rsidR="00C5622F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улучшения профилактической работы с семьями.</w:t>
      </w:r>
    </w:p>
    <w:p w:rsidR="00F21340" w:rsidRPr="00926FCF" w:rsidRDefault="0094098E" w:rsidP="00B564B9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результате реализации </w:t>
      </w:r>
      <w:r w:rsidR="0004658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подпрограммы </w:t>
      </w:r>
      <w:r w:rsidR="00046582" w:rsidRPr="00926FCF">
        <w:rPr>
          <w:rFonts w:ascii="Times New Roman" w:eastAsia="Times New Roman" w:hAnsi="Times New Roman"/>
          <w:sz w:val="28"/>
          <w:szCs w:val="28"/>
          <w:lang w:val="ru-RU"/>
        </w:rPr>
        <w:t xml:space="preserve">«Организационные меры, направленные на совершенствование организации движения транспортных средств» муниципальной программы </w:t>
      </w:r>
      <w:r w:rsidR="00046582" w:rsidRPr="00926F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«Повышение безопасности дорожного движения в Ленинском муниципальном районе» на 2017 и на период до 2019 года достигнуто снижение плановых значений целевого показателя </w:t>
      </w:r>
      <w:r w:rsidR="00BF2844" w:rsidRPr="00926FCF">
        <w:rPr>
          <w:rFonts w:ascii="Times New Roman" w:hAnsi="Times New Roman"/>
          <w:sz w:val="28"/>
          <w:szCs w:val="28"/>
          <w:lang w:val="ru-RU"/>
        </w:rPr>
        <w:t xml:space="preserve">количества лиц, погибших в результате ДТП на 10 тыс. чел. населения </w:t>
      </w:r>
      <w:r w:rsidR="00BF2844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B564B9" w:rsidRPr="00926FCF">
        <w:rPr>
          <w:rFonts w:ascii="Times New Roman" w:hAnsi="Times New Roman" w:cs="Times New Roman"/>
          <w:sz w:val="28"/>
          <w:szCs w:val="28"/>
          <w:lang w:val="ru-RU"/>
        </w:rPr>
        <w:t>2,3 до 1,</w:t>
      </w:r>
      <w:r w:rsidR="009F52FE" w:rsidRPr="00926FC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564B9" w:rsidRPr="00926FC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46582" w:rsidRPr="00926FCF"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  <w:r w:rsidR="009F52FE" w:rsidRPr="00926FCF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9F52FE" w:rsidRPr="00926FCF">
        <w:rPr>
          <w:rFonts w:ascii="Times New Roman" w:eastAsia="Times New Roman" w:hAnsi="Times New Roman"/>
          <w:sz w:val="28"/>
          <w:szCs w:val="28"/>
          <w:lang w:val="ru-RU"/>
        </w:rPr>
        <w:t xml:space="preserve">Количество погибших в результате ДТП за 2017 год составило 4 человека, в 2016 году – 6 человек. </w:t>
      </w:r>
      <w:r w:rsidR="002B5D8C" w:rsidRPr="00926FCF">
        <w:rPr>
          <w:rFonts w:ascii="Times New Roman" w:eastAsia="Times New Roman" w:hAnsi="Times New Roman"/>
          <w:sz w:val="28"/>
          <w:szCs w:val="28"/>
          <w:lang w:val="ru-RU"/>
        </w:rPr>
        <w:t>Количество детей, пострадавших в результате ДТП сократилось от 7 человек в 2016 году до 3 человек в 2017 году. Число погибших детей отсутствует.</w:t>
      </w:r>
    </w:p>
    <w:p w:rsidR="002956CF" w:rsidRPr="00926FCF" w:rsidRDefault="002956CF" w:rsidP="002956CF">
      <w:pPr>
        <w:ind w:firstLine="708"/>
        <w:jc w:val="both"/>
        <w:rPr>
          <w:bCs/>
          <w:sz w:val="28"/>
          <w:szCs w:val="28"/>
          <w:lang w:val="ru-RU"/>
        </w:rPr>
      </w:pPr>
      <w:r w:rsidRPr="00926FCF">
        <w:rPr>
          <w:rFonts w:ascii="Times New Roman" w:hAnsi="Times New Roman"/>
          <w:sz w:val="28"/>
          <w:szCs w:val="28"/>
          <w:lang w:val="ru-RU"/>
        </w:rPr>
        <w:lastRenderedPageBreak/>
        <w:t>На территории района постоянно п</w:t>
      </w:r>
      <w:r w:rsidRPr="00926FCF">
        <w:rPr>
          <w:bCs/>
          <w:sz w:val="28"/>
          <w:szCs w:val="28"/>
          <w:lang w:val="ru-RU"/>
        </w:rPr>
        <w:t xml:space="preserve">роводятся беседы в школах с сотрудниками ГИБДД и за 2017 год проведено 352 бесед. Проведено 112 рейдов по безопасности дорожного движения по выявлению грубых нарушений ПДД, охране общественного порядка и выявлению преступлений. </w:t>
      </w:r>
    </w:p>
    <w:p w:rsidR="00B34FC6" w:rsidRPr="00926FCF" w:rsidRDefault="00BF7C63" w:rsidP="005D6EC4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6FC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36A85" w:rsidRPr="00926FCF">
        <w:rPr>
          <w:rFonts w:ascii="Times New Roman" w:hAnsi="Times New Roman" w:cs="Times New Roman"/>
          <w:b w:val="0"/>
          <w:sz w:val="28"/>
          <w:szCs w:val="28"/>
        </w:rPr>
        <w:t>По подпрограмме   «Внедрение энергосберегающих технологий и материалов»  муниципальной программы   «Программа по энергосбережению и повышению энергетической эффективности Ленинского муниципального района Волгоградской области» на 2017 год и плановый период 2018 – 2019 годы» в анализируемом периоде приобретены, заменены оконные блоки и выполнены необходимы</w:t>
      </w:r>
      <w:r w:rsidR="00764135" w:rsidRPr="00926FCF">
        <w:rPr>
          <w:rFonts w:ascii="Times New Roman" w:hAnsi="Times New Roman" w:cs="Times New Roman"/>
          <w:b w:val="0"/>
          <w:sz w:val="28"/>
          <w:szCs w:val="28"/>
        </w:rPr>
        <w:t>е</w:t>
      </w:r>
      <w:r w:rsidR="00E36A85" w:rsidRPr="00926FCF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  <w:r w:rsidR="00764135" w:rsidRPr="00926FCF">
        <w:rPr>
          <w:rFonts w:ascii="Times New Roman" w:hAnsi="Times New Roman" w:cs="Times New Roman"/>
          <w:b w:val="0"/>
          <w:sz w:val="28"/>
          <w:szCs w:val="28"/>
        </w:rPr>
        <w:t>ы</w:t>
      </w:r>
      <w:r w:rsidR="00E36A85" w:rsidRPr="00926FCF">
        <w:rPr>
          <w:rFonts w:ascii="Times New Roman" w:hAnsi="Times New Roman" w:cs="Times New Roman"/>
          <w:b w:val="0"/>
          <w:sz w:val="28"/>
          <w:szCs w:val="28"/>
        </w:rPr>
        <w:t xml:space="preserve">  в зданиях общеобразовательных организаций  Ленинского </w:t>
      </w:r>
      <w:r w:rsidR="00764135" w:rsidRPr="00926FCF">
        <w:rPr>
          <w:rFonts w:ascii="Times New Roman" w:hAnsi="Times New Roman" w:cs="Times New Roman"/>
          <w:b w:val="0"/>
          <w:sz w:val="28"/>
          <w:szCs w:val="28"/>
        </w:rPr>
        <w:t>м</w:t>
      </w:r>
      <w:r w:rsidR="00E36A85" w:rsidRPr="00926FCF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района </w:t>
      </w:r>
      <w:r w:rsidR="00764135" w:rsidRPr="00926FCF">
        <w:rPr>
          <w:rFonts w:ascii="Times New Roman" w:hAnsi="Times New Roman" w:cs="Times New Roman"/>
          <w:b w:val="0"/>
          <w:sz w:val="28"/>
          <w:szCs w:val="28"/>
        </w:rPr>
        <w:t>в количестве</w:t>
      </w:r>
      <w:r w:rsidR="00E36A85" w:rsidRPr="00926FCF">
        <w:rPr>
          <w:rFonts w:ascii="Times New Roman" w:hAnsi="Times New Roman" w:cs="Times New Roman"/>
          <w:b w:val="0"/>
          <w:sz w:val="28"/>
          <w:szCs w:val="28"/>
        </w:rPr>
        <w:t xml:space="preserve"> 67</w:t>
      </w:r>
      <w:r w:rsidR="00764135" w:rsidRPr="00926FCF">
        <w:rPr>
          <w:rFonts w:ascii="Times New Roman" w:hAnsi="Times New Roman" w:cs="Times New Roman"/>
          <w:b w:val="0"/>
          <w:sz w:val="28"/>
          <w:szCs w:val="28"/>
        </w:rPr>
        <w:t xml:space="preserve"> штук; п</w:t>
      </w:r>
      <w:r w:rsidR="00E36A85" w:rsidRPr="00926FCF">
        <w:rPr>
          <w:rFonts w:ascii="Times New Roman" w:hAnsi="Times New Roman" w:cs="Times New Roman"/>
          <w:b w:val="0"/>
          <w:sz w:val="28"/>
          <w:szCs w:val="28"/>
        </w:rPr>
        <w:t>риобретен</w:t>
      </w:r>
      <w:r w:rsidR="00764135" w:rsidRPr="00926FCF">
        <w:rPr>
          <w:rFonts w:ascii="Times New Roman" w:hAnsi="Times New Roman" w:cs="Times New Roman"/>
          <w:b w:val="0"/>
          <w:sz w:val="28"/>
          <w:szCs w:val="28"/>
        </w:rPr>
        <w:t>ы</w:t>
      </w:r>
      <w:r w:rsidR="00E36A85" w:rsidRPr="00926FCF">
        <w:rPr>
          <w:rFonts w:ascii="Times New Roman" w:hAnsi="Times New Roman" w:cs="Times New Roman"/>
          <w:b w:val="0"/>
          <w:sz w:val="28"/>
          <w:szCs w:val="28"/>
        </w:rPr>
        <w:t>, замен</w:t>
      </w:r>
      <w:r w:rsidR="00764135" w:rsidRPr="00926FCF">
        <w:rPr>
          <w:rFonts w:ascii="Times New Roman" w:hAnsi="Times New Roman" w:cs="Times New Roman"/>
          <w:b w:val="0"/>
          <w:sz w:val="28"/>
          <w:szCs w:val="28"/>
        </w:rPr>
        <w:t>ены</w:t>
      </w:r>
      <w:r w:rsidR="00E36A85" w:rsidRPr="00926FCF">
        <w:rPr>
          <w:rFonts w:ascii="Times New Roman" w:hAnsi="Times New Roman" w:cs="Times New Roman"/>
          <w:b w:val="0"/>
          <w:sz w:val="28"/>
          <w:szCs w:val="28"/>
        </w:rPr>
        <w:t xml:space="preserve"> оконны</w:t>
      </w:r>
      <w:r w:rsidR="00764135" w:rsidRPr="00926FCF">
        <w:rPr>
          <w:rFonts w:ascii="Times New Roman" w:hAnsi="Times New Roman" w:cs="Times New Roman"/>
          <w:b w:val="0"/>
          <w:sz w:val="28"/>
          <w:szCs w:val="28"/>
        </w:rPr>
        <w:t>е</w:t>
      </w:r>
      <w:r w:rsidR="00E36A85" w:rsidRPr="00926FCF">
        <w:rPr>
          <w:rFonts w:ascii="Times New Roman" w:hAnsi="Times New Roman" w:cs="Times New Roman"/>
          <w:b w:val="0"/>
          <w:sz w:val="28"/>
          <w:szCs w:val="28"/>
        </w:rPr>
        <w:t xml:space="preserve"> блок</w:t>
      </w:r>
      <w:r w:rsidR="00764135" w:rsidRPr="00926FCF">
        <w:rPr>
          <w:rFonts w:ascii="Times New Roman" w:hAnsi="Times New Roman" w:cs="Times New Roman"/>
          <w:b w:val="0"/>
          <w:sz w:val="28"/>
          <w:szCs w:val="28"/>
        </w:rPr>
        <w:t>и</w:t>
      </w:r>
      <w:r w:rsidR="00E36A85" w:rsidRPr="00926FCF">
        <w:rPr>
          <w:rFonts w:ascii="Times New Roman" w:hAnsi="Times New Roman" w:cs="Times New Roman"/>
          <w:b w:val="0"/>
          <w:sz w:val="28"/>
          <w:szCs w:val="28"/>
        </w:rPr>
        <w:t xml:space="preserve"> и выполнен</w:t>
      </w:r>
      <w:r w:rsidR="00764135" w:rsidRPr="00926FCF">
        <w:rPr>
          <w:rFonts w:ascii="Times New Roman" w:hAnsi="Times New Roman" w:cs="Times New Roman"/>
          <w:b w:val="0"/>
          <w:sz w:val="28"/>
          <w:szCs w:val="28"/>
        </w:rPr>
        <w:t>ы</w:t>
      </w:r>
      <w:r w:rsidR="00E36A85" w:rsidRPr="00926FCF">
        <w:rPr>
          <w:rFonts w:ascii="Times New Roman" w:hAnsi="Times New Roman" w:cs="Times New Roman"/>
          <w:b w:val="0"/>
          <w:sz w:val="28"/>
          <w:szCs w:val="28"/>
        </w:rPr>
        <w:t xml:space="preserve"> необходимы</w:t>
      </w:r>
      <w:r w:rsidR="00764135" w:rsidRPr="00926FCF">
        <w:rPr>
          <w:rFonts w:ascii="Times New Roman" w:hAnsi="Times New Roman" w:cs="Times New Roman"/>
          <w:b w:val="0"/>
          <w:sz w:val="28"/>
          <w:szCs w:val="28"/>
        </w:rPr>
        <w:t>е</w:t>
      </w:r>
      <w:r w:rsidR="00E36A85" w:rsidRPr="00926FCF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  <w:r w:rsidR="00764135" w:rsidRPr="00926FCF"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E36A85" w:rsidRPr="00926FCF">
        <w:rPr>
          <w:rFonts w:ascii="Times New Roman" w:hAnsi="Times New Roman" w:cs="Times New Roman"/>
          <w:b w:val="0"/>
          <w:sz w:val="28"/>
          <w:szCs w:val="28"/>
        </w:rPr>
        <w:t xml:space="preserve">в  зданиях дошкольных организаций Ленинского муниципального района </w:t>
      </w:r>
      <w:r w:rsidR="00764135" w:rsidRPr="00926FCF">
        <w:rPr>
          <w:rFonts w:ascii="Times New Roman" w:hAnsi="Times New Roman" w:cs="Times New Roman"/>
          <w:b w:val="0"/>
          <w:sz w:val="28"/>
          <w:szCs w:val="28"/>
        </w:rPr>
        <w:t xml:space="preserve">в количестве </w:t>
      </w:r>
      <w:r w:rsidR="00E36A85" w:rsidRPr="00926FCF">
        <w:rPr>
          <w:rFonts w:ascii="Times New Roman" w:hAnsi="Times New Roman" w:cs="Times New Roman"/>
          <w:b w:val="0"/>
          <w:sz w:val="28"/>
          <w:szCs w:val="28"/>
        </w:rPr>
        <w:t>32 штук</w:t>
      </w:r>
      <w:r w:rsidR="00764135" w:rsidRPr="00926FC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5D6EC4" w:rsidRPr="00926FCF">
        <w:rPr>
          <w:rFonts w:ascii="Times New Roman" w:hAnsi="Times New Roman" w:cs="Times New Roman"/>
          <w:b w:val="0"/>
          <w:sz w:val="28"/>
          <w:szCs w:val="28"/>
        </w:rPr>
        <w:t>п</w:t>
      </w:r>
      <w:r w:rsidR="00E36A85" w:rsidRPr="00926FCF">
        <w:rPr>
          <w:rFonts w:ascii="Times New Roman" w:hAnsi="Times New Roman" w:cs="Times New Roman"/>
          <w:b w:val="0"/>
          <w:sz w:val="28"/>
          <w:szCs w:val="28"/>
        </w:rPr>
        <w:t>риобретен</w:t>
      </w:r>
      <w:r w:rsidR="005D6EC4" w:rsidRPr="00926FCF">
        <w:rPr>
          <w:rFonts w:ascii="Times New Roman" w:hAnsi="Times New Roman" w:cs="Times New Roman"/>
          <w:b w:val="0"/>
          <w:sz w:val="28"/>
          <w:szCs w:val="28"/>
        </w:rPr>
        <w:t>ы</w:t>
      </w:r>
      <w:r w:rsidR="00E36A85" w:rsidRPr="00926FCF">
        <w:rPr>
          <w:rFonts w:ascii="Times New Roman" w:hAnsi="Times New Roman" w:cs="Times New Roman"/>
          <w:b w:val="0"/>
          <w:sz w:val="28"/>
          <w:szCs w:val="28"/>
        </w:rPr>
        <w:t>, замен</w:t>
      </w:r>
      <w:r w:rsidR="005D6EC4" w:rsidRPr="00926FCF">
        <w:rPr>
          <w:rFonts w:ascii="Times New Roman" w:hAnsi="Times New Roman" w:cs="Times New Roman"/>
          <w:b w:val="0"/>
          <w:sz w:val="28"/>
          <w:szCs w:val="28"/>
        </w:rPr>
        <w:t>ены оконные</w:t>
      </w:r>
      <w:r w:rsidR="00E36A85" w:rsidRPr="00926FCF">
        <w:rPr>
          <w:rFonts w:ascii="Times New Roman" w:hAnsi="Times New Roman" w:cs="Times New Roman"/>
          <w:b w:val="0"/>
          <w:sz w:val="28"/>
          <w:szCs w:val="28"/>
        </w:rPr>
        <w:t xml:space="preserve"> блок</w:t>
      </w:r>
      <w:r w:rsidR="005D6EC4" w:rsidRPr="00926FCF">
        <w:rPr>
          <w:rFonts w:ascii="Times New Roman" w:hAnsi="Times New Roman" w:cs="Times New Roman"/>
          <w:b w:val="0"/>
          <w:sz w:val="28"/>
          <w:szCs w:val="28"/>
        </w:rPr>
        <w:t>и</w:t>
      </w:r>
      <w:r w:rsidR="00E36A85" w:rsidRPr="00926FCF">
        <w:rPr>
          <w:rFonts w:ascii="Times New Roman" w:hAnsi="Times New Roman" w:cs="Times New Roman"/>
          <w:b w:val="0"/>
          <w:sz w:val="28"/>
          <w:szCs w:val="28"/>
        </w:rPr>
        <w:t xml:space="preserve"> и выполнен</w:t>
      </w:r>
      <w:r w:rsidR="005D6EC4" w:rsidRPr="00926FCF">
        <w:rPr>
          <w:rFonts w:ascii="Times New Roman" w:hAnsi="Times New Roman" w:cs="Times New Roman"/>
          <w:b w:val="0"/>
          <w:sz w:val="28"/>
          <w:szCs w:val="28"/>
        </w:rPr>
        <w:t>ы</w:t>
      </w:r>
      <w:r w:rsidR="00E36A85" w:rsidRPr="00926FCF">
        <w:rPr>
          <w:rFonts w:ascii="Times New Roman" w:hAnsi="Times New Roman" w:cs="Times New Roman"/>
          <w:b w:val="0"/>
          <w:sz w:val="28"/>
          <w:szCs w:val="28"/>
        </w:rPr>
        <w:t xml:space="preserve"> необходимы</w:t>
      </w:r>
      <w:r w:rsidR="005D6EC4" w:rsidRPr="00926FCF">
        <w:rPr>
          <w:rFonts w:ascii="Times New Roman" w:hAnsi="Times New Roman" w:cs="Times New Roman"/>
          <w:b w:val="0"/>
          <w:sz w:val="28"/>
          <w:szCs w:val="28"/>
        </w:rPr>
        <w:t>е</w:t>
      </w:r>
      <w:r w:rsidR="00E36A85" w:rsidRPr="00926FCF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  <w:r w:rsidR="005D6EC4" w:rsidRPr="00926FCF">
        <w:rPr>
          <w:rFonts w:ascii="Times New Roman" w:hAnsi="Times New Roman" w:cs="Times New Roman"/>
          <w:b w:val="0"/>
          <w:sz w:val="28"/>
          <w:szCs w:val="28"/>
        </w:rPr>
        <w:t>ы</w:t>
      </w:r>
      <w:r w:rsidR="00E36A85" w:rsidRPr="00926FCF">
        <w:rPr>
          <w:rFonts w:ascii="Times New Roman" w:hAnsi="Times New Roman" w:cs="Times New Roman"/>
          <w:b w:val="0"/>
          <w:sz w:val="28"/>
          <w:szCs w:val="28"/>
        </w:rPr>
        <w:t xml:space="preserve">  в  зданиях организаций дополнительного образования Ленинского муниципального района – 3 штуки</w:t>
      </w:r>
      <w:r w:rsidR="005D6EC4" w:rsidRPr="00926F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F00CE" w:rsidRPr="00926FCF" w:rsidRDefault="006F00CE" w:rsidP="00DA7E20">
      <w:pPr>
        <w:pStyle w:val="afe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926FCF">
        <w:rPr>
          <w:sz w:val="28"/>
          <w:szCs w:val="28"/>
        </w:rPr>
        <w:t xml:space="preserve"> </w:t>
      </w:r>
      <w:r w:rsidRPr="00926FCF">
        <w:rPr>
          <w:sz w:val="28"/>
          <w:szCs w:val="28"/>
        </w:rPr>
        <w:tab/>
      </w:r>
      <w:r w:rsidR="00A50802" w:rsidRPr="00926FCF">
        <w:rPr>
          <w:sz w:val="28"/>
          <w:szCs w:val="28"/>
        </w:rPr>
        <w:t>В рамках реализации м</w:t>
      </w:r>
      <w:r w:rsidRPr="00926FCF">
        <w:rPr>
          <w:sz w:val="28"/>
          <w:szCs w:val="28"/>
        </w:rPr>
        <w:t>униципальн</w:t>
      </w:r>
      <w:r w:rsidR="00A50802" w:rsidRPr="00926FCF">
        <w:rPr>
          <w:sz w:val="28"/>
          <w:szCs w:val="28"/>
        </w:rPr>
        <w:t>ой</w:t>
      </w:r>
      <w:r w:rsidRPr="00926FCF">
        <w:rPr>
          <w:sz w:val="28"/>
          <w:szCs w:val="28"/>
        </w:rPr>
        <w:t xml:space="preserve"> программ</w:t>
      </w:r>
      <w:r w:rsidR="00A50802" w:rsidRPr="00926FCF">
        <w:rPr>
          <w:sz w:val="28"/>
          <w:szCs w:val="28"/>
        </w:rPr>
        <w:t>ы</w:t>
      </w:r>
      <w:r w:rsidRPr="00926FCF">
        <w:rPr>
          <w:b/>
          <w:sz w:val="28"/>
          <w:szCs w:val="28"/>
        </w:rPr>
        <w:t xml:space="preserve"> </w:t>
      </w:r>
      <w:r w:rsidR="00A50802" w:rsidRPr="00926FCF">
        <w:rPr>
          <w:sz w:val="28"/>
          <w:szCs w:val="28"/>
        </w:rPr>
        <w:t xml:space="preserve">«Развитие агропромышленного  комплекса  Ленинского муниципального района»  на 2017-2019  годы </w:t>
      </w:r>
      <w:r w:rsidR="00DA7E20" w:rsidRPr="00926FCF">
        <w:rPr>
          <w:sz w:val="28"/>
          <w:szCs w:val="28"/>
        </w:rPr>
        <w:t xml:space="preserve"> два сельскохозяйственных предприятия получили </w:t>
      </w:r>
      <w:r w:rsidR="00DA7E20" w:rsidRPr="00926FCF">
        <w:rPr>
          <w:color w:val="000000" w:themeColor="text1"/>
          <w:sz w:val="28"/>
          <w:szCs w:val="28"/>
        </w:rPr>
        <w:t xml:space="preserve">субсидию  на возмещение части затрат на приобретение элитных семян зерновых культур и </w:t>
      </w:r>
      <w:r w:rsidR="00DA7E20" w:rsidRPr="00926FCF">
        <w:rPr>
          <w:sz w:val="28"/>
          <w:szCs w:val="28"/>
        </w:rPr>
        <w:t>субсидию на возмещение части затрат по приобретению племенного поголовья сельскохозяйственных животных.</w:t>
      </w:r>
    </w:p>
    <w:p w:rsidR="00E36A85" w:rsidRPr="00926FCF" w:rsidRDefault="00E36A85" w:rsidP="0094098E">
      <w:pPr>
        <w:widowControl w:val="0"/>
        <w:tabs>
          <w:tab w:val="left" w:pos="567"/>
        </w:tabs>
        <w:autoSpaceDE w:val="0"/>
        <w:autoSpaceDN w:val="0"/>
        <w:adjustRightInd w:val="0"/>
        <w:ind w:left="-57" w:right="-5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2A62" w:rsidRPr="00926FCF" w:rsidRDefault="00C72A62" w:rsidP="00C72A62">
      <w:pPr>
        <w:widowControl w:val="0"/>
        <w:tabs>
          <w:tab w:val="left" w:pos="567"/>
        </w:tabs>
        <w:autoSpaceDE w:val="0"/>
        <w:autoSpaceDN w:val="0"/>
        <w:adjustRightInd w:val="0"/>
        <w:ind w:left="-57" w:right="-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b/>
          <w:sz w:val="28"/>
          <w:szCs w:val="28"/>
        </w:rPr>
        <w:t>III</w:t>
      </w:r>
      <w:r w:rsidRPr="00926FCF">
        <w:rPr>
          <w:rFonts w:ascii="Times New Roman" w:hAnsi="Times New Roman" w:cs="Times New Roman"/>
          <w:b/>
          <w:sz w:val="28"/>
          <w:szCs w:val="28"/>
          <w:lang w:val="ru-RU"/>
        </w:rPr>
        <w:t>. Перечень мероприятий, выполненных и невыполненных (с указанием причин) в установленные сроки.</w:t>
      </w:r>
    </w:p>
    <w:p w:rsidR="00C72A62" w:rsidRPr="00926FCF" w:rsidRDefault="00C72A62" w:rsidP="00C72A62">
      <w:pPr>
        <w:widowControl w:val="0"/>
        <w:tabs>
          <w:tab w:val="left" w:pos="567"/>
        </w:tabs>
        <w:autoSpaceDE w:val="0"/>
        <w:autoSpaceDN w:val="0"/>
        <w:adjustRightInd w:val="0"/>
        <w:ind w:left="-57" w:right="-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C72A62" w:rsidRPr="00926FCF" w:rsidRDefault="00C72A62" w:rsidP="00C72A62">
      <w:pPr>
        <w:widowControl w:val="0"/>
        <w:tabs>
          <w:tab w:val="left" w:pos="567"/>
        </w:tabs>
        <w:autoSpaceDE w:val="0"/>
        <w:autoSpaceDN w:val="0"/>
        <w:adjustRightInd w:val="0"/>
        <w:ind w:left="-57"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В целях эффективной реализации муниципальных программ на территории Ленинского муниципального района ответственными исполнителями и соисполнителями разрабатывались и утверждались планы-графики реализации муниципальных программ Ленинского муниципального района на</w:t>
      </w:r>
      <w:r w:rsidR="001F141D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780D4E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год. Указанные планы-графики признаны способствовать более эффективному исполнению муниципальных программ, так как определены конкретные исполнители, ответственные за реализацию соответствующих мероприятий, установления контрольных сроков реализации мероприятий, а также ожидаемых результатов их реализации.</w:t>
      </w:r>
    </w:p>
    <w:p w:rsidR="00C72A62" w:rsidRPr="00926FCF" w:rsidRDefault="00C72A62" w:rsidP="00C72A62">
      <w:pPr>
        <w:widowControl w:val="0"/>
        <w:tabs>
          <w:tab w:val="left" w:pos="567"/>
        </w:tabs>
        <w:autoSpaceDE w:val="0"/>
        <w:autoSpaceDN w:val="0"/>
        <w:adjustRightInd w:val="0"/>
        <w:ind w:left="-57"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>В течение 201</w:t>
      </w:r>
      <w:r w:rsidR="00D90052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года проводился ежеквартальный мониторинг хода реализации муниципальных программ, направленный на ранее предупреждение возникновения проблем и отклонений хода реализации муниципальных программ от запланированного уровня.</w:t>
      </w:r>
    </w:p>
    <w:p w:rsidR="005A06F4" w:rsidRPr="00926FCF" w:rsidRDefault="00C72A62" w:rsidP="00405A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26FCF">
        <w:rPr>
          <w:rFonts w:ascii="Times New Roman" w:hAnsi="Times New Roman" w:cs="Times New Roman"/>
          <w:sz w:val="28"/>
          <w:szCs w:val="28"/>
        </w:rPr>
        <w:tab/>
      </w:r>
      <w:r w:rsidR="001F141D" w:rsidRPr="00926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результате реализации</w:t>
      </w:r>
      <w:r w:rsidRPr="00926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муниципальн</w:t>
      </w:r>
      <w:r w:rsidR="000008D1" w:rsidRPr="00926FC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26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0008D1" w:rsidRPr="00926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0008D1" w:rsidRPr="00926FCF">
        <w:rPr>
          <w:rFonts w:ascii="Times New Roman" w:hAnsi="Times New Roman" w:cs="Times New Roman"/>
          <w:sz w:val="28"/>
          <w:szCs w:val="28"/>
        </w:rPr>
        <w:t xml:space="preserve">«Капитальное строительство и развитие социальной сферы Ленинского муниципального района» на 2017-2019 годы» </w:t>
      </w:r>
      <w:r w:rsidR="005A06F4" w:rsidRPr="00926FCF">
        <w:rPr>
          <w:rFonts w:ascii="Times New Roman" w:hAnsi="Times New Roman" w:cs="Times New Roman"/>
          <w:sz w:val="28"/>
          <w:szCs w:val="28"/>
        </w:rPr>
        <w:t>провели</w:t>
      </w:r>
      <w:r w:rsidRPr="00926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06F4" w:rsidRPr="00926FCF">
        <w:rPr>
          <w:rFonts w:ascii="Times New Roman" w:hAnsi="Times New Roman" w:cs="Times New Roman"/>
          <w:sz w:val="28"/>
          <w:szCs w:val="28"/>
        </w:rPr>
        <w:t xml:space="preserve">модернизацию материально-технической базы МБУК Дворец культуры «Октябрь» в г. Ленинске. Фактически в 2017 году освоено 1462,92 тыс.рублей, в том числе из федерального бюджета 1190,38 тыс. рублей, из областного бюджета 132,36 тыс. рублей, из бюджета района 66,18 тыс. рублей, из бюджета поселения 74,00 тыс. рублей. </w:t>
      </w:r>
      <w:r w:rsidR="00393875" w:rsidRPr="00926FCF">
        <w:rPr>
          <w:rFonts w:ascii="Times New Roman" w:hAnsi="Times New Roman" w:cs="Times New Roman"/>
          <w:sz w:val="28"/>
          <w:szCs w:val="28"/>
        </w:rPr>
        <w:t xml:space="preserve">Ввели в действие </w:t>
      </w:r>
      <w:r w:rsidR="005A06F4" w:rsidRPr="00926FCF">
        <w:rPr>
          <w:rFonts w:ascii="Times New Roman" w:hAnsi="Times New Roman" w:cs="Times New Roman"/>
          <w:sz w:val="28"/>
          <w:szCs w:val="28"/>
        </w:rPr>
        <w:t xml:space="preserve"> многофун</w:t>
      </w:r>
      <w:r w:rsidR="00393875" w:rsidRPr="00926FCF">
        <w:rPr>
          <w:rFonts w:ascii="Times New Roman" w:hAnsi="Times New Roman" w:cs="Times New Roman"/>
          <w:sz w:val="28"/>
          <w:szCs w:val="28"/>
        </w:rPr>
        <w:t>кциональную</w:t>
      </w:r>
      <w:r w:rsidR="005A06F4" w:rsidRPr="00926FCF">
        <w:rPr>
          <w:rFonts w:ascii="Times New Roman" w:hAnsi="Times New Roman" w:cs="Times New Roman"/>
          <w:sz w:val="28"/>
          <w:szCs w:val="28"/>
        </w:rPr>
        <w:t xml:space="preserve">  игров</w:t>
      </w:r>
      <w:r w:rsidR="00393875" w:rsidRPr="00926FCF">
        <w:rPr>
          <w:rFonts w:ascii="Times New Roman" w:hAnsi="Times New Roman" w:cs="Times New Roman"/>
          <w:sz w:val="28"/>
          <w:szCs w:val="28"/>
        </w:rPr>
        <w:t>ую</w:t>
      </w:r>
      <w:r w:rsidR="005A06F4" w:rsidRPr="00926FCF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393875" w:rsidRPr="00926FCF">
        <w:rPr>
          <w:rFonts w:ascii="Times New Roman" w:hAnsi="Times New Roman" w:cs="Times New Roman"/>
          <w:sz w:val="28"/>
          <w:szCs w:val="28"/>
        </w:rPr>
        <w:t>у</w:t>
      </w:r>
      <w:r w:rsidR="005A06F4" w:rsidRPr="00926FCF">
        <w:rPr>
          <w:rFonts w:ascii="Times New Roman" w:hAnsi="Times New Roman" w:cs="Times New Roman"/>
          <w:sz w:val="28"/>
          <w:szCs w:val="28"/>
        </w:rPr>
        <w:t xml:space="preserve">  с детским спортивно-оздоровительным </w:t>
      </w:r>
      <w:r w:rsidR="005A06F4" w:rsidRPr="00926FCF">
        <w:rPr>
          <w:rFonts w:ascii="Times New Roman" w:hAnsi="Times New Roman" w:cs="Times New Roman"/>
          <w:sz w:val="28"/>
          <w:szCs w:val="28"/>
        </w:rPr>
        <w:lastRenderedPageBreak/>
        <w:t>компл</w:t>
      </w:r>
      <w:r w:rsidR="00393875" w:rsidRPr="00926FCF">
        <w:rPr>
          <w:rFonts w:ascii="Times New Roman" w:hAnsi="Times New Roman" w:cs="Times New Roman"/>
          <w:sz w:val="28"/>
          <w:szCs w:val="28"/>
        </w:rPr>
        <w:t>ексом в МКОУ «Ленинская СОШ №1»</w:t>
      </w:r>
      <w:r w:rsidR="005A06F4" w:rsidRPr="00926FCF">
        <w:rPr>
          <w:rFonts w:ascii="Times New Roman" w:hAnsi="Times New Roman" w:cs="Times New Roman"/>
          <w:sz w:val="28"/>
          <w:szCs w:val="28"/>
        </w:rPr>
        <w:t xml:space="preserve"> </w:t>
      </w:r>
      <w:r w:rsidR="00393875" w:rsidRPr="00926FCF">
        <w:rPr>
          <w:rFonts w:ascii="Times New Roman" w:hAnsi="Times New Roman" w:cs="Times New Roman"/>
          <w:sz w:val="28"/>
          <w:szCs w:val="28"/>
        </w:rPr>
        <w:t>. Объем инвестиций составил</w:t>
      </w:r>
      <w:r w:rsidR="005A06F4" w:rsidRPr="00926FCF">
        <w:rPr>
          <w:rFonts w:ascii="Times New Roman" w:hAnsi="Times New Roman" w:cs="Times New Roman"/>
          <w:sz w:val="28"/>
          <w:szCs w:val="28"/>
        </w:rPr>
        <w:t xml:space="preserve"> 4715,59 тыс.рублей, в том числе из федерального бюджета 2937,52 тыс. рублей, из областного бюджета 1777,60 тыс. рублей, из бюджета района 0,47 тыс. рублей</w:t>
      </w:r>
      <w:r w:rsidR="00393875" w:rsidRPr="00926FCF">
        <w:rPr>
          <w:rFonts w:ascii="Times New Roman" w:hAnsi="Times New Roman" w:cs="Times New Roman"/>
          <w:sz w:val="28"/>
          <w:szCs w:val="28"/>
        </w:rPr>
        <w:t xml:space="preserve">. В 2017 году завершилась </w:t>
      </w:r>
      <w:r w:rsidR="005A06F4" w:rsidRPr="00926FCF">
        <w:rPr>
          <w:rFonts w:ascii="Times New Roman" w:hAnsi="Times New Roman" w:cs="Times New Roman"/>
          <w:sz w:val="28"/>
          <w:szCs w:val="28"/>
        </w:rPr>
        <w:t>реконструкция здания, расположенного по адресу: г. Ленинск, ул. Ленина, 51 для открытия 5-ти групп дошкольного образования, освоено 1581,99 тыс.рублей (бюджет района).</w:t>
      </w:r>
      <w:r w:rsidR="00AD2E85" w:rsidRPr="00926FCF">
        <w:rPr>
          <w:rFonts w:ascii="Times New Roman" w:hAnsi="Times New Roman" w:cs="Times New Roman"/>
          <w:sz w:val="28"/>
          <w:szCs w:val="28"/>
        </w:rPr>
        <w:t xml:space="preserve"> В текущем году </w:t>
      </w:r>
      <w:r w:rsidR="00405A81" w:rsidRPr="00926FCF">
        <w:rPr>
          <w:rFonts w:ascii="Times New Roman" w:hAnsi="Times New Roman" w:cs="Times New Roman"/>
          <w:sz w:val="28"/>
          <w:szCs w:val="28"/>
        </w:rPr>
        <w:t xml:space="preserve">велось </w:t>
      </w:r>
      <w:r w:rsidR="005A06F4" w:rsidRPr="00926FCF">
        <w:rPr>
          <w:rFonts w:ascii="Times New Roman" w:hAnsi="Times New Roman" w:cs="Times New Roman"/>
          <w:sz w:val="28"/>
          <w:szCs w:val="28"/>
        </w:rPr>
        <w:t>строительство</w:t>
      </w:r>
      <w:r w:rsidR="00405A81" w:rsidRPr="00926FCF">
        <w:rPr>
          <w:rFonts w:ascii="Times New Roman" w:hAnsi="Times New Roman" w:cs="Times New Roman"/>
          <w:sz w:val="28"/>
          <w:szCs w:val="28"/>
        </w:rPr>
        <w:t>:</w:t>
      </w:r>
      <w:r w:rsidR="005A06F4" w:rsidRPr="00926FCF">
        <w:rPr>
          <w:rFonts w:ascii="Times New Roman" w:hAnsi="Times New Roman" w:cs="Times New Roman"/>
          <w:sz w:val="28"/>
          <w:szCs w:val="28"/>
        </w:rPr>
        <w:t xml:space="preserve"> блочно-модульной котельной МКОУ «</w:t>
      </w:r>
      <w:proofErr w:type="spellStart"/>
      <w:r w:rsidR="005A06F4" w:rsidRPr="00926FCF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="005A06F4" w:rsidRPr="00926FCF">
        <w:rPr>
          <w:rFonts w:ascii="Times New Roman" w:hAnsi="Times New Roman" w:cs="Times New Roman"/>
          <w:sz w:val="28"/>
          <w:szCs w:val="28"/>
        </w:rPr>
        <w:t xml:space="preserve"> СОШ» Ленинского района Волгоградской области; блочно-модульной котельной МКОУ «</w:t>
      </w:r>
      <w:proofErr w:type="spellStart"/>
      <w:r w:rsidR="005A06F4" w:rsidRPr="00926FCF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="005A06F4" w:rsidRPr="00926FCF">
        <w:rPr>
          <w:rFonts w:ascii="Times New Roman" w:hAnsi="Times New Roman" w:cs="Times New Roman"/>
          <w:sz w:val="28"/>
          <w:szCs w:val="28"/>
        </w:rPr>
        <w:t xml:space="preserve"> СОШ» Ленинского района Волгоградской области; блочно-модульной котельной МКОУ «</w:t>
      </w:r>
      <w:proofErr w:type="spellStart"/>
      <w:r w:rsidR="005A06F4" w:rsidRPr="00926FCF">
        <w:rPr>
          <w:rFonts w:ascii="Times New Roman" w:hAnsi="Times New Roman" w:cs="Times New Roman"/>
          <w:sz w:val="28"/>
          <w:szCs w:val="28"/>
        </w:rPr>
        <w:t>Рассветинская</w:t>
      </w:r>
      <w:proofErr w:type="spellEnd"/>
      <w:r w:rsidR="005A06F4" w:rsidRPr="00926FCF">
        <w:rPr>
          <w:rFonts w:ascii="Times New Roman" w:hAnsi="Times New Roman" w:cs="Times New Roman"/>
          <w:sz w:val="28"/>
          <w:szCs w:val="28"/>
        </w:rPr>
        <w:t xml:space="preserve"> СОШ» Ленинского района Волгоградской области; блочно-модульных котельных МКОУ «</w:t>
      </w:r>
      <w:proofErr w:type="spellStart"/>
      <w:r w:rsidR="005A06F4" w:rsidRPr="00926FCF">
        <w:rPr>
          <w:rFonts w:ascii="Times New Roman" w:hAnsi="Times New Roman" w:cs="Times New Roman"/>
          <w:sz w:val="28"/>
          <w:szCs w:val="28"/>
        </w:rPr>
        <w:t>Коммунаровская</w:t>
      </w:r>
      <w:proofErr w:type="spellEnd"/>
      <w:r w:rsidR="005A06F4" w:rsidRPr="00926FCF">
        <w:rPr>
          <w:rFonts w:ascii="Times New Roman" w:hAnsi="Times New Roman" w:cs="Times New Roman"/>
          <w:sz w:val="28"/>
          <w:szCs w:val="28"/>
        </w:rPr>
        <w:t xml:space="preserve"> СОШ» Ленинского района Волгоградской области;  блочно-модульной котельной МКУК «</w:t>
      </w:r>
      <w:proofErr w:type="spellStart"/>
      <w:r w:rsidR="005A06F4" w:rsidRPr="00926FCF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5A06F4" w:rsidRPr="00926FCF">
        <w:rPr>
          <w:rFonts w:ascii="Times New Roman" w:hAnsi="Times New Roman" w:cs="Times New Roman"/>
          <w:sz w:val="28"/>
          <w:szCs w:val="28"/>
        </w:rPr>
        <w:t xml:space="preserve"> ЦКД»; </w:t>
      </w:r>
    </w:p>
    <w:p w:rsidR="005A06F4" w:rsidRPr="00926FCF" w:rsidRDefault="005A06F4" w:rsidP="00405A81">
      <w:pPr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блочно-модульной котельной МКУК «</w:t>
      </w:r>
      <w:proofErr w:type="spellStart"/>
      <w:r w:rsidRPr="00926FCF">
        <w:rPr>
          <w:rFonts w:ascii="Times New Roman" w:hAnsi="Times New Roman" w:cs="Times New Roman"/>
          <w:sz w:val="28"/>
          <w:szCs w:val="28"/>
          <w:lang w:val="ru-RU"/>
        </w:rPr>
        <w:t>Ильичевский</w:t>
      </w:r>
      <w:proofErr w:type="spellEnd"/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ЦКД».</w:t>
      </w:r>
      <w:r w:rsidR="00405A81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Финансирование данных мероприятий в 2017 году не предусматривалось, так как заказчиком выступил Комитет строительства Волгоградской области.  </w:t>
      </w:r>
    </w:p>
    <w:p w:rsidR="00B70066" w:rsidRPr="00926FCF" w:rsidRDefault="005A06F4" w:rsidP="00BF7C63">
      <w:p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B70066" w:rsidRPr="00926FCF">
        <w:rPr>
          <w:rFonts w:ascii="Times New Roman" w:hAnsi="Times New Roman"/>
          <w:iCs/>
          <w:sz w:val="28"/>
          <w:szCs w:val="28"/>
          <w:lang w:val="ru-RU"/>
        </w:rPr>
        <w:t xml:space="preserve">В </w:t>
      </w:r>
      <w:r w:rsidR="00BF7C63" w:rsidRPr="00926FCF">
        <w:rPr>
          <w:rFonts w:ascii="Times New Roman" w:hAnsi="Times New Roman"/>
          <w:iCs/>
          <w:sz w:val="28"/>
          <w:szCs w:val="28"/>
          <w:lang w:val="ru-RU"/>
        </w:rPr>
        <w:t xml:space="preserve">рамках </w:t>
      </w:r>
      <w:r w:rsidR="00B70066" w:rsidRPr="00926FCF">
        <w:rPr>
          <w:rFonts w:ascii="Times New Roman" w:hAnsi="Times New Roman"/>
          <w:iCs/>
          <w:sz w:val="28"/>
          <w:szCs w:val="28"/>
          <w:lang w:val="ru-RU"/>
        </w:rPr>
        <w:t>реализации</w:t>
      </w:r>
      <w:r w:rsidR="00B70066" w:rsidRPr="00926FCF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="00B70066" w:rsidRPr="00926FCF">
        <w:rPr>
          <w:rFonts w:ascii="Times New Roman" w:hAnsi="Times New Roman"/>
          <w:iCs/>
          <w:sz w:val="28"/>
          <w:szCs w:val="28"/>
          <w:lang w:val="ru-RU"/>
        </w:rPr>
        <w:t xml:space="preserve">подпрограммы </w:t>
      </w:r>
      <w:r w:rsidR="00B70066" w:rsidRPr="00926FCF">
        <w:rPr>
          <w:rFonts w:ascii="Times New Roman" w:eastAsia="Times New Roman" w:hAnsi="Times New Roman"/>
          <w:sz w:val="28"/>
          <w:szCs w:val="28"/>
          <w:lang w:val="ru-RU"/>
        </w:rPr>
        <w:t>«Организационные меры, направленные на совершенствование организации движения транспортных средств»</w:t>
      </w:r>
      <w:r w:rsidR="00B70066" w:rsidRPr="00926FC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5F3949" w:rsidRPr="00926FCF">
        <w:rPr>
          <w:rFonts w:ascii="Times New Roman" w:hAnsi="Times New Roman"/>
          <w:iCs/>
          <w:sz w:val="28"/>
          <w:szCs w:val="28"/>
          <w:lang w:val="ru-RU"/>
        </w:rPr>
        <w:t xml:space="preserve">муниципальной программы </w:t>
      </w:r>
      <w:r w:rsidR="0088605E" w:rsidRPr="00926FCF">
        <w:rPr>
          <w:sz w:val="28"/>
          <w:szCs w:val="28"/>
          <w:lang w:val="ru-RU"/>
        </w:rPr>
        <w:t>«Повышение безопасности дорожного движения в Ленинском муниципальном районе на 2017 и на период до 2019 года</w:t>
      </w:r>
      <w:r w:rsidR="0088605E" w:rsidRPr="00926FCF">
        <w:rPr>
          <w:b/>
          <w:sz w:val="28"/>
          <w:szCs w:val="28"/>
          <w:lang w:val="ru-RU"/>
        </w:rPr>
        <w:t xml:space="preserve">» </w:t>
      </w:r>
      <w:r w:rsidR="00B70066" w:rsidRPr="00926FCF">
        <w:rPr>
          <w:rFonts w:ascii="Times New Roman" w:hAnsi="Times New Roman"/>
          <w:iCs/>
          <w:sz w:val="28"/>
          <w:szCs w:val="28"/>
          <w:lang w:val="ru-RU"/>
        </w:rPr>
        <w:t xml:space="preserve">выполнено ряд мероприятий: </w:t>
      </w:r>
      <w:r w:rsidR="00C1418D" w:rsidRPr="00926FCF">
        <w:rPr>
          <w:rFonts w:ascii="Times New Roman" w:hAnsi="Times New Roman"/>
          <w:iCs/>
          <w:sz w:val="28"/>
          <w:szCs w:val="28"/>
          <w:lang w:val="ru-RU"/>
        </w:rPr>
        <w:t xml:space="preserve">- </w:t>
      </w:r>
      <w:r w:rsidR="00B70066" w:rsidRPr="00926FCF">
        <w:rPr>
          <w:rFonts w:ascii="Times New Roman" w:hAnsi="Times New Roman"/>
          <w:iCs/>
          <w:sz w:val="28"/>
          <w:szCs w:val="28"/>
          <w:lang w:val="ru-RU"/>
        </w:rPr>
        <w:t>р</w:t>
      </w:r>
      <w:r w:rsidR="00B70066" w:rsidRPr="00926FCF">
        <w:rPr>
          <w:rFonts w:ascii="Times New Roman" w:hAnsi="Times New Roman"/>
          <w:sz w:val="28"/>
          <w:lang w:val="ru-RU"/>
        </w:rPr>
        <w:t xml:space="preserve">емонт дорог объем финансирования за счет средств поселений составил 2894,82 тыс.рублей. </w:t>
      </w:r>
      <w:r w:rsidR="00B70066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Отремонтировано 2912,0 кв.м.</w:t>
      </w:r>
      <w:r w:rsidR="00C1418D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 -</w:t>
      </w:r>
      <w:r w:rsidR="00C1418D" w:rsidRPr="00926FCF">
        <w:rPr>
          <w:rFonts w:ascii="Times New Roman" w:hAnsi="Times New Roman"/>
          <w:sz w:val="28"/>
          <w:lang w:val="ru-RU"/>
        </w:rPr>
        <w:t xml:space="preserve"> у</w:t>
      </w:r>
      <w:r w:rsidR="00B70066" w:rsidRPr="00926FCF">
        <w:rPr>
          <w:rFonts w:ascii="Times New Roman" w:hAnsi="Times New Roman"/>
          <w:sz w:val="28"/>
          <w:lang w:val="ru-RU"/>
        </w:rPr>
        <w:t>станов</w:t>
      </w:r>
      <w:r w:rsidR="00C1418D" w:rsidRPr="00926FCF">
        <w:rPr>
          <w:rFonts w:ascii="Times New Roman" w:hAnsi="Times New Roman"/>
          <w:sz w:val="28"/>
          <w:lang w:val="ru-RU"/>
        </w:rPr>
        <w:t>лены</w:t>
      </w:r>
      <w:r w:rsidR="00B70066" w:rsidRPr="00926FCF">
        <w:rPr>
          <w:rFonts w:ascii="Times New Roman" w:hAnsi="Times New Roman"/>
          <w:sz w:val="28"/>
          <w:lang w:val="ru-RU"/>
        </w:rPr>
        <w:t xml:space="preserve"> дорожны</w:t>
      </w:r>
      <w:r w:rsidR="00CF3A63" w:rsidRPr="00926FCF">
        <w:rPr>
          <w:rFonts w:ascii="Times New Roman" w:hAnsi="Times New Roman"/>
          <w:sz w:val="28"/>
          <w:lang w:val="ru-RU"/>
        </w:rPr>
        <w:t>е знаки</w:t>
      </w:r>
      <w:r w:rsidR="00C1418D" w:rsidRPr="00926FCF">
        <w:rPr>
          <w:rFonts w:ascii="Times New Roman" w:hAnsi="Times New Roman"/>
          <w:sz w:val="28"/>
          <w:lang w:val="ru-RU"/>
        </w:rPr>
        <w:t xml:space="preserve"> на общую сумму </w:t>
      </w:r>
      <w:r w:rsidR="00B70066" w:rsidRPr="00926FCF">
        <w:rPr>
          <w:rFonts w:ascii="Times New Roman" w:hAnsi="Times New Roman"/>
          <w:sz w:val="28"/>
          <w:lang w:val="ru-RU"/>
        </w:rPr>
        <w:t>288,20 тыс.рублей</w:t>
      </w:r>
      <w:r w:rsidR="00C1418D" w:rsidRPr="00926FCF">
        <w:rPr>
          <w:rFonts w:ascii="Times New Roman" w:hAnsi="Times New Roman"/>
          <w:sz w:val="28"/>
          <w:lang w:val="ru-RU"/>
        </w:rPr>
        <w:t>; - на освещение дорог и улиц из бюджетов поселений направлено</w:t>
      </w:r>
      <w:r w:rsidR="00B70066" w:rsidRPr="00926FCF">
        <w:rPr>
          <w:rFonts w:ascii="Times New Roman" w:hAnsi="Times New Roman"/>
          <w:sz w:val="28"/>
          <w:lang w:val="ru-RU"/>
        </w:rPr>
        <w:t xml:space="preserve"> 2548,53 тыс.рублей</w:t>
      </w:r>
      <w:r w:rsidR="0087133A" w:rsidRPr="00926FCF">
        <w:rPr>
          <w:rFonts w:ascii="Times New Roman" w:hAnsi="Times New Roman"/>
          <w:sz w:val="28"/>
          <w:lang w:val="ru-RU"/>
        </w:rPr>
        <w:t>; - проведена р</w:t>
      </w:r>
      <w:r w:rsidR="00B70066" w:rsidRPr="00926FCF">
        <w:rPr>
          <w:rFonts w:ascii="Times New Roman" w:hAnsi="Times New Roman"/>
          <w:sz w:val="28"/>
          <w:lang w:val="ru-RU"/>
        </w:rPr>
        <w:t>азметка дорог, лежащи</w:t>
      </w:r>
      <w:r w:rsidR="0087133A" w:rsidRPr="00926FCF">
        <w:rPr>
          <w:rFonts w:ascii="Times New Roman" w:hAnsi="Times New Roman"/>
          <w:sz w:val="28"/>
          <w:lang w:val="ru-RU"/>
        </w:rPr>
        <w:t>х</w:t>
      </w:r>
      <w:r w:rsidR="00B70066" w:rsidRPr="00926FCF">
        <w:rPr>
          <w:rFonts w:ascii="Times New Roman" w:hAnsi="Times New Roman"/>
          <w:sz w:val="28"/>
          <w:lang w:val="ru-RU"/>
        </w:rPr>
        <w:t xml:space="preserve"> полицейски</w:t>
      </w:r>
      <w:r w:rsidR="0087133A" w:rsidRPr="00926FCF">
        <w:rPr>
          <w:rFonts w:ascii="Times New Roman" w:hAnsi="Times New Roman"/>
          <w:sz w:val="28"/>
          <w:lang w:val="ru-RU"/>
        </w:rPr>
        <w:t>х. Сумма затрат составила</w:t>
      </w:r>
      <w:r w:rsidR="00B70066" w:rsidRPr="00926FCF">
        <w:rPr>
          <w:rFonts w:ascii="Times New Roman" w:hAnsi="Times New Roman"/>
          <w:sz w:val="28"/>
          <w:lang w:val="ru-RU"/>
        </w:rPr>
        <w:t xml:space="preserve"> 200,00</w:t>
      </w:r>
      <w:r w:rsidR="0087133A" w:rsidRPr="00926FCF">
        <w:rPr>
          <w:rFonts w:ascii="Times New Roman" w:hAnsi="Times New Roman"/>
          <w:sz w:val="28"/>
          <w:lang w:val="ru-RU"/>
        </w:rPr>
        <w:t xml:space="preserve"> тыс.рублей; - выполнены с</w:t>
      </w:r>
      <w:r w:rsidR="00B70066" w:rsidRPr="00926FCF">
        <w:rPr>
          <w:rFonts w:ascii="Times New Roman" w:hAnsi="Times New Roman"/>
          <w:sz w:val="28"/>
          <w:lang w:val="ru-RU"/>
        </w:rPr>
        <w:t>негоуборочные работы</w:t>
      </w:r>
      <w:r w:rsidR="0087133A" w:rsidRPr="00926FCF">
        <w:rPr>
          <w:rFonts w:ascii="Times New Roman" w:hAnsi="Times New Roman"/>
          <w:sz w:val="28"/>
          <w:lang w:val="ru-RU"/>
        </w:rPr>
        <w:t xml:space="preserve"> на </w:t>
      </w:r>
      <w:r w:rsidR="000762CC" w:rsidRPr="00926FCF">
        <w:rPr>
          <w:rFonts w:ascii="Times New Roman" w:hAnsi="Times New Roman"/>
          <w:sz w:val="28"/>
          <w:lang w:val="ru-RU"/>
        </w:rPr>
        <w:t xml:space="preserve">общую сумму </w:t>
      </w:r>
      <w:r w:rsidR="00B70066" w:rsidRPr="00926FCF">
        <w:rPr>
          <w:rFonts w:ascii="Times New Roman" w:hAnsi="Times New Roman"/>
          <w:sz w:val="28"/>
          <w:lang w:val="ru-RU"/>
        </w:rPr>
        <w:t xml:space="preserve">504,92 тыс.рублей. </w:t>
      </w:r>
      <w:r w:rsidR="000762CC" w:rsidRPr="00926FCF">
        <w:rPr>
          <w:rFonts w:ascii="Times New Roman" w:hAnsi="Times New Roman"/>
          <w:sz w:val="28"/>
          <w:lang w:val="ru-RU"/>
        </w:rPr>
        <w:t xml:space="preserve"> В рамках  2-ой </w:t>
      </w:r>
      <w:r w:rsidR="00B70066" w:rsidRPr="00926FCF">
        <w:rPr>
          <w:rFonts w:ascii="Times New Roman" w:hAnsi="Times New Roman"/>
          <w:iCs/>
          <w:sz w:val="28"/>
          <w:szCs w:val="28"/>
          <w:lang w:val="ru-RU"/>
        </w:rPr>
        <w:t>подпрограмм</w:t>
      </w:r>
      <w:r w:rsidR="000762CC" w:rsidRPr="00926FCF">
        <w:rPr>
          <w:rFonts w:ascii="Times New Roman" w:hAnsi="Times New Roman"/>
          <w:iCs/>
          <w:sz w:val="28"/>
          <w:szCs w:val="28"/>
          <w:lang w:val="ru-RU"/>
        </w:rPr>
        <w:t xml:space="preserve">ы </w:t>
      </w:r>
      <w:r w:rsidR="00B70066" w:rsidRPr="00926FCF">
        <w:rPr>
          <w:rFonts w:ascii="Times New Roman" w:eastAsia="Times New Roman" w:hAnsi="Times New Roman"/>
          <w:sz w:val="28"/>
          <w:szCs w:val="28"/>
          <w:lang w:val="ru-RU"/>
        </w:rPr>
        <w:t xml:space="preserve">«Обеспечение безопасности и организация транспортного обслуживания образовательных организаций» </w:t>
      </w:r>
      <w:r w:rsidR="002A1413" w:rsidRPr="00926FCF">
        <w:rPr>
          <w:rFonts w:ascii="Times New Roman" w:eastAsia="Times New Roman" w:hAnsi="Times New Roman"/>
          <w:sz w:val="28"/>
          <w:szCs w:val="28"/>
          <w:lang w:val="ru-RU"/>
        </w:rPr>
        <w:t>обеспечивалась п</w:t>
      </w:r>
      <w:r w:rsidR="00B70066" w:rsidRPr="00926FCF">
        <w:rPr>
          <w:rFonts w:ascii="Times New Roman" w:hAnsi="Times New Roman"/>
          <w:iCs/>
          <w:color w:val="000000"/>
          <w:sz w:val="28"/>
          <w:szCs w:val="28"/>
          <w:lang w:val="ru-RU"/>
        </w:rPr>
        <w:t>еревозка школьников на автобусах.</w:t>
      </w:r>
      <w:r w:rsidR="00B70066" w:rsidRPr="00926FCF">
        <w:rPr>
          <w:rFonts w:ascii="Times New Roman" w:hAnsi="Times New Roman"/>
          <w:sz w:val="28"/>
          <w:lang w:val="ru-RU"/>
        </w:rPr>
        <w:t xml:space="preserve"> </w:t>
      </w:r>
      <w:r w:rsidR="002A1413" w:rsidRPr="00926FCF">
        <w:rPr>
          <w:rFonts w:ascii="Times New Roman" w:hAnsi="Times New Roman"/>
          <w:sz w:val="28"/>
          <w:lang w:val="ru-RU"/>
        </w:rPr>
        <w:t xml:space="preserve">С целью </w:t>
      </w:r>
      <w:r w:rsidR="002A1413" w:rsidRPr="00926FCF">
        <w:rPr>
          <w:rFonts w:ascii="Times New Roman" w:hAnsi="Times New Roman"/>
          <w:sz w:val="28"/>
          <w:szCs w:val="28"/>
          <w:lang w:val="ru-RU"/>
        </w:rPr>
        <w:t>сокращения детского дорожно-транспортного травматизма</w:t>
      </w:r>
      <w:r w:rsidR="002A1413" w:rsidRPr="00926FCF">
        <w:rPr>
          <w:rFonts w:ascii="Times New Roman" w:hAnsi="Times New Roman"/>
          <w:sz w:val="28"/>
          <w:lang w:val="ru-RU"/>
        </w:rPr>
        <w:t xml:space="preserve"> </w:t>
      </w:r>
      <w:r w:rsidR="001A40C3" w:rsidRPr="00926FCF">
        <w:rPr>
          <w:rFonts w:ascii="Times New Roman" w:hAnsi="Times New Roman"/>
          <w:sz w:val="28"/>
          <w:lang w:val="ru-RU"/>
        </w:rPr>
        <w:t>из бюджета Ленинского муниципального района выделено</w:t>
      </w:r>
      <w:r w:rsidR="00B70066" w:rsidRPr="00926FCF">
        <w:rPr>
          <w:rFonts w:ascii="Times New Roman" w:hAnsi="Times New Roman"/>
          <w:sz w:val="28"/>
          <w:lang w:val="ru-RU"/>
        </w:rPr>
        <w:t xml:space="preserve"> 1062,13 тыс.рублей. </w:t>
      </w:r>
    </w:p>
    <w:p w:rsidR="00D95142" w:rsidRPr="00926FCF" w:rsidRDefault="00C72A62" w:rsidP="003D3846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926FCF">
        <w:rPr>
          <w:rFonts w:ascii="Times New Roman" w:eastAsia="Times New Roman" w:hAnsi="Times New Roman"/>
          <w:sz w:val="28"/>
          <w:szCs w:val="28"/>
          <w:lang w:val="ru-RU"/>
        </w:rPr>
        <w:t xml:space="preserve">В рамках муниципальной программы </w:t>
      </w:r>
      <w:r w:rsidR="00D95142" w:rsidRPr="00926FCF">
        <w:rPr>
          <w:rFonts w:ascii="Times New Roman" w:hAnsi="Times New Roman" w:cs="Times New Roman"/>
          <w:sz w:val="28"/>
          <w:szCs w:val="28"/>
          <w:lang w:val="ru-RU"/>
        </w:rPr>
        <w:t>«Программа по энергосбережению и повышению энергетической эффективности Ленинского муниципального района Волгоградской области» на 2017 год и плановый период 2018 – 2019 годы</w:t>
      </w:r>
      <w:r w:rsidR="00D17E33" w:rsidRPr="00926FC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приобретены и заменены оконные блоки в  зданиях общеобразовательных учреждений и  в  зданиях дошкольных учреждений </w:t>
      </w:r>
      <w:r w:rsidR="00D9514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и учреждениях дополнительного образования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Ленинского муниципального района. Общая сумма финансирования </w:t>
      </w:r>
      <w:r w:rsidR="00D95142" w:rsidRPr="00926FCF">
        <w:rPr>
          <w:rFonts w:ascii="Times New Roman" w:hAnsi="Times New Roman" w:cs="Times New Roman"/>
          <w:sz w:val="28"/>
          <w:szCs w:val="28"/>
          <w:lang w:val="ru-RU"/>
        </w:rPr>
        <w:t>в 2017 году составило 1730,00 тыс.рублей,  в том числе из областного бюджета 1500,00 тыс.рублей, из бюджета района</w:t>
      </w:r>
      <w:r w:rsidR="004A77B8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514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230,00 тыс.рублей</w:t>
      </w:r>
      <w:r w:rsidR="004A77B8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2F45F7" w:rsidRPr="00926FCF">
        <w:rPr>
          <w:rFonts w:ascii="Times New Roman" w:hAnsi="Times New Roman" w:cs="Times New Roman"/>
          <w:sz w:val="28"/>
          <w:szCs w:val="28"/>
          <w:lang w:val="ru-RU"/>
        </w:rPr>
        <w:t>из них</w:t>
      </w:r>
      <w:r w:rsidR="004A77B8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="004A77B8" w:rsidRPr="00926FCF">
        <w:rPr>
          <w:sz w:val="28"/>
          <w:szCs w:val="28"/>
          <w:lang w:val="ru-RU"/>
        </w:rPr>
        <w:t>МКОУ «Ленинская СОШ №1» - 250,00 тыс.рублей (областной бюджет); МКОУ «</w:t>
      </w:r>
      <w:proofErr w:type="spellStart"/>
      <w:r w:rsidR="004A77B8" w:rsidRPr="00926FCF">
        <w:rPr>
          <w:sz w:val="28"/>
          <w:szCs w:val="28"/>
          <w:lang w:val="ru-RU"/>
        </w:rPr>
        <w:t>Рассветинская</w:t>
      </w:r>
      <w:proofErr w:type="spellEnd"/>
      <w:r w:rsidR="004A77B8" w:rsidRPr="00926FCF">
        <w:rPr>
          <w:sz w:val="28"/>
          <w:szCs w:val="28"/>
          <w:lang w:val="ru-RU"/>
        </w:rPr>
        <w:t xml:space="preserve"> СОШ» - 243,52 тыс.рублей (областной бюджет); МКОУ «</w:t>
      </w:r>
      <w:proofErr w:type="spellStart"/>
      <w:r w:rsidR="004A77B8" w:rsidRPr="00926FCF">
        <w:rPr>
          <w:sz w:val="28"/>
          <w:szCs w:val="28"/>
          <w:lang w:val="ru-RU"/>
        </w:rPr>
        <w:t>Ильичевская</w:t>
      </w:r>
      <w:proofErr w:type="spellEnd"/>
      <w:r w:rsidR="004A77B8" w:rsidRPr="00926FCF">
        <w:rPr>
          <w:sz w:val="28"/>
          <w:szCs w:val="28"/>
          <w:lang w:val="ru-RU"/>
        </w:rPr>
        <w:t xml:space="preserve"> СОШ» - 245,61 тыс.рублей</w:t>
      </w:r>
      <w:r w:rsidR="00DD44F5" w:rsidRPr="00926FCF">
        <w:rPr>
          <w:sz w:val="28"/>
          <w:szCs w:val="28"/>
          <w:lang w:val="ru-RU"/>
        </w:rPr>
        <w:t xml:space="preserve"> (</w:t>
      </w:r>
      <w:r w:rsidR="004A77B8" w:rsidRPr="00926FCF">
        <w:rPr>
          <w:sz w:val="28"/>
          <w:szCs w:val="28"/>
          <w:lang w:val="ru-RU"/>
        </w:rPr>
        <w:t>областной бюджет);</w:t>
      </w:r>
      <w:r w:rsidR="00DD44F5" w:rsidRPr="00926FCF">
        <w:rPr>
          <w:sz w:val="28"/>
          <w:szCs w:val="28"/>
          <w:lang w:val="ru-RU"/>
        </w:rPr>
        <w:t xml:space="preserve"> </w:t>
      </w:r>
      <w:r w:rsidR="004A77B8" w:rsidRPr="00926FCF">
        <w:rPr>
          <w:sz w:val="28"/>
          <w:szCs w:val="28"/>
          <w:lang w:val="ru-RU"/>
        </w:rPr>
        <w:t>МКОУ «</w:t>
      </w:r>
      <w:proofErr w:type="spellStart"/>
      <w:r w:rsidR="004A77B8" w:rsidRPr="00926FCF">
        <w:rPr>
          <w:sz w:val="28"/>
          <w:szCs w:val="28"/>
          <w:lang w:val="ru-RU"/>
        </w:rPr>
        <w:t>Коммунаровская</w:t>
      </w:r>
      <w:proofErr w:type="spellEnd"/>
      <w:r w:rsidR="004A77B8" w:rsidRPr="00926FCF">
        <w:rPr>
          <w:sz w:val="28"/>
          <w:szCs w:val="28"/>
          <w:lang w:val="ru-RU"/>
        </w:rPr>
        <w:t xml:space="preserve"> СОШ» - 100</w:t>
      </w:r>
      <w:r w:rsidR="00DD44F5" w:rsidRPr="00926FCF">
        <w:rPr>
          <w:sz w:val="28"/>
          <w:szCs w:val="28"/>
          <w:lang w:val="ru-RU"/>
        </w:rPr>
        <w:t>,</w:t>
      </w:r>
      <w:r w:rsidR="004A77B8" w:rsidRPr="00926FCF">
        <w:rPr>
          <w:sz w:val="28"/>
          <w:szCs w:val="28"/>
          <w:lang w:val="ru-RU"/>
        </w:rPr>
        <w:t>00</w:t>
      </w:r>
      <w:r w:rsidR="00DD44F5" w:rsidRPr="00926FCF">
        <w:rPr>
          <w:sz w:val="28"/>
          <w:szCs w:val="28"/>
          <w:lang w:val="ru-RU"/>
        </w:rPr>
        <w:t xml:space="preserve"> тыс.рублей </w:t>
      </w:r>
      <w:r w:rsidR="004A77B8" w:rsidRPr="00926FCF">
        <w:rPr>
          <w:sz w:val="28"/>
          <w:szCs w:val="28"/>
          <w:lang w:val="ru-RU"/>
        </w:rPr>
        <w:t xml:space="preserve"> (областной бюджет)</w:t>
      </w:r>
      <w:r w:rsidR="00DD44F5" w:rsidRPr="00926FCF">
        <w:rPr>
          <w:sz w:val="28"/>
          <w:szCs w:val="28"/>
          <w:lang w:val="ru-RU"/>
        </w:rPr>
        <w:t xml:space="preserve">; </w:t>
      </w:r>
      <w:r w:rsidR="004A77B8" w:rsidRPr="00926FCF">
        <w:rPr>
          <w:sz w:val="28"/>
          <w:szCs w:val="28"/>
          <w:lang w:val="ru-RU"/>
        </w:rPr>
        <w:t>МКОУ «</w:t>
      </w:r>
      <w:proofErr w:type="spellStart"/>
      <w:r w:rsidR="004A77B8" w:rsidRPr="00926FCF">
        <w:rPr>
          <w:sz w:val="28"/>
          <w:szCs w:val="28"/>
          <w:lang w:val="ru-RU"/>
        </w:rPr>
        <w:t>Колобовская</w:t>
      </w:r>
      <w:proofErr w:type="spellEnd"/>
      <w:r w:rsidR="004A77B8" w:rsidRPr="00926FCF">
        <w:rPr>
          <w:sz w:val="28"/>
          <w:szCs w:val="28"/>
          <w:lang w:val="ru-RU"/>
        </w:rPr>
        <w:t xml:space="preserve"> СОШ» - 254</w:t>
      </w:r>
      <w:r w:rsidR="00DD44F5" w:rsidRPr="00926FCF">
        <w:rPr>
          <w:sz w:val="28"/>
          <w:szCs w:val="28"/>
          <w:lang w:val="ru-RU"/>
        </w:rPr>
        <w:t>,</w:t>
      </w:r>
      <w:r w:rsidR="004A77B8" w:rsidRPr="00926FCF">
        <w:rPr>
          <w:sz w:val="28"/>
          <w:szCs w:val="28"/>
        </w:rPr>
        <w:t> </w:t>
      </w:r>
      <w:r w:rsidR="00DD44F5" w:rsidRPr="00926FCF">
        <w:rPr>
          <w:sz w:val="28"/>
          <w:szCs w:val="28"/>
          <w:lang w:val="ru-RU"/>
        </w:rPr>
        <w:t>20 тыс.рублей (</w:t>
      </w:r>
      <w:r w:rsidR="004A77B8" w:rsidRPr="00926FCF">
        <w:rPr>
          <w:sz w:val="28"/>
          <w:szCs w:val="28"/>
          <w:lang w:val="ru-RU"/>
        </w:rPr>
        <w:t>100</w:t>
      </w:r>
      <w:r w:rsidR="00DD44F5" w:rsidRPr="00926FCF">
        <w:rPr>
          <w:sz w:val="28"/>
          <w:szCs w:val="28"/>
          <w:lang w:val="ru-RU"/>
        </w:rPr>
        <w:t>,</w:t>
      </w:r>
      <w:r w:rsidR="004A77B8" w:rsidRPr="00926FCF">
        <w:rPr>
          <w:sz w:val="28"/>
          <w:szCs w:val="28"/>
          <w:lang w:val="ru-RU"/>
        </w:rPr>
        <w:t>00</w:t>
      </w:r>
      <w:r w:rsidR="00DD44F5" w:rsidRPr="00926FCF">
        <w:rPr>
          <w:sz w:val="28"/>
          <w:szCs w:val="28"/>
          <w:lang w:val="ru-RU"/>
        </w:rPr>
        <w:t xml:space="preserve"> тыс.рублей</w:t>
      </w:r>
      <w:r w:rsidR="004A77B8" w:rsidRPr="00926FCF">
        <w:rPr>
          <w:sz w:val="28"/>
          <w:szCs w:val="28"/>
          <w:lang w:val="ru-RU"/>
        </w:rPr>
        <w:t xml:space="preserve"> – местный бюджет, 154</w:t>
      </w:r>
      <w:r w:rsidR="00DD44F5" w:rsidRPr="00926FCF">
        <w:rPr>
          <w:sz w:val="28"/>
          <w:szCs w:val="28"/>
          <w:lang w:val="ru-RU"/>
        </w:rPr>
        <w:t>,20 тыс.рублей</w:t>
      </w:r>
      <w:r w:rsidR="004A77B8" w:rsidRPr="00926FCF">
        <w:rPr>
          <w:sz w:val="28"/>
          <w:szCs w:val="28"/>
          <w:lang w:val="ru-RU"/>
        </w:rPr>
        <w:t xml:space="preserve"> – областной</w:t>
      </w:r>
      <w:r w:rsidR="00DD44F5" w:rsidRPr="00926FCF">
        <w:rPr>
          <w:sz w:val="28"/>
          <w:szCs w:val="28"/>
          <w:lang w:val="ru-RU"/>
        </w:rPr>
        <w:t xml:space="preserve"> бюджет</w:t>
      </w:r>
      <w:r w:rsidR="004A77B8" w:rsidRPr="00926FCF">
        <w:rPr>
          <w:sz w:val="28"/>
          <w:szCs w:val="28"/>
          <w:lang w:val="ru-RU"/>
        </w:rPr>
        <w:t>)</w:t>
      </w:r>
      <w:r w:rsidR="00DD44F5" w:rsidRPr="00926FCF">
        <w:rPr>
          <w:sz w:val="28"/>
          <w:szCs w:val="28"/>
          <w:lang w:val="ru-RU"/>
        </w:rPr>
        <w:t xml:space="preserve">; </w:t>
      </w:r>
      <w:r w:rsidR="004A77B8" w:rsidRPr="00926FCF">
        <w:rPr>
          <w:sz w:val="28"/>
          <w:szCs w:val="28"/>
          <w:lang w:val="ru-RU"/>
        </w:rPr>
        <w:t>МКДОУ «Детский сад № 2 «Родничок» - 249</w:t>
      </w:r>
      <w:r w:rsidR="00DD44F5" w:rsidRPr="00926FCF">
        <w:rPr>
          <w:sz w:val="28"/>
          <w:szCs w:val="28"/>
          <w:lang w:val="ru-RU"/>
        </w:rPr>
        <w:t>,</w:t>
      </w:r>
      <w:r w:rsidR="004A77B8" w:rsidRPr="00926FCF">
        <w:rPr>
          <w:sz w:val="28"/>
          <w:szCs w:val="28"/>
          <w:lang w:val="ru-RU"/>
        </w:rPr>
        <w:t>50</w:t>
      </w:r>
      <w:r w:rsidR="00DD44F5" w:rsidRPr="00926FCF">
        <w:rPr>
          <w:sz w:val="28"/>
          <w:szCs w:val="28"/>
          <w:lang w:val="ru-RU"/>
        </w:rPr>
        <w:t xml:space="preserve"> тыс.рублей (</w:t>
      </w:r>
      <w:r w:rsidR="004A77B8" w:rsidRPr="00926FCF">
        <w:rPr>
          <w:sz w:val="28"/>
          <w:szCs w:val="28"/>
          <w:lang w:val="ru-RU"/>
        </w:rPr>
        <w:t>100</w:t>
      </w:r>
      <w:r w:rsidR="00DD44F5" w:rsidRPr="00926FCF">
        <w:rPr>
          <w:sz w:val="28"/>
          <w:szCs w:val="28"/>
          <w:lang w:val="ru-RU"/>
        </w:rPr>
        <w:t>,</w:t>
      </w:r>
      <w:r w:rsidR="004A77B8" w:rsidRPr="00926FCF">
        <w:rPr>
          <w:sz w:val="28"/>
          <w:szCs w:val="28"/>
          <w:lang w:val="ru-RU"/>
        </w:rPr>
        <w:t>00</w:t>
      </w:r>
      <w:r w:rsidR="00DD44F5" w:rsidRPr="00926FCF">
        <w:rPr>
          <w:sz w:val="28"/>
          <w:szCs w:val="28"/>
          <w:lang w:val="ru-RU"/>
        </w:rPr>
        <w:t xml:space="preserve"> тыс.рублей</w:t>
      </w:r>
      <w:r w:rsidR="004A77B8" w:rsidRPr="00926FCF">
        <w:rPr>
          <w:sz w:val="28"/>
          <w:szCs w:val="28"/>
          <w:lang w:val="ru-RU"/>
        </w:rPr>
        <w:t xml:space="preserve"> – местный бюджет, 149</w:t>
      </w:r>
      <w:r w:rsidR="00DD44F5" w:rsidRPr="00926FCF">
        <w:rPr>
          <w:sz w:val="28"/>
          <w:szCs w:val="28"/>
          <w:lang w:val="ru-RU"/>
        </w:rPr>
        <w:t>,</w:t>
      </w:r>
      <w:r w:rsidR="004A77B8" w:rsidRPr="00926FCF">
        <w:rPr>
          <w:sz w:val="28"/>
          <w:szCs w:val="28"/>
          <w:lang w:val="ru-RU"/>
        </w:rPr>
        <w:t>50</w:t>
      </w:r>
      <w:r w:rsidR="00DD44F5" w:rsidRPr="00926FCF">
        <w:rPr>
          <w:sz w:val="28"/>
          <w:szCs w:val="28"/>
          <w:lang w:val="ru-RU"/>
        </w:rPr>
        <w:t xml:space="preserve"> тыс.рублей</w:t>
      </w:r>
      <w:r w:rsidR="004A77B8" w:rsidRPr="00926FCF">
        <w:rPr>
          <w:sz w:val="28"/>
          <w:szCs w:val="28"/>
          <w:lang w:val="ru-RU"/>
        </w:rPr>
        <w:t xml:space="preserve"> – областной</w:t>
      </w:r>
      <w:r w:rsidR="00DD44F5" w:rsidRPr="00926FCF">
        <w:rPr>
          <w:sz w:val="28"/>
          <w:szCs w:val="28"/>
          <w:lang w:val="ru-RU"/>
        </w:rPr>
        <w:t xml:space="preserve"> бюджет</w:t>
      </w:r>
      <w:r w:rsidR="004A77B8" w:rsidRPr="00926FCF">
        <w:rPr>
          <w:sz w:val="28"/>
          <w:szCs w:val="28"/>
          <w:lang w:val="ru-RU"/>
        </w:rPr>
        <w:t>)</w:t>
      </w:r>
      <w:r w:rsidR="00D84A30" w:rsidRPr="00926FCF">
        <w:rPr>
          <w:sz w:val="28"/>
          <w:szCs w:val="28"/>
          <w:lang w:val="ru-RU"/>
        </w:rPr>
        <w:t xml:space="preserve">; </w:t>
      </w:r>
      <w:r w:rsidR="004A77B8" w:rsidRPr="00926FCF">
        <w:rPr>
          <w:sz w:val="28"/>
          <w:szCs w:val="28"/>
          <w:lang w:val="ru-RU"/>
        </w:rPr>
        <w:t>МКДОУ «Детский сад №</w:t>
      </w:r>
      <w:r w:rsidR="00C03F3B" w:rsidRPr="00926FCF">
        <w:rPr>
          <w:sz w:val="28"/>
          <w:szCs w:val="28"/>
          <w:lang w:val="ru-RU"/>
        </w:rPr>
        <w:t xml:space="preserve"> </w:t>
      </w:r>
      <w:r w:rsidR="004A77B8" w:rsidRPr="00926FCF">
        <w:rPr>
          <w:sz w:val="28"/>
          <w:szCs w:val="28"/>
          <w:lang w:val="ru-RU"/>
        </w:rPr>
        <w:t>5 «Солнышко» - 247</w:t>
      </w:r>
      <w:r w:rsidR="00D84A30" w:rsidRPr="00926FCF">
        <w:rPr>
          <w:sz w:val="28"/>
          <w:szCs w:val="28"/>
          <w:lang w:val="ru-RU"/>
        </w:rPr>
        <w:t>,</w:t>
      </w:r>
      <w:r w:rsidR="004A77B8" w:rsidRPr="00926FCF">
        <w:rPr>
          <w:sz w:val="28"/>
          <w:szCs w:val="28"/>
          <w:lang w:val="ru-RU"/>
        </w:rPr>
        <w:t>00</w:t>
      </w:r>
      <w:r w:rsidR="00D84A30" w:rsidRPr="00926FCF">
        <w:rPr>
          <w:sz w:val="28"/>
          <w:szCs w:val="28"/>
          <w:lang w:val="ru-RU"/>
        </w:rPr>
        <w:t xml:space="preserve"> тыс.рублей</w:t>
      </w:r>
      <w:r w:rsidR="004A77B8" w:rsidRPr="00926FCF">
        <w:rPr>
          <w:sz w:val="28"/>
          <w:szCs w:val="28"/>
          <w:lang w:val="ru-RU"/>
        </w:rPr>
        <w:t xml:space="preserve"> </w:t>
      </w:r>
      <w:r w:rsidR="004A77B8" w:rsidRPr="00926FCF">
        <w:rPr>
          <w:sz w:val="28"/>
          <w:szCs w:val="28"/>
          <w:lang w:val="ru-RU"/>
        </w:rPr>
        <w:lastRenderedPageBreak/>
        <w:t>(областной бюджет)</w:t>
      </w:r>
      <w:r w:rsidR="00D84A30" w:rsidRPr="00926FCF">
        <w:rPr>
          <w:sz w:val="28"/>
          <w:szCs w:val="28"/>
          <w:lang w:val="ru-RU"/>
        </w:rPr>
        <w:t xml:space="preserve">; </w:t>
      </w:r>
      <w:r w:rsidR="004A77B8" w:rsidRPr="00926FCF">
        <w:rPr>
          <w:sz w:val="28"/>
          <w:szCs w:val="28"/>
          <w:lang w:val="ru-RU"/>
        </w:rPr>
        <w:t>МКДОУ «Детский сад №7 «Сказка» - 110</w:t>
      </w:r>
      <w:r w:rsidR="00D84A30" w:rsidRPr="00926FCF">
        <w:rPr>
          <w:sz w:val="28"/>
          <w:szCs w:val="28"/>
          <w:lang w:val="ru-RU"/>
        </w:rPr>
        <w:t>,</w:t>
      </w:r>
      <w:r w:rsidR="004A77B8" w:rsidRPr="00926FCF">
        <w:rPr>
          <w:sz w:val="28"/>
          <w:szCs w:val="28"/>
          <w:lang w:val="ru-RU"/>
        </w:rPr>
        <w:t>2</w:t>
      </w:r>
      <w:r w:rsidR="00D84A30" w:rsidRPr="00926FCF">
        <w:rPr>
          <w:sz w:val="28"/>
          <w:szCs w:val="28"/>
          <w:lang w:val="ru-RU"/>
        </w:rPr>
        <w:t>6 тыс.рублей</w:t>
      </w:r>
      <w:r w:rsidR="004A77B8" w:rsidRPr="00926FCF">
        <w:rPr>
          <w:sz w:val="28"/>
          <w:szCs w:val="28"/>
          <w:lang w:val="ru-RU"/>
        </w:rPr>
        <w:t xml:space="preserve"> ( областной бюджет)</w:t>
      </w:r>
      <w:r w:rsidR="00D84A30" w:rsidRPr="00926FCF">
        <w:rPr>
          <w:sz w:val="28"/>
          <w:szCs w:val="28"/>
          <w:lang w:val="ru-RU"/>
        </w:rPr>
        <w:t xml:space="preserve">; </w:t>
      </w:r>
      <w:r w:rsidR="004A77B8" w:rsidRPr="00926FCF">
        <w:rPr>
          <w:sz w:val="28"/>
          <w:szCs w:val="28"/>
          <w:lang w:val="ru-RU"/>
        </w:rPr>
        <w:t>МБОУ ДО «Ленинская ДШИ» - 30</w:t>
      </w:r>
      <w:r w:rsidR="00D84A30" w:rsidRPr="00926FCF">
        <w:rPr>
          <w:sz w:val="28"/>
          <w:szCs w:val="28"/>
          <w:lang w:val="ru-RU"/>
        </w:rPr>
        <w:t>,</w:t>
      </w:r>
      <w:r w:rsidR="004A77B8" w:rsidRPr="00926FCF">
        <w:rPr>
          <w:sz w:val="28"/>
          <w:szCs w:val="28"/>
          <w:lang w:val="ru-RU"/>
        </w:rPr>
        <w:t>00</w:t>
      </w:r>
      <w:r w:rsidR="00D84A30" w:rsidRPr="00926FCF">
        <w:rPr>
          <w:sz w:val="28"/>
          <w:szCs w:val="28"/>
          <w:lang w:val="ru-RU"/>
        </w:rPr>
        <w:t xml:space="preserve"> тыс.рублей</w:t>
      </w:r>
      <w:r w:rsidR="004A77B8" w:rsidRPr="00926FCF">
        <w:rPr>
          <w:sz w:val="28"/>
          <w:szCs w:val="28"/>
          <w:lang w:val="ru-RU"/>
        </w:rPr>
        <w:t xml:space="preserve"> (местный бюджет).</w:t>
      </w:r>
    </w:p>
    <w:p w:rsidR="003835CC" w:rsidRPr="00926FCF" w:rsidRDefault="00C72A62" w:rsidP="00D95142">
      <w:pPr>
        <w:widowControl w:val="0"/>
        <w:tabs>
          <w:tab w:val="left" w:pos="0"/>
        </w:tabs>
        <w:autoSpaceDE w:val="0"/>
        <w:autoSpaceDN w:val="0"/>
        <w:adjustRightInd w:val="0"/>
        <w:ind w:left="-57"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В ходе реализации муниципальной программы «Развитие дошкольного образования Ленинского муниципального района </w:t>
      </w:r>
      <w:r w:rsidR="003835CC" w:rsidRPr="00926FCF">
        <w:rPr>
          <w:rFonts w:ascii="Times New Roman" w:hAnsi="Times New Roman"/>
          <w:sz w:val="28"/>
          <w:szCs w:val="28"/>
          <w:lang w:val="ru-RU"/>
        </w:rPr>
        <w:t>на 2017-2019 годы» выполнено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35CC" w:rsidRPr="00926FC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835CC" w:rsidRPr="00926FCF">
        <w:rPr>
          <w:rFonts w:ascii="Times New Roman" w:hAnsi="Times New Roman"/>
          <w:sz w:val="28"/>
          <w:szCs w:val="28"/>
          <w:lang w:val="ru-RU"/>
        </w:rPr>
        <w:t xml:space="preserve">ероприятие по текущему ремонту зданий и прилегающим к ним территорий образовательных организаций, реализующих основную общеобразовательную программу дошкольного образования в следующих учреждения: в  МКОУ «Детский сад №1 «Буратино» </w:t>
      </w:r>
      <w:r w:rsidR="00340018" w:rsidRPr="00926FCF">
        <w:rPr>
          <w:rFonts w:ascii="Times New Roman" w:hAnsi="Times New Roman"/>
          <w:sz w:val="28"/>
          <w:szCs w:val="28"/>
          <w:lang w:val="ru-RU"/>
        </w:rPr>
        <w:t>(</w:t>
      </w:r>
      <w:r w:rsidR="003835CC" w:rsidRPr="00926FCF">
        <w:rPr>
          <w:rFonts w:ascii="Times New Roman" w:hAnsi="Times New Roman"/>
          <w:sz w:val="28"/>
          <w:szCs w:val="28"/>
          <w:lang w:val="ru-RU"/>
        </w:rPr>
        <w:t>произведен частичный ремонт подсобного помещения и пищеблока, ремонт сантехнического узла</w:t>
      </w:r>
      <w:r w:rsidR="00340018" w:rsidRPr="00926FCF">
        <w:rPr>
          <w:rFonts w:ascii="Times New Roman" w:hAnsi="Times New Roman"/>
          <w:sz w:val="28"/>
          <w:szCs w:val="28"/>
          <w:lang w:val="ru-RU"/>
        </w:rPr>
        <w:t>)</w:t>
      </w:r>
      <w:r w:rsidR="003835CC" w:rsidRPr="00926FCF">
        <w:rPr>
          <w:rFonts w:ascii="Times New Roman" w:hAnsi="Times New Roman"/>
          <w:sz w:val="28"/>
          <w:szCs w:val="28"/>
          <w:lang w:val="ru-RU"/>
        </w:rPr>
        <w:t>; в МКДОУ «Детский сад №</w:t>
      </w:r>
      <w:r w:rsidR="00340018"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35CC" w:rsidRPr="00926FCF">
        <w:rPr>
          <w:rFonts w:ascii="Times New Roman" w:hAnsi="Times New Roman"/>
          <w:sz w:val="28"/>
          <w:szCs w:val="28"/>
          <w:lang w:val="ru-RU"/>
        </w:rPr>
        <w:t>2 «Родничок» был произведен ремонт сантехнического узла; в МКДОУ «Детский сад №</w:t>
      </w:r>
      <w:r w:rsidR="00340018"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35CC" w:rsidRPr="00926FCF">
        <w:rPr>
          <w:rFonts w:ascii="Times New Roman" w:hAnsi="Times New Roman"/>
          <w:sz w:val="28"/>
          <w:szCs w:val="28"/>
          <w:lang w:val="ru-RU"/>
        </w:rPr>
        <w:t xml:space="preserve">3 «Колокольчик» был произведен ремонт раздевальной комнаты, ремонт тротуаров; в МКДОУ «Детский сад №7 «Сказка» </w:t>
      </w:r>
      <w:r w:rsidR="00340018" w:rsidRPr="00926FCF">
        <w:rPr>
          <w:rFonts w:ascii="Times New Roman" w:hAnsi="Times New Roman"/>
          <w:sz w:val="28"/>
          <w:szCs w:val="28"/>
          <w:lang w:val="ru-RU"/>
        </w:rPr>
        <w:t>-</w:t>
      </w:r>
      <w:r w:rsidR="003835CC" w:rsidRPr="00926FCF">
        <w:rPr>
          <w:rFonts w:ascii="Times New Roman" w:hAnsi="Times New Roman"/>
          <w:sz w:val="28"/>
          <w:szCs w:val="28"/>
          <w:lang w:val="ru-RU"/>
        </w:rPr>
        <w:t xml:space="preserve"> ремонт кровли и потолков здания, откосов, дверных проемов, лестниц, ремонт подвального помещения, ремонт пищеблока</w:t>
      </w:r>
      <w:r w:rsidR="0080148D" w:rsidRPr="00926FCF">
        <w:rPr>
          <w:rFonts w:ascii="Times New Roman" w:hAnsi="Times New Roman"/>
          <w:sz w:val="28"/>
          <w:szCs w:val="28"/>
          <w:lang w:val="ru-RU"/>
        </w:rPr>
        <w:t>.</w:t>
      </w:r>
      <w:r w:rsidR="003835CC"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148D" w:rsidRPr="00926FCF">
        <w:rPr>
          <w:rFonts w:ascii="Times New Roman" w:hAnsi="Times New Roman"/>
          <w:sz w:val="28"/>
          <w:szCs w:val="28"/>
          <w:lang w:val="ru-RU"/>
        </w:rPr>
        <w:t>На</w:t>
      </w:r>
      <w:r w:rsidR="003835CC"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148D" w:rsidRPr="00926FCF">
        <w:rPr>
          <w:rFonts w:ascii="Times New Roman" w:hAnsi="Times New Roman"/>
          <w:sz w:val="28"/>
          <w:szCs w:val="28"/>
          <w:lang w:val="ru-RU"/>
        </w:rPr>
        <w:t xml:space="preserve">вышеуказанные мероприятия из бюджета района  направлено </w:t>
      </w:r>
      <w:r w:rsidR="003835CC" w:rsidRPr="00926FCF">
        <w:rPr>
          <w:rFonts w:ascii="Times New Roman" w:hAnsi="Times New Roman"/>
          <w:sz w:val="28"/>
          <w:szCs w:val="28"/>
          <w:lang w:val="ru-RU"/>
        </w:rPr>
        <w:t>900</w:t>
      </w:r>
      <w:r w:rsidR="0080148D" w:rsidRPr="00926FCF">
        <w:rPr>
          <w:rFonts w:ascii="Times New Roman" w:hAnsi="Times New Roman"/>
          <w:sz w:val="28"/>
          <w:szCs w:val="28"/>
          <w:lang w:val="ru-RU"/>
        </w:rPr>
        <w:t>,00</w:t>
      </w:r>
      <w:r w:rsidR="003835CC" w:rsidRPr="00926FCF">
        <w:rPr>
          <w:rFonts w:ascii="Times New Roman" w:hAnsi="Times New Roman"/>
          <w:sz w:val="28"/>
          <w:szCs w:val="28"/>
          <w:lang w:val="ru-RU"/>
        </w:rPr>
        <w:t xml:space="preserve"> тыс.рублей.</w:t>
      </w:r>
      <w:r w:rsidR="0080148D"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35CC" w:rsidRPr="00926FCF">
        <w:rPr>
          <w:rFonts w:ascii="Times New Roman" w:hAnsi="Times New Roman"/>
          <w:sz w:val="28"/>
          <w:szCs w:val="28"/>
          <w:lang w:val="ru-RU"/>
        </w:rPr>
        <w:t>Данная подпрограмма  направлена на улучшение условий пребывания детей, на повышение санитарно-эпидемиологической, технической и электрической безопасности зданий, сооружений и прилегающей к ним территорий в образовательных организациях, реализующих основную общеобразовательную программу дошкольного образования.</w:t>
      </w:r>
    </w:p>
    <w:p w:rsidR="00C72A62" w:rsidRPr="00926FCF" w:rsidRDefault="00D33287" w:rsidP="00D33287">
      <w:pPr>
        <w:pStyle w:val="a3"/>
        <w:shd w:val="clear" w:color="auto" w:fill="FFFFFF"/>
        <w:tabs>
          <w:tab w:val="left" w:pos="43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реализации муниципальной программы «Комплекс мер по созданию безопасных условий для обучающихся и воспитанников в образовательных организациях Ленинского муниципального района </w:t>
      </w:r>
      <w:r w:rsidR="0080148D" w:rsidRPr="00926FCF">
        <w:rPr>
          <w:rFonts w:ascii="Times New Roman" w:hAnsi="Times New Roman" w:cs="Times New Roman"/>
          <w:sz w:val="28"/>
          <w:szCs w:val="28"/>
          <w:lang w:val="ru-RU"/>
        </w:rPr>
        <w:t>на 2017-2019</w:t>
      </w:r>
      <w:r w:rsidR="0080148D" w:rsidRPr="00926F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>годы» проведены мероприятия 3 подпрограмм: «Укрепление пожарной безопасности в образовательных организациях»; «Укрепление антитеррористической защищенности образовательных организаций»; «Ремонтно-восстановительные работы в образовательных организациях»</w:t>
      </w:r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. В 2017 году  во всех 28 образовательных организациях было проведено: ТО  системы АПС; приобретены и произведена перезарядка средств пожаротушения в МКОУ «</w:t>
      </w:r>
      <w:proofErr w:type="spellStart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Маякоктябрьская</w:t>
      </w:r>
      <w:proofErr w:type="spellEnd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СОШ»; проведен курс обучения  по пожарному техминимуму и ответственного за электрохозяйство в МКУДО "Ленинская ДЮСШ", МКДОУ "Детский сад № 6 "Радуга", МКДОУ "Детский сад №2 "Родничок", МКДОУ "</w:t>
      </w:r>
      <w:proofErr w:type="spellStart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Маляевский</w:t>
      </w:r>
      <w:proofErr w:type="spellEnd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сад",  МКОУ "</w:t>
      </w:r>
      <w:proofErr w:type="spellStart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Колобовская</w:t>
      </w:r>
      <w:proofErr w:type="spellEnd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СОШ", МКОУ "</w:t>
      </w:r>
      <w:proofErr w:type="spellStart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Коммунаровская</w:t>
      </w:r>
      <w:proofErr w:type="spellEnd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СОШ",  МКОУ "</w:t>
      </w:r>
      <w:proofErr w:type="spellStart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Рассветинская</w:t>
      </w:r>
      <w:proofErr w:type="spellEnd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СОШ",  МКОУ "</w:t>
      </w:r>
      <w:proofErr w:type="spellStart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Маляевская</w:t>
      </w:r>
      <w:proofErr w:type="spellEnd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ООШ"  МКОУ "</w:t>
      </w:r>
      <w:proofErr w:type="spellStart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Степновская</w:t>
      </w:r>
      <w:proofErr w:type="spellEnd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СОШ", МКОУ "</w:t>
      </w:r>
      <w:proofErr w:type="spellStart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Царевская</w:t>
      </w:r>
      <w:proofErr w:type="spellEnd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СОШ", МКОУ ОСОШ обучение прошли 13 человек; выполнены работы по пропитке чердачных помещений и проверке качества огнеза</w:t>
      </w:r>
      <w:r w:rsidR="00C03F3B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щитной обработки, проведению </w:t>
      </w:r>
      <w:proofErr w:type="spellStart"/>
      <w:r w:rsidR="00C03F3B" w:rsidRPr="00926FCF">
        <w:rPr>
          <w:rFonts w:ascii="Times New Roman" w:hAnsi="Times New Roman" w:cs="Times New Roman"/>
          <w:sz w:val="28"/>
          <w:szCs w:val="28"/>
          <w:lang w:val="ru-RU"/>
        </w:rPr>
        <w:t>электро</w:t>
      </w:r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испытаний</w:t>
      </w:r>
      <w:proofErr w:type="spellEnd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эл</w:t>
      </w:r>
      <w:r w:rsidR="00C03F3B" w:rsidRPr="00926FCF">
        <w:rPr>
          <w:rFonts w:ascii="Times New Roman" w:hAnsi="Times New Roman" w:cs="Times New Roman"/>
          <w:sz w:val="28"/>
          <w:szCs w:val="28"/>
          <w:lang w:val="ru-RU"/>
        </w:rPr>
        <w:t>ектро</w:t>
      </w:r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измерений</w:t>
      </w:r>
      <w:proofErr w:type="spellEnd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электрооборудования в 28 образовательных организациях; </w:t>
      </w:r>
      <w:r w:rsidR="00FD1B96" w:rsidRPr="00926F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проведено техническое обслуживание тревожной кнопки    в  МКОУ «Ленинская СОШ №1», МКОУ «Ленинская СОШ №</w:t>
      </w:r>
      <w:r w:rsidR="00C03F3B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2», МКОУ «Ленинская СОШ №</w:t>
      </w:r>
      <w:r w:rsidR="00C03F3B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3», МКОУ «</w:t>
      </w:r>
      <w:proofErr w:type="spellStart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Заплавинская</w:t>
      </w:r>
      <w:proofErr w:type="spellEnd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СОШ», МКОУ «</w:t>
      </w:r>
      <w:proofErr w:type="spellStart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Бахтияровская</w:t>
      </w:r>
      <w:proofErr w:type="spellEnd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НОШ»,</w:t>
      </w:r>
      <w:r w:rsidR="00C03F3B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МКОУ «ОСОШ», МКДОУ «Детский сад №</w:t>
      </w:r>
      <w:r w:rsidR="00C03F3B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1 «Буратино», МКДОУ «Детский сад №</w:t>
      </w:r>
      <w:r w:rsidR="00C03F3B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3 «Колокольчик», МКДОУ «Детский сад №</w:t>
      </w:r>
      <w:r w:rsidR="00C03F3B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2 «Родничок», МКДОУ «Детский сад №</w:t>
      </w:r>
      <w:r w:rsidR="00C03F3B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5 «Солнышко»,</w:t>
      </w:r>
      <w:r w:rsidR="00C03F3B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МКДОУ «Детский сад №</w:t>
      </w:r>
      <w:r w:rsidR="00C03F3B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7 «Сказка», МКДОУ «</w:t>
      </w:r>
      <w:proofErr w:type="spellStart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Маляевский</w:t>
      </w:r>
      <w:proofErr w:type="spellEnd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сад», МКДОУ «</w:t>
      </w:r>
      <w:proofErr w:type="spellStart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Царевский</w:t>
      </w:r>
      <w:proofErr w:type="spellEnd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сад», МКДОУ «</w:t>
      </w:r>
      <w:proofErr w:type="spellStart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Заплавинский</w:t>
      </w:r>
      <w:proofErr w:type="spellEnd"/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сад»,  МКУ ДО «Ленинская ДЮСШ»;</w:t>
      </w:r>
      <w:r w:rsidR="00FD1B96" w:rsidRPr="00926FC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проведен текущий ремонт подвального помещения в МКОУ «Ленинская СОШ №1</w:t>
      </w:r>
      <w:r w:rsidR="00C03F3B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B96" w:rsidRPr="00926FCF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данные мероприятия фактически было направлено из бюджета Ленинского муниципального района </w:t>
      </w:r>
      <w:r w:rsidRPr="00926FCF">
        <w:rPr>
          <w:sz w:val="28"/>
          <w:szCs w:val="28"/>
          <w:lang w:val="ru-RU"/>
        </w:rPr>
        <w:t>2442,03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74176" w:rsidRPr="00926FCF" w:rsidRDefault="00374176" w:rsidP="0037417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Реализация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программы </w:t>
      </w:r>
      <w:r w:rsidR="00C72A62" w:rsidRPr="00926F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«Развитие территориального общественного самоуправления Ленинского муниципального района» </w:t>
      </w:r>
      <w:r w:rsidRPr="00926FC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на 2017-2019 годы </w:t>
      </w:r>
      <w:r w:rsidR="00C72A62" w:rsidRPr="00926FC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позволила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совершенствовать взаимодействие администрации Ленинского муниципального района,  администраций городского и сельских поселений с организациями территориального общественного самоуправления для реализации социально значимых инициатив населения; создало условия для повышения качества деятельности организаций территориального общественного самоуправления, обеспечило дальнейшее развитие системы территориального общественного самоуправления и стимулирование организаций территориального общественного самоуправления для решения вопросов уставной деятельности и обмена опытом. В 2017 году проведено 4 семинара:</w:t>
      </w:r>
      <w:r w:rsidRPr="00926FCF">
        <w:rPr>
          <w:sz w:val="20"/>
          <w:szCs w:val="20"/>
          <w:lang w:val="ru-RU"/>
        </w:rPr>
        <w:t xml:space="preserve"> </w:t>
      </w:r>
      <w:r w:rsidRPr="00926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по продолжению деятельности ТОС и уведомлению об этом Минюста Волгоградской области; - по организации и проведении работ по благоустройству территорий ТОС в отсутствии финансирования; - по результативности работы активистов ТОС по пропаганде здорового образа жизни и обеспечению безопасности жизнедеятельности.</w:t>
      </w:r>
    </w:p>
    <w:p w:rsidR="00374176" w:rsidRPr="00926FCF" w:rsidRDefault="00374176" w:rsidP="008F01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24.03.2017 проведена </w:t>
      </w:r>
      <w:r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</w:t>
      </w:r>
      <w:r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районная Спартакиада ТОС Ленинского района, победитель - команда Покровского сельского поселения. Победителям вручены сертификаты, на сумму которых приобретены спортивные товары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171E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Объем финансирования из бюджета Ленинского муниципального района составил 37,00 тыс.рублей.</w:t>
      </w:r>
      <w:r w:rsidR="00415C30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0199" w:rsidRPr="00926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2017 году проведены</w:t>
      </w:r>
      <w:r w:rsidR="00415C30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совместные мероприятия по патриотическому воспитанию молодежи, формированию здорового образа жизни, духовно-нравственному воспитанию (военно-патриотические игры «Зарница», «Орленок», конкурсы, праздничные программы, выставки, беседы)</w:t>
      </w:r>
      <w:r w:rsidR="008F0199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958A6" w:rsidRPr="00926FCF" w:rsidRDefault="00C958A6" w:rsidP="00C958A6">
      <w:pPr>
        <w:pStyle w:val="afb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FCF">
        <w:rPr>
          <w:rFonts w:ascii="Times New Roman" w:hAnsi="Times New Roman" w:cs="Times New Roman"/>
          <w:sz w:val="28"/>
          <w:szCs w:val="28"/>
        </w:rPr>
        <w:t xml:space="preserve">  </w:t>
      </w:r>
      <w:r w:rsidR="00C72A62" w:rsidRPr="00926FCF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«Комплексные меры противодействия злоупотреблению наркотиками и их незаконному обороту в Ленинском муниципальном районе </w:t>
      </w:r>
      <w:r w:rsidR="006B009E" w:rsidRPr="00926FCF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</w:t>
      </w:r>
      <w:r w:rsidR="003E1B0B" w:rsidRPr="00926FCF">
        <w:rPr>
          <w:rFonts w:ascii="Times New Roman" w:hAnsi="Times New Roman" w:cs="Times New Roman"/>
          <w:sz w:val="28"/>
          <w:szCs w:val="28"/>
        </w:rPr>
        <w:t xml:space="preserve">в </w:t>
      </w:r>
      <w:r w:rsidR="00305F3F" w:rsidRPr="00926FCF">
        <w:rPr>
          <w:rFonts w:ascii="Times New Roman" w:hAnsi="Times New Roman" w:cs="Times New Roman"/>
          <w:sz w:val="28"/>
          <w:szCs w:val="28"/>
        </w:rPr>
        <w:t>текущем году</w:t>
      </w:r>
      <w:r w:rsidR="003E1B0B" w:rsidRPr="00926FCF">
        <w:rPr>
          <w:rFonts w:ascii="Times New Roman" w:hAnsi="Times New Roman" w:cs="Times New Roman"/>
          <w:sz w:val="28"/>
          <w:szCs w:val="28"/>
        </w:rPr>
        <w:t xml:space="preserve"> </w:t>
      </w:r>
      <w:r w:rsidR="00983B43" w:rsidRPr="00926FCF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3E1B0B" w:rsidRPr="00926FCF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="00AD66BC" w:rsidRPr="00926FCF">
        <w:rPr>
          <w:rFonts w:ascii="Times New Roman" w:hAnsi="Times New Roman" w:cs="Times New Roman"/>
          <w:sz w:val="28"/>
          <w:szCs w:val="28"/>
        </w:rPr>
        <w:t>мониторинг немедицинского употребления гражданами наркотических средств и психотропных веществ</w:t>
      </w:r>
      <w:r w:rsidR="003E1B0B" w:rsidRPr="00926FCF">
        <w:rPr>
          <w:rFonts w:ascii="Times New Roman" w:hAnsi="Times New Roman" w:cs="Times New Roman"/>
          <w:sz w:val="28"/>
          <w:szCs w:val="28"/>
        </w:rPr>
        <w:t>;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анкетирование учащихся общеобразовательных учреждений Ленинского муниципального района</w:t>
      </w:r>
      <w:r w:rsidR="00983B43" w:rsidRPr="00926FCF">
        <w:rPr>
          <w:rFonts w:ascii="Times New Roman" w:hAnsi="Times New Roman" w:cs="Times New Roman"/>
          <w:sz w:val="28"/>
          <w:szCs w:val="28"/>
        </w:rPr>
        <w:t xml:space="preserve">; </w:t>
      </w:r>
      <w:r w:rsidR="003E1B0B" w:rsidRPr="00926FCF">
        <w:rPr>
          <w:rFonts w:ascii="Times New Roman" w:hAnsi="Times New Roman" w:cs="Times New Roman"/>
          <w:sz w:val="28"/>
          <w:szCs w:val="28"/>
        </w:rPr>
        <w:t xml:space="preserve">были </w:t>
      </w:r>
      <w:r w:rsidR="00AD66BC" w:rsidRPr="00926FCF">
        <w:rPr>
          <w:rFonts w:ascii="Times New Roman" w:hAnsi="Times New Roman" w:cs="Times New Roman"/>
          <w:sz w:val="28"/>
          <w:szCs w:val="28"/>
        </w:rPr>
        <w:t>организ</w:t>
      </w:r>
      <w:r w:rsidR="003E1B0B" w:rsidRPr="00926FCF">
        <w:rPr>
          <w:rFonts w:ascii="Times New Roman" w:hAnsi="Times New Roman" w:cs="Times New Roman"/>
          <w:sz w:val="28"/>
          <w:szCs w:val="28"/>
        </w:rPr>
        <w:t>ованы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постоянны</w:t>
      </w:r>
      <w:r w:rsidR="003E1B0B" w:rsidRPr="00926FCF">
        <w:rPr>
          <w:rFonts w:ascii="Times New Roman" w:hAnsi="Times New Roman" w:cs="Times New Roman"/>
          <w:sz w:val="28"/>
          <w:szCs w:val="28"/>
        </w:rPr>
        <w:t>е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цикл</w:t>
      </w:r>
      <w:r w:rsidR="003E1B0B" w:rsidRPr="00926FCF">
        <w:rPr>
          <w:rFonts w:ascii="Times New Roman" w:hAnsi="Times New Roman" w:cs="Times New Roman"/>
          <w:sz w:val="28"/>
          <w:szCs w:val="28"/>
        </w:rPr>
        <w:t>ы</w:t>
      </w:r>
      <w:r w:rsidR="00AD66BC" w:rsidRPr="00926FCF">
        <w:rPr>
          <w:rFonts w:ascii="Times New Roman" w:hAnsi="Times New Roman" w:cs="Times New Roman"/>
          <w:sz w:val="28"/>
          <w:szCs w:val="28"/>
        </w:rPr>
        <w:t>, публикаци</w:t>
      </w:r>
      <w:r w:rsidR="003E1B0B" w:rsidRPr="00926FCF">
        <w:rPr>
          <w:rFonts w:ascii="Times New Roman" w:hAnsi="Times New Roman" w:cs="Times New Roman"/>
          <w:sz w:val="28"/>
          <w:szCs w:val="28"/>
        </w:rPr>
        <w:t>и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по противодействию распространения наркотикам и ВИЧ/</w:t>
      </w:r>
      <w:proofErr w:type="spellStart"/>
      <w:r w:rsidR="00AD66BC" w:rsidRPr="00926FCF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="00AD66BC" w:rsidRPr="00926FCF">
        <w:rPr>
          <w:rFonts w:ascii="Times New Roman" w:hAnsi="Times New Roman" w:cs="Times New Roman"/>
          <w:sz w:val="28"/>
          <w:szCs w:val="28"/>
        </w:rPr>
        <w:t>, профилактике токсикомании и пропаганде здорового образа жизни</w:t>
      </w:r>
      <w:r w:rsidR="003E1B0B" w:rsidRPr="00926FCF">
        <w:rPr>
          <w:rFonts w:ascii="Times New Roman" w:hAnsi="Times New Roman" w:cs="Times New Roman"/>
          <w:sz w:val="28"/>
          <w:szCs w:val="28"/>
        </w:rPr>
        <w:t>;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заседание </w:t>
      </w:r>
      <w:proofErr w:type="spellStart"/>
      <w:r w:rsidR="00AD66BC" w:rsidRPr="00926FCF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AD66BC" w:rsidRPr="00926FCF">
        <w:rPr>
          <w:rFonts w:ascii="Times New Roman" w:hAnsi="Times New Roman" w:cs="Times New Roman"/>
          <w:sz w:val="28"/>
          <w:szCs w:val="28"/>
        </w:rPr>
        <w:t xml:space="preserve"> комиссии. За 2017 год проведено 4 заседания.</w:t>
      </w:r>
      <w:r w:rsidR="00F1388C" w:rsidRPr="00926FCF">
        <w:rPr>
          <w:rFonts w:ascii="Times New Roman" w:hAnsi="Times New Roman" w:cs="Times New Roman"/>
          <w:sz w:val="28"/>
          <w:szCs w:val="28"/>
        </w:rPr>
        <w:t xml:space="preserve"> 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Волонтеры и специалисты МБУ «Ленинский центр по работе с подростками и молодежью «Выбор» осуществляли выезды в детские лагеря с играми, </w:t>
      </w:r>
      <w:proofErr w:type="spellStart"/>
      <w:r w:rsidR="00AD66BC" w:rsidRPr="00926FCF">
        <w:rPr>
          <w:rFonts w:ascii="Times New Roman" w:hAnsi="Times New Roman" w:cs="Times New Roman"/>
          <w:sz w:val="28"/>
          <w:szCs w:val="28"/>
        </w:rPr>
        <w:t>флешмобами</w:t>
      </w:r>
      <w:proofErr w:type="spellEnd"/>
      <w:r w:rsidR="00AD66BC" w:rsidRPr="00926FCF">
        <w:rPr>
          <w:rFonts w:ascii="Times New Roman" w:hAnsi="Times New Roman" w:cs="Times New Roman"/>
          <w:sz w:val="28"/>
          <w:szCs w:val="28"/>
        </w:rPr>
        <w:t xml:space="preserve"> и лекциями о здоровом образе жизни</w:t>
      </w:r>
      <w:r w:rsidR="00E04ED8" w:rsidRPr="00926FCF">
        <w:rPr>
          <w:rFonts w:ascii="Times New Roman" w:hAnsi="Times New Roman" w:cs="Times New Roman"/>
          <w:sz w:val="28"/>
          <w:szCs w:val="28"/>
        </w:rPr>
        <w:t xml:space="preserve">. Организовано и </w:t>
      </w:r>
      <w:r w:rsidR="00AD66BC" w:rsidRPr="00926FCF">
        <w:rPr>
          <w:rFonts w:ascii="Times New Roman" w:hAnsi="Times New Roman" w:cs="Times New Roman"/>
          <w:sz w:val="28"/>
          <w:szCs w:val="28"/>
        </w:rPr>
        <w:t>проведен</w:t>
      </w:r>
      <w:r w:rsidR="00E04ED8" w:rsidRPr="00926FCF">
        <w:rPr>
          <w:rFonts w:ascii="Times New Roman" w:hAnsi="Times New Roman" w:cs="Times New Roman"/>
          <w:sz w:val="28"/>
          <w:szCs w:val="28"/>
        </w:rPr>
        <w:t>о 5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обучающих семинаров для педагогических работников по вопросам организации профилактической работы, организация и проведение </w:t>
      </w:r>
      <w:proofErr w:type="spellStart"/>
      <w:r w:rsidR="00AD66BC" w:rsidRPr="00926FCF">
        <w:rPr>
          <w:rFonts w:ascii="Times New Roman" w:hAnsi="Times New Roman" w:cs="Times New Roman"/>
          <w:sz w:val="28"/>
          <w:szCs w:val="28"/>
        </w:rPr>
        <w:t>антинароктических</w:t>
      </w:r>
      <w:proofErr w:type="spellEnd"/>
      <w:r w:rsidR="00AD66BC" w:rsidRPr="00926FCF">
        <w:rPr>
          <w:rFonts w:ascii="Times New Roman" w:hAnsi="Times New Roman" w:cs="Times New Roman"/>
          <w:sz w:val="28"/>
          <w:szCs w:val="28"/>
        </w:rPr>
        <w:t xml:space="preserve"> профилактических лекций, собраний для родителей учащихся общеобразовательных учреждений. </w:t>
      </w:r>
      <w:r w:rsidR="00046F1E" w:rsidRPr="00926FCF">
        <w:rPr>
          <w:rFonts w:ascii="Times New Roman" w:hAnsi="Times New Roman" w:cs="Times New Roman"/>
          <w:sz w:val="28"/>
          <w:szCs w:val="28"/>
        </w:rPr>
        <w:t xml:space="preserve"> В течение 2017 года в рамках профилактических мероприятий проведены акции: «Скажи, где торгуют смертью», «Стоп </w:t>
      </w:r>
      <w:proofErr w:type="spellStart"/>
      <w:r w:rsidR="00046F1E" w:rsidRPr="00926FCF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="00046F1E" w:rsidRPr="00926FCF">
        <w:rPr>
          <w:rFonts w:ascii="Times New Roman" w:hAnsi="Times New Roman" w:cs="Times New Roman"/>
          <w:sz w:val="28"/>
          <w:szCs w:val="28"/>
        </w:rPr>
        <w:t xml:space="preserve">», «Нет наркотикам», Спорт- альтернатива пагубным привычкам». В общеобразовательных организациях района были изготовлены и распространены буклеты </w:t>
      </w:r>
      <w:proofErr w:type="spellStart"/>
      <w:r w:rsidR="00046F1E" w:rsidRPr="00926FCF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046F1E" w:rsidRPr="00926FCF">
        <w:rPr>
          <w:rFonts w:ascii="Times New Roman" w:hAnsi="Times New Roman" w:cs="Times New Roman"/>
          <w:sz w:val="28"/>
          <w:szCs w:val="28"/>
        </w:rPr>
        <w:t xml:space="preserve"> направленности с указанием номеров телефонов «горячих линий». Ежегодно в сентябре проводятся Единые дни  профилактики.</w:t>
      </w:r>
      <w:r w:rsidR="00684BDB" w:rsidRPr="00926FCF">
        <w:rPr>
          <w:rFonts w:ascii="Times New Roman" w:hAnsi="Times New Roman" w:cs="Times New Roman"/>
          <w:sz w:val="28"/>
          <w:szCs w:val="28"/>
        </w:rPr>
        <w:t xml:space="preserve"> </w:t>
      </w:r>
      <w:r w:rsidR="00AD66BC" w:rsidRPr="00926FCF">
        <w:rPr>
          <w:rFonts w:ascii="Times New Roman" w:hAnsi="Times New Roman" w:cs="Times New Roman"/>
          <w:sz w:val="28"/>
          <w:szCs w:val="28"/>
        </w:rPr>
        <w:lastRenderedPageBreak/>
        <w:t>ГБУЗ «Ленинская ЦРБ»  совместно с отделом по социальной политике проинформировало население об реабилитационных учреждениях для лечения наркозависимых</w:t>
      </w:r>
      <w:r w:rsidR="00684BDB" w:rsidRPr="00926FCF">
        <w:rPr>
          <w:rFonts w:ascii="Times New Roman" w:hAnsi="Times New Roman" w:cs="Times New Roman"/>
          <w:sz w:val="28"/>
          <w:szCs w:val="28"/>
        </w:rPr>
        <w:t xml:space="preserve">. 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МБУ «Ленинским центр по работе с подростками и молодежью «Выбор» была приобретена продукция для участников и победителей различных мероприятий  </w:t>
      </w:r>
      <w:proofErr w:type="spellStart"/>
      <w:r w:rsidR="00AD66BC" w:rsidRPr="00926FCF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AD66BC" w:rsidRPr="00926FCF">
        <w:rPr>
          <w:rFonts w:ascii="Times New Roman" w:hAnsi="Times New Roman" w:cs="Times New Roman"/>
          <w:sz w:val="28"/>
          <w:szCs w:val="28"/>
        </w:rPr>
        <w:t xml:space="preserve"> направленности и пропаганды ЗОЖ</w:t>
      </w:r>
      <w:r w:rsidR="00684BDB" w:rsidRPr="00926FCF">
        <w:rPr>
          <w:rFonts w:ascii="Times New Roman" w:hAnsi="Times New Roman" w:cs="Times New Roman"/>
          <w:sz w:val="28"/>
          <w:szCs w:val="28"/>
        </w:rPr>
        <w:t xml:space="preserve">. Проведены </w:t>
      </w:r>
      <w:r w:rsidR="00AD66BC" w:rsidRPr="00926FCF">
        <w:rPr>
          <w:rFonts w:ascii="Times New Roman" w:hAnsi="Times New Roman" w:cs="Times New Roman"/>
          <w:sz w:val="28"/>
          <w:szCs w:val="28"/>
        </w:rPr>
        <w:t>районны</w:t>
      </w:r>
      <w:r w:rsidR="00684BDB" w:rsidRPr="00926FCF">
        <w:rPr>
          <w:rFonts w:ascii="Times New Roman" w:hAnsi="Times New Roman" w:cs="Times New Roman"/>
          <w:sz w:val="28"/>
          <w:szCs w:val="28"/>
        </w:rPr>
        <w:t>е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84BDB" w:rsidRPr="00926FCF">
        <w:rPr>
          <w:rFonts w:ascii="Times New Roman" w:hAnsi="Times New Roman" w:cs="Times New Roman"/>
          <w:sz w:val="28"/>
          <w:szCs w:val="28"/>
        </w:rPr>
        <w:t>ы</w:t>
      </w:r>
      <w:r w:rsidR="00AD66BC" w:rsidRPr="00926FCF">
        <w:rPr>
          <w:rFonts w:ascii="Times New Roman" w:hAnsi="Times New Roman" w:cs="Times New Roman"/>
          <w:sz w:val="28"/>
          <w:szCs w:val="28"/>
        </w:rPr>
        <w:t>, акци</w:t>
      </w:r>
      <w:r w:rsidR="00305F3F" w:rsidRPr="00926FCF">
        <w:rPr>
          <w:rFonts w:ascii="Times New Roman" w:hAnsi="Times New Roman" w:cs="Times New Roman"/>
          <w:sz w:val="28"/>
          <w:szCs w:val="28"/>
        </w:rPr>
        <w:t>и</w:t>
      </w:r>
      <w:r w:rsidR="00E42495" w:rsidRPr="00926FCF">
        <w:rPr>
          <w:rFonts w:ascii="Times New Roman" w:hAnsi="Times New Roman" w:cs="Times New Roman"/>
          <w:sz w:val="28"/>
          <w:szCs w:val="28"/>
        </w:rPr>
        <w:t>: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«Автобус радости», «Позитив», «Независимость» и т.д. </w:t>
      </w:r>
      <w:r w:rsidR="00684BDB" w:rsidRPr="00926FCF">
        <w:rPr>
          <w:rFonts w:ascii="Times New Roman" w:hAnsi="Times New Roman" w:cs="Times New Roman"/>
          <w:sz w:val="28"/>
          <w:szCs w:val="28"/>
        </w:rPr>
        <w:t xml:space="preserve"> В 2017 году продолжились </w:t>
      </w:r>
      <w:r w:rsidR="00AD66BC" w:rsidRPr="00926FCF">
        <w:rPr>
          <w:rFonts w:ascii="Times New Roman" w:hAnsi="Times New Roman" w:cs="Times New Roman"/>
          <w:sz w:val="28"/>
          <w:szCs w:val="28"/>
        </w:rPr>
        <w:t>комплексны</w:t>
      </w:r>
      <w:r w:rsidR="00684BDB" w:rsidRPr="00926FCF">
        <w:rPr>
          <w:rFonts w:ascii="Times New Roman" w:hAnsi="Times New Roman" w:cs="Times New Roman"/>
          <w:sz w:val="28"/>
          <w:szCs w:val="28"/>
        </w:rPr>
        <w:t>е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оперативно – профилактически</w:t>
      </w:r>
      <w:r w:rsidR="00684BDB" w:rsidRPr="00926FCF">
        <w:rPr>
          <w:rFonts w:ascii="Times New Roman" w:hAnsi="Times New Roman" w:cs="Times New Roman"/>
          <w:sz w:val="28"/>
          <w:szCs w:val="28"/>
        </w:rPr>
        <w:t>е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684BDB" w:rsidRPr="00926FCF">
        <w:rPr>
          <w:rFonts w:ascii="Times New Roman" w:hAnsi="Times New Roman" w:cs="Times New Roman"/>
          <w:sz w:val="28"/>
          <w:szCs w:val="28"/>
        </w:rPr>
        <w:t>и</w:t>
      </w:r>
      <w:r w:rsidR="00AD66BC" w:rsidRPr="00926FCF">
        <w:rPr>
          <w:rFonts w:ascii="Times New Roman" w:hAnsi="Times New Roman" w:cs="Times New Roman"/>
          <w:sz w:val="28"/>
          <w:szCs w:val="28"/>
        </w:rPr>
        <w:t>: «Сообщи, где торгуют смертью!»,  «Стоп СПАЙС», «Нет наркотикам»,</w:t>
      </w:r>
      <w:r w:rsidR="007B079E" w:rsidRPr="00926FCF">
        <w:rPr>
          <w:rFonts w:ascii="Times New Roman" w:hAnsi="Times New Roman" w:cs="Times New Roman"/>
          <w:sz w:val="28"/>
          <w:szCs w:val="28"/>
        </w:rPr>
        <w:t xml:space="preserve"> «Спорт- альтернатива пагубным привычкам»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«Неформал».  </w:t>
      </w:r>
      <w:r w:rsidR="007B079E" w:rsidRPr="00926FCF">
        <w:rPr>
          <w:rFonts w:ascii="Times New Roman" w:hAnsi="Times New Roman" w:cs="Times New Roman"/>
          <w:sz w:val="28"/>
          <w:szCs w:val="28"/>
        </w:rPr>
        <w:t>О</w:t>
      </w:r>
      <w:r w:rsidR="00AD66BC" w:rsidRPr="00926FCF">
        <w:rPr>
          <w:rFonts w:ascii="Times New Roman" w:hAnsi="Times New Roman" w:cs="Times New Roman"/>
          <w:sz w:val="28"/>
          <w:szCs w:val="28"/>
        </w:rPr>
        <w:t>рганиз</w:t>
      </w:r>
      <w:r w:rsidR="007B079E" w:rsidRPr="00926FCF">
        <w:rPr>
          <w:rFonts w:ascii="Times New Roman" w:hAnsi="Times New Roman" w:cs="Times New Roman"/>
          <w:sz w:val="28"/>
          <w:szCs w:val="28"/>
        </w:rPr>
        <w:t xml:space="preserve">ованы и </w:t>
      </w:r>
      <w:r w:rsidR="00AD66BC" w:rsidRPr="00926FCF">
        <w:rPr>
          <w:rFonts w:ascii="Times New Roman" w:hAnsi="Times New Roman" w:cs="Times New Roman"/>
          <w:sz w:val="28"/>
          <w:szCs w:val="28"/>
        </w:rPr>
        <w:t>проведен</w:t>
      </w:r>
      <w:r w:rsidR="007B079E" w:rsidRPr="00926FCF">
        <w:rPr>
          <w:rFonts w:ascii="Times New Roman" w:hAnsi="Times New Roman" w:cs="Times New Roman"/>
          <w:sz w:val="28"/>
          <w:szCs w:val="28"/>
        </w:rPr>
        <w:t>ы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7B079E" w:rsidRPr="00926FCF">
        <w:rPr>
          <w:rFonts w:ascii="Times New Roman" w:hAnsi="Times New Roman" w:cs="Times New Roman"/>
          <w:sz w:val="28"/>
          <w:szCs w:val="28"/>
        </w:rPr>
        <w:t>е мероприятия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по выявлению и уничтожению мест произрастания дикорастущих и культивируемых </w:t>
      </w:r>
      <w:proofErr w:type="spellStart"/>
      <w:r w:rsidR="00AD66BC" w:rsidRPr="00926FCF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AD66BC" w:rsidRPr="00926FCF">
        <w:rPr>
          <w:rFonts w:ascii="Times New Roman" w:hAnsi="Times New Roman" w:cs="Times New Roman"/>
          <w:sz w:val="28"/>
          <w:szCs w:val="28"/>
        </w:rPr>
        <w:t xml:space="preserve"> растений, проведен</w:t>
      </w:r>
      <w:r w:rsidR="00E42495" w:rsidRPr="00926FCF">
        <w:rPr>
          <w:rFonts w:ascii="Times New Roman" w:hAnsi="Times New Roman" w:cs="Times New Roman"/>
          <w:sz w:val="28"/>
          <w:szCs w:val="28"/>
        </w:rPr>
        <w:t>а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E42495" w:rsidRPr="00926FCF">
        <w:rPr>
          <w:rFonts w:ascii="Times New Roman" w:hAnsi="Times New Roman" w:cs="Times New Roman"/>
          <w:sz w:val="28"/>
          <w:szCs w:val="28"/>
        </w:rPr>
        <w:t>ая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E42495" w:rsidRPr="00926FCF">
        <w:rPr>
          <w:rFonts w:ascii="Times New Roman" w:hAnsi="Times New Roman" w:cs="Times New Roman"/>
          <w:sz w:val="28"/>
          <w:szCs w:val="28"/>
        </w:rPr>
        <w:t>я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«МАК».</w:t>
      </w:r>
      <w:r w:rsidR="007B079E" w:rsidRPr="00926FCF">
        <w:rPr>
          <w:rFonts w:ascii="Times New Roman" w:hAnsi="Times New Roman" w:cs="Times New Roman"/>
          <w:sz w:val="28"/>
          <w:szCs w:val="28"/>
        </w:rPr>
        <w:t xml:space="preserve"> 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В рамках реализации Плана основных мероприятий по реализации Стратегии государственной </w:t>
      </w:r>
      <w:proofErr w:type="spellStart"/>
      <w:r w:rsidR="00AD66BC" w:rsidRPr="00926FCF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AD66BC" w:rsidRPr="00926FCF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на территории </w:t>
      </w:r>
      <w:r w:rsidR="00666BA5" w:rsidRPr="00926FCF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650C3E" w:rsidRPr="00926FCF">
        <w:rPr>
          <w:rFonts w:ascii="Times New Roman" w:hAnsi="Times New Roman" w:cs="Times New Roman"/>
          <w:sz w:val="28"/>
          <w:szCs w:val="28"/>
        </w:rPr>
        <w:t>ились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  <w:r w:rsidR="00650C3E" w:rsidRPr="00926FCF">
        <w:rPr>
          <w:rFonts w:ascii="Times New Roman" w:hAnsi="Times New Roman" w:cs="Times New Roman"/>
          <w:sz w:val="28"/>
          <w:szCs w:val="28"/>
        </w:rPr>
        <w:t xml:space="preserve"> -</w:t>
      </w:r>
      <w:r w:rsidR="00E42495" w:rsidRPr="00926FCF">
        <w:rPr>
          <w:rFonts w:ascii="Times New Roman" w:hAnsi="Times New Roman" w:cs="Times New Roman"/>
          <w:sz w:val="28"/>
          <w:szCs w:val="28"/>
        </w:rPr>
        <w:t xml:space="preserve"> </w:t>
      </w:r>
      <w:r w:rsidR="00AD66BC" w:rsidRPr="00926FCF">
        <w:rPr>
          <w:rFonts w:ascii="Times New Roman" w:hAnsi="Times New Roman" w:cs="Times New Roman"/>
          <w:sz w:val="28"/>
          <w:szCs w:val="28"/>
        </w:rPr>
        <w:t>размещение на сайтах образовательных организаций информации о работе, направленной на противодействие злоупотреблению наркотическими средствами и психотропными веществами;</w:t>
      </w:r>
      <w:r w:rsidR="00650C3E" w:rsidRPr="00926FCF">
        <w:rPr>
          <w:rFonts w:ascii="Times New Roman" w:hAnsi="Times New Roman" w:cs="Times New Roman"/>
          <w:sz w:val="28"/>
          <w:szCs w:val="28"/>
        </w:rPr>
        <w:t xml:space="preserve"> -</w:t>
      </w:r>
      <w:r w:rsidR="00AD66BC" w:rsidRPr="00926F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работа дискуссионных клубов (Родители-дети);</w:t>
      </w:r>
      <w:r w:rsidR="00650C3E" w:rsidRPr="00926F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-</w:t>
      </w:r>
      <w:r w:rsidR="00E42495" w:rsidRPr="00926F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AD66BC" w:rsidRPr="00926FCF">
        <w:rPr>
          <w:rFonts w:ascii="Times New Roman" w:hAnsi="Times New Roman" w:cs="Times New Roman"/>
          <w:sz w:val="28"/>
          <w:szCs w:val="28"/>
        </w:rPr>
        <w:t>распространение памяток для родителей по прямой и непрямой профилактике, организация работы с родителями</w:t>
      </w:r>
      <w:r w:rsidR="00650C3E" w:rsidRPr="00926FCF">
        <w:rPr>
          <w:rFonts w:ascii="Times New Roman" w:hAnsi="Times New Roman" w:cs="Times New Roman"/>
          <w:sz w:val="28"/>
          <w:szCs w:val="28"/>
        </w:rPr>
        <w:t xml:space="preserve">; - </w:t>
      </w:r>
      <w:r w:rsidR="00AD66BC" w:rsidRPr="00926FCF">
        <w:rPr>
          <w:rFonts w:ascii="Times New Roman" w:hAnsi="Times New Roman" w:cs="Times New Roman"/>
          <w:sz w:val="28"/>
          <w:szCs w:val="28"/>
        </w:rPr>
        <w:t>оформление информационных стендов с указанием служб, организаций (телефоны) оказывающих психологическую</w:t>
      </w:r>
      <w:r w:rsidR="00650C3E" w:rsidRPr="00926FCF">
        <w:rPr>
          <w:rFonts w:ascii="Times New Roman" w:hAnsi="Times New Roman" w:cs="Times New Roman"/>
          <w:sz w:val="28"/>
          <w:szCs w:val="28"/>
        </w:rPr>
        <w:t xml:space="preserve">, медицинскую и др. виды помощи; - 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организация консультационной </w:t>
      </w:r>
      <w:proofErr w:type="spellStart"/>
      <w:r w:rsidR="00AD66BC" w:rsidRPr="00926FC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AD66BC" w:rsidRPr="00926FCF">
        <w:rPr>
          <w:rFonts w:ascii="Times New Roman" w:hAnsi="Times New Roman" w:cs="Times New Roman"/>
          <w:sz w:val="28"/>
          <w:szCs w:val="28"/>
        </w:rPr>
        <w:t xml:space="preserve"> - педагогической службы по оказанию помощи родителям в воспитании, разрешении конфликтных ситуаций</w:t>
      </w:r>
      <w:r w:rsidR="00650C3E" w:rsidRPr="00926FCF">
        <w:rPr>
          <w:rFonts w:ascii="Times New Roman" w:hAnsi="Times New Roman" w:cs="Times New Roman"/>
          <w:sz w:val="28"/>
          <w:szCs w:val="28"/>
        </w:rPr>
        <w:t xml:space="preserve">; - </w:t>
      </w:r>
      <w:r w:rsidR="00AD66BC" w:rsidRPr="00926FCF">
        <w:rPr>
          <w:rFonts w:ascii="Times New Roman" w:hAnsi="Times New Roman" w:cs="Times New Roman"/>
          <w:sz w:val="28"/>
          <w:szCs w:val="28"/>
        </w:rPr>
        <w:t>проведение мероприятий в рамках Всероссийской акции «Спорт вместо наркотиков»;</w:t>
      </w:r>
      <w:r w:rsidR="00650C3E" w:rsidRPr="00926FCF">
        <w:rPr>
          <w:rFonts w:ascii="Times New Roman" w:hAnsi="Times New Roman" w:cs="Times New Roman"/>
          <w:sz w:val="28"/>
          <w:szCs w:val="28"/>
        </w:rPr>
        <w:t xml:space="preserve"> - 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участие в проведении мероприятий, посвященных Всемирному Дню борьбы со </w:t>
      </w:r>
      <w:proofErr w:type="spellStart"/>
      <w:r w:rsidR="00AD66BC" w:rsidRPr="00926FCF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="00AD66BC" w:rsidRPr="00926FCF">
        <w:rPr>
          <w:rFonts w:ascii="Times New Roman" w:hAnsi="Times New Roman" w:cs="Times New Roman"/>
          <w:sz w:val="28"/>
          <w:szCs w:val="28"/>
        </w:rPr>
        <w:t xml:space="preserve"> (игра по станциям «АНТИ-СПИД», конкурсы рисунков, плакатов,</w:t>
      </w:r>
      <w:r w:rsidR="00650C3E" w:rsidRPr="00926FCF">
        <w:rPr>
          <w:rFonts w:ascii="Times New Roman" w:hAnsi="Times New Roman" w:cs="Times New Roman"/>
          <w:sz w:val="28"/>
          <w:szCs w:val="28"/>
        </w:rPr>
        <w:t xml:space="preserve"> спортивные эстафеты). </w:t>
      </w:r>
      <w:r w:rsidR="00AD66BC" w:rsidRPr="00926FCF">
        <w:rPr>
          <w:rFonts w:ascii="Times New Roman" w:hAnsi="Times New Roman" w:cs="Times New Roman"/>
          <w:sz w:val="28"/>
          <w:szCs w:val="28"/>
        </w:rPr>
        <w:t>МБУ «Ленинский центр по работе с подростками и молодежью «Выбор»  осуществля</w:t>
      </w:r>
      <w:r w:rsidR="00650C3E" w:rsidRPr="00926FCF">
        <w:rPr>
          <w:rFonts w:ascii="Times New Roman" w:hAnsi="Times New Roman" w:cs="Times New Roman"/>
          <w:sz w:val="28"/>
          <w:szCs w:val="28"/>
        </w:rPr>
        <w:t>лось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мероприятия  первичной профилактики. За 2017 год был проведен ряд профилактических мероприятий. Одним из таковых является акция «Автобус радости». Порядок проведения акции включает в себя два самостоятельных блока, объединенных общей идеей – пропагандой здорового образа жизни. Автопробег «Автобус Радости»  включал в себя: работу  волонтеров Молодежного центра «Выбор» в поселениях Ленинского муниципального района; работу творческих площадок. Участниками акции стали учащаяся и работающая молодежь сельских поселений Ленинского района в возрасте от 14 до 16 лет и волонтеры добровольческого отряда Молодежного центра «Выбор». Самым активным участникам была роздана сувенирная продукция - ручки,  буклеты и блокноты с логотипом акции. Общее количество участников </w:t>
      </w:r>
      <w:r w:rsidR="008B4B49" w:rsidRPr="00926FCF">
        <w:rPr>
          <w:rFonts w:ascii="Times New Roman" w:hAnsi="Times New Roman" w:cs="Times New Roman"/>
          <w:sz w:val="28"/>
          <w:szCs w:val="28"/>
        </w:rPr>
        <w:t>насчитывалось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300 человек. </w:t>
      </w:r>
      <w:r w:rsidRPr="00926FCF">
        <w:rPr>
          <w:rFonts w:ascii="Times New Roman" w:hAnsi="Times New Roman" w:cs="Times New Roman"/>
          <w:sz w:val="28"/>
          <w:szCs w:val="28"/>
        </w:rPr>
        <w:t xml:space="preserve"> </w:t>
      </w:r>
      <w:r w:rsidR="00AD66BC" w:rsidRPr="00926FCF">
        <w:rPr>
          <w:rFonts w:ascii="Times New Roman" w:hAnsi="Times New Roman" w:cs="Times New Roman"/>
          <w:sz w:val="28"/>
          <w:szCs w:val="28"/>
        </w:rPr>
        <w:t>Фото-кросс «Здоровая молодежь – здоровая Россия!» - проводи</w:t>
      </w:r>
      <w:r w:rsidR="008B4B49" w:rsidRPr="00926FCF">
        <w:rPr>
          <w:rFonts w:ascii="Times New Roman" w:hAnsi="Times New Roman" w:cs="Times New Roman"/>
          <w:sz w:val="28"/>
          <w:szCs w:val="28"/>
        </w:rPr>
        <w:t>лся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с целью формирования у молодежи негативного отношения к пагубным привычкам, пропаганды здорового образа жизни, поиска новых форм проведения досуга молодых людей в свободное от учебы  и работы время. Для участия в конкурсе приглашались учащаяся и работающая молодежь сельских поселений Ленинского района и г. Ленинска в возрасте от 16 до 30 лет.  В конкурсе приняли участие молодежь </w:t>
      </w:r>
      <w:proofErr w:type="spellStart"/>
      <w:r w:rsidR="00AD66BC" w:rsidRPr="00926FCF">
        <w:rPr>
          <w:rFonts w:ascii="Times New Roman" w:hAnsi="Times New Roman" w:cs="Times New Roman"/>
          <w:sz w:val="28"/>
          <w:szCs w:val="28"/>
        </w:rPr>
        <w:t>Ильичевского</w:t>
      </w:r>
      <w:proofErr w:type="spellEnd"/>
      <w:r w:rsidR="00AD66BC" w:rsidRPr="00926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66BC" w:rsidRPr="00926FCF">
        <w:rPr>
          <w:rFonts w:ascii="Times New Roman" w:hAnsi="Times New Roman" w:cs="Times New Roman"/>
          <w:sz w:val="28"/>
          <w:szCs w:val="28"/>
        </w:rPr>
        <w:t>Рассветинского</w:t>
      </w:r>
      <w:proofErr w:type="spellEnd"/>
      <w:r w:rsidR="00AD66BC" w:rsidRPr="00926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66BC" w:rsidRPr="00926FCF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AD66BC" w:rsidRPr="00926FCF">
        <w:rPr>
          <w:rFonts w:ascii="Times New Roman" w:hAnsi="Times New Roman" w:cs="Times New Roman"/>
          <w:sz w:val="28"/>
          <w:szCs w:val="28"/>
        </w:rPr>
        <w:t xml:space="preserve"> сельских поселений и учащиеся  ГБПОУ ПУ-47</w:t>
      </w:r>
      <w:r w:rsidR="008B4B49" w:rsidRPr="00926FCF">
        <w:rPr>
          <w:rFonts w:ascii="Times New Roman" w:hAnsi="Times New Roman" w:cs="Times New Roman"/>
          <w:sz w:val="28"/>
          <w:szCs w:val="28"/>
        </w:rPr>
        <w:t xml:space="preserve">, 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всего 35 человек. Призеры получили небольшие призы.</w:t>
      </w:r>
      <w:r w:rsidRPr="00926FCF">
        <w:rPr>
          <w:rFonts w:ascii="Times New Roman" w:hAnsi="Times New Roman" w:cs="Times New Roman"/>
          <w:sz w:val="28"/>
          <w:szCs w:val="28"/>
        </w:rPr>
        <w:t xml:space="preserve"> </w:t>
      </w:r>
      <w:r w:rsidR="00AD66BC" w:rsidRPr="00926FCF">
        <w:rPr>
          <w:rFonts w:ascii="Times New Roman" w:hAnsi="Times New Roman" w:cs="Times New Roman"/>
          <w:bCs/>
          <w:sz w:val="28"/>
          <w:szCs w:val="28"/>
        </w:rPr>
        <w:lastRenderedPageBreak/>
        <w:t>Конкурс  молодежного плаката «Независимость» проходит 4-й год, если в 2014</w:t>
      </w:r>
      <w:r w:rsidR="0090344F" w:rsidRPr="00926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6BC" w:rsidRPr="00926FCF">
        <w:rPr>
          <w:rFonts w:ascii="Times New Roman" w:hAnsi="Times New Roman" w:cs="Times New Roman"/>
          <w:bCs/>
          <w:sz w:val="28"/>
          <w:szCs w:val="28"/>
        </w:rPr>
        <w:t>году в конкурсе участвовали 6 плакатов, то 2015 году</w:t>
      </w:r>
      <w:r w:rsidR="008B4B49" w:rsidRPr="00926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6BC" w:rsidRPr="00926FCF">
        <w:rPr>
          <w:rFonts w:ascii="Times New Roman" w:hAnsi="Times New Roman" w:cs="Times New Roman"/>
          <w:bCs/>
          <w:sz w:val="28"/>
          <w:szCs w:val="28"/>
        </w:rPr>
        <w:t>-</w:t>
      </w:r>
      <w:r w:rsidR="008B4B49" w:rsidRPr="00926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6BC" w:rsidRPr="00926FCF">
        <w:rPr>
          <w:rFonts w:ascii="Times New Roman" w:hAnsi="Times New Roman" w:cs="Times New Roman"/>
          <w:bCs/>
          <w:sz w:val="28"/>
          <w:szCs w:val="28"/>
        </w:rPr>
        <w:t>20 плакатов, а в 201</w:t>
      </w:r>
      <w:r w:rsidR="00F20B30" w:rsidRPr="00926FCF">
        <w:rPr>
          <w:rFonts w:ascii="Times New Roman" w:hAnsi="Times New Roman" w:cs="Times New Roman"/>
          <w:bCs/>
          <w:sz w:val="28"/>
          <w:szCs w:val="28"/>
        </w:rPr>
        <w:t>7</w:t>
      </w:r>
      <w:r w:rsidR="00AD66BC" w:rsidRPr="00926FCF">
        <w:rPr>
          <w:rFonts w:ascii="Times New Roman" w:hAnsi="Times New Roman" w:cs="Times New Roman"/>
          <w:bCs/>
          <w:sz w:val="28"/>
          <w:szCs w:val="28"/>
        </w:rPr>
        <w:t xml:space="preserve"> году 25 плакатов и более 50 участников. В 2017 году в конкурсе приняли участие МКОУ СОШ</w:t>
      </w:r>
      <w:r w:rsidR="00F20B30" w:rsidRPr="00926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6BC" w:rsidRPr="00926FCF">
        <w:rPr>
          <w:rFonts w:ascii="Times New Roman" w:hAnsi="Times New Roman" w:cs="Times New Roman"/>
          <w:bCs/>
          <w:sz w:val="28"/>
          <w:szCs w:val="28"/>
        </w:rPr>
        <w:t>№</w:t>
      </w:r>
      <w:r w:rsidR="0090344F" w:rsidRPr="00926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6BC" w:rsidRPr="00926FCF">
        <w:rPr>
          <w:rFonts w:ascii="Times New Roman" w:hAnsi="Times New Roman" w:cs="Times New Roman"/>
          <w:bCs/>
          <w:sz w:val="28"/>
          <w:szCs w:val="28"/>
        </w:rPr>
        <w:t>1, МКОУ СОШ</w:t>
      </w:r>
      <w:r w:rsidR="00F20B30" w:rsidRPr="00926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6BC" w:rsidRPr="00926FCF">
        <w:rPr>
          <w:rFonts w:ascii="Times New Roman" w:hAnsi="Times New Roman" w:cs="Times New Roman"/>
          <w:bCs/>
          <w:sz w:val="28"/>
          <w:szCs w:val="28"/>
        </w:rPr>
        <w:t>№</w:t>
      </w:r>
      <w:r w:rsidR="0090344F" w:rsidRPr="00926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6BC" w:rsidRPr="00926FCF">
        <w:rPr>
          <w:rFonts w:ascii="Times New Roman" w:hAnsi="Times New Roman" w:cs="Times New Roman"/>
          <w:bCs/>
          <w:sz w:val="28"/>
          <w:szCs w:val="28"/>
        </w:rPr>
        <w:t>2, МКОУ СОШ</w:t>
      </w:r>
      <w:r w:rsidR="00F20B30" w:rsidRPr="00926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6BC" w:rsidRPr="00926FCF">
        <w:rPr>
          <w:rFonts w:ascii="Times New Roman" w:hAnsi="Times New Roman" w:cs="Times New Roman"/>
          <w:bCs/>
          <w:sz w:val="28"/>
          <w:szCs w:val="28"/>
        </w:rPr>
        <w:t>№</w:t>
      </w:r>
      <w:r w:rsidR="0090344F" w:rsidRPr="00926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6BC" w:rsidRPr="00926FCF">
        <w:rPr>
          <w:rFonts w:ascii="Times New Roman" w:hAnsi="Times New Roman" w:cs="Times New Roman"/>
          <w:bCs/>
          <w:sz w:val="28"/>
          <w:szCs w:val="28"/>
        </w:rPr>
        <w:t xml:space="preserve">3, ГБПОУ ПУ-47, </w:t>
      </w:r>
      <w:proofErr w:type="spellStart"/>
      <w:r w:rsidR="00AD66BC" w:rsidRPr="00926FCF">
        <w:rPr>
          <w:rFonts w:ascii="Times New Roman" w:hAnsi="Times New Roman" w:cs="Times New Roman"/>
          <w:bCs/>
          <w:sz w:val="28"/>
          <w:szCs w:val="28"/>
        </w:rPr>
        <w:t>Степновская</w:t>
      </w:r>
      <w:proofErr w:type="spellEnd"/>
      <w:r w:rsidR="00AD66BC" w:rsidRPr="00926FCF">
        <w:rPr>
          <w:rFonts w:ascii="Times New Roman" w:hAnsi="Times New Roman" w:cs="Times New Roman"/>
          <w:bCs/>
          <w:sz w:val="28"/>
          <w:szCs w:val="28"/>
        </w:rPr>
        <w:t xml:space="preserve"> СОШ, </w:t>
      </w:r>
      <w:proofErr w:type="spellStart"/>
      <w:r w:rsidR="00AD66BC" w:rsidRPr="00926FCF">
        <w:rPr>
          <w:rFonts w:ascii="Times New Roman" w:hAnsi="Times New Roman" w:cs="Times New Roman"/>
          <w:bCs/>
          <w:sz w:val="28"/>
          <w:szCs w:val="28"/>
        </w:rPr>
        <w:t>Царевская</w:t>
      </w:r>
      <w:proofErr w:type="spellEnd"/>
      <w:r w:rsidR="00AD66BC" w:rsidRPr="00926FCF">
        <w:rPr>
          <w:rFonts w:ascii="Times New Roman" w:hAnsi="Times New Roman" w:cs="Times New Roman"/>
          <w:bCs/>
          <w:sz w:val="28"/>
          <w:szCs w:val="28"/>
        </w:rPr>
        <w:t xml:space="preserve"> СОШ, </w:t>
      </w:r>
      <w:proofErr w:type="spellStart"/>
      <w:r w:rsidR="00AD66BC" w:rsidRPr="00926FCF">
        <w:rPr>
          <w:rFonts w:ascii="Times New Roman" w:hAnsi="Times New Roman" w:cs="Times New Roman"/>
          <w:bCs/>
          <w:sz w:val="28"/>
          <w:szCs w:val="28"/>
        </w:rPr>
        <w:t>Маякоктябрьская</w:t>
      </w:r>
      <w:proofErr w:type="spellEnd"/>
      <w:r w:rsidR="00AD66BC" w:rsidRPr="00926FCF">
        <w:rPr>
          <w:rFonts w:ascii="Times New Roman" w:hAnsi="Times New Roman" w:cs="Times New Roman"/>
          <w:bCs/>
          <w:sz w:val="28"/>
          <w:szCs w:val="28"/>
        </w:rPr>
        <w:t xml:space="preserve"> СОШ, </w:t>
      </w:r>
      <w:proofErr w:type="spellStart"/>
      <w:r w:rsidR="00AD66BC" w:rsidRPr="00926FCF">
        <w:rPr>
          <w:rFonts w:ascii="Times New Roman" w:hAnsi="Times New Roman" w:cs="Times New Roman"/>
          <w:bCs/>
          <w:sz w:val="28"/>
          <w:szCs w:val="28"/>
        </w:rPr>
        <w:t>Маляевска</w:t>
      </w:r>
      <w:r w:rsidR="0090344F" w:rsidRPr="00926FCF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="0090344F" w:rsidRPr="00926FCF">
        <w:rPr>
          <w:rFonts w:ascii="Times New Roman" w:hAnsi="Times New Roman" w:cs="Times New Roman"/>
          <w:bCs/>
          <w:sz w:val="28"/>
          <w:szCs w:val="28"/>
        </w:rPr>
        <w:t xml:space="preserve"> СОШ, </w:t>
      </w:r>
      <w:proofErr w:type="spellStart"/>
      <w:r w:rsidR="0090344F" w:rsidRPr="00926FCF">
        <w:rPr>
          <w:rFonts w:ascii="Times New Roman" w:hAnsi="Times New Roman" w:cs="Times New Roman"/>
          <w:bCs/>
          <w:sz w:val="28"/>
          <w:szCs w:val="28"/>
        </w:rPr>
        <w:t>Степновская</w:t>
      </w:r>
      <w:proofErr w:type="spellEnd"/>
      <w:r w:rsidR="0090344F" w:rsidRPr="00926FCF">
        <w:rPr>
          <w:rFonts w:ascii="Times New Roman" w:hAnsi="Times New Roman" w:cs="Times New Roman"/>
          <w:bCs/>
          <w:sz w:val="28"/>
          <w:szCs w:val="28"/>
        </w:rPr>
        <w:t xml:space="preserve"> СОШ и другие. </w:t>
      </w:r>
      <w:r w:rsidR="00AD66BC" w:rsidRPr="00926FCF">
        <w:rPr>
          <w:rFonts w:ascii="Times New Roman" w:hAnsi="Times New Roman" w:cs="Times New Roman"/>
          <w:sz w:val="28"/>
          <w:szCs w:val="28"/>
        </w:rPr>
        <w:t>Традиционно на территории района реализуется Международный профилактический проект «</w:t>
      </w:r>
      <w:r w:rsidR="00AD66BC" w:rsidRPr="00926FCF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</w:t>
      </w:r>
      <w:r w:rsidR="00AD66BC" w:rsidRPr="00926FC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</w:t>
      </w:r>
      <w:r w:rsidR="00AD66BC" w:rsidRPr="00926FCF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AD66BC" w:rsidRPr="00926FCF">
        <w:rPr>
          <w:rFonts w:ascii="Times New Roman" w:hAnsi="Times New Roman" w:cs="Times New Roman"/>
          <w:sz w:val="28"/>
          <w:szCs w:val="28"/>
        </w:rPr>
        <w:t>» (Танцуй ради жизни). В этом году акция проводилась 03 декабря в молодежном центре с учащимися ПУ-47 и  10 декабря с учащимися школы-интерната. Акция проводи</w:t>
      </w:r>
      <w:r w:rsidR="00F20B30" w:rsidRPr="00926FCF">
        <w:rPr>
          <w:rFonts w:ascii="Times New Roman" w:hAnsi="Times New Roman" w:cs="Times New Roman"/>
          <w:sz w:val="28"/>
          <w:szCs w:val="28"/>
        </w:rPr>
        <w:t>лась</w:t>
      </w:r>
      <w:r w:rsidR="00AD66BC" w:rsidRPr="00926FCF">
        <w:rPr>
          <w:rFonts w:ascii="Times New Roman" w:hAnsi="Times New Roman" w:cs="Times New Roman"/>
          <w:sz w:val="28"/>
          <w:szCs w:val="28"/>
        </w:rPr>
        <w:t xml:space="preserve"> с целью формирования у молодежи ответственности за собственное поведение через пропаганду здорового образа жизни; вовлечение молодежи города Ленинска и Ленинского района в решение вопроса профилактики ВИЧ/</w:t>
      </w:r>
      <w:proofErr w:type="spellStart"/>
      <w:r w:rsidR="00AD66BC" w:rsidRPr="00926FCF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="00AD66BC" w:rsidRPr="00926FCF">
        <w:rPr>
          <w:rFonts w:ascii="Times New Roman" w:hAnsi="Times New Roman" w:cs="Times New Roman"/>
          <w:sz w:val="28"/>
          <w:szCs w:val="28"/>
        </w:rPr>
        <w:t xml:space="preserve"> в молодежной среде.  Приняло участие 58 человек.</w:t>
      </w:r>
    </w:p>
    <w:p w:rsidR="00C72A62" w:rsidRPr="00926FCF" w:rsidRDefault="00C72A62" w:rsidP="00121EF0">
      <w:pPr>
        <w:pStyle w:val="afb"/>
        <w:spacing w:after="0" w:line="240" w:lineRule="auto"/>
        <w:ind w:left="0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FCF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</w:t>
      </w:r>
      <w:r w:rsidR="00440480" w:rsidRPr="00926FCF">
        <w:rPr>
          <w:rFonts w:ascii="Times New Roman" w:hAnsi="Times New Roman"/>
          <w:sz w:val="28"/>
          <w:szCs w:val="28"/>
        </w:rPr>
        <w:t>«Организация отдыха и оздоровления отдельных категорий детей в каникулярное время» на 2017 год и на плановый период 2018 и 2019 годов</w:t>
      </w:r>
      <w:r w:rsidRPr="00926FCF">
        <w:rPr>
          <w:rFonts w:ascii="Times New Roman" w:hAnsi="Times New Roman"/>
          <w:sz w:val="28"/>
          <w:szCs w:val="28"/>
        </w:rPr>
        <w:t xml:space="preserve"> про</w:t>
      </w:r>
      <w:r w:rsidRPr="00926FCF">
        <w:rPr>
          <w:rFonts w:ascii="Times New Roman" w:hAnsi="Times New Roman"/>
          <w:color w:val="000000"/>
          <w:sz w:val="28"/>
          <w:szCs w:val="28"/>
        </w:rPr>
        <w:t>информировано 300 заинтересованных лиц (родителей, законных представителей детей в возрасте от 6 лет 6 месяцев до 17 лет включительно на дату заезда в оздоровительное учреждение) о  порядке предоставления документов для включения в список лиц, имеющих право на получение путевок с полной оплатой стоимости за счет средств областного и местного бюджета</w:t>
      </w:r>
      <w:r w:rsidR="00C9581F" w:rsidRPr="00926F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26FCF">
        <w:rPr>
          <w:rFonts w:ascii="Times New Roman" w:hAnsi="Times New Roman"/>
          <w:color w:val="000000"/>
          <w:sz w:val="28"/>
          <w:szCs w:val="28"/>
        </w:rPr>
        <w:t>Заключен</w:t>
      </w:r>
      <w:r w:rsidR="00440480" w:rsidRPr="00926FCF">
        <w:rPr>
          <w:rFonts w:ascii="Times New Roman" w:hAnsi="Times New Roman"/>
          <w:color w:val="000000"/>
          <w:sz w:val="28"/>
          <w:szCs w:val="28"/>
        </w:rPr>
        <w:t>о</w:t>
      </w:r>
      <w:r w:rsidRPr="00926F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480" w:rsidRPr="00926FCF">
        <w:rPr>
          <w:rFonts w:ascii="Times New Roman" w:hAnsi="Times New Roman"/>
          <w:color w:val="000000"/>
          <w:sz w:val="28"/>
          <w:szCs w:val="28"/>
        </w:rPr>
        <w:t xml:space="preserve">Соглашение с Комитетом молодежной политики Волгоградской области о предоставлении субсидии из бюджета Волгоградской области на </w:t>
      </w:r>
      <w:proofErr w:type="spellStart"/>
      <w:r w:rsidR="00440480" w:rsidRPr="00926FCF">
        <w:rPr>
          <w:rFonts w:ascii="Times New Roman" w:hAnsi="Times New Roman"/>
          <w:color w:val="000000"/>
          <w:sz w:val="28"/>
          <w:szCs w:val="28"/>
        </w:rPr>
        <w:t>софинанси</w:t>
      </w:r>
      <w:r w:rsidR="00121EF0" w:rsidRPr="00926FCF">
        <w:rPr>
          <w:rFonts w:ascii="Times New Roman" w:hAnsi="Times New Roman"/>
          <w:color w:val="000000"/>
          <w:sz w:val="28"/>
          <w:szCs w:val="28"/>
        </w:rPr>
        <w:t>рование</w:t>
      </w:r>
      <w:proofErr w:type="spellEnd"/>
      <w:r w:rsidR="00121EF0" w:rsidRPr="00926FCF">
        <w:rPr>
          <w:rFonts w:ascii="Times New Roman" w:hAnsi="Times New Roman"/>
          <w:color w:val="000000"/>
          <w:sz w:val="28"/>
          <w:szCs w:val="28"/>
        </w:rPr>
        <w:t xml:space="preserve"> расходных обязательств м</w:t>
      </w:r>
      <w:r w:rsidR="00440480" w:rsidRPr="00926FCF">
        <w:rPr>
          <w:rFonts w:ascii="Times New Roman" w:hAnsi="Times New Roman"/>
          <w:color w:val="000000"/>
          <w:sz w:val="28"/>
          <w:szCs w:val="28"/>
        </w:rPr>
        <w:t xml:space="preserve">униципального образования по организации  отдыха детей в каникулярное время. </w:t>
      </w:r>
      <w:r w:rsidR="00C9581F" w:rsidRPr="00926FCF">
        <w:rPr>
          <w:rFonts w:ascii="Times New Roman" w:hAnsi="Times New Roman"/>
          <w:color w:val="000000"/>
          <w:sz w:val="28"/>
          <w:szCs w:val="28"/>
        </w:rPr>
        <w:t>В</w:t>
      </w:r>
      <w:r w:rsidRPr="00926FCF">
        <w:rPr>
          <w:rFonts w:ascii="Times New Roman" w:hAnsi="Times New Roman"/>
          <w:color w:val="000000"/>
          <w:sz w:val="28"/>
          <w:szCs w:val="28"/>
        </w:rPr>
        <w:t xml:space="preserve">ыданы участникам программы в установленном порядке </w:t>
      </w:r>
      <w:r w:rsidR="00C9581F" w:rsidRPr="00926FCF">
        <w:rPr>
          <w:rFonts w:ascii="Times New Roman" w:hAnsi="Times New Roman"/>
          <w:color w:val="000000"/>
          <w:sz w:val="28"/>
          <w:szCs w:val="28"/>
        </w:rPr>
        <w:t>26</w:t>
      </w:r>
      <w:r w:rsidRPr="00926FCF">
        <w:rPr>
          <w:rFonts w:ascii="Times New Roman" w:hAnsi="Times New Roman"/>
          <w:color w:val="000000"/>
          <w:sz w:val="28"/>
          <w:szCs w:val="28"/>
        </w:rPr>
        <w:t xml:space="preserve"> путевок с полной оплатой стоимости за счет средств областного бюджета</w:t>
      </w:r>
      <w:r w:rsidR="00C9581F" w:rsidRPr="00926FCF">
        <w:rPr>
          <w:rFonts w:ascii="Times New Roman" w:hAnsi="Times New Roman"/>
          <w:color w:val="000000"/>
          <w:sz w:val="28"/>
          <w:szCs w:val="28"/>
        </w:rPr>
        <w:t>.</w:t>
      </w:r>
    </w:p>
    <w:p w:rsidR="00C72A62" w:rsidRPr="00926FCF" w:rsidRDefault="00121EF0" w:rsidP="00F644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</w:t>
      </w:r>
      <w:r w:rsidR="00C72A62" w:rsidRPr="00926FC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Муниципальная программа </w:t>
      </w:r>
      <w:r w:rsidRPr="00926FCF">
        <w:rPr>
          <w:sz w:val="28"/>
          <w:szCs w:val="28"/>
          <w:lang w:val="ru-RU"/>
        </w:rPr>
        <w:t xml:space="preserve">«Молодой семье – доступное жилье» на 2017  и на плановый период 2018 и  2019 года 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>позволила привлечь средства федерального, областного бюджетов, бюджета района для предоставления субсидий на социальные выплаты молодым семьям на приобретение жилья или строительства индивидуального жилого дома. В связи с этим в 201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C72A6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была с</w:t>
      </w:r>
      <w:r w:rsidR="00C72A62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формирована база данных об  участнике Программы по Ленинскому муниципальному району на основании информации о молодых семьях, поставленных на учет в администрациях поселений, в качестве нуждающихся в улучшении жилищных условий, число которых составило 41 семья. </w:t>
      </w:r>
      <w:r w:rsidR="00DE1111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основании </w:t>
      </w:r>
      <w:r w:rsidR="00C72A62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</w:t>
      </w:r>
      <w:r w:rsidR="00DE1111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C72A62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Соглашения с Комитетом молодежной политики Волгоградской области</w:t>
      </w:r>
      <w:r w:rsidR="00604761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24.04.2017 № 16-17-мс</w:t>
      </w:r>
      <w:r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реализации государственной программы Волгоградской области «Обеспечение доступным и комфортным жильем жителей </w:t>
      </w:r>
      <w:r w:rsidR="008E043C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олгоградской области» на 2016 -2020 годы, утвержденной постановлением Правительства Волгоградской области от 08.02.2016 № 46-п </w:t>
      </w:r>
      <w:r w:rsidR="008E043C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04761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очередном финансовом </w:t>
      </w:r>
      <w:r w:rsidR="00C72A62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году 8 семей получили субсидию за счет всех уровней бюджетов в размере </w:t>
      </w:r>
      <w:r w:rsidR="00A74860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4078,76 тыс.рублей;</w:t>
      </w:r>
      <w:r w:rsidR="00F644E4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4860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областного бюджета – 1536</w:t>
      </w:r>
      <w:r w:rsidR="00F644E4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A74860" w:rsidRPr="00926FC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74860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F644E4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3 тыс.рублей</w:t>
      </w:r>
      <w:r w:rsidR="00A74860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F644E4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4860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федерального бюджета 1541</w:t>
      </w:r>
      <w:r w:rsidR="00F644E4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A74860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28</w:t>
      </w:r>
      <w:r w:rsidR="00F644E4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тыс.рублей</w:t>
      </w:r>
      <w:r w:rsidR="00A74860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F644E4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4860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средств местного бюджета – 1000</w:t>
      </w:r>
      <w:r w:rsidR="00F644E4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A74860" w:rsidRPr="00926FC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74860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F644E4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5 тыс.рублей.</w:t>
      </w:r>
    </w:p>
    <w:p w:rsidR="00820179" w:rsidRPr="00926FCF" w:rsidRDefault="00C72A62" w:rsidP="00820179">
      <w:pPr>
        <w:shd w:val="clear" w:color="auto" w:fill="FFFFFF"/>
        <w:spacing w:line="100" w:lineRule="atLeast"/>
        <w:ind w:right="-1" w:firstLine="708"/>
        <w:jc w:val="both"/>
        <w:rPr>
          <w:iCs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Реализация муниципальной программы </w:t>
      </w:r>
      <w:r w:rsidR="006579C9" w:rsidRPr="00926FCF">
        <w:rPr>
          <w:sz w:val="28"/>
          <w:szCs w:val="28"/>
          <w:lang w:val="ru-RU"/>
        </w:rPr>
        <w:t xml:space="preserve">«Духовно–нравственное воспитание граждан в Ленинском муниципальном районе </w:t>
      </w:r>
      <w:r w:rsidR="006579C9" w:rsidRPr="00926FCF">
        <w:rPr>
          <w:bCs/>
          <w:sz w:val="28"/>
          <w:szCs w:val="28"/>
          <w:lang w:val="ru-RU"/>
        </w:rPr>
        <w:t>на 2017 год и на плановый период 2018 и 2019 годов»</w:t>
      </w:r>
      <w:r w:rsidRPr="00926F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включила исполнение ряда мероприятий </w:t>
      </w:r>
      <w:r w:rsidR="006579C9" w:rsidRPr="00926FCF">
        <w:rPr>
          <w:rFonts w:ascii="Times New Roman" w:hAnsi="Times New Roman" w:cs="Times New Roman"/>
          <w:iCs/>
          <w:sz w:val="28"/>
          <w:szCs w:val="28"/>
          <w:lang w:val="ru-RU"/>
        </w:rPr>
        <w:t>по п</w:t>
      </w:r>
      <w:r w:rsidR="006579C9" w:rsidRPr="00926FCF">
        <w:rPr>
          <w:rFonts w:eastAsia="Calibri"/>
          <w:sz w:val="28"/>
          <w:szCs w:val="28"/>
          <w:lang w:val="ru-RU"/>
        </w:rPr>
        <w:t xml:space="preserve">одпрограмме </w:t>
      </w:r>
      <w:r w:rsidR="006579C9" w:rsidRPr="00926FCF">
        <w:rPr>
          <w:rFonts w:eastAsia="Calibri"/>
          <w:sz w:val="28"/>
          <w:szCs w:val="28"/>
          <w:lang w:val="ru-RU"/>
        </w:rPr>
        <w:lastRenderedPageBreak/>
        <w:t xml:space="preserve">«Программа мероприятий по  духовно – нравственному  воспитанию граждан Ленинского муниципального района, совершенствованию семейного воспитания, сохранению и развитию национально – культурных традиций»: </w:t>
      </w:r>
      <w:r w:rsidR="00820179" w:rsidRPr="00926FCF">
        <w:rPr>
          <w:rFonts w:eastAsia="Calibri"/>
          <w:sz w:val="28"/>
          <w:szCs w:val="28"/>
          <w:lang w:val="ru-RU"/>
        </w:rPr>
        <w:t>п</w:t>
      </w:r>
      <w:r w:rsidR="00820179" w:rsidRPr="00926FCF">
        <w:rPr>
          <w:iCs/>
          <w:sz w:val="28"/>
          <w:szCs w:val="28"/>
          <w:lang w:val="ru-RU"/>
        </w:rPr>
        <w:t>роведение праздника «посвященного Дню воина-интернационалиста и Дню православной молодежи, Масленицы, праздника «Поздравляю маму с днем 8 марта», акции «Выходи играть во двор», Дня России, праздника «Районная пасхальная встреча», «Пасхальная радость»(</w:t>
      </w:r>
      <w:proofErr w:type="spellStart"/>
      <w:r w:rsidR="00820179" w:rsidRPr="00926FCF">
        <w:rPr>
          <w:iCs/>
          <w:sz w:val="28"/>
          <w:szCs w:val="28"/>
          <w:lang w:val="ru-RU"/>
        </w:rPr>
        <w:t>сц</w:t>
      </w:r>
      <w:proofErr w:type="spellEnd"/>
      <w:r w:rsidR="00820179" w:rsidRPr="00926FCF">
        <w:rPr>
          <w:iCs/>
          <w:sz w:val="28"/>
          <w:szCs w:val="28"/>
          <w:lang w:val="ru-RU"/>
        </w:rPr>
        <w:t>«Троица»), «</w:t>
      </w:r>
      <w:r w:rsidR="00820179" w:rsidRPr="00926FCF">
        <w:rPr>
          <w:sz w:val="28"/>
          <w:szCs w:val="28"/>
          <w:lang w:val="ru-RU"/>
        </w:rPr>
        <w:t xml:space="preserve">Рождество Пресвятой Богородицы, </w:t>
      </w:r>
      <w:r w:rsidR="00820179" w:rsidRPr="00926FCF">
        <w:rPr>
          <w:iCs/>
          <w:sz w:val="28"/>
          <w:szCs w:val="28"/>
          <w:lang w:val="ru-RU"/>
        </w:rPr>
        <w:t xml:space="preserve">Воздвижение Креста Господня», Дня всех святых, праздника Троицы, праздника </w:t>
      </w:r>
      <w:proofErr w:type="spellStart"/>
      <w:r w:rsidR="00820179" w:rsidRPr="00926FCF">
        <w:rPr>
          <w:iCs/>
          <w:sz w:val="28"/>
          <w:szCs w:val="28"/>
          <w:lang w:val="ru-RU"/>
        </w:rPr>
        <w:t>новолетия</w:t>
      </w:r>
      <w:proofErr w:type="spellEnd"/>
      <w:r w:rsidR="00820179" w:rsidRPr="00926FCF">
        <w:rPr>
          <w:iCs/>
          <w:sz w:val="28"/>
          <w:szCs w:val="28"/>
          <w:lang w:val="ru-RU"/>
        </w:rPr>
        <w:t xml:space="preserve"> «Здравствуй, школа!», «День семьи Любви и Верности»</w:t>
      </w:r>
      <w:r w:rsidR="00B93134" w:rsidRPr="00926FCF">
        <w:rPr>
          <w:iCs/>
          <w:sz w:val="28"/>
          <w:szCs w:val="28"/>
          <w:lang w:val="ru-RU"/>
        </w:rPr>
        <w:t>, «</w:t>
      </w:r>
      <w:r w:rsidR="00820179" w:rsidRPr="00926FCF">
        <w:rPr>
          <w:iCs/>
          <w:sz w:val="28"/>
          <w:szCs w:val="28"/>
          <w:lang w:val="ru-RU"/>
        </w:rPr>
        <w:t>Дня пожилого человека</w:t>
      </w:r>
      <w:r w:rsidR="00B93134" w:rsidRPr="00926FCF">
        <w:rPr>
          <w:iCs/>
          <w:sz w:val="28"/>
          <w:szCs w:val="28"/>
          <w:lang w:val="ru-RU"/>
        </w:rPr>
        <w:t>».</w:t>
      </w:r>
      <w:r w:rsidR="00820179" w:rsidRPr="00926FCF">
        <w:rPr>
          <w:iCs/>
          <w:sz w:val="28"/>
          <w:szCs w:val="28"/>
          <w:lang w:val="ru-RU"/>
        </w:rPr>
        <w:t xml:space="preserve"> Все мероприятия прошли в МБУ «Ленинский центр по работе с подростками и молодёжью «Выбор», филиале центра «Семейном центре «Троица», и на базах партнёрских организаций. Не обошлось и без активной помощи и участия актива и членов ТОС «</w:t>
      </w:r>
      <w:proofErr w:type="spellStart"/>
      <w:r w:rsidR="00820179" w:rsidRPr="00926FCF">
        <w:rPr>
          <w:iCs/>
          <w:sz w:val="28"/>
          <w:szCs w:val="28"/>
          <w:lang w:val="ru-RU"/>
        </w:rPr>
        <w:t>Духановка</w:t>
      </w:r>
      <w:proofErr w:type="spellEnd"/>
      <w:r w:rsidR="00820179" w:rsidRPr="00926FCF">
        <w:rPr>
          <w:iCs/>
          <w:sz w:val="28"/>
          <w:szCs w:val="28"/>
          <w:lang w:val="ru-RU"/>
        </w:rPr>
        <w:t>», волонтеров центра «Выбор». В них приняли участие 311 детей и взрослых.</w:t>
      </w:r>
      <w:r w:rsidR="00820179" w:rsidRPr="00926FCF">
        <w:rPr>
          <w:lang w:val="ru-RU"/>
        </w:rPr>
        <w:t xml:space="preserve"> </w:t>
      </w:r>
      <w:r w:rsidR="00820179" w:rsidRPr="00926FCF">
        <w:rPr>
          <w:sz w:val="28"/>
          <w:szCs w:val="28"/>
          <w:lang w:val="ru-RU"/>
        </w:rPr>
        <w:t>Мероприятия способствовали в</w:t>
      </w:r>
      <w:r w:rsidR="00820179" w:rsidRPr="00926FCF">
        <w:rPr>
          <w:spacing w:val="-1"/>
          <w:sz w:val="28"/>
          <w:szCs w:val="28"/>
          <w:lang w:val="ru-RU"/>
        </w:rPr>
        <w:t xml:space="preserve">озрождению и сохранению духовно - </w:t>
      </w:r>
      <w:r w:rsidR="00820179" w:rsidRPr="00926FCF">
        <w:rPr>
          <w:sz w:val="28"/>
          <w:szCs w:val="28"/>
          <w:lang w:val="ru-RU"/>
        </w:rPr>
        <w:t>нравственных традиций семейных отношений, семейного воспитания, уважения к старшему поколению, воспитанию патриотизма и гордости за героев своей Родины.</w:t>
      </w:r>
    </w:p>
    <w:p w:rsidR="00C72A62" w:rsidRPr="00926FCF" w:rsidRDefault="00820179" w:rsidP="004228CB">
      <w:pPr>
        <w:shd w:val="clear" w:color="auto" w:fill="FFFFFF"/>
        <w:spacing w:line="100" w:lineRule="atLeast"/>
        <w:ind w:right="-1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26FCF">
        <w:rPr>
          <w:iCs/>
          <w:sz w:val="28"/>
          <w:szCs w:val="28"/>
          <w:lang w:val="ru-RU"/>
        </w:rPr>
        <w:t xml:space="preserve">Участие специалистов центра «Выбор», детей, педагогов образовательных учреждений, учреждений культуры в 17-м Международном Царицынском </w:t>
      </w:r>
      <w:proofErr w:type="spellStart"/>
      <w:r w:rsidRPr="00926FCF">
        <w:rPr>
          <w:iCs/>
          <w:sz w:val="28"/>
          <w:szCs w:val="28"/>
          <w:lang w:val="ru-RU"/>
        </w:rPr>
        <w:t>Александро-Невском</w:t>
      </w:r>
      <w:proofErr w:type="spellEnd"/>
      <w:r w:rsidRPr="00926FCF">
        <w:rPr>
          <w:iCs/>
          <w:sz w:val="28"/>
          <w:szCs w:val="28"/>
          <w:lang w:val="ru-RU"/>
        </w:rPr>
        <w:t xml:space="preserve"> православном фестивале культуры и журналистики и в конференции Епархиальных </w:t>
      </w:r>
      <w:proofErr w:type="spellStart"/>
      <w:r w:rsidRPr="00926FCF">
        <w:rPr>
          <w:iCs/>
          <w:sz w:val="28"/>
          <w:szCs w:val="28"/>
          <w:lang w:val="ru-RU"/>
        </w:rPr>
        <w:t>мессионеров</w:t>
      </w:r>
      <w:proofErr w:type="spellEnd"/>
      <w:r w:rsidRPr="00926FCF">
        <w:rPr>
          <w:iCs/>
          <w:sz w:val="28"/>
          <w:szCs w:val="28"/>
          <w:lang w:val="ru-RU"/>
        </w:rPr>
        <w:t xml:space="preserve"> </w:t>
      </w:r>
      <w:proofErr w:type="spellStart"/>
      <w:r w:rsidRPr="00926FCF">
        <w:rPr>
          <w:iCs/>
          <w:sz w:val="28"/>
          <w:szCs w:val="28"/>
          <w:lang w:val="ru-RU"/>
        </w:rPr>
        <w:t>Калачевской</w:t>
      </w:r>
      <w:proofErr w:type="spellEnd"/>
      <w:r w:rsidRPr="00926FCF">
        <w:rPr>
          <w:iCs/>
          <w:sz w:val="28"/>
          <w:szCs w:val="28"/>
          <w:lang w:val="ru-RU"/>
        </w:rPr>
        <w:t xml:space="preserve"> и </w:t>
      </w:r>
      <w:proofErr w:type="spellStart"/>
      <w:r w:rsidRPr="00926FCF">
        <w:rPr>
          <w:iCs/>
          <w:sz w:val="28"/>
          <w:szCs w:val="28"/>
          <w:lang w:val="ru-RU"/>
        </w:rPr>
        <w:t>Палассовской</w:t>
      </w:r>
      <w:proofErr w:type="spellEnd"/>
      <w:r w:rsidRPr="00926FCF">
        <w:rPr>
          <w:iCs/>
          <w:sz w:val="28"/>
          <w:szCs w:val="28"/>
          <w:lang w:val="ru-RU"/>
        </w:rPr>
        <w:t xml:space="preserve"> епархии</w:t>
      </w:r>
      <w:r w:rsidR="00017F94" w:rsidRPr="00926FCF">
        <w:rPr>
          <w:iCs/>
          <w:sz w:val="28"/>
          <w:szCs w:val="28"/>
          <w:lang w:val="ru-RU"/>
        </w:rPr>
        <w:t xml:space="preserve"> </w:t>
      </w:r>
      <w:r w:rsidRPr="00926FCF">
        <w:rPr>
          <w:iCs/>
          <w:sz w:val="28"/>
          <w:szCs w:val="28"/>
          <w:lang w:val="ru-RU"/>
        </w:rPr>
        <w:t xml:space="preserve">способствовало </w:t>
      </w:r>
      <w:r w:rsidRPr="00926FCF">
        <w:rPr>
          <w:sz w:val="28"/>
          <w:szCs w:val="28"/>
          <w:lang w:val="ru-RU"/>
        </w:rPr>
        <w:t>созданию дополнительного пространства для самореализации лично</w:t>
      </w:r>
      <w:r w:rsidRPr="00926FCF">
        <w:rPr>
          <w:spacing w:val="-1"/>
          <w:sz w:val="28"/>
          <w:szCs w:val="28"/>
          <w:lang w:val="ru-RU"/>
        </w:rPr>
        <w:t xml:space="preserve">сти, приобщения детей и молодежи к </w:t>
      </w:r>
      <w:r w:rsidRPr="00926FCF">
        <w:rPr>
          <w:sz w:val="28"/>
          <w:szCs w:val="28"/>
          <w:lang w:val="ru-RU"/>
        </w:rPr>
        <w:t>духовно-нравственным ценностям традиционной отечественной культуры.</w:t>
      </w:r>
      <w:r w:rsidRPr="00926FCF">
        <w:rPr>
          <w:b/>
          <w:i/>
          <w:iCs/>
          <w:sz w:val="28"/>
          <w:szCs w:val="28"/>
          <w:lang w:val="ru-RU"/>
        </w:rPr>
        <w:t xml:space="preserve"> </w:t>
      </w:r>
      <w:r w:rsidR="00017F94" w:rsidRPr="00926FCF">
        <w:rPr>
          <w:iCs/>
          <w:sz w:val="28"/>
          <w:szCs w:val="28"/>
          <w:lang w:val="ru-RU"/>
        </w:rPr>
        <w:t>Реализация  второй подп</w:t>
      </w:r>
      <w:r w:rsidRPr="00926FCF">
        <w:rPr>
          <w:iCs/>
          <w:sz w:val="28"/>
          <w:szCs w:val="28"/>
          <w:lang w:val="ru-RU"/>
        </w:rPr>
        <w:t>рограмм</w:t>
      </w:r>
      <w:r w:rsidR="00017F94" w:rsidRPr="00926FCF">
        <w:rPr>
          <w:iCs/>
          <w:sz w:val="28"/>
          <w:szCs w:val="28"/>
          <w:lang w:val="ru-RU"/>
        </w:rPr>
        <w:t>ы</w:t>
      </w:r>
      <w:r w:rsidRPr="00926FCF">
        <w:rPr>
          <w:iCs/>
          <w:sz w:val="28"/>
          <w:szCs w:val="28"/>
          <w:lang w:val="ru-RU"/>
        </w:rPr>
        <w:t>:</w:t>
      </w:r>
      <w:r w:rsidR="00017F94" w:rsidRPr="00926FCF">
        <w:rPr>
          <w:iCs/>
          <w:sz w:val="28"/>
          <w:szCs w:val="28"/>
          <w:lang w:val="ru-RU"/>
        </w:rPr>
        <w:t xml:space="preserve"> </w:t>
      </w:r>
      <w:r w:rsidRPr="00926FCF">
        <w:rPr>
          <w:sz w:val="28"/>
          <w:szCs w:val="28"/>
          <w:lang w:val="ru-RU"/>
        </w:rPr>
        <w:t>«Обеспечение мероприятий по формированию научно-теоретических, методологических и организационных  основ духовно – нравственного воспитания населения в Ленинском муниципальном район</w:t>
      </w:r>
      <w:r w:rsidR="00017F94" w:rsidRPr="00926FCF">
        <w:rPr>
          <w:sz w:val="28"/>
          <w:szCs w:val="28"/>
          <w:lang w:val="ru-RU"/>
        </w:rPr>
        <w:t>е</w:t>
      </w:r>
      <w:r w:rsidRPr="00926FCF">
        <w:rPr>
          <w:sz w:val="28"/>
          <w:szCs w:val="28"/>
          <w:lang w:val="ru-RU"/>
        </w:rPr>
        <w:t>»</w:t>
      </w:r>
      <w:r w:rsidR="00017F94" w:rsidRPr="00926FCF">
        <w:rPr>
          <w:sz w:val="28"/>
          <w:szCs w:val="28"/>
          <w:lang w:val="ru-RU"/>
        </w:rPr>
        <w:t xml:space="preserve"> позволила провести</w:t>
      </w:r>
      <w:r w:rsidRPr="00926FCF">
        <w:rPr>
          <w:iCs/>
          <w:sz w:val="28"/>
          <w:szCs w:val="28"/>
          <w:lang w:val="ru-RU"/>
        </w:rPr>
        <w:t xml:space="preserve"> районны</w:t>
      </w:r>
      <w:r w:rsidR="00017F94" w:rsidRPr="00926FCF">
        <w:rPr>
          <w:iCs/>
          <w:sz w:val="28"/>
          <w:szCs w:val="28"/>
          <w:lang w:val="ru-RU"/>
        </w:rPr>
        <w:t>е</w:t>
      </w:r>
      <w:r w:rsidRPr="00926FCF">
        <w:rPr>
          <w:iCs/>
          <w:sz w:val="28"/>
          <w:szCs w:val="28"/>
          <w:lang w:val="ru-RU"/>
        </w:rPr>
        <w:t xml:space="preserve"> конкурс</w:t>
      </w:r>
      <w:r w:rsidR="00017F94" w:rsidRPr="00926FCF">
        <w:rPr>
          <w:iCs/>
          <w:sz w:val="28"/>
          <w:szCs w:val="28"/>
          <w:lang w:val="ru-RU"/>
        </w:rPr>
        <w:t>ы:</w:t>
      </w:r>
      <w:r w:rsidRPr="00926FCF">
        <w:rPr>
          <w:iCs/>
          <w:sz w:val="28"/>
          <w:szCs w:val="28"/>
          <w:lang w:val="ru-RU"/>
        </w:rPr>
        <w:t xml:space="preserve"> «Святые Заступники Руси», «Пасхальная радость», «</w:t>
      </w:r>
      <w:proofErr w:type="spellStart"/>
      <w:r w:rsidRPr="00926FCF">
        <w:rPr>
          <w:iCs/>
          <w:sz w:val="28"/>
          <w:szCs w:val="28"/>
          <w:lang w:val="ru-RU"/>
        </w:rPr>
        <w:t>Рублевские</w:t>
      </w:r>
      <w:proofErr w:type="spellEnd"/>
      <w:r w:rsidRPr="00926FCF">
        <w:rPr>
          <w:iCs/>
          <w:sz w:val="28"/>
          <w:szCs w:val="28"/>
          <w:lang w:val="ru-RU"/>
        </w:rPr>
        <w:t xml:space="preserve"> чтения», в соответствии с намеченным планом мероприятий. Конкурсы способствовали развитию интереса к православной истории России, родного края, повысились </w:t>
      </w:r>
      <w:r w:rsidRPr="00926FCF">
        <w:rPr>
          <w:sz w:val="28"/>
          <w:szCs w:val="28"/>
          <w:lang w:val="ru-RU"/>
        </w:rPr>
        <w:t xml:space="preserve">показатели качества жизни современных детей в области психического, нравственного и духовного здоровья, критериями которого являются гармоничное и позитивное отношение ребенка к окружающему миру, </w:t>
      </w:r>
      <w:proofErr w:type="spellStart"/>
      <w:r w:rsidRPr="00926FCF">
        <w:rPr>
          <w:sz w:val="28"/>
          <w:szCs w:val="28"/>
          <w:lang w:val="ru-RU"/>
        </w:rPr>
        <w:t>психо-эмоциональное</w:t>
      </w:r>
      <w:proofErr w:type="spellEnd"/>
      <w:r w:rsidRPr="00926FCF">
        <w:rPr>
          <w:sz w:val="28"/>
          <w:szCs w:val="28"/>
          <w:lang w:val="ru-RU"/>
        </w:rPr>
        <w:t xml:space="preserve"> благополучие, оптимистическая картина мира.</w:t>
      </w:r>
      <w:r w:rsidR="00BB2CE2" w:rsidRPr="00926FCF">
        <w:rPr>
          <w:sz w:val="28"/>
          <w:szCs w:val="28"/>
          <w:lang w:val="ru-RU"/>
        </w:rPr>
        <w:t xml:space="preserve"> </w:t>
      </w:r>
      <w:r w:rsidRPr="00926FCF">
        <w:rPr>
          <w:iCs/>
          <w:sz w:val="28"/>
          <w:szCs w:val="28"/>
          <w:lang w:val="ru-RU"/>
        </w:rPr>
        <w:t xml:space="preserve">Участие и проведение районного фотоконкурса «Православие и ислам» на базе МБУК «Ленинский районный музей»,  </w:t>
      </w:r>
      <w:r w:rsidR="00BB2CE2" w:rsidRPr="00926FCF">
        <w:rPr>
          <w:iCs/>
          <w:sz w:val="28"/>
          <w:szCs w:val="28"/>
          <w:lang w:val="ru-RU"/>
        </w:rPr>
        <w:t xml:space="preserve">позволило привлечь </w:t>
      </w:r>
      <w:r w:rsidRPr="00926FCF">
        <w:rPr>
          <w:iCs/>
          <w:sz w:val="28"/>
          <w:szCs w:val="28"/>
          <w:lang w:val="ru-RU"/>
        </w:rPr>
        <w:t xml:space="preserve">37 человек, </w:t>
      </w:r>
      <w:r w:rsidR="00BB2CE2" w:rsidRPr="00926FCF">
        <w:rPr>
          <w:iCs/>
          <w:sz w:val="28"/>
          <w:szCs w:val="28"/>
          <w:lang w:val="ru-RU"/>
        </w:rPr>
        <w:t xml:space="preserve">было </w:t>
      </w:r>
      <w:r w:rsidRPr="00926FCF">
        <w:rPr>
          <w:iCs/>
          <w:sz w:val="28"/>
          <w:szCs w:val="28"/>
          <w:lang w:val="ru-RU"/>
        </w:rPr>
        <w:t xml:space="preserve">предоставлено 125  работ. На конкурсе представлены фотографии православной, исламской и буддийской тематики. Все участники получили дипломы и памятные подарки. Участие и проведение </w:t>
      </w:r>
      <w:r w:rsidR="00BB2CE2" w:rsidRPr="00926FCF">
        <w:rPr>
          <w:iCs/>
          <w:sz w:val="28"/>
          <w:szCs w:val="28"/>
          <w:lang w:val="ru-RU"/>
        </w:rPr>
        <w:t xml:space="preserve">ежегодного </w:t>
      </w:r>
      <w:r w:rsidRPr="00926FCF">
        <w:rPr>
          <w:iCs/>
          <w:sz w:val="28"/>
          <w:szCs w:val="28"/>
          <w:lang w:val="ru-RU"/>
        </w:rPr>
        <w:t>районного кон</w:t>
      </w:r>
      <w:r w:rsidR="00BB2CE2" w:rsidRPr="00926FCF">
        <w:rPr>
          <w:iCs/>
          <w:sz w:val="28"/>
          <w:szCs w:val="28"/>
          <w:lang w:val="ru-RU"/>
        </w:rPr>
        <w:t xml:space="preserve">курса «святые заступники Руси» </w:t>
      </w:r>
      <w:r w:rsidRPr="00926FCF">
        <w:rPr>
          <w:iCs/>
          <w:sz w:val="28"/>
          <w:szCs w:val="28"/>
          <w:lang w:val="ru-RU"/>
        </w:rPr>
        <w:t>по сравнению с 2016</w:t>
      </w:r>
      <w:r w:rsidR="00BB2CE2" w:rsidRPr="00926FCF">
        <w:rPr>
          <w:iCs/>
          <w:sz w:val="28"/>
          <w:szCs w:val="28"/>
          <w:lang w:val="ru-RU"/>
        </w:rPr>
        <w:t xml:space="preserve"> </w:t>
      </w:r>
      <w:r w:rsidRPr="00926FCF">
        <w:rPr>
          <w:iCs/>
          <w:sz w:val="28"/>
          <w:szCs w:val="28"/>
          <w:lang w:val="ru-RU"/>
        </w:rPr>
        <w:t>г</w:t>
      </w:r>
      <w:r w:rsidR="00BB2CE2" w:rsidRPr="00926FCF">
        <w:rPr>
          <w:iCs/>
          <w:sz w:val="28"/>
          <w:szCs w:val="28"/>
          <w:lang w:val="ru-RU"/>
        </w:rPr>
        <w:t>одом увеличилось число участников от</w:t>
      </w:r>
      <w:r w:rsidRPr="00926FCF">
        <w:rPr>
          <w:iCs/>
          <w:sz w:val="28"/>
          <w:szCs w:val="28"/>
          <w:lang w:val="ru-RU"/>
        </w:rPr>
        <w:t xml:space="preserve"> 150 участников</w:t>
      </w:r>
      <w:r w:rsidR="004228CB" w:rsidRPr="00926FCF">
        <w:rPr>
          <w:iCs/>
          <w:sz w:val="28"/>
          <w:szCs w:val="28"/>
          <w:lang w:val="ru-RU"/>
        </w:rPr>
        <w:t xml:space="preserve"> </w:t>
      </w:r>
      <w:r w:rsidRPr="00926FCF">
        <w:rPr>
          <w:iCs/>
          <w:sz w:val="28"/>
          <w:szCs w:val="28"/>
          <w:lang w:val="ru-RU"/>
        </w:rPr>
        <w:t xml:space="preserve"> </w:t>
      </w:r>
      <w:r w:rsidR="004228CB" w:rsidRPr="00926FCF">
        <w:rPr>
          <w:iCs/>
          <w:sz w:val="28"/>
          <w:szCs w:val="28"/>
          <w:lang w:val="ru-RU"/>
        </w:rPr>
        <w:t>до</w:t>
      </w:r>
      <w:r w:rsidRPr="00926FCF">
        <w:rPr>
          <w:iCs/>
          <w:sz w:val="28"/>
          <w:szCs w:val="28"/>
          <w:lang w:val="ru-RU"/>
        </w:rPr>
        <w:t xml:space="preserve"> 236 человек.</w:t>
      </w:r>
      <w:r w:rsidR="004228CB" w:rsidRPr="00926FCF">
        <w:rPr>
          <w:iCs/>
          <w:sz w:val="28"/>
          <w:szCs w:val="28"/>
          <w:lang w:val="ru-RU"/>
        </w:rPr>
        <w:t xml:space="preserve"> В 2017 году о</w:t>
      </w:r>
      <w:r w:rsidRPr="00926FCF">
        <w:rPr>
          <w:iCs/>
          <w:sz w:val="28"/>
          <w:szCs w:val="28"/>
          <w:lang w:val="ru-RU"/>
        </w:rPr>
        <w:t>рганиз</w:t>
      </w:r>
      <w:r w:rsidR="004228CB" w:rsidRPr="00926FCF">
        <w:rPr>
          <w:iCs/>
          <w:sz w:val="28"/>
          <w:szCs w:val="28"/>
          <w:lang w:val="ru-RU"/>
        </w:rPr>
        <w:t>овано</w:t>
      </w:r>
      <w:r w:rsidRPr="00926FCF">
        <w:rPr>
          <w:iCs/>
          <w:sz w:val="28"/>
          <w:szCs w:val="28"/>
          <w:lang w:val="ru-RU"/>
        </w:rPr>
        <w:t xml:space="preserve"> и проведен районн</w:t>
      </w:r>
      <w:r w:rsidR="004228CB" w:rsidRPr="00926FCF">
        <w:rPr>
          <w:iCs/>
          <w:sz w:val="28"/>
          <w:szCs w:val="28"/>
          <w:lang w:val="ru-RU"/>
        </w:rPr>
        <w:t>ый</w:t>
      </w:r>
      <w:r w:rsidRPr="00926FCF">
        <w:rPr>
          <w:iCs/>
          <w:sz w:val="28"/>
          <w:szCs w:val="28"/>
          <w:lang w:val="ru-RU"/>
        </w:rPr>
        <w:t xml:space="preserve"> семинар «Церковно-государственное сотрудничество как основа национального единства современной России» на базе </w:t>
      </w:r>
      <w:r w:rsidRPr="00926FCF">
        <w:rPr>
          <w:sz w:val="28"/>
          <w:szCs w:val="28"/>
          <w:lang w:val="ru-RU"/>
        </w:rPr>
        <w:t>МБУ «Ленинский центр по работе с подростками и молодёжью «Выбор», в семинаре приняли участие заведующие детских садов Ленинского района, воспитатели, учителя, преподающие курс ОРКСЭ. Докладчики получили дипломы, участники – сертификаты.</w:t>
      </w:r>
      <w:r w:rsidR="004228CB" w:rsidRPr="00926FCF">
        <w:rPr>
          <w:sz w:val="28"/>
          <w:szCs w:val="28"/>
          <w:lang w:val="ru-RU"/>
        </w:rPr>
        <w:t xml:space="preserve"> П</w:t>
      </w:r>
      <w:r w:rsidRPr="00926FCF">
        <w:rPr>
          <w:iCs/>
          <w:sz w:val="28"/>
          <w:szCs w:val="28"/>
          <w:lang w:val="ru-RU"/>
        </w:rPr>
        <w:t>роведен районн</w:t>
      </w:r>
      <w:r w:rsidR="004228CB" w:rsidRPr="00926FCF">
        <w:rPr>
          <w:iCs/>
          <w:sz w:val="28"/>
          <w:szCs w:val="28"/>
          <w:lang w:val="ru-RU"/>
        </w:rPr>
        <w:t>ый праздник</w:t>
      </w:r>
      <w:r w:rsidRPr="00926FCF">
        <w:rPr>
          <w:iCs/>
          <w:sz w:val="28"/>
          <w:szCs w:val="28"/>
          <w:lang w:val="ru-RU"/>
        </w:rPr>
        <w:t xml:space="preserve"> «День семьи, любви и </w:t>
      </w:r>
      <w:r w:rsidRPr="00926FCF">
        <w:rPr>
          <w:iCs/>
          <w:sz w:val="28"/>
          <w:szCs w:val="28"/>
          <w:lang w:val="ru-RU"/>
        </w:rPr>
        <w:lastRenderedPageBreak/>
        <w:t xml:space="preserve">верности» на базе </w:t>
      </w:r>
      <w:r w:rsidRPr="00926FCF">
        <w:rPr>
          <w:sz w:val="28"/>
          <w:szCs w:val="28"/>
          <w:lang w:val="ru-RU"/>
        </w:rPr>
        <w:t>МБОУ ДО «Ленинский ДЮЦ». В празднике участвовали представители</w:t>
      </w:r>
      <w:r w:rsidR="004228CB" w:rsidRPr="00926FCF">
        <w:rPr>
          <w:sz w:val="28"/>
          <w:szCs w:val="28"/>
          <w:lang w:val="ru-RU"/>
        </w:rPr>
        <w:t xml:space="preserve"> органов местного самоуправления</w:t>
      </w:r>
      <w:r w:rsidRPr="00926FCF">
        <w:rPr>
          <w:sz w:val="28"/>
          <w:szCs w:val="28"/>
          <w:lang w:val="ru-RU"/>
        </w:rPr>
        <w:t xml:space="preserve"> и 12 почётных семей из г. Ленинск и сельских поселений. Все участники получили памятные подарки и ромашки, изготовленные воспитанниками МБУ «Ленинский центр по работе с подростками и молодежью» Выбор» в стиле </w:t>
      </w:r>
      <w:proofErr w:type="spellStart"/>
      <w:r w:rsidRPr="00926FCF">
        <w:rPr>
          <w:sz w:val="28"/>
          <w:szCs w:val="28"/>
          <w:lang w:val="ru-RU"/>
        </w:rPr>
        <w:t>канзаши</w:t>
      </w:r>
      <w:proofErr w:type="spellEnd"/>
      <w:r w:rsidRPr="00926FCF">
        <w:rPr>
          <w:sz w:val="28"/>
          <w:szCs w:val="28"/>
          <w:lang w:val="ru-RU"/>
        </w:rPr>
        <w:t>.</w:t>
      </w:r>
      <w:r w:rsidR="004228CB" w:rsidRPr="00926FCF">
        <w:rPr>
          <w:sz w:val="28"/>
          <w:szCs w:val="28"/>
          <w:lang w:val="ru-RU"/>
        </w:rPr>
        <w:t xml:space="preserve"> </w:t>
      </w:r>
      <w:r w:rsidR="0082165A" w:rsidRPr="00926FCF">
        <w:rPr>
          <w:rFonts w:ascii="Times New Roman" w:hAnsi="Times New Roman" w:cs="Times New Roman"/>
          <w:sz w:val="28"/>
          <w:szCs w:val="28"/>
          <w:lang w:val="ru-RU"/>
        </w:rPr>
        <w:t>Общая сумма финансирования мероприятий в 201</w:t>
      </w:r>
      <w:r w:rsidR="004228CB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2165A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составила 13,00 тыс.рублей.</w:t>
      </w:r>
    </w:p>
    <w:p w:rsidR="005F3834" w:rsidRPr="00926FCF" w:rsidRDefault="00A10159" w:rsidP="009933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D4492A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9D0E9E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 по муниципальной программе </w:t>
      </w:r>
      <w:r w:rsidR="0064011B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«Развитие туризма в Ленинском муниципальном районе на период  2017-2019 годы»  </w:t>
      </w:r>
      <w:r w:rsidRPr="00926FCF">
        <w:rPr>
          <w:rFonts w:ascii="Times New Roman" w:hAnsi="Times New Roman" w:cs="Times New Roman"/>
          <w:bCs/>
          <w:sz w:val="28"/>
          <w:szCs w:val="28"/>
          <w:lang w:val="ru-RU"/>
        </w:rPr>
        <w:t>были выполнены следующие</w:t>
      </w:r>
      <w:r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мероприятия: </w:t>
      </w:r>
      <w:r w:rsidR="0064011B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р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абочее собрание по проблемам развития туризма в Ленинском районе</w:t>
      </w:r>
      <w:r w:rsidR="0064011B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 э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кскурсия в</w:t>
      </w:r>
      <w:r w:rsidR="0064011B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Царев</w:t>
      </w:r>
      <w:r w:rsidR="0064011B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посещение МКОУ «</w:t>
      </w:r>
      <w:proofErr w:type="spellStart"/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Царевская</w:t>
      </w:r>
      <w:proofErr w:type="spellEnd"/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СОШ», дома культуры</w:t>
      </w:r>
      <w:r w:rsidR="0064011B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); 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ВНД «Уникальный край. Режиссерская версия»</w:t>
      </w:r>
      <w:r w:rsidR="0064011B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 проведен  м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еждународный день памятников и выдающихся мест.</w:t>
      </w:r>
      <w:r w:rsidR="0064011B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рамках чего осуществили у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борк</w:t>
      </w:r>
      <w:r w:rsidR="0064011B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="00977486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территории памятников; 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77486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провели </w:t>
      </w:r>
      <w:r w:rsidR="00E43564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экскурсии: - </w:t>
      </w:r>
      <w:r w:rsidR="00977486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Ленинск</w:t>
      </w:r>
      <w:r w:rsidR="00977486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ом 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районно</w:t>
      </w:r>
      <w:r w:rsidR="00977486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музе</w:t>
      </w:r>
      <w:r w:rsidR="00977486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E43564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в  </w:t>
      </w:r>
      <w:proofErr w:type="spellStart"/>
      <w:r w:rsidR="00E43564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Визит-центре</w:t>
      </w:r>
      <w:proofErr w:type="spellEnd"/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природного парка «</w:t>
      </w:r>
      <w:proofErr w:type="spellStart"/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Волго-Ахтубинская</w:t>
      </w:r>
      <w:proofErr w:type="spellEnd"/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пойма»</w:t>
      </w:r>
      <w:r w:rsidR="00E43564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 в 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«Архитектурный памятник-ансамбль города Ленинск» с туристами из Москвы</w:t>
      </w:r>
      <w:r w:rsidR="000B64B6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в </w:t>
      </w:r>
      <w:proofErr w:type="spellStart"/>
      <w:r w:rsidR="000B64B6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Заплавненское</w:t>
      </w:r>
      <w:proofErr w:type="spellEnd"/>
      <w:r w:rsidR="000B64B6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сельское поселение.</w:t>
      </w:r>
      <w:r w:rsidR="00E43564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Провели э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кологический урок-бесед</w:t>
      </w:r>
      <w:r w:rsidR="00E43564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«В гостях у природы» </w:t>
      </w:r>
      <w:r w:rsidR="00A47214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(у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ченики МКОУ ЛСОШ №</w:t>
      </w:r>
      <w:r w:rsidR="00E43564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1, №</w:t>
      </w:r>
      <w:r w:rsidR="00E43564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2,</w:t>
      </w:r>
      <w:r w:rsidR="00E43564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="00E43564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E43564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МКОУ «</w:t>
      </w:r>
      <w:proofErr w:type="spellStart"/>
      <w:r w:rsidR="00E43564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Степновская</w:t>
      </w:r>
      <w:proofErr w:type="spellEnd"/>
      <w:r w:rsidR="00E43564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СОШ»</w:t>
      </w:r>
      <w:r w:rsidR="00A47214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E43564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4C2A43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Проведены м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астер классы по декоративно-прикладному творчеству «Ленинский сувенир», изготовление сувенирной продукции.</w:t>
      </w:r>
      <w:r w:rsidR="004C2A43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текущий период </w:t>
      </w:r>
      <w:r w:rsidR="000B64B6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</w:t>
      </w:r>
      <w:r w:rsidR="000B64B6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вовали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 Всероссийской экологической акции «Вода России» на территории Волгоградской области</w:t>
      </w:r>
      <w:r w:rsidR="000B64B6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Проведен с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еминар специалистов по работе с молодежью по вопросам туризма</w:t>
      </w:r>
      <w:r w:rsidR="000B64B6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="000B64B6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ото-конкурсы</w:t>
      </w:r>
      <w:proofErr w:type="spellEnd"/>
      <w:r w:rsidR="00A47214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«Флора и фауна», «Берегите мир»</w:t>
      </w:r>
      <w:r w:rsidR="000B64B6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 м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униципальный конкурс» Ленинский каравай»</w:t>
      </w:r>
      <w:r w:rsidR="000B64B6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Состоялась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встреча с краеведом Юдиной Н.А.</w:t>
      </w:r>
      <w:r w:rsidR="00993338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Провели  п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одготовк</w:t>
      </w:r>
      <w:r w:rsidR="00993338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="00993338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приняли </w:t>
      </w:r>
      <w:r w:rsidR="009D0E9E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участие в областном конкурсе «Диво - дивное»</w:t>
      </w:r>
      <w:r w:rsidR="00993338"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5F3834" w:rsidRPr="00926FCF">
        <w:rPr>
          <w:rFonts w:ascii="Times New Roman" w:hAnsi="Times New Roman" w:cs="Times New Roman"/>
          <w:sz w:val="28"/>
          <w:szCs w:val="28"/>
          <w:lang w:val="ru-RU"/>
        </w:rPr>
        <w:t>Общая сумма финансирования указанных мероприятий в 201</w:t>
      </w:r>
      <w:r w:rsidR="00993338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5F3834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составили 20,00 тыс.рублей.</w:t>
      </w:r>
    </w:p>
    <w:p w:rsidR="00785DCB" w:rsidRPr="00926FCF" w:rsidRDefault="00785DCB" w:rsidP="00EA7ED2">
      <w:pPr>
        <w:shd w:val="clear" w:color="auto" w:fill="FFFFFF"/>
        <w:ind w:firstLine="708"/>
        <w:jc w:val="both"/>
        <w:rPr>
          <w:rStyle w:val="af2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Реализуя муниципальную программу «</w:t>
      </w:r>
      <w:r w:rsidRPr="00926FCF">
        <w:rPr>
          <w:rStyle w:val="af2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Развитие и поддержка малого и среднего предпринимательства на территории  Ленинского муниципального района» на 2017 год и на плановый период 2018 и 2019 годов</w:t>
      </w:r>
      <w:r w:rsidR="00F25AF7" w:rsidRPr="00926FCF">
        <w:rPr>
          <w:rStyle w:val="af2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, </w:t>
      </w:r>
      <w:r w:rsidRPr="00926FCF">
        <w:rPr>
          <w:rStyle w:val="af2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в 2017 году </w:t>
      </w:r>
      <w:r w:rsidR="00EA7ED2" w:rsidRPr="00926FCF">
        <w:rPr>
          <w:rStyle w:val="af2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о</w:t>
      </w:r>
      <w:r w:rsidR="00EA7ED2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рганизованы и проведены семинары, круглые столы по вопросам предпринимательства; мероприятия по повышению уровня финансовой грамотности среди населения Ленинского муниципального района путем публикаций в районной газете «Знамя». Прошло  празднование «Дня Российского предпринимательства»</w:t>
      </w:r>
      <w:r w:rsidR="00F25AF7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25 человек награждены Почетными грамотами главы администрации Ленинского муниципального района и благодарственными письмами</w:t>
      </w:r>
      <w:r w:rsidR="00155B03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Ленинской районной Думы, администраций сельских поселений</w:t>
      </w:r>
      <w:r w:rsidR="00EA7ED2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3A5A43" w:rsidRPr="00926FCF" w:rsidRDefault="00155B03" w:rsidP="003A5A43">
      <w:pPr>
        <w:pStyle w:val="31"/>
        <w:shd w:val="clear" w:color="auto" w:fill="auto"/>
        <w:spacing w:line="240" w:lineRule="auto"/>
        <w:ind w:left="20" w:right="20"/>
        <w:rPr>
          <w:sz w:val="28"/>
          <w:szCs w:val="28"/>
          <w:lang w:val="ru-RU"/>
        </w:rPr>
      </w:pPr>
      <w:r w:rsidRPr="00926FCF">
        <w:rPr>
          <w:sz w:val="28"/>
          <w:szCs w:val="28"/>
          <w:lang w:val="ru-RU"/>
        </w:rPr>
        <w:t xml:space="preserve">В рамках муниципальной программы </w:t>
      </w:r>
      <w:r w:rsidR="00B7045A" w:rsidRPr="00926FCF">
        <w:rPr>
          <w:sz w:val="28"/>
          <w:szCs w:val="28"/>
          <w:lang w:val="ru-RU"/>
        </w:rPr>
        <w:t xml:space="preserve"> </w:t>
      </w:r>
      <w:r w:rsidRPr="00926FCF">
        <w:rPr>
          <w:bCs/>
          <w:sz w:val="28"/>
          <w:szCs w:val="28"/>
          <w:lang w:val="ru-RU"/>
        </w:rPr>
        <w:t xml:space="preserve">«Профилактика правонарушений на территории Ленинского муниципального района на 2017-2019  </w:t>
      </w:r>
      <w:r w:rsidRPr="00926FCF">
        <w:rPr>
          <w:sz w:val="28"/>
          <w:szCs w:val="28"/>
          <w:lang w:val="ru-RU"/>
        </w:rPr>
        <w:t xml:space="preserve">годы» </w:t>
      </w:r>
      <w:r w:rsidR="00B04E0B" w:rsidRPr="00926FCF">
        <w:rPr>
          <w:rStyle w:val="12"/>
          <w:rFonts w:eastAsiaTheme="majorEastAsia"/>
          <w:sz w:val="28"/>
          <w:szCs w:val="28"/>
        </w:rPr>
        <w:t>организованы  и  про</w:t>
      </w:r>
      <w:r w:rsidR="00B04E0B" w:rsidRPr="00926FCF">
        <w:rPr>
          <w:rStyle w:val="12"/>
          <w:rFonts w:eastAsiaTheme="majorEastAsia"/>
          <w:sz w:val="28"/>
          <w:szCs w:val="28"/>
        </w:rPr>
        <w:softHyphen/>
        <w:t>ведены оперативно профилактических мероприятий, направленных на сни</w:t>
      </w:r>
      <w:r w:rsidR="00B04E0B" w:rsidRPr="00926FCF">
        <w:rPr>
          <w:rStyle w:val="12"/>
          <w:rFonts w:eastAsiaTheme="majorEastAsia"/>
          <w:sz w:val="28"/>
          <w:szCs w:val="28"/>
        </w:rPr>
        <w:softHyphen/>
        <w:t>жение количества преступлений и правонарушений, а также уменьшение ко</w:t>
      </w:r>
      <w:r w:rsidR="00B04E0B" w:rsidRPr="00926FCF">
        <w:rPr>
          <w:rStyle w:val="12"/>
          <w:rFonts w:eastAsiaTheme="majorEastAsia"/>
          <w:sz w:val="28"/>
          <w:szCs w:val="28"/>
        </w:rPr>
        <w:softHyphen/>
        <w:t>личества участников общественно опасных деяний; выявление и устранение причин и условий, способствующих совершению правонарушений.</w:t>
      </w:r>
      <w:r w:rsidR="003A5A43" w:rsidRPr="00926FCF">
        <w:rPr>
          <w:rStyle w:val="10"/>
          <w:sz w:val="28"/>
          <w:szCs w:val="28"/>
          <w:lang w:val="ru-RU"/>
        </w:rPr>
        <w:t xml:space="preserve"> </w:t>
      </w:r>
      <w:r w:rsidR="003A5A43" w:rsidRPr="00926FCF">
        <w:rPr>
          <w:rStyle w:val="10"/>
          <w:b w:val="0"/>
          <w:color w:val="auto"/>
          <w:sz w:val="28"/>
          <w:szCs w:val="28"/>
          <w:lang w:val="ru-RU"/>
        </w:rPr>
        <w:t xml:space="preserve">Организованы </w:t>
      </w:r>
      <w:r w:rsidR="003A5A43" w:rsidRPr="00926FCF">
        <w:rPr>
          <w:rStyle w:val="12"/>
          <w:rFonts w:eastAsiaTheme="majorEastAsia"/>
          <w:sz w:val="28"/>
          <w:szCs w:val="28"/>
        </w:rPr>
        <w:t>мероприя</w:t>
      </w:r>
      <w:r w:rsidR="003A5A43" w:rsidRPr="00926FCF">
        <w:rPr>
          <w:rStyle w:val="12"/>
          <w:rFonts w:eastAsiaTheme="majorEastAsia"/>
          <w:sz w:val="28"/>
          <w:szCs w:val="28"/>
        </w:rPr>
        <w:softHyphen/>
        <w:t>тия, направленные на вовлечение в работу по предупреждению правонару</w:t>
      </w:r>
      <w:r w:rsidR="003A5A43" w:rsidRPr="00926FCF">
        <w:rPr>
          <w:rStyle w:val="12"/>
          <w:rFonts w:eastAsiaTheme="majorEastAsia"/>
          <w:sz w:val="28"/>
          <w:szCs w:val="28"/>
        </w:rPr>
        <w:softHyphen/>
        <w:t>шений всех субъектов системы профилактики правонарушений, обществен</w:t>
      </w:r>
      <w:r w:rsidR="003A5A43" w:rsidRPr="00926FCF">
        <w:rPr>
          <w:rStyle w:val="12"/>
          <w:rFonts w:eastAsiaTheme="majorEastAsia"/>
          <w:sz w:val="28"/>
          <w:szCs w:val="28"/>
        </w:rPr>
        <w:softHyphen/>
        <w:t>ных объединений и организаций, национальных общин, религиозных органи</w:t>
      </w:r>
      <w:r w:rsidR="003A5A43" w:rsidRPr="00926FCF">
        <w:rPr>
          <w:rStyle w:val="12"/>
          <w:rFonts w:eastAsiaTheme="majorEastAsia"/>
          <w:sz w:val="28"/>
          <w:szCs w:val="28"/>
        </w:rPr>
        <w:softHyphen/>
        <w:t>заций, культурных и спортивных учреждений, средств массовой информа</w:t>
      </w:r>
      <w:r w:rsidR="003A5A43" w:rsidRPr="00926FCF">
        <w:rPr>
          <w:rStyle w:val="12"/>
          <w:rFonts w:eastAsiaTheme="majorEastAsia"/>
          <w:sz w:val="28"/>
          <w:szCs w:val="28"/>
        </w:rPr>
        <w:softHyphen/>
        <w:t>ции.</w:t>
      </w:r>
    </w:p>
    <w:p w:rsidR="00D94B6A" w:rsidRPr="00926FCF" w:rsidRDefault="00D94B6A" w:rsidP="000A36D9">
      <w:pPr>
        <w:pStyle w:val="a9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926FCF">
        <w:rPr>
          <w:sz w:val="28"/>
          <w:szCs w:val="28"/>
          <w:lang w:val="ru-RU"/>
        </w:rPr>
        <w:lastRenderedPageBreak/>
        <w:t xml:space="preserve">В ходе реализации муниципальной программы </w:t>
      </w:r>
      <w:r w:rsidRPr="00926FCF">
        <w:rPr>
          <w:bCs/>
          <w:color w:val="000000"/>
          <w:sz w:val="28"/>
          <w:szCs w:val="28"/>
          <w:lang w:val="ru-RU"/>
        </w:rPr>
        <w:t xml:space="preserve">«Устойчивое развитие сельских территорий Ленинского муниципального района» </w:t>
      </w:r>
      <w:r w:rsidRPr="00926FCF">
        <w:rPr>
          <w:sz w:val="28"/>
          <w:szCs w:val="28"/>
          <w:lang w:val="ru-RU"/>
        </w:rPr>
        <w:t xml:space="preserve">на 2017-2019 годы и на период до 2020 года» </w:t>
      </w:r>
      <w:r w:rsidRPr="00926FCF">
        <w:rPr>
          <w:rFonts w:ascii="Times New Roman" w:hAnsi="Times New Roman"/>
          <w:sz w:val="28"/>
          <w:szCs w:val="28"/>
          <w:lang w:val="ru-RU"/>
        </w:rPr>
        <w:t>выдано 1 свидетельство на улучшение жилищных условий на сумму 2085</w:t>
      </w:r>
      <w:r w:rsidR="000A36D9" w:rsidRPr="00926FCF">
        <w:rPr>
          <w:rFonts w:ascii="Times New Roman" w:hAnsi="Times New Roman"/>
          <w:sz w:val="28"/>
          <w:szCs w:val="28"/>
          <w:lang w:val="ru-RU"/>
        </w:rPr>
        <w:t>,</w:t>
      </w:r>
      <w:r w:rsidRPr="00926FCF">
        <w:rPr>
          <w:rFonts w:ascii="Times New Roman" w:hAnsi="Times New Roman"/>
          <w:sz w:val="28"/>
          <w:szCs w:val="28"/>
          <w:lang w:val="ru-RU"/>
        </w:rPr>
        <w:t>04</w:t>
      </w:r>
      <w:r w:rsidR="000A36D9" w:rsidRPr="00926FCF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рублей. В рамках программного мероприятия </w:t>
      </w:r>
      <w:r w:rsidRPr="00926FCF">
        <w:rPr>
          <w:lang w:val="ru-RU"/>
        </w:rPr>
        <w:t>«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Реконструкция системы водоснабжения села </w:t>
      </w:r>
      <w:proofErr w:type="spellStart"/>
      <w:r w:rsidRPr="00926FCF">
        <w:rPr>
          <w:rFonts w:ascii="Times New Roman" w:hAnsi="Times New Roman"/>
          <w:sz w:val="28"/>
          <w:szCs w:val="28"/>
          <w:lang w:val="ru-RU"/>
        </w:rPr>
        <w:t>Заплавное</w:t>
      </w:r>
      <w:proofErr w:type="spellEnd"/>
      <w:r w:rsidRPr="00926FCF">
        <w:rPr>
          <w:rFonts w:ascii="Times New Roman" w:hAnsi="Times New Roman"/>
          <w:szCs w:val="28"/>
          <w:lang w:val="ru-RU"/>
        </w:rPr>
        <w:t>»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выполнены следующие виды работ:  - смонтирован водопровод диаметром 225мм – 3193 метра;</w:t>
      </w:r>
      <w:r w:rsidR="000A36D9"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/>
          <w:sz w:val="28"/>
          <w:szCs w:val="28"/>
          <w:lang w:val="ru-RU"/>
        </w:rPr>
        <w:t>- смонтированы пожарные гидранты – 22шт.;</w:t>
      </w:r>
      <w:r w:rsidR="000A36D9"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/>
          <w:sz w:val="28"/>
          <w:szCs w:val="28"/>
          <w:lang w:val="ru-RU"/>
        </w:rPr>
        <w:t>- смонтированы колодцы – 12 штук. На данном объекте  выполнялся строительный (технический) и авторский надзоры. Выполнялись инженерно-геодезические изыскания, сопутствующие технические и проектные работ</w:t>
      </w:r>
      <w:r w:rsidR="000A36D9" w:rsidRPr="00926FCF">
        <w:rPr>
          <w:rFonts w:ascii="Times New Roman" w:hAnsi="Times New Roman"/>
          <w:sz w:val="28"/>
          <w:szCs w:val="28"/>
          <w:lang w:val="ru-RU"/>
        </w:rPr>
        <w:t xml:space="preserve">ы. </w:t>
      </w:r>
      <w:r w:rsidRPr="00926FCF">
        <w:rPr>
          <w:rFonts w:ascii="Times New Roman" w:hAnsi="Times New Roman"/>
          <w:sz w:val="28"/>
          <w:szCs w:val="28"/>
          <w:lang w:val="ru-RU"/>
        </w:rPr>
        <w:t>12 сентября 2017 года получено разрешение на ввод в эксплуатацию первой очереди (2500 метров).</w:t>
      </w:r>
      <w:r w:rsidR="000A36D9"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/>
          <w:sz w:val="28"/>
          <w:szCs w:val="28"/>
          <w:lang w:val="ru-RU"/>
        </w:rPr>
        <w:t>14 декабря 2017 года получено разрешение на ввод в эксплуатацию второй очереди (4000 метров).</w:t>
      </w:r>
      <w:r w:rsidR="000A36D9"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В рамках программного мероприятия «Работы по вводу в эксплуатацию законченного с</w:t>
      </w:r>
      <w:r w:rsidRPr="00926FCF">
        <w:rPr>
          <w:rFonts w:ascii="Times New Roman" w:eastAsia="Times New Roman" w:hAnsi="Times New Roman"/>
          <w:sz w:val="28"/>
          <w:szCs w:val="28"/>
          <w:lang w:val="ru-RU"/>
        </w:rPr>
        <w:t xml:space="preserve">троительством объекта «Газопровод низкого давления по ул. Лесная, ул. Садовая, пер.  Комбинатский, ул. Советская, ул. Комбинатская, ул. Кузнечная, в с. </w:t>
      </w:r>
      <w:proofErr w:type="spellStart"/>
      <w:r w:rsidRPr="00926FCF">
        <w:rPr>
          <w:rFonts w:ascii="Times New Roman" w:eastAsia="Times New Roman" w:hAnsi="Times New Roman"/>
          <w:sz w:val="28"/>
          <w:szCs w:val="28"/>
          <w:lang w:val="ru-RU"/>
        </w:rPr>
        <w:t>Маляевка</w:t>
      </w:r>
      <w:proofErr w:type="spellEnd"/>
      <w:r w:rsidRPr="00926FCF">
        <w:rPr>
          <w:rFonts w:ascii="Times New Roman" w:eastAsia="Times New Roman" w:hAnsi="Times New Roman"/>
          <w:sz w:val="28"/>
          <w:szCs w:val="28"/>
          <w:lang w:val="ru-RU"/>
        </w:rPr>
        <w:t xml:space="preserve"> (1 очередь строительства)</w:t>
      </w:r>
      <w:r w:rsidRPr="00926FCF">
        <w:rPr>
          <w:rFonts w:ascii="Times New Roman" w:hAnsi="Times New Roman"/>
          <w:sz w:val="28"/>
          <w:szCs w:val="28"/>
          <w:lang w:val="ru-RU"/>
        </w:rPr>
        <w:t>» проведены работы по вводу к эксплуатацию законченного строительством объекта на сумму 67,64 тыс. рублей.</w:t>
      </w:r>
      <w:r w:rsidR="000A36D9" w:rsidRPr="00926FCF">
        <w:rPr>
          <w:rFonts w:ascii="Times New Roman" w:hAnsi="Times New Roman"/>
          <w:sz w:val="28"/>
          <w:szCs w:val="28"/>
          <w:lang w:val="ru-RU"/>
        </w:rPr>
        <w:t xml:space="preserve"> Реализуя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мероприяти</w:t>
      </w:r>
      <w:r w:rsidR="000A36D9" w:rsidRPr="00926FCF">
        <w:rPr>
          <w:rFonts w:ascii="Times New Roman" w:hAnsi="Times New Roman"/>
          <w:sz w:val="28"/>
          <w:szCs w:val="28"/>
          <w:lang w:val="ru-RU"/>
        </w:rPr>
        <w:t>е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«Организация и проведение районных соревнований по традиционным (национальным) видам спорта» организованы и проведены спортивные соревнования: - чемпионат Ленинского муниципального района по настольному теннису;</w:t>
      </w:r>
      <w:r w:rsidR="000A36D9"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- участие в областной Спартакиаде </w:t>
      </w:r>
      <w:proofErr w:type="spellStart"/>
      <w:r w:rsidRPr="00926FCF">
        <w:rPr>
          <w:rFonts w:ascii="Times New Roman" w:hAnsi="Times New Roman"/>
          <w:sz w:val="28"/>
          <w:szCs w:val="28"/>
          <w:lang w:val="ru-RU"/>
        </w:rPr>
        <w:t>ТОСов</w:t>
      </w:r>
      <w:proofErr w:type="spellEnd"/>
      <w:r w:rsidRPr="00926FCF">
        <w:rPr>
          <w:rFonts w:ascii="Times New Roman" w:hAnsi="Times New Roman"/>
          <w:sz w:val="28"/>
          <w:szCs w:val="28"/>
          <w:lang w:val="ru-RU"/>
        </w:rPr>
        <w:t>;</w:t>
      </w:r>
      <w:r w:rsidR="000A36D9"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- соревнования по волейболу на кубок главы </w:t>
      </w:r>
      <w:proofErr w:type="spellStart"/>
      <w:r w:rsidRPr="00926FCF">
        <w:rPr>
          <w:rFonts w:ascii="Times New Roman" w:hAnsi="Times New Roman"/>
          <w:sz w:val="28"/>
          <w:szCs w:val="28"/>
          <w:lang w:val="ru-RU"/>
        </w:rPr>
        <w:t>Маякского</w:t>
      </w:r>
      <w:proofErr w:type="spellEnd"/>
      <w:r w:rsidRPr="00926FCF">
        <w:rPr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  <w:r w:rsidR="000A36D9"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- соревнования по мини-футболу на кубок главы </w:t>
      </w:r>
      <w:proofErr w:type="spellStart"/>
      <w:r w:rsidRPr="00926FCF">
        <w:rPr>
          <w:rFonts w:ascii="Times New Roman" w:hAnsi="Times New Roman"/>
          <w:sz w:val="28"/>
          <w:szCs w:val="28"/>
          <w:lang w:val="ru-RU"/>
        </w:rPr>
        <w:t>Каршевитского</w:t>
      </w:r>
      <w:proofErr w:type="spellEnd"/>
      <w:r w:rsidRPr="00926FCF">
        <w:rPr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  <w:r w:rsidR="000A36D9"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/>
          <w:sz w:val="28"/>
          <w:szCs w:val="28"/>
          <w:lang w:val="ru-RU"/>
        </w:rPr>
        <w:t>- соревнование по настольному теннису;</w:t>
      </w:r>
      <w:r w:rsidR="000A36D9"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/>
          <w:sz w:val="28"/>
          <w:szCs w:val="28"/>
          <w:lang w:val="ru-RU"/>
        </w:rPr>
        <w:t>-</w:t>
      </w:r>
      <w:r w:rsidR="000A36D9"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/>
          <w:sz w:val="28"/>
          <w:szCs w:val="28"/>
          <w:lang w:val="ru-RU"/>
        </w:rPr>
        <w:t>соревнование по футболу;</w:t>
      </w:r>
      <w:r w:rsidR="000A36D9"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/>
          <w:sz w:val="28"/>
          <w:szCs w:val="28"/>
          <w:lang w:val="ru-RU"/>
        </w:rPr>
        <w:t>- открытый чемпионат Ленинского муниципального района по мини-футболу, посвященный 75-летию Победы в Сталинградской битве.</w:t>
      </w:r>
    </w:p>
    <w:p w:rsidR="00340455" w:rsidRPr="00926FCF" w:rsidRDefault="00340455" w:rsidP="008D325F">
      <w:pPr>
        <w:pStyle w:val="aff"/>
        <w:spacing w:after="0"/>
        <w:ind w:firstLine="357"/>
        <w:jc w:val="both"/>
        <w:rPr>
          <w:lang w:val="ru-RU"/>
        </w:rPr>
      </w:pPr>
      <w:r w:rsidRPr="00926FCF">
        <w:rPr>
          <w:bCs/>
          <w:color w:val="000000"/>
          <w:sz w:val="28"/>
          <w:szCs w:val="28"/>
          <w:lang w:val="ru-RU"/>
        </w:rPr>
        <w:t xml:space="preserve">Реализация муниципальной программы </w:t>
      </w:r>
      <w:r w:rsidRPr="00926FCF">
        <w:rPr>
          <w:rFonts w:ascii="Times New Roman" w:hAnsi="Times New Roman"/>
          <w:sz w:val="28"/>
          <w:szCs w:val="28"/>
          <w:lang w:val="ru-RU"/>
        </w:rPr>
        <w:t>«Развитие агропромышленного  комплекса  Ленинского муниципального района»  на 2017-2020  годы</w:t>
      </w:r>
      <w:r w:rsidRPr="00926FC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позволила </w:t>
      </w:r>
      <w:r w:rsidRPr="00926FC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926FCF">
        <w:rPr>
          <w:color w:val="000000" w:themeColor="text1"/>
          <w:sz w:val="28"/>
          <w:szCs w:val="28"/>
          <w:lang w:val="ru-RU"/>
        </w:rPr>
        <w:t>в рамках постановления администрации Ленинского муниципального района Волгоградской области от 04.08.2017 № 369 «Об утверждении порядка</w:t>
      </w:r>
      <w:r w:rsidRPr="00926FCF">
        <w:rPr>
          <w:color w:val="000000" w:themeColor="text1"/>
          <w:sz w:val="28"/>
          <w:szCs w:val="28"/>
          <w:lang w:val="ru-RU"/>
        </w:rPr>
        <w:br/>
        <w:t>предоставления субсидий на возмещение части затрат на приобретение элитных семян зерновых культур» выдел</w:t>
      </w:r>
      <w:r w:rsidR="006A1DD0" w:rsidRPr="00926FCF">
        <w:rPr>
          <w:color w:val="000000" w:themeColor="text1"/>
          <w:sz w:val="28"/>
          <w:szCs w:val="28"/>
          <w:lang w:val="ru-RU"/>
        </w:rPr>
        <w:t xml:space="preserve">ить из бюджета Ленинского муниципального района </w:t>
      </w:r>
      <w:r w:rsidRPr="00926FCF">
        <w:rPr>
          <w:color w:val="000000" w:themeColor="text1"/>
          <w:sz w:val="28"/>
          <w:szCs w:val="28"/>
          <w:lang w:val="ru-RU"/>
        </w:rPr>
        <w:t>60,00 тысяч рублей на выплату субсидии на возмещение части затрат на приобретение элитных семян зерновых культур (пшеницы мягкой яровой КАМЫШИНСКАЯ 3)  в количестве 20 тонн коммандитному товариществу «Воробьев и компания»</w:t>
      </w:r>
      <w:r w:rsidR="006A1DD0" w:rsidRPr="00926FCF">
        <w:rPr>
          <w:color w:val="000000" w:themeColor="text1"/>
          <w:sz w:val="28"/>
          <w:szCs w:val="28"/>
          <w:lang w:val="ru-RU"/>
        </w:rPr>
        <w:t xml:space="preserve">. </w:t>
      </w:r>
      <w:r w:rsidR="00DA3CBC" w:rsidRPr="00926FCF">
        <w:rPr>
          <w:color w:val="000000" w:themeColor="text1"/>
          <w:sz w:val="28"/>
          <w:szCs w:val="28"/>
          <w:lang w:val="ru-RU"/>
        </w:rPr>
        <w:t xml:space="preserve">В ходе реализации </w:t>
      </w:r>
      <w:r w:rsidRPr="00926FCF">
        <w:rPr>
          <w:sz w:val="28"/>
          <w:szCs w:val="28"/>
          <w:lang w:val="ru-RU"/>
        </w:rPr>
        <w:t>мероприяти</w:t>
      </w:r>
      <w:r w:rsidR="00DA3CBC" w:rsidRPr="00926FCF">
        <w:rPr>
          <w:sz w:val="28"/>
          <w:szCs w:val="28"/>
          <w:lang w:val="ru-RU"/>
        </w:rPr>
        <w:t xml:space="preserve">я </w:t>
      </w:r>
      <w:r w:rsidRPr="00926FCF">
        <w:rPr>
          <w:sz w:val="28"/>
          <w:szCs w:val="28"/>
          <w:lang w:val="ru-RU"/>
        </w:rPr>
        <w:t>«Стимулирование развития (приобретения) племенного животноводства»</w:t>
      </w:r>
      <w:r w:rsidR="00DA3CBC" w:rsidRPr="00926FCF">
        <w:rPr>
          <w:b/>
          <w:sz w:val="28"/>
          <w:szCs w:val="28"/>
          <w:lang w:val="ru-RU"/>
        </w:rPr>
        <w:t xml:space="preserve"> </w:t>
      </w:r>
      <w:r w:rsidRPr="00926FCF">
        <w:rPr>
          <w:sz w:val="28"/>
          <w:szCs w:val="28"/>
          <w:lang w:val="ru-RU"/>
        </w:rPr>
        <w:t>проводилось информационное обеспечение сельскохозяйственных товаропроизводителей муниципального района по приобретению племенного скота</w:t>
      </w:r>
      <w:r w:rsidR="00DA3CBC" w:rsidRPr="00926FCF">
        <w:rPr>
          <w:sz w:val="28"/>
          <w:szCs w:val="28"/>
          <w:lang w:val="ru-RU"/>
        </w:rPr>
        <w:t xml:space="preserve"> и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/>
          <w:color w:val="000000" w:themeColor="text1"/>
          <w:sz w:val="28"/>
          <w:szCs w:val="28"/>
          <w:lang w:val="ru-RU"/>
        </w:rPr>
        <w:t>в рамках постановления администрации Ленинского муниципального района Волгоградской области от 09.06.2017 № 278 «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Об утверждении порядка предоставления субсидии на возмещение части затрат на приобретение племенного поголовья сельскохозяйственных животных» выделены средства  </w:t>
      </w:r>
      <w:r w:rsidR="008D325F" w:rsidRPr="00926FCF">
        <w:rPr>
          <w:rFonts w:ascii="Times New Roman" w:hAnsi="Times New Roman"/>
          <w:sz w:val="28"/>
          <w:szCs w:val="28"/>
          <w:lang w:val="ru-RU"/>
        </w:rPr>
        <w:t xml:space="preserve">из бюджета района </w:t>
      </w:r>
      <w:r w:rsidRPr="00926FCF">
        <w:rPr>
          <w:rFonts w:ascii="Times New Roman" w:hAnsi="Times New Roman"/>
          <w:sz w:val="28"/>
          <w:szCs w:val="28"/>
          <w:lang w:val="ru-RU"/>
        </w:rPr>
        <w:t>сельскохозяйственному производственному кооперативу «Престиж» на выплату субсидий на возмещение части затрат по приобретению племенного поголовья сельскохозяйственных животных:</w:t>
      </w:r>
      <w:r w:rsidR="008D325F" w:rsidRPr="00926FCF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за двух племенных быков калмыцкой породы  </w:t>
      </w:r>
      <w:r w:rsidRPr="00926FCF">
        <w:rPr>
          <w:rFonts w:ascii="Times New Roman" w:hAnsi="Times New Roman"/>
          <w:sz w:val="28"/>
          <w:szCs w:val="28"/>
          <w:lang w:val="ru-RU"/>
        </w:rPr>
        <w:lastRenderedPageBreak/>
        <w:t>весом  1067 кг  в размере 53,35 тыс</w:t>
      </w:r>
      <w:r w:rsidR="008D325F" w:rsidRPr="00926FCF">
        <w:rPr>
          <w:rFonts w:ascii="Times New Roman" w:hAnsi="Times New Roman"/>
          <w:sz w:val="28"/>
          <w:szCs w:val="28"/>
          <w:lang w:val="ru-RU"/>
        </w:rPr>
        <w:t>.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рублей;</w:t>
      </w:r>
      <w:r w:rsidR="008D325F" w:rsidRPr="00926FCF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за пять голов племенных баранчиков 2017 г. рождения </w:t>
      </w:r>
      <w:proofErr w:type="spellStart"/>
      <w:r w:rsidRPr="00926FCF">
        <w:rPr>
          <w:rFonts w:ascii="Times New Roman" w:hAnsi="Times New Roman"/>
          <w:sz w:val="28"/>
          <w:szCs w:val="28"/>
          <w:lang w:val="ru-RU"/>
        </w:rPr>
        <w:t>Эдильбаевской</w:t>
      </w:r>
      <w:proofErr w:type="spellEnd"/>
      <w:r w:rsidRPr="00926FCF">
        <w:rPr>
          <w:rFonts w:ascii="Times New Roman" w:hAnsi="Times New Roman"/>
          <w:sz w:val="28"/>
          <w:szCs w:val="28"/>
          <w:lang w:val="ru-RU"/>
        </w:rPr>
        <w:t xml:space="preserve"> породы весом 253 кг в размере 12,65 тыс</w:t>
      </w:r>
      <w:r w:rsidR="008D325F" w:rsidRPr="00926FCF">
        <w:rPr>
          <w:rFonts w:ascii="Times New Roman" w:hAnsi="Times New Roman"/>
          <w:sz w:val="28"/>
          <w:szCs w:val="28"/>
          <w:lang w:val="ru-RU"/>
        </w:rPr>
        <w:t>.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рублей.</w:t>
      </w:r>
      <w:r w:rsidRPr="00926FCF">
        <w:rPr>
          <w:lang w:val="ru-RU"/>
        </w:rPr>
        <w:t xml:space="preserve">   </w:t>
      </w:r>
    </w:p>
    <w:p w:rsidR="00D94B6A" w:rsidRPr="00926FCF" w:rsidRDefault="00D94B6A" w:rsidP="00D94B6A">
      <w:pPr>
        <w:pStyle w:val="afe"/>
        <w:shd w:val="clear" w:color="auto" w:fill="FFFFFF"/>
        <w:spacing w:before="0" w:after="0"/>
        <w:ind w:firstLine="454"/>
        <w:jc w:val="both"/>
        <w:rPr>
          <w:bCs/>
          <w:color w:val="000000"/>
          <w:sz w:val="28"/>
          <w:szCs w:val="28"/>
        </w:rPr>
      </w:pPr>
    </w:p>
    <w:p w:rsidR="00B7045A" w:rsidRPr="00926FCF" w:rsidRDefault="00B7045A" w:rsidP="003A5A43">
      <w:pPr>
        <w:pStyle w:val="31"/>
        <w:shd w:val="clear" w:color="auto" w:fill="auto"/>
        <w:spacing w:line="240" w:lineRule="auto"/>
        <w:ind w:left="40" w:right="40" w:firstLine="680"/>
        <w:rPr>
          <w:sz w:val="28"/>
          <w:szCs w:val="28"/>
          <w:lang w:val="ru-RU"/>
        </w:rPr>
      </w:pPr>
    </w:p>
    <w:p w:rsidR="00C72A62" w:rsidRPr="00926FCF" w:rsidRDefault="00560008" w:rsidP="00560008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b/>
          <w:sz w:val="28"/>
          <w:szCs w:val="28"/>
        </w:rPr>
        <w:t>IV</w:t>
      </w:r>
      <w:r w:rsidRPr="00926FCF">
        <w:rPr>
          <w:rFonts w:ascii="Times New Roman" w:hAnsi="Times New Roman" w:cs="Times New Roman"/>
          <w:b/>
          <w:sz w:val="28"/>
          <w:szCs w:val="28"/>
          <w:lang w:val="ru-RU"/>
        </w:rPr>
        <w:t>. Анализ факторов, повлиявших на ход реализации муниципальной программы.</w:t>
      </w:r>
    </w:p>
    <w:p w:rsidR="00560008" w:rsidRPr="00926FCF" w:rsidRDefault="00560008" w:rsidP="00560008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0008" w:rsidRPr="00926FCF" w:rsidRDefault="00560008" w:rsidP="00560008">
      <w:pPr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На реализацию муниципальных программ Ленинского муниципального района в 201</w:t>
      </w:r>
      <w:r w:rsidR="00AF3289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повлияло ряд факторов: </w:t>
      </w:r>
    </w:p>
    <w:p w:rsidR="00560008" w:rsidRPr="00926FCF" w:rsidRDefault="00560008" w:rsidP="00560008">
      <w:pPr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- своевременное финансирование </w:t>
      </w:r>
      <w:r w:rsidR="00784A43" w:rsidRPr="00926FC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E79A8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5B1A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программ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за счет всех </w:t>
      </w:r>
      <w:r w:rsidR="00DD090D" w:rsidRPr="00926FCF">
        <w:rPr>
          <w:rFonts w:ascii="Times New Roman" w:hAnsi="Times New Roman" w:cs="Times New Roman"/>
          <w:sz w:val="28"/>
          <w:szCs w:val="28"/>
          <w:lang w:val="ru-RU"/>
        </w:rPr>
        <w:t>уровней бюджетов;</w:t>
      </w:r>
    </w:p>
    <w:p w:rsidR="006C3CD0" w:rsidRPr="00926FCF" w:rsidRDefault="006C3CD0" w:rsidP="003218A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18AE" w:rsidRPr="00926FCF">
        <w:rPr>
          <w:rFonts w:ascii="Times New Roman" w:hAnsi="Times New Roman"/>
          <w:color w:val="000000"/>
          <w:sz w:val="28"/>
          <w:szCs w:val="28"/>
          <w:lang w:val="ru-RU"/>
        </w:rPr>
        <w:t>оплата</w:t>
      </w:r>
      <w:r w:rsidRPr="00926FCF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стоимости путевок  за счет средств областного бюджета</w:t>
      </w:r>
      <w:r w:rsidR="003218AE" w:rsidRPr="00926FCF">
        <w:rPr>
          <w:rFonts w:ascii="Times New Roman" w:hAnsi="Times New Roman"/>
          <w:color w:val="000000"/>
          <w:sz w:val="28"/>
          <w:szCs w:val="28"/>
          <w:lang w:val="ru-RU"/>
        </w:rPr>
        <w:t xml:space="preserve">, в соответствии с </w:t>
      </w:r>
      <w:r w:rsidR="003218AE" w:rsidRPr="00926FCF">
        <w:rPr>
          <w:rFonts w:ascii="Times New Roman" w:hAnsi="Times New Roman"/>
          <w:sz w:val="28"/>
          <w:szCs w:val="28"/>
          <w:lang w:val="ru-RU"/>
        </w:rPr>
        <w:t>постановлением администрации Волгоградской области от 12.04.2016 № 169-п «О порядке предоставления путевок  в организации отдыха и оздоровления детей  с полной оплатой их стоимости за счет средств областного бюджета»;</w:t>
      </w:r>
    </w:p>
    <w:p w:rsidR="006C1F51" w:rsidRPr="00926FCF" w:rsidRDefault="006C1F51" w:rsidP="009F0607">
      <w:pPr>
        <w:widowControl w:val="0"/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использования </w:t>
      </w:r>
      <w:r w:rsidR="00D52166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молодой семьей </w:t>
      </w:r>
      <w:r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социальной выплаты для погашения основной суммы долга по ипотечному кредиту</w:t>
      </w:r>
      <w:r w:rsidR="00595723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объем выделенных средств на улучшение жилищных условий </w:t>
      </w:r>
      <w:r w:rsidR="007B0550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уменьшился</w:t>
      </w:r>
      <w:r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7B0550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соответственно</w:t>
      </w:r>
      <w:r w:rsidR="00D52166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7B0550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сумма, указанная в свидетельстве на  получение социальных выплат на приобретение (строительство) жилья</w:t>
      </w:r>
      <w:r w:rsidR="007B0550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изменилась в сторону уменьшения. </w:t>
      </w:r>
      <w:r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Остаток денежных средств </w:t>
      </w:r>
      <w:r w:rsidR="007B0550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счет всех источников финансирования на </w:t>
      </w:r>
      <w:r w:rsidR="00D52166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получение социальной выплаты на приобретение  жилого помещения или строительство индивидуального жилого дома </w:t>
      </w:r>
      <w:r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составил всего 180</w:t>
      </w:r>
      <w:r w:rsidR="00D52166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,79 тыс.рублей сохранился в </w:t>
      </w:r>
      <w:r w:rsidR="00663E32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рамках муниципальной программы;</w:t>
      </w:r>
    </w:p>
    <w:p w:rsidR="00DD090D" w:rsidRPr="00926FCF" w:rsidRDefault="00DD090D" w:rsidP="00560008">
      <w:pPr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- отсутствие финансирования в 4 квартале 201</w:t>
      </w:r>
      <w:r w:rsidR="000913D4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5015D8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по двум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программ за счет средств бюджета района</w:t>
      </w:r>
      <w:r w:rsidR="00F369A3" w:rsidRPr="00926FCF">
        <w:rPr>
          <w:rFonts w:ascii="Times New Roman" w:hAnsi="Times New Roman" w:cs="Times New Roman"/>
          <w:sz w:val="28"/>
          <w:szCs w:val="28"/>
          <w:lang w:val="ru-RU"/>
        </w:rPr>
        <w:t>, что привело к образованию кредиторской задолженности;</w:t>
      </w:r>
    </w:p>
    <w:p w:rsidR="00F369A3" w:rsidRPr="00926FCF" w:rsidRDefault="00F369A3" w:rsidP="00560008">
      <w:pPr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3241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подтверждения </w:t>
      </w:r>
      <w:r w:rsidR="00301FD9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затрат на непредвиденные работы подрядной </w:t>
      </w:r>
      <w:r w:rsidR="00D43241" w:rsidRPr="00926FCF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301FD9" w:rsidRPr="00926FCF">
        <w:rPr>
          <w:rFonts w:ascii="Times New Roman" w:hAnsi="Times New Roman" w:cs="Times New Roman"/>
          <w:sz w:val="28"/>
          <w:szCs w:val="28"/>
          <w:lang w:val="ru-RU"/>
        </w:rPr>
        <w:t>ей.</w:t>
      </w:r>
    </w:p>
    <w:p w:rsidR="00C72A62" w:rsidRPr="00926FCF" w:rsidRDefault="00C72A62" w:rsidP="00C72A62">
      <w:pPr>
        <w:pStyle w:val="a3"/>
        <w:shd w:val="clear" w:color="auto" w:fill="FFFFFF"/>
        <w:ind w:left="8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2A62" w:rsidRPr="00926FCF" w:rsidRDefault="00560008" w:rsidP="00C72A62">
      <w:pPr>
        <w:pStyle w:val="a3"/>
        <w:shd w:val="clear" w:color="auto" w:fill="FFFFFF"/>
        <w:ind w:left="8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b/>
          <w:sz w:val="28"/>
          <w:szCs w:val="28"/>
        </w:rPr>
        <w:t>V</w:t>
      </w:r>
      <w:r w:rsidRPr="00926FC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42EC7" w:rsidRPr="00926F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2A62" w:rsidRPr="00926FCF">
        <w:rPr>
          <w:rFonts w:ascii="Times New Roman" w:hAnsi="Times New Roman" w:cs="Times New Roman"/>
          <w:b/>
          <w:sz w:val="28"/>
          <w:szCs w:val="28"/>
          <w:lang w:val="ru-RU"/>
        </w:rPr>
        <w:t>Сведения об использовании бюджетных ассигнований и иных средств на реализацию муниципальных программ Ленинского муниципального района в 201</w:t>
      </w:r>
      <w:r w:rsidR="004C6ED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C72A62" w:rsidRPr="00926F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году.</w:t>
      </w:r>
    </w:p>
    <w:p w:rsidR="00C72A62" w:rsidRPr="00926FCF" w:rsidRDefault="00C72A62" w:rsidP="00C72A62">
      <w:pPr>
        <w:shd w:val="clear" w:color="auto" w:fill="FFFFFF"/>
        <w:ind w:firstLine="45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72A62" w:rsidRPr="00926FCF" w:rsidRDefault="00C72A62" w:rsidP="00C72A6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В соответствии с решение Ленинской районной Думы от 1</w:t>
      </w:r>
      <w:r w:rsidR="00D05EB9" w:rsidRPr="00926FC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.12.201</w:t>
      </w:r>
      <w:r w:rsidR="00D05EB9" w:rsidRPr="00926FC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D05EB9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37/147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«О бюджете Ленинского муниципального района на 201</w:t>
      </w:r>
      <w:r w:rsidR="00D05EB9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 и на плановый период 201</w:t>
      </w:r>
      <w:r w:rsidR="00D05EB9" w:rsidRPr="00926FC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и 201</w:t>
      </w:r>
      <w:r w:rsidR="00D05EB9" w:rsidRPr="00926FC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годов» (с изменениями от </w:t>
      </w:r>
      <w:r w:rsidR="009F2810" w:rsidRPr="00926FCF">
        <w:rPr>
          <w:rFonts w:ascii="Times New Roman" w:hAnsi="Times New Roman" w:cs="Times New Roman"/>
          <w:sz w:val="28"/>
          <w:szCs w:val="28"/>
          <w:lang w:val="ru-RU"/>
        </w:rPr>
        <w:t>26.01.2017 № 39/152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, от </w:t>
      </w:r>
      <w:r w:rsidR="009F2810" w:rsidRPr="00926FCF">
        <w:rPr>
          <w:rFonts w:ascii="Times New Roman" w:hAnsi="Times New Roman" w:cs="Times New Roman"/>
          <w:sz w:val="28"/>
          <w:szCs w:val="28"/>
          <w:lang w:val="ru-RU"/>
        </w:rPr>
        <w:t>21.02.2017 № 40/154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, от </w:t>
      </w:r>
      <w:r w:rsidR="009F2810" w:rsidRPr="00926FCF">
        <w:rPr>
          <w:rFonts w:ascii="Times New Roman" w:hAnsi="Times New Roman" w:cs="Times New Roman"/>
          <w:sz w:val="28"/>
          <w:szCs w:val="28"/>
          <w:lang w:val="ru-RU"/>
        </w:rPr>
        <w:t>28.03.2017 № 41/157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, от </w:t>
      </w:r>
      <w:r w:rsidR="00AD590C" w:rsidRPr="00926FCF">
        <w:rPr>
          <w:rFonts w:ascii="Times New Roman" w:hAnsi="Times New Roman" w:cs="Times New Roman"/>
          <w:sz w:val="28"/>
          <w:szCs w:val="28"/>
          <w:lang w:val="ru-RU"/>
        </w:rPr>
        <w:t>27.07.2017 № 45/177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, от </w:t>
      </w:r>
      <w:r w:rsidR="0068701E" w:rsidRPr="00926FCF">
        <w:rPr>
          <w:rFonts w:ascii="Times New Roman" w:hAnsi="Times New Roman" w:cs="Times New Roman"/>
          <w:sz w:val="28"/>
          <w:szCs w:val="28"/>
          <w:lang w:val="ru-RU"/>
        </w:rPr>
        <w:t>05.09.2017 № 46/179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, от </w:t>
      </w:r>
      <w:r w:rsidR="0068701E" w:rsidRPr="00926FCF">
        <w:rPr>
          <w:rFonts w:ascii="Times New Roman" w:hAnsi="Times New Roman" w:cs="Times New Roman"/>
          <w:sz w:val="28"/>
          <w:szCs w:val="28"/>
          <w:lang w:val="ru-RU"/>
        </w:rPr>
        <w:t>15.09.2017 № 47/181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, от </w:t>
      </w:r>
      <w:r w:rsidR="0068701E" w:rsidRPr="00926FCF">
        <w:rPr>
          <w:rFonts w:ascii="Times New Roman" w:hAnsi="Times New Roman" w:cs="Times New Roman"/>
          <w:sz w:val="28"/>
          <w:szCs w:val="28"/>
          <w:lang w:val="ru-RU"/>
        </w:rPr>
        <w:t>28.09.2017 № 48/184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, от </w:t>
      </w:r>
      <w:r w:rsidR="00F16F27" w:rsidRPr="00926FCF">
        <w:rPr>
          <w:rFonts w:ascii="Times New Roman" w:hAnsi="Times New Roman" w:cs="Times New Roman"/>
          <w:sz w:val="28"/>
          <w:szCs w:val="28"/>
          <w:lang w:val="ru-RU"/>
        </w:rPr>
        <w:t>16.11.2017 № 50/187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, от </w:t>
      </w:r>
      <w:r w:rsidR="00481A25" w:rsidRPr="00926FCF">
        <w:rPr>
          <w:rFonts w:ascii="Times New Roman" w:hAnsi="Times New Roman" w:cs="Times New Roman"/>
          <w:sz w:val="28"/>
          <w:szCs w:val="28"/>
          <w:lang w:val="ru-RU"/>
        </w:rPr>
        <w:t>29.11.2017 № 51/188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, от </w:t>
      </w:r>
      <w:r w:rsidR="00D55D54" w:rsidRPr="00926FCF">
        <w:rPr>
          <w:rFonts w:ascii="Times New Roman" w:hAnsi="Times New Roman" w:cs="Times New Roman"/>
          <w:sz w:val="28"/>
          <w:szCs w:val="28"/>
          <w:lang w:val="ru-RU"/>
        </w:rPr>
        <w:t>21.12.2017 № 53/195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, от </w:t>
      </w:r>
      <w:r w:rsidR="00D55D54" w:rsidRPr="00926FCF">
        <w:rPr>
          <w:rFonts w:ascii="Times New Roman" w:hAnsi="Times New Roman" w:cs="Times New Roman"/>
          <w:sz w:val="28"/>
          <w:szCs w:val="28"/>
          <w:lang w:val="ru-RU"/>
        </w:rPr>
        <w:t>28.12.2017 № 53/198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55D54" w:rsidRPr="00926FCF">
        <w:rPr>
          <w:rFonts w:ascii="Times New Roman" w:hAnsi="Times New Roman" w:cs="Times New Roman"/>
          <w:sz w:val="28"/>
          <w:szCs w:val="28"/>
          <w:lang w:val="ru-RU"/>
        </w:rPr>
        <w:t>от 28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.12.201</w:t>
      </w:r>
      <w:r w:rsidR="00D55D54" w:rsidRPr="00926FCF">
        <w:rPr>
          <w:rFonts w:ascii="Times New Roman" w:hAnsi="Times New Roman" w:cs="Times New Roman"/>
          <w:sz w:val="28"/>
          <w:szCs w:val="28"/>
          <w:lang w:val="ru-RU"/>
        </w:rPr>
        <w:t>7 № 54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/1</w:t>
      </w:r>
      <w:r w:rsidR="00D55D54" w:rsidRPr="00926FC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8) на реализацию муниципальных программ предусматривалось в бюджете района </w:t>
      </w:r>
      <w:r w:rsidR="00AA025D" w:rsidRPr="00926FCF">
        <w:rPr>
          <w:rFonts w:ascii="Times New Roman" w:hAnsi="Times New Roman" w:cs="Times New Roman"/>
          <w:sz w:val="28"/>
          <w:szCs w:val="28"/>
          <w:lang w:val="ru-RU"/>
        </w:rPr>
        <w:t>8434,21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="0082165A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рублей, что на </w:t>
      </w:r>
      <w:r w:rsidR="006C1296" w:rsidRPr="00926FCF">
        <w:rPr>
          <w:rFonts w:ascii="Times New Roman" w:hAnsi="Times New Roman" w:cs="Times New Roman"/>
          <w:sz w:val="28"/>
          <w:szCs w:val="28"/>
          <w:lang w:val="ru-RU"/>
        </w:rPr>
        <w:t>1699,98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 (или на </w:t>
      </w:r>
      <w:r w:rsidR="00AA025D" w:rsidRPr="00926FCF">
        <w:rPr>
          <w:rFonts w:ascii="Times New Roman" w:hAnsi="Times New Roman" w:cs="Times New Roman"/>
          <w:sz w:val="28"/>
          <w:szCs w:val="28"/>
          <w:lang w:val="ru-RU"/>
        </w:rPr>
        <w:t>83,23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процентов) </w:t>
      </w:r>
      <w:r w:rsidR="006C1296" w:rsidRPr="00926FCF">
        <w:rPr>
          <w:rFonts w:ascii="Times New Roman" w:hAnsi="Times New Roman" w:cs="Times New Roman"/>
          <w:sz w:val="28"/>
          <w:szCs w:val="28"/>
          <w:lang w:val="ru-RU"/>
        </w:rPr>
        <w:t>ниже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уровня 201</w:t>
      </w:r>
      <w:r w:rsidR="006C1296" w:rsidRPr="00926FC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C72A62" w:rsidRPr="00926FCF" w:rsidRDefault="00C72A62" w:rsidP="00C72A6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За счет бюджета Ленинского муниципального района в 201</w:t>
      </w:r>
      <w:r w:rsidR="00607E78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профинансировано </w:t>
      </w:r>
      <w:r w:rsidR="00607E78" w:rsidRPr="00926FCF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МП,  в том числе: </w:t>
      </w:r>
      <w:r w:rsidR="00E16F5A" w:rsidRPr="00926FC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МП с участием федерального бюджета, </w:t>
      </w:r>
      <w:r w:rsidR="00E16F5A" w:rsidRPr="00926FC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МП  с участием средств областного бюджета, </w:t>
      </w:r>
      <w:r w:rsidR="00E16F5A" w:rsidRPr="00926FC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МП с привлечением средств бюджетов поселений. </w:t>
      </w:r>
    </w:p>
    <w:p w:rsidR="00C72A62" w:rsidRPr="00926FCF" w:rsidRDefault="00C72A62" w:rsidP="00C72A62">
      <w:pPr>
        <w:pStyle w:val="a3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6FCF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Pr="00926FC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72A62" w:rsidRPr="00926FCF" w:rsidRDefault="00C72A62" w:rsidP="00C72A62">
      <w:pPr>
        <w:pStyle w:val="a3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276"/>
        <w:gridCol w:w="4829"/>
        <w:gridCol w:w="3641"/>
      </w:tblGrid>
      <w:tr w:rsidR="00C72A62" w:rsidRPr="004C6ED4" w:rsidTr="009A02D0">
        <w:tc>
          <w:tcPr>
            <w:tcW w:w="1276" w:type="dxa"/>
            <w:shd w:val="clear" w:color="auto" w:fill="F9B268" w:themeFill="accent1" w:themeFillTint="99"/>
          </w:tcPr>
          <w:p w:rsidR="00C72A62" w:rsidRPr="00926FCF" w:rsidRDefault="00C72A62" w:rsidP="00E16F5A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4829" w:type="dxa"/>
            <w:shd w:val="clear" w:color="auto" w:fill="F9B268" w:themeFill="accent1" w:themeFillTint="99"/>
          </w:tcPr>
          <w:p w:rsidR="00C72A62" w:rsidRPr="00926FCF" w:rsidRDefault="00C72A62" w:rsidP="00E16F5A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proofErr w:type="spellEnd"/>
          </w:p>
        </w:tc>
        <w:tc>
          <w:tcPr>
            <w:tcW w:w="3641" w:type="dxa"/>
            <w:shd w:val="clear" w:color="auto" w:fill="F9B268" w:themeFill="accent1" w:themeFillTint="99"/>
          </w:tcPr>
          <w:p w:rsidR="00C72A62" w:rsidRPr="00926FCF" w:rsidRDefault="00C72A62" w:rsidP="00E16F5A">
            <w:pPr>
              <w:pStyle w:val="a3"/>
              <w:ind w:left="0" w:firstLine="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Утвержденный объем бюджетных ассигнований за счет средств бюджета Ленинского муниципального района (тыс.рублей)</w:t>
            </w:r>
          </w:p>
        </w:tc>
      </w:tr>
      <w:tr w:rsidR="00C72A62" w:rsidRPr="00926FCF" w:rsidTr="00E16F5A">
        <w:tc>
          <w:tcPr>
            <w:tcW w:w="1276" w:type="dxa"/>
          </w:tcPr>
          <w:p w:rsidR="00C72A62" w:rsidRPr="00926FCF" w:rsidRDefault="009A02D0" w:rsidP="009A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</w:p>
        </w:tc>
        <w:tc>
          <w:tcPr>
            <w:tcW w:w="4829" w:type="dxa"/>
          </w:tcPr>
          <w:p w:rsidR="00C72A62" w:rsidRPr="00926FCF" w:rsidRDefault="009A02D0" w:rsidP="009A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641" w:type="dxa"/>
          </w:tcPr>
          <w:p w:rsidR="00C72A62" w:rsidRPr="00926FCF" w:rsidRDefault="009A02D0" w:rsidP="009A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8434,21</w:t>
            </w:r>
          </w:p>
        </w:tc>
      </w:tr>
    </w:tbl>
    <w:p w:rsidR="00C72A62" w:rsidRPr="00926FCF" w:rsidRDefault="00C72A62" w:rsidP="00C72A62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340" w:rsidRPr="00926FCF" w:rsidRDefault="00F21340" w:rsidP="00FC569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A62" w:rsidRPr="00926FCF" w:rsidRDefault="00C72A62" w:rsidP="00FC569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b/>
          <w:sz w:val="28"/>
          <w:szCs w:val="28"/>
          <w:lang w:val="ru-RU"/>
        </w:rPr>
        <w:t>Доля муниципальных программ в расходной части бюджета района в 201</w:t>
      </w:r>
      <w:r w:rsidR="0079189B" w:rsidRPr="00926FC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году.</w:t>
      </w:r>
    </w:p>
    <w:p w:rsidR="00C72A62" w:rsidRPr="00926FCF" w:rsidRDefault="00C72A62" w:rsidP="00C72A62">
      <w:pPr>
        <w:pStyle w:val="a3"/>
        <w:tabs>
          <w:tab w:val="left" w:pos="284"/>
        </w:tabs>
        <w:ind w:left="117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2A62" w:rsidRPr="00926FCF" w:rsidRDefault="00C72A62" w:rsidP="00C72A6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>В 201</w:t>
      </w:r>
      <w:r w:rsidR="0079189B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объемы бюджетных ассигнований за счет средств бюджета Ленинского муниципального района на реализацию мероприятий муниципальных программ составили </w:t>
      </w:r>
      <w:r w:rsidR="00E757A8" w:rsidRPr="00926FCF">
        <w:rPr>
          <w:rFonts w:ascii="Times New Roman" w:hAnsi="Times New Roman" w:cs="Times New Roman"/>
          <w:sz w:val="28"/>
          <w:szCs w:val="28"/>
          <w:lang w:val="ru-RU"/>
        </w:rPr>
        <w:t>8434,21</w:t>
      </w:r>
      <w:r w:rsidR="00147043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BB4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тыс. рублей,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от общей расходной части бюджета района на 201</w:t>
      </w:r>
      <w:r w:rsidR="00FC4348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 -  1,</w:t>
      </w:r>
      <w:r w:rsidR="00C30883" w:rsidRPr="00926FCF">
        <w:rPr>
          <w:rFonts w:ascii="Times New Roman" w:hAnsi="Times New Roman" w:cs="Times New Roman"/>
          <w:sz w:val="28"/>
          <w:szCs w:val="28"/>
          <w:lang w:val="ru-RU"/>
        </w:rPr>
        <w:t>83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процента.</w:t>
      </w:r>
    </w:p>
    <w:p w:rsidR="00C72A62" w:rsidRPr="00926FCF" w:rsidRDefault="00C72A62" w:rsidP="00C72A6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72A62" w:rsidRPr="00926FCF" w:rsidRDefault="00C72A62" w:rsidP="00C72A62">
      <w:pPr>
        <w:jc w:val="right"/>
        <w:rPr>
          <w:rFonts w:ascii="Times New Roman" w:hAnsi="Times New Roman" w:cs="Times New Roman"/>
          <w:sz w:val="28"/>
          <w:szCs w:val="28"/>
        </w:rPr>
      </w:pPr>
      <w:r w:rsidRPr="00926FC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307975</wp:posOffset>
            </wp:positionV>
            <wp:extent cx="6724650" cy="4133850"/>
            <wp:effectExtent l="19050" t="0" r="1905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proofErr w:type="spellStart"/>
      <w:r w:rsidRPr="00926FCF">
        <w:rPr>
          <w:rFonts w:ascii="Times New Roman" w:hAnsi="Times New Roman" w:cs="Times New Roman"/>
          <w:sz w:val="28"/>
          <w:szCs w:val="28"/>
        </w:rPr>
        <w:t>Диаграмма</w:t>
      </w:r>
      <w:proofErr w:type="spellEnd"/>
      <w:r w:rsidRPr="00926FC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72A62" w:rsidRPr="00926FCF" w:rsidRDefault="00C72A62" w:rsidP="00C72A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2A62" w:rsidRPr="00926FCF" w:rsidRDefault="00C72A62" w:rsidP="00C72A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6FCF" w:rsidRDefault="00926FCF" w:rsidP="00C72A6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72A62" w:rsidRPr="00926FCF" w:rsidRDefault="00C72A62" w:rsidP="00C72A6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6FCF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proofErr w:type="spellEnd"/>
      <w:r w:rsidRPr="00926FC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F7602" w:rsidRPr="00926FCF" w:rsidRDefault="001F7602" w:rsidP="00C72A6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850"/>
        <w:gridCol w:w="3329"/>
        <w:gridCol w:w="2948"/>
        <w:gridCol w:w="2477"/>
      </w:tblGrid>
      <w:tr w:rsidR="00C72A62" w:rsidRPr="00926FCF" w:rsidTr="00147043">
        <w:tc>
          <w:tcPr>
            <w:tcW w:w="850" w:type="dxa"/>
            <w:shd w:val="clear" w:color="auto" w:fill="B3D5AB" w:themeFill="accent4" w:themeFillTint="66"/>
          </w:tcPr>
          <w:p w:rsidR="00C72A62" w:rsidRPr="00926FCF" w:rsidRDefault="00C72A62" w:rsidP="0014704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9" w:type="dxa"/>
            <w:shd w:val="clear" w:color="auto" w:fill="B3D5AB" w:themeFill="accent4" w:themeFillTint="66"/>
          </w:tcPr>
          <w:p w:rsidR="00C72A62" w:rsidRPr="00926FCF" w:rsidRDefault="00C72A62" w:rsidP="00804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Утвержденный объем расходов бюджета Ленинского муниципального района (тыс.рублей)</w:t>
            </w:r>
          </w:p>
        </w:tc>
        <w:tc>
          <w:tcPr>
            <w:tcW w:w="2948" w:type="dxa"/>
            <w:shd w:val="clear" w:color="auto" w:fill="B3D5AB" w:themeFill="accent4" w:themeFillTint="66"/>
          </w:tcPr>
          <w:p w:rsidR="00C72A62" w:rsidRPr="00926FCF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Утвержденные объемы бюджетных ассигнований за счет средств бюджета района на реализацию  </w:t>
            </w: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МП (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7" w:type="dxa"/>
            <w:shd w:val="clear" w:color="auto" w:fill="B3D5AB" w:themeFill="accent4" w:themeFillTint="66"/>
          </w:tcPr>
          <w:p w:rsidR="00C72A62" w:rsidRPr="00926FCF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</w:p>
        </w:tc>
      </w:tr>
      <w:tr w:rsidR="00C72A62" w:rsidRPr="00926FCF" w:rsidTr="00147043">
        <w:tc>
          <w:tcPr>
            <w:tcW w:w="850" w:type="dxa"/>
          </w:tcPr>
          <w:p w:rsidR="00C72A62" w:rsidRPr="00926FCF" w:rsidRDefault="00C72A62" w:rsidP="001150C7">
            <w:pPr>
              <w:ind w:firstLine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150C7"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329" w:type="dxa"/>
          </w:tcPr>
          <w:p w:rsidR="00C72A62" w:rsidRPr="00926FCF" w:rsidRDefault="00C30883" w:rsidP="00804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462127,00</w:t>
            </w:r>
          </w:p>
        </w:tc>
        <w:tc>
          <w:tcPr>
            <w:tcW w:w="2948" w:type="dxa"/>
          </w:tcPr>
          <w:p w:rsidR="00C72A62" w:rsidRPr="00926FCF" w:rsidRDefault="001150C7" w:rsidP="00804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8434,21</w:t>
            </w:r>
          </w:p>
        </w:tc>
        <w:tc>
          <w:tcPr>
            <w:tcW w:w="2477" w:type="dxa"/>
          </w:tcPr>
          <w:p w:rsidR="00C72A62" w:rsidRPr="00926FCF" w:rsidRDefault="00C72A62" w:rsidP="00C308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30883"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</w:tr>
      <w:tr w:rsidR="00C72A62" w:rsidRPr="00926FCF" w:rsidTr="00147043">
        <w:tc>
          <w:tcPr>
            <w:tcW w:w="850" w:type="dxa"/>
          </w:tcPr>
          <w:p w:rsidR="00C72A62" w:rsidRPr="00926FCF" w:rsidRDefault="00C72A62" w:rsidP="0014704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329" w:type="dxa"/>
          </w:tcPr>
          <w:p w:rsidR="00C72A62" w:rsidRPr="00926FCF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518427,78</w:t>
            </w:r>
          </w:p>
        </w:tc>
        <w:tc>
          <w:tcPr>
            <w:tcW w:w="2948" w:type="dxa"/>
          </w:tcPr>
          <w:p w:rsidR="00C72A62" w:rsidRPr="00926FCF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10134,19</w:t>
            </w:r>
          </w:p>
        </w:tc>
        <w:tc>
          <w:tcPr>
            <w:tcW w:w="2477" w:type="dxa"/>
          </w:tcPr>
          <w:p w:rsidR="00C72A62" w:rsidRPr="00926FCF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</w:tr>
    </w:tbl>
    <w:p w:rsidR="00C72A62" w:rsidRPr="00926FCF" w:rsidRDefault="00C72A62" w:rsidP="00C72A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2A62" w:rsidRPr="00926FCF" w:rsidRDefault="00C72A62" w:rsidP="00C72A6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Фактические расходы бюджетных ассигнований  в 201</w:t>
      </w:r>
      <w:r w:rsidR="001150C7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составили </w:t>
      </w:r>
      <w:r w:rsidR="001150C7" w:rsidRPr="00926FCF">
        <w:rPr>
          <w:rFonts w:ascii="Times New Roman" w:hAnsi="Times New Roman" w:cs="Times New Roman"/>
          <w:sz w:val="28"/>
          <w:szCs w:val="28"/>
          <w:lang w:val="ru-RU"/>
        </w:rPr>
        <w:t>8174,92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тыс.рублей, за 201</w:t>
      </w:r>
      <w:r w:rsidR="001150C7" w:rsidRPr="00926FC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 за счет средств бюджета Ленинского муниципального района направлено </w:t>
      </w:r>
      <w:r w:rsidR="001150C7" w:rsidRPr="00926FCF">
        <w:rPr>
          <w:rFonts w:ascii="Times New Roman" w:hAnsi="Times New Roman" w:cs="Times New Roman"/>
          <w:sz w:val="28"/>
          <w:szCs w:val="28"/>
          <w:lang w:val="ru-RU"/>
        </w:rPr>
        <w:t>9427,00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тыс.рублей.  Доля расходов в общем объеме расходов бюджета Ленинского муниципального района в 2016 году – 1,92 процентов, в 201</w:t>
      </w:r>
      <w:r w:rsidR="001150C7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году –</w:t>
      </w:r>
      <w:r w:rsidR="001150C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065A1" w:rsidRPr="00926FCF">
        <w:rPr>
          <w:rFonts w:ascii="Times New Roman" w:hAnsi="Times New Roman" w:cs="Times New Roman"/>
          <w:sz w:val="28"/>
          <w:szCs w:val="28"/>
          <w:lang w:val="ru-RU"/>
        </w:rPr>
        <w:t>1,86</w:t>
      </w:r>
      <w:r w:rsidR="001150C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процентов.</w:t>
      </w:r>
    </w:p>
    <w:p w:rsidR="001F7602" w:rsidRPr="00926FCF" w:rsidRDefault="001F7602" w:rsidP="00C72A62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72A62" w:rsidRPr="00926FCF" w:rsidRDefault="00C72A62" w:rsidP="00C72A6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6FCF">
        <w:rPr>
          <w:rFonts w:ascii="Times New Roman" w:hAnsi="Times New Roman" w:cs="Times New Roman"/>
          <w:sz w:val="28"/>
          <w:szCs w:val="28"/>
        </w:rPr>
        <w:t>Диаграмма</w:t>
      </w:r>
      <w:proofErr w:type="spellEnd"/>
      <w:r w:rsidRPr="00926FC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F7602" w:rsidRPr="00926FCF" w:rsidRDefault="001F7602" w:rsidP="00C72A6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2A62" w:rsidRPr="00926FCF" w:rsidRDefault="00C72A62" w:rsidP="00C72A62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26FC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24575" cy="51720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2A62" w:rsidRPr="00926FCF" w:rsidRDefault="00C72A62" w:rsidP="00C72A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2A62" w:rsidRPr="00926FCF" w:rsidRDefault="00C72A62" w:rsidP="00C72A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2A62" w:rsidRPr="00926FCF" w:rsidRDefault="00C72A62" w:rsidP="00C72A6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6FCF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proofErr w:type="spellEnd"/>
      <w:r w:rsidRPr="00926FC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72A62" w:rsidRPr="00926FCF" w:rsidRDefault="00C72A62" w:rsidP="00C72A6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shd w:val="clear" w:color="auto" w:fill="CCCC00"/>
        <w:tblLook w:val="04A0"/>
      </w:tblPr>
      <w:tblGrid>
        <w:gridCol w:w="1077"/>
        <w:gridCol w:w="3706"/>
        <w:gridCol w:w="2789"/>
        <w:gridCol w:w="2849"/>
      </w:tblGrid>
      <w:tr w:rsidR="00C72A62" w:rsidRPr="00926FCF" w:rsidTr="00A72C76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CCCC00"/>
          </w:tcPr>
          <w:p w:rsidR="00C72A62" w:rsidRPr="00926FCF" w:rsidRDefault="00C72A62" w:rsidP="001150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shd w:val="clear" w:color="auto" w:fill="CCCC00"/>
          </w:tcPr>
          <w:p w:rsidR="00C72A62" w:rsidRPr="00926FCF" w:rsidRDefault="00C72A62" w:rsidP="00622C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фактический объем расходов бюджета Ленинского муниципального района, (тыс.рублей)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CCCC00"/>
          </w:tcPr>
          <w:p w:rsidR="00C72A62" w:rsidRPr="00926FCF" w:rsidRDefault="00C72A62" w:rsidP="00622C91">
            <w:pPr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Фактические расходы бюджета Ленинского муниципального района на реализацию  </w:t>
            </w: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МП (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CCCC00"/>
          </w:tcPr>
          <w:p w:rsidR="00C72A62" w:rsidRPr="00926FCF" w:rsidRDefault="00C72A62" w:rsidP="00622C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</w:p>
        </w:tc>
      </w:tr>
      <w:tr w:rsidR="00C72A62" w:rsidRPr="00926FCF" w:rsidTr="00A72C76">
        <w:tc>
          <w:tcPr>
            <w:tcW w:w="1101" w:type="dxa"/>
            <w:shd w:val="clear" w:color="auto" w:fill="auto"/>
          </w:tcPr>
          <w:p w:rsidR="00C72A62" w:rsidRPr="00926FCF" w:rsidRDefault="00C72A62" w:rsidP="00A72C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72C76"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C72A62" w:rsidRPr="00926FCF" w:rsidRDefault="004065A1" w:rsidP="00804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440281,19</w:t>
            </w:r>
          </w:p>
        </w:tc>
        <w:tc>
          <w:tcPr>
            <w:tcW w:w="2835" w:type="dxa"/>
            <w:shd w:val="clear" w:color="auto" w:fill="auto"/>
          </w:tcPr>
          <w:p w:rsidR="00C72A62" w:rsidRPr="00926FCF" w:rsidRDefault="00A72C76" w:rsidP="00804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8174,92</w:t>
            </w:r>
          </w:p>
        </w:tc>
        <w:tc>
          <w:tcPr>
            <w:tcW w:w="2977" w:type="dxa"/>
            <w:shd w:val="clear" w:color="auto" w:fill="auto"/>
          </w:tcPr>
          <w:p w:rsidR="00C72A62" w:rsidRPr="00926FCF" w:rsidRDefault="004065A1" w:rsidP="00804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1,86</w:t>
            </w:r>
          </w:p>
        </w:tc>
      </w:tr>
      <w:tr w:rsidR="00C72A62" w:rsidRPr="00926FCF" w:rsidTr="00A72C76">
        <w:tc>
          <w:tcPr>
            <w:tcW w:w="1101" w:type="dxa"/>
            <w:shd w:val="clear" w:color="auto" w:fill="auto"/>
          </w:tcPr>
          <w:p w:rsidR="00C72A62" w:rsidRPr="00926FCF" w:rsidRDefault="00C72A62" w:rsidP="001150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827" w:type="dxa"/>
            <w:shd w:val="clear" w:color="auto" w:fill="auto"/>
          </w:tcPr>
          <w:p w:rsidR="00C72A62" w:rsidRPr="00926FCF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491329,66</w:t>
            </w:r>
          </w:p>
        </w:tc>
        <w:tc>
          <w:tcPr>
            <w:tcW w:w="2835" w:type="dxa"/>
            <w:shd w:val="clear" w:color="auto" w:fill="auto"/>
          </w:tcPr>
          <w:p w:rsidR="00C72A62" w:rsidRPr="00926FCF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9427,00</w:t>
            </w:r>
          </w:p>
        </w:tc>
        <w:tc>
          <w:tcPr>
            <w:tcW w:w="2977" w:type="dxa"/>
            <w:shd w:val="clear" w:color="auto" w:fill="auto"/>
          </w:tcPr>
          <w:p w:rsidR="00C72A62" w:rsidRPr="00926FCF" w:rsidRDefault="00C72A62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</w:tr>
    </w:tbl>
    <w:p w:rsidR="00D43DF8" w:rsidRPr="00926FCF" w:rsidRDefault="00D43DF8" w:rsidP="00FC5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A62" w:rsidRPr="00926FCF" w:rsidRDefault="00C72A62" w:rsidP="00C72A62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622C91" w:rsidRPr="00926FCF" w:rsidRDefault="00622C91" w:rsidP="00C72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602" w:rsidRPr="00926FCF" w:rsidRDefault="00622C91" w:rsidP="001F7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CF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267593" cy="4762500"/>
            <wp:effectExtent l="19050" t="0" r="0" b="0"/>
            <wp:docPr id="8" name="Рисунок 7" descr="http://img0.reactor.cc/pics/post/full/%D0%9C%D0%BE%D1%8F-%D0%A0%D0%BE%D1%81%D1%81%D0%B8%D1%8F-%D1%84%D1%8D%D0%BD%D0%B4%D0%BE%D0%BC%D1%8B-36094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.reactor.cc/pics/post/full/%D0%9C%D0%BE%D1%8F-%D0%A0%D0%BE%D1%81%D1%81%D0%B8%D1%8F-%D1%84%D1%8D%D0%BD%D0%B4%D0%BE%D0%BC%D1%8B-360949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593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602" w:rsidRPr="00926FCF" w:rsidRDefault="001F7602" w:rsidP="001F7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02" w:rsidRPr="00926FCF" w:rsidRDefault="001F7602" w:rsidP="001F7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02" w:rsidRPr="00926FCF" w:rsidRDefault="001F7602" w:rsidP="001F7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02" w:rsidRPr="00926FCF" w:rsidRDefault="001F7602" w:rsidP="001F7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02" w:rsidRPr="00926FCF" w:rsidRDefault="001F7602" w:rsidP="001F7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02" w:rsidRPr="00926FCF" w:rsidRDefault="001F7602" w:rsidP="001F76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b/>
          <w:sz w:val="28"/>
          <w:szCs w:val="28"/>
          <w:lang w:val="ru-RU"/>
        </w:rPr>
        <w:t>Ранжирование муниципальных программ по объемам бюджетного финансирования в 201</w:t>
      </w:r>
      <w:r w:rsidR="00952254" w:rsidRPr="00926FCF">
        <w:rPr>
          <w:rFonts w:ascii="Times New Roman" w:hAnsi="Times New Roman" w:cs="Times New Roman"/>
          <w:b/>
          <w:sz w:val="28"/>
          <w:szCs w:val="28"/>
          <w:lang w:val="ru-RU"/>
        </w:rPr>
        <w:t>7 году 15</w:t>
      </w:r>
      <w:r w:rsidRPr="00926F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муниципальных программ за счет средств бюджета Ленинского муниципального района (тыс.рублей).</w:t>
      </w:r>
    </w:p>
    <w:p w:rsidR="001F7602" w:rsidRPr="00926FCF" w:rsidRDefault="001F7602" w:rsidP="00C72A6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72A62" w:rsidRPr="00926FCF" w:rsidRDefault="00C72A62" w:rsidP="00C72A62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lastRenderedPageBreak/>
        <w:t>Диаграмма 3</w:t>
      </w:r>
      <w:r w:rsidRPr="00926FC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800850" cy="8658225"/>
            <wp:effectExtent l="0" t="0" r="0" b="0"/>
            <wp:docPr id="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5995" w:rsidRPr="00926FCF" w:rsidRDefault="00657A73" w:rsidP="004A599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5995" w:rsidRPr="00926FCF">
        <w:rPr>
          <w:rFonts w:ascii="Times New Roman" w:hAnsi="Times New Roman" w:cs="Times New Roman"/>
          <w:sz w:val="28"/>
          <w:szCs w:val="28"/>
          <w:lang w:val="ru-RU"/>
        </w:rPr>
        <w:t>Реализация</w:t>
      </w:r>
      <w:r w:rsidR="004A5995" w:rsidRPr="00926F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A5995" w:rsidRPr="00926FCF">
        <w:rPr>
          <w:rFonts w:ascii="Times New Roman" w:hAnsi="Times New Roman" w:cs="Times New Roman"/>
          <w:sz w:val="28"/>
          <w:szCs w:val="28"/>
          <w:lang w:val="ru-RU"/>
        </w:rPr>
        <w:t>МП за период 201</w:t>
      </w:r>
      <w:r w:rsidR="006D2856" w:rsidRPr="00926FC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A5995" w:rsidRPr="00926FCF">
        <w:rPr>
          <w:rFonts w:ascii="Times New Roman" w:hAnsi="Times New Roman" w:cs="Times New Roman"/>
          <w:sz w:val="28"/>
          <w:szCs w:val="28"/>
          <w:lang w:val="ru-RU"/>
        </w:rPr>
        <w:t>-201</w:t>
      </w:r>
      <w:r w:rsidR="006D2856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A599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годах позволила привлечь кроме бюджета Ленинского муниципального района средства федерального, областного бюджетов, средства бюджетов городского и сельских поселений.</w:t>
      </w:r>
    </w:p>
    <w:p w:rsidR="004A5995" w:rsidRPr="00926FCF" w:rsidRDefault="004A5995" w:rsidP="004A599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соответствии с </w:t>
      </w:r>
      <w:r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 разработки, реализации и оценки эффективности муниципальных программ Ленинского муниципального района проведен анализ степени соответствия уровня финансовых затрат, запланированных муниципальных программ Ленинского муниципального района и фактических затрат за 201</w:t>
      </w:r>
      <w:r w:rsidR="006D2856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- 201</w:t>
      </w:r>
      <w:r w:rsidR="006D2856"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годы в разрезе всех источников финансирования.</w:t>
      </w:r>
    </w:p>
    <w:p w:rsidR="004A5995" w:rsidRPr="00926FCF" w:rsidRDefault="004A5995" w:rsidP="004A599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>Сумма расходов на реализацию муниципальных программ Ленинского муниципального района в 201</w:t>
      </w:r>
      <w:r w:rsidR="006D2856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за счет всех источников финансирования составила  </w:t>
      </w:r>
      <w:r w:rsidR="007361B2" w:rsidRPr="00926FCF">
        <w:rPr>
          <w:rFonts w:ascii="Times New Roman" w:hAnsi="Times New Roman" w:cs="Times New Roman"/>
          <w:sz w:val="28"/>
          <w:szCs w:val="28"/>
          <w:lang w:val="ru-RU"/>
        </w:rPr>
        <w:t>37147,6</w:t>
      </w:r>
      <w:r w:rsidR="00840A41" w:rsidRPr="00926FC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тыс.рублей, при этом  </w:t>
      </w:r>
      <w:r w:rsidR="00103B9B" w:rsidRPr="00926FCF">
        <w:rPr>
          <w:rFonts w:ascii="Times New Roman" w:hAnsi="Times New Roman" w:cs="Times New Roman"/>
          <w:sz w:val="28"/>
          <w:szCs w:val="28"/>
          <w:lang w:val="ru-RU"/>
        </w:rPr>
        <w:t>12210,37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640F" w:rsidRPr="00926FCF">
        <w:rPr>
          <w:rFonts w:ascii="Times New Roman" w:hAnsi="Times New Roman" w:cs="Times New Roman"/>
          <w:sz w:val="28"/>
          <w:szCs w:val="28"/>
          <w:lang w:val="ru-RU"/>
        </w:rPr>
        <w:t>тыс.рублей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– средства </w:t>
      </w:r>
      <w:r w:rsidR="00840A41" w:rsidRPr="00926FCF"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бюджета, </w:t>
      </w:r>
      <w:r w:rsidR="00103B9B" w:rsidRPr="00926FCF">
        <w:rPr>
          <w:rFonts w:ascii="Times New Roman" w:hAnsi="Times New Roman" w:cs="Times New Roman"/>
          <w:sz w:val="28"/>
          <w:szCs w:val="28"/>
          <w:lang w:val="ru-RU"/>
        </w:rPr>
        <w:t>8425,44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640F" w:rsidRPr="00926FCF">
        <w:rPr>
          <w:rFonts w:ascii="Times New Roman" w:hAnsi="Times New Roman" w:cs="Times New Roman"/>
          <w:sz w:val="28"/>
          <w:szCs w:val="28"/>
          <w:lang w:val="ru-RU"/>
        </w:rPr>
        <w:t>тыс.рублей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– средства </w:t>
      </w:r>
      <w:r w:rsidR="002E6353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областного бюджета,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640F" w:rsidRPr="00926FCF">
        <w:rPr>
          <w:rFonts w:ascii="Times New Roman" w:hAnsi="Times New Roman" w:cs="Times New Roman"/>
          <w:sz w:val="28"/>
          <w:szCs w:val="28"/>
          <w:lang w:val="ru-RU"/>
        </w:rPr>
        <w:t>8174,92 тыс.рублей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– средства бюджета Ленинского муниципального района, </w:t>
      </w:r>
      <w:r w:rsidR="00DF640F" w:rsidRPr="00926FCF">
        <w:rPr>
          <w:rFonts w:ascii="Times New Roman" w:hAnsi="Times New Roman" w:cs="Times New Roman"/>
          <w:sz w:val="28"/>
          <w:szCs w:val="28"/>
          <w:lang w:val="ru-RU"/>
        </w:rPr>
        <w:t>7711,41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640F" w:rsidRPr="00926FCF">
        <w:rPr>
          <w:rFonts w:ascii="Times New Roman" w:hAnsi="Times New Roman" w:cs="Times New Roman"/>
          <w:sz w:val="28"/>
          <w:szCs w:val="28"/>
          <w:lang w:val="ru-RU"/>
        </w:rPr>
        <w:t>тыс.рублей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– за счет </w:t>
      </w:r>
      <w:r w:rsidR="002E6353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средств городского и сельских поселений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F640F" w:rsidRPr="00926FCF">
        <w:rPr>
          <w:rFonts w:ascii="Times New Roman" w:hAnsi="Times New Roman" w:cs="Times New Roman"/>
          <w:sz w:val="28"/>
          <w:szCs w:val="28"/>
          <w:lang w:val="ru-RU"/>
        </w:rPr>
        <w:t>625,51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640F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тыс.рублей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– за счет </w:t>
      </w:r>
      <w:r w:rsidR="002E6353" w:rsidRPr="00926FCF">
        <w:rPr>
          <w:rFonts w:ascii="Times New Roman" w:hAnsi="Times New Roman" w:cs="Times New Roman"/>
          <w:sz w:val="28"/>
          <w:szCs w:val="28"/>
          <w:lang w:val="ru-RU"/>
        </w:rPr>
        <w:t>внебюджетных средств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5995" w:rsidRPr="00926FCF" w:rsidRDefault="004A5995" w:rsidP="004A5995">
      <w:pPr>
        <w:tabs>
          <w:tab w:val="left" w:pos="3816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6FCF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Pr="00926FCF">
        <w:rPr>
          <w:rFonts w:ascii="Times New Roman" w:hAnsi="Times New Roman" w:cs="Times New Roman"/>
          <w:sz w:val="28"/>
          <w:szCs w:val="28"/>
        </w:rPr>
        <w:t xml:space="preserve"> 4</w:t>
      </w:r>
    </w:p>
    <w:tbl>
      <w:tblPr>
        <w:tblStyle w:val="a4"/>
        <w:tblW w:w="10314" w:type="dxa"/>
        <w:tblLook w:val="04A0"/>
      </w:tblPr>
      <w:tblGrid>
        <w:gridCol w:w="3614"/>
        <w:gridCol w:w="3616"/>
        <w:gridCol w:w="3084"/>
      </w:tblGrid>
      <w:tr w:rsidR="004A5995" w:rsidRPr="00926FCF" w:rsidTr="00747BC8">
        <w:tc>
          <w:tcPr>
            <w:tcW w:w="3614" w:type="dxa"/>
            <w:shd w:val="clear" w:color="auto" w:fill="F2CDD1" w:themeFill="accent2" w:themeFillTint="33"/>
          </w:tcPr>
          <w:p w:rsidR="004A5995" w:rsidRPr="00926FCF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</w:t>
            </w:r>
            <w:proofErr w:type="spellEnd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  <w:proofErr w:type="spellEnd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МП</w:t>
            </w:r>
          </w:p>
        </w:tc>
        <w:tc>
          <w:tcPr>
            <w:tcW w:w="3616" w:type="dxa"/>
            <w:shd w:val="clear" w:color="auto" w:fill="F2CDD1" w:themeFill="accent2" w:themeFillTint="33"/>
          </w:tcPr>
          <w:p w:rsidR="004A5995" w:rsidRPr="00926FCF" w:rsidRDefault="004A5995" w:rsidP="00840A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Фактические расходы в 201</w:t>
            </w:r>
            <w:r w:rsidR="00840A41"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году, тыс.рублей</w:t>
            </w:r>
          </w:p>
        </w:tc>
        <w:tc>
          <w:tcPr>
            <w:tcW w:w="3084" w:type="dxa"/>
            <w:shd w:val="clear" w:color="auto" w:fill="F2CDD1" w:themeFill="accent2" w:themeFillTint="33"/>
          </w:tcPr>
          <w:p w:rsidR="004A5995" w:rsidRPr="00926FCF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  <w:proofErr w:type="spellEnd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финансовых</w:t>
            </w:r>
            <w:proofErr w:type="spellEnd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затрат</w:t>
            </w:r>
            <w:proofErr w:type="spellEnd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, %</w:t>
            </w:r>
          </w:p>
        </w:tc>
      </w:tr>
      <w:tr w:rsidR="004A5995" w:rsidRPr="00926FCF" w:rsidTr="00657A73">
        <w:tc>
          <w:tcPr>
            <w:tcW w:w="3614" w:type="dxa"/>
          </w:tcPr>
          <w:p w:rsidR="004A5995" w:rsidRPr="00926FCF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3616" w:type="dxa"/>
          </w:tcPr>
          <w:p w:rsidR="004A5995" w:rsidRPr="00926FCF" w:rsidRDefault="00095F60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12210,37</w:t>
            </w:r>
          </w:p>
        </w:tc>
        <w:tc>
          <w:tcPr>
            <w:tcW w:w="3084" w:type="dxa"/>
          </w:tcPr>
          <w:p w:rsidR="004A5995" w:rsidRPr="00926FCF" w:rsidRDefault="00095F60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32,87</w:t>
            </w:r>
          </w:p>
        </w:tc>
      </w:tr>
      <w:tr w:rsidR="004A5995" w:rsidRPr="00926FCF" w:rsidTr="00657A73">
        <w:tc>
          <w:tcPr>
            <w:tcW w:w="3614" w:type="dxa"/>
          </w:tcPr>
          <w:p w:rsidR="004A5995" w:rsidRPr="00926FCF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3616" w:type="dxa"/>
          </w:tcPr>
          <w:p w:rsidR="004A5995" w:rsidRPr="00926FCF" w:rsidRDefault="006364A1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8425,44</w:t>
            </w:r>
          </w:p>
        </w:tc>
        <w:tc>
          <w:tcPr>
            <w:tcW w:w="3084" w:type="dxa"/>
          </w:tcPr>
          <w:p w:rsidR="004A5995" w:rsidRPr="00926FCF" w:rsidRDefault="006364A1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22,68</w:t>
            </w:r>
          </w:p>
        </w:tc>
      </w:tr>
      <w:tr w:rsidR="004A5995" w:rsidRPr="00926FCF" w:rsidTr="00657A73">
        <w:tc>
          <w:tcPr>
            <w:tcW w:w="3614" w:type="dxa"/>
          </w:tcPr>
          <w:p w:rsidR="004A5995" w:rsidRPr="00926FCF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3616" w:type="dxa"/>
          </w:tcPr>
          <w:p w:rsidR="004A5995" w:rsidRPr="00926FCF" w:rsidRDefault="006364A1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8174,92</w:t>
            </w:r>
          </w:p>
        </w:tc>
        <w:tc>
          <w:tcPr>
            <w:tcW w:w="3084" w:type="dxa"/>
          </w:tcPr>
          <w:p w:rsidR="004A5995" w:rsidRPr="00926FCF" w:rsidRDefault="006364A1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22,01</w:t>
            </w:r>
          </w:p>
        </w:tc>
      </w:tr>
      <w:tr w:rsidR="004A5995" w:rsidRPr="00926FCF" w:rsidTr="00657A73">
        <w:tc>
          <w:tcPr>
            <w:tcW w:w="3614" w:type="dxa"/>
            <w:tcBorders>
              <w:bottom w:val="single" w:sz="4" w:space="0" w:color="000000" w:themeColor="text1"/>
            </w:tcBorders>
          </w:tcPr>
          <w:p w:rsidR="004A5995" w:rsidRPr="00926FCF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Бюджеты городского и сельских поселений</w:t>
            </w:r>
          </w:p>
        </w:tc>
        <w:tc>
          <w:tcPr>
            <w:tcW w:w="3616" w:type="dxa"/>
            <w:tcBorders>
              <w:bottom w:val="single" w:sz="4" w:space="0" w:color="000000" w:themeColor="text1"/>
            </w:tcBorders>
          </w:tcPr>
          <w:p w:rsidR="004A5995" w:rsidRPr="00926FCF" w:rsidRDefault="006364A1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7711,41</w:t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</w:tcPr>
          <w:p w:rsidR="004A5995" w:rsidRPr="00926FCF" w:rsidRDefault="006364A1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20,76</w:t>
            </w:r>
          </w:p>
        </w:tc>
      </w:tr>
      <w:tr w:rsidR="00477B11" w:rsidRPr="00926FCF" w:rsidTr="00747BC8">
        <w:tc>
          <w:tcPr>
            <w:tcW w:w="3614" w:type="dxa"/>
            <w:tcBorders>
              <w:bottom w:val="single" w:sz="4" w:space="0" w:color="000000" w:themeColor="text1"/>
            </w:tcBorders>
          </w:tcPr>
          <w:p w:rsidR="00477B11" w:rsidRPr="00926FCF" w:rsidRDefault="00477B11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Внебюджетные средства</w:t>
            </w:r>
          </w:p>
        </w:tc>
        <w:tc>
          <w:tcPr>
            <w:tcW w:w="3616" w:type="dxa"/>
            <w:tcBorders>
              <w:bottom w:val="single" w:sz="4" w:space="0" w:color="000000" w:themeColor="text1"/>
            </w:tcBorders>
          </w:tcPr>
          <w:p w:rsidR="00477B11" w:rsidRPr="00926FCF" w:rsidRDefault="00477B11" w:rsidP="00840A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625,</w:t>
            </w:r>
            <w:r w:rsidR="00840A41"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</w:tcPr>
          <w:p w:rsidR="00477B11" w:rsidRPr="00926FCF" w:rsidRDefault="00477B11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1,68</w:t>
            </w:r>
          </w:p>
        </w:tc>
      </w:tr>
      <w:tr w:rsidR="004A5995" w:rsidRPr="00926FCF" w:rsidTr="00747BC8">
        <w:tc>
          <w:tcPr>
            <w:tcW w:w="3614" w:type="dxa"/>
            <w:shd w:val="clear" w:color="auto" w:fill="F2CDD1" w:themeFill="accent2" w:themeFillTint="33"/>
          </w:tcPr>
          <w:p w:rsidR="004A5995" w:rsidRPr="00926FCF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616" w:type="dxa"/>
            <w:shd w:val="clear" w:color="auto" w:fill="F2CDD1" w:themeFill="accent2" w:themeFillTint="33"/>
          </w:tcPr>
          <w:p w:rsidR="004A5995" w:rsidRPr="00926FCF" w:rsidRDefault="00840A41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37147,65</w:t>
            </w:r>
          </w:p>
        </w:tc>
        <w:tc>
          <w:tcPr>
            <w:tcW w:w="3084" w:type="dxa"/>
            <w:shd w:val="clear" w:color="auto" w:fill="F2CDD1" w:themeFill="accent2" w:themeFillTint="33"/>
          </w:tcPr>
          <w:p w:rsidR="004A5995" w:rsidRPr="00926FCF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</w:tbl>
    <w:p w:rsidR="004A5995" w:rsidRPr="00926FCF" w:rsidRDefault="004A5995" w:rsidP="004A5995">
      <w:pPr>
        <w:tabs>
          <w:tab w:val="left" w:pos="381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A5995" w:rsidRPr="00926FCF" w:rsidRDefault="004A5995" w:rsidP="004A599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Общая сумма расходов на реализацию МП Ленинского муниципального района в 2016 году за счет всех источников финансирования 73071,43 тыс.рублей, из них основная доля 66,68 процентов приходится на средства областного бюджета; 12,90 процентов – бюджет муниципального района; 10,00 процентов - городского и сельских поселений; 10,42 процентов – федеральный бюджет. </w:t>
      </w:r>
    </w:p>
    <w:p w:rsidR="002245C4" w:rsidRPr="00926FCF" w:rsidRDefault="002245C4" w:rsidP="004A599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A5995" w:rsidRPr="00926FCF" w:rsidRDefault="004A5995" w:rsidP="004A5995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6FCF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Pr="00926FCF">
        <w:rPr>
          <w:rFonts w:ascii="Times New Roman" w:hAnsi="Times New Roman" w:cs="Times New Roman"/>
          <w:sz w:val="28"/>
          <w:szCs w:val="28"/>
        </w:rPr>
        <w:t xml:space="preserve"> 5</w:t>
      </w:r>
    </w:p>
    <w:tbl>
      <w:tblPr>
        <w:tblStyle w:val="a4"/>
        <w:tblW w:w="10314" w:type="dxa"/>
        <w:tblLook w:val="04A0"/>
      </w:tblPr>
      <w:tblGrid>
        <w:gridCol w:w="3614"/>
        <w:gridCol w:w="3616"/>
        <w:gridCol w:w="3084"/>
      </w:tblGrid>
      <w:tr w:rsidR="004A5995" w:rsidRPr="00926FCF" w:rsidTr="00747BC8">
        <w:tc>
          <w:tcPr>
            <w:tcW w:w="3614" w:type="dxa"/>
            <w:shd w:val="clear" w:color="auto" w:fill="BFAFCF" w:themeFill="accent5" w:themeFillTint="66"/>
          </w:tcPr>
          <w:p w:rsidR="004A5995" w:rsidRPr="00926FCF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</w:t>
            </w:r>
            <w:proofErr w:type="spellEnd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  <w:proofErr w:type="spellEnd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МП</w:t>
            </w:r>
          </w:p>
        </w:tc>
        <w:tc>
          <w:tcPr>
            <w:tcW w:w="3616" w:type="dxa"/>
            <w:shd w:val="clear" w:color="auto" w:fill="BFAFCF" w:themeFill="accent5" w:themeFillTint="66"/>
          </w:tcPr>
          <w:p w:rsidR="004A5995" w:rsidRPr="00926FCF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Фактические расходы в 2016 году, тыс.рублей</w:t>
            </w:r>
          </w:p>
        </w:tc>
        <w:tc>
          <w:tcPr>
            <w:tcW w:w="3084" w:type="dxa"/>
            <w:shd w:val="clear" w:color="auto" w:fill="BFAFCF" w:themeFill="accent5" w:themeFillTint="66"/>
          </w:tcPr>
          <w:p w:rsidR="004A5995" w:rsidRPr="00926FCF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  <w:proofErr w:type="spellEnd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финансовых</w:t>
            </w:r>
            <w:proofErr w:type="spellEnd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затрат</w:t>
            </w:r>
            <w:proofErr w:type="spellEnd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, %</w:t>
            </w:r>
          </w:p>
        </w:tc>
      </w:tr>
      <w:tr w:rsidR="004A5995" w:rsidRPr="00926FCF" w:rsidTr="00B50309">
        <w:tc>
          <w:tcPr>
            <w:tcW w:w="3614" w:type="dxa"/>
          </w:tcPr>
          <w:p w:rsidR="004A5995" w:rsidRPr="00926FCF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3616" w:type="dxa"/>
          </w:tcPr>
          <w:p w:rsidR="004A5995" w:rsidRPr="00926FCF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7613,87</w:t>
            </w:r>
          </w:p>
        </w:tc>
        <w:tc>
          <w:tcPr>
            <w:tcW w:w="3084" w:type="dxa"/>
          </w:tcPr>
          <w:p w:rsidR="004A5995" w:rsidRPr="00926FCF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10,42</w:t>
            </w:r>
          </w:p>
        </w:tc>
      </w:tr>
      <w:tr w:rsidR="004A5995" w:rsidRPr="00926FCF" w:rsidTr="00B50309">
        <w:tc>
          <w:tcPr>
            <w:tcW w:w="3614" w:type="dxa"/>
          </w:tcPr>
          <w:p w:rsidR="004A5995" w:rsidRPr="00926FCF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3616" w:type="dxa"/>
          </w:tcPr>
          <w:p w:rsidR="004A5995" w:rsidRPr="00926FCF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48723,10</w:t>
            </w:r>
          </w:p>
        </w:tc>
        <w:tc>
          <w:tcPr>
            <w:tcW w:w="3084" w:type="dxa"/>
          </w:tcPr>
          <w:p w:rsidR="004A5995" w:rsidRPr="00926FCF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66,68</w:t>
            </w:r>
          </w:p>
        </w:tc>
      </w:tr>
      <w:tr w:rsidR="004A5995" w:rsidRPr="00926FCF" w:rsidTr="00B50309">
        <w:tc>
          <w:tcPr>
            <w:tcW w:w="3614" w:type="dxa"/>
          </w:tcPr>
          <w:p w:rsidR="004A5995" w:rsidRPr="00926FCF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3616" w:type="dxa"/>
          </w:tcPr>
          <w:p w:rsidR="004A5995" w:rsidRPr="00926FCF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9427,00</w:t>
            </w:r>
          </w:p>
        </w:tc>
        <w:tc>
          <w:tcPr>
            <w:tcW w:w="3084" w:type="dxa"/>
          </w:tcPr>
          <w:p w:rsidR="004A5995" w:rsidRPr="00926FCF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12,90</w:t>
            </w:r>
          </w:p>
        </w:tc>
      </w:tr>
      <w:tr w:rsidR="004A5995" w:rsidRPr="00926FCF" w:rsidTr="00747BC8">
        <w:tc>
          <w:tcPr>
            <w:tcW w:w="3614" w:type="dxa"/>
            <w:tcBorders>
              <w:bottom w:val="single" w:sz="4" w:space="0" w:color="000000" w:themeColor="text1"/>
            </w:tcBorders>
          </w:tcPr>
          <w:p w:rsidR="004A5995" w:rsidRPr="00926FCF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Бюджеты городского и сельских поселений</w:t>
            </w:r>
          </w:p>
        </w:tc>
        <w:tc>
          <w:tcPr>
            <w:tcW w:w="3616" w:type="dxa"/>
            <w:tcBorders>
              <w:bottom w:val="single" w:sz="4" w:space="0" w:color="000000" w:themeColor="text1"/>
            </w:tcBorders>
          </w:tcPr>
          <w:p w:rsidR="004A5995" w:rsidRPr="00926FCF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7307,46</w:t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</w:tcPr>
          <w:p w:rsidR="004A5995" w:rsidRPr="00926FCF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4A5995" w:rsidRPr="00926FCF" w:rsidTr="00747BC8">
        <w:tc>
          <w:tcPr>
            <w:tcW w:w="3614" w:type="dxa"/>
            <w:shd w:val="clear" w:color="auto" w:fill="BFAFCF" w:themeFill="accent5" w:themeFillTint="66"/>
          </w:tcPr>
          <w:p w:rsidR="004A5995" w:rsidRPr="00926FCF" w:rsidRDefault="004A5995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616" w:type="dxa"/>
            <w:shd w:val="clear" w:color="auto" w:fill="BFAFCF" w:themeFill="accent5" w:themeFillTint="66"/>
          </w:tcPr>
          <w:p w:rsidR="004A5995" w:rsidRPr="00926FCF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73071,43</w:t>
            </w:r>
          </w:p>
        </w:tc>
        <w:tc>
          <w:tcPr>
            <w:tcW w:w="3084" w:type="dxa"/>
            <w:shd w:val="clear" w:color="auto" w:fill="BFAFCF" w:themeFill="accent5" w:themeFillTint="66"/>
          </w:tcPr>
          <w:p w:rsidR="004A5995" w:rsidRPr="00926FCF" w:rsidRDefault="004A5995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</w:tbl>
    <w:p w:rsidR="004A5995" w:rsidRPr="00926FCF" w:rsidRDefault="004A5995" w:rsidP="004A599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A5995" w:rsidRPr="00926FCF" w:rsidRDefault="004A5995" w:rsidP="004A5995">
      <w:pPr>
        <w:tabs>
          <w:tab w:val="left" w:pos="3816"/>
        </w:tabs>
        <w:rPr>
          <w:rFonts w:ascii="Times New Roman" w:hAnsi="Times New Roman" w:cs="Times New Roman"/>
          <w:sz w:val="28"/>
          <w:szCs w:val="28"/>
        </w:rPr>
      </w:pPr>
    </w:p>
    <w:p w:rsidR="004A5995" w:rsidRPr="00926FCF" w:rsidRDefault="004A5995" w:rsidP="004A5995">
      <w:pPr>
        <w:tabs>
          <w:tab w:val="left" w:pos="3816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6FCF">
        <w:rPr>
          <w:rFonts w:ascii="Times New Roman" w:hAnsi="Times New Roman" w:cs="Times New Roman"/>
          <w:sz w:val="28"/>
          <w:szCs w:val="28"/>
        </w:rPr>
        <w:lastRenderedPageBreak/>
        <w:t>Диаграмма</w:t>
      </w:r>
      <w:proofErr w:type="spellEnd"/>
      <w:r w:rsidRPr="00926FCF">
        <w:rPr>
          <w:rFonts w:ascii="Times New Roman" w:hAnsi="Times New Roman" w:cs="Times New Roman"/>
          <w:sz w:val="28"/>
          <w:szCs w:val="28"/>
        </w:rPr>
        <w:t xml:space="preserve"> </w:t>
      </w:r>
      <w:r w:rsidR="002245C4" w:rsidRPr="00926FCF">
        <w:rPr>
          <w:rFonts w:ascii="Times New Roman" w:hAnsi="Times New Roman" w:cs="Times New Roman"/>
          <w:sz w:val="28"/>
          <w:szCs w:val="28"/>
        </w:rPr>
        <w:t>4</w:t>
      </w:r>
      <w:r w:rsidRPr="00926FC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438900" cy="64293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3B9B" w:rsidRPr="00926FCF" w:rsidRDefault="004A5995" w:rsidP="00103B9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>За 201</w:t>
      </w:r>
      <w:r w:rsidR="00103B9B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 финансирование муниципальных программ осуществлялось за счет  бюджетных </w:t>
      </w:r>
      <w:r w:rsidR="00103B9B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и внебюджетных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средств. Доля финансирования МП за счет бюджетов всех уровней в общем объеме финансирования составила  100,0 процентов, в том числе: </w:t>
      </w:r>
      <w:r w:rsidR="00103B9B" w:rsidRPr="00926FCF">
        <w:rPr>
          <w:rFonts w:ascii="Times New Roman" w:hAnsi="Times New Roman" w:cs="Times New Roman"/>
          <w:sz w:val="28"/>
          <w:szCs w:val="28"/>
          <w:lang w:val="ru-RU"/>
        </w:rPr>
        <w:t>32,87 процентов – средства федерального бюджета, 22,68 процентов – средства областного бюджета, 22,01 процентов – средства бюджета Ленинского муниципального района, 20,76 процентов – за счет средств городского и сельских поселений  и 1,68 процентов – за счет внебюджетных средств.</w:t>
      </w:r>
    </w:p>
    <w:p w:rsidR="004A5995" w:rsidRPr="00926FCF" w:rsidRDefault="004A5995" w:rsidP="002245C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A5995" w:rsidRPr="0026525E" w:rsidRDefault="00386EF6" w:rsidP="00386EF6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</w:t>
      </w:r>
      <w:r w:rsidR="004A5995" w:rsidRPr="0026525E">
        <w:rPr>
          <w:rFonts w:ascii="Times New Roman" w:hAnsi="Times New Roman" w:cs="Times New Roman"/>
          <w:sz w:val="28"/>
          <w:szCs w:val="28"/>
          <w:lang w:val="ru-RU"/>
        </w:rPr>
        <w:t xml:space="preserve">иаграмма </w:t>
      </w:r>
      <w:r w:rsidR="002245C4" w:rsidRPr="0026525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A5995" w:rsidRPr="00926FC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96000" cy="3810000"/>
            <wp:effectExtent l="57150" t="19050" r="3810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5995" w:rsidRPr="0026525E" w:rsidRDefault="004A5995" w:rsidP="004A599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25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A5995" w:rsidRPr="00926FCF" w:rsidRDefault="004A5995" w:rsidP="004A599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25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В среднем по всем утвержденным на 201</w:t>
      </w:r>
      <w:r w:rsidR="009F7D8E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 муниципальным программам Ленинского муниципального района уровень фактического финансирования от утвержденных ассигнований составил  </w:t>
      </w:r>
      <w:r w:rsidR="00E64897" w:rsidRPr="00926FCF">
        <w:rPr>
          <w:rFonts w:ascii="Times New Roman" w:hAnsi="Times New Roman" w:cs="Times New Roman"/>
          <w:sz w:val="28"/>
          <w:szCs w:val="28"/>
          <w:lang w:val="ru-RU"/>
        </w:rPr>
        <w:t>92,65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процентов, за счет средств бюджета района – </w:t>
      </w:r>
      <w:r w:rsidR="00E64897" w:rsidRPr="00926FCF">
        <w:rPr>
          <w:rFonts w:ascii="Times New Roman" w:hAnsi="Times New Roman" w:cs="Times New Roman"/>
          <w:sz w:val="28"/>
          <w:szCs w:val="28"/>
          <w:lang w:val="ru-RU"/>
        </w:rPr>
        <w:t>96,93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процентов, областного бюджета – </w:t>
      </w:r>
      <w:r w:rsidR="00E64897" w:rsidRPr="00926FCF">
        <w:rPr>
          <w:rFonts w:ascii="Times New Roman" w:hAnsi="Times New Roman" w:cs="Times New Roman"/>
          <w:sz w:val="28"/>
          <w:szCs w:val="28"/>
          <w:lang w:val="ru-RU"/>
        </w:rPr>
        <w:t>98,81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процентов, бюджетов городского и сельских поселений – </w:t>
      </w:r>
      <w:r w:rsidR="00E64897" w:rsidRPr="00926FCF">
        <w:rPr>
          <w:rFonts w:ascii="Times New Roman" w:hAnsi="Times New Roman" w:cs="Times New Roman"/>
          <w:sz w:val="28"/>
          <w:szCs w:val="28"/>
          <w:lang w:val="ru-RU"/>
        </w:rPr>
        <w:t>75,98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процентов, федерального бюджета – </w:t>
      </w:r>
      <w:r w:rsidR="00E64897" w:rsidRPr="00926FCF">
        <w:rPr>
          <w:rFonts w:ascii="Times New Roman" w:hAnsi="Times New Roman" w:cs="Times New Roman"/>
          <w:sz w:val="28"/>
          <w:szCs w:val="28"/>
          <w:lang w:val="ru-RU"/>
        </w:rPr>
        <w:t>98,90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</w:t>
      </w:r>
      <w:r w:rsidR="00E64897" w:rsidRPr="00926FCF">
        <w:rPr>
          <w:rFonts w:ascii="Times New Roman" w:hAnsi="Times New Roman" w:cs="Times New Roman"/>
          <w:sz w:val="28"/>
          <w:szCs w:val="28"/>
          <w:lang w:val="ru-RU"/>
        </w:rPr>
        <w:t>, за счет внебюджетных источников – 100,00 проце</w:t>
      </w:r>
      <w:r w:rsidR="00F2671D" w:rsidRPr="00926FC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64897" w:rsidRPr="00926FCF">
        <w:rPr>
          <w:rFonts w:ascii="Times New Roman" w:hAnsi="Times New Roman" w:cs="Times New Roman"/>
          <w:sz w:val="28"/>
          <w:szCs w:val="28"/>
          <w:lang w:val="ru-RU"/>
        </w:rPr>
        <w:t>тов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. На снижение значения показателя исполнения программ в 201</w:t>
      </w:r>
      <w:r w:rsidR="00677EB5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повлияло </w:t>
      </w:r>
      <w:r w:rsidR="00677EB5" w:rsidRPr="00926FCF">
        <w:rPr>
          <w:rFonts w:ascii="Times New Roman" w:hAnsi="Times New Roman"/>
          <w:sz w:val="28"/>
          <w:lang w:val="ru-RU"/>
        </w:rPr>
        <w:t>несвоевременное оказание услуг из-за перезаключения контрактов</w:t>
      </w:r>
      <w:r w:rsidR="00D723E5" w:rsidRPr="00926FCF">
        <w:rPr>
          <w:rFonts w:ascii="Times New Roman" w:hAnsi="Times New Roman"/>
          <w:sz w:val="28"/>
          <w:lang w:val="ru-RU"/>
        </w:rPr>
        <w:t>;</w:t>
      </w:r>
      <w:r w:rsidR="00677EB5" w:rsidRPr="00926FCF">
        <w:rPr>
          <w:rFonts w:ascii="Times New Roman" w:hAnsi="Times New Roman"/>
          <w:sz w:val="28"/>
          <w:lang w:val="ru-RU"/>
        </w:rPr>
        <w:t xml:space="preserve"> высвобождение лимитов, из-за образования свободной вакансии, </w:t>
      </w:r>
      <w:r w:rsidR="0025774E" w:rsidRPr="00926FCF">
        <w:rPr>
          <w:rFonts w:ascii="Times New Roman" w:hAnsi="Times New Roman" w:cs="Times New Roman"/>
          <w:sz w:val="28"/>
          <w:szCs w:val="28"/>
          <w:lang w:val="ru-RU"/>
        </w:rPr>
        <w:t>выполнение работ подрядной организацией по проекту, но не подтверждение затрат на непредвиденные работы</w:t>
      </w:r>
      <w:r w:rsidR="00EB3DE7" w:rsidRPr="00926F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требующих финансирования  средств бюджетов</w:t>
      </w:r>
      <w:r w:rsidR="00EB3DE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отсутствие финансирования, повлиявшее на образование кредиторской задолженности.</w:t>
      </w:r>
    </w:p>
    <w:p w:rsidR="004A5995" w:rsidRPr="00926FCF" w:rsidRDefault="004A5995" w:rsidP="004A5995">
      <w:pPr>
        <w:widowControl w:val="0"/>
        <w:tabs>
          <w:tab w:val="left" w:pos="567"/>
        </w:tabs>
        <w:autoSpaceDE w:val="0"/>
        <w:autoSpaceDN w:val="0"/>
        <w:adjustRightInd w:val="0"/>
        <w:ind w:left="-57"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>По итогам года процент финансирования муниципальных программ  в размере 100,00 процентов от запланированных к реализации за счет всех источников финансирования составил по следующим программам:</w:t>
      </w:r>
    </w:p>
    <w:p w:rsidR="004A5995" w:rsidRPr="00926FCF" w:rsidRDefault="00D43DF8" w:rsidP="004A5995">
      <w:pPr>
        <w:widowControl w:val="0"/>
        <w:tabs>
          <w:tab w:val="left" w:pos="567"/>
        </w:tabs>
        <w:autoSpaceDE w:val="0"/>
        <w:autoSpaceDN w:val="0"/>
        <w:adjustRightInd w:val="0"/>
        <w:ind w:left="-57"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="004A5995" w:rsidRPr="00926FCF">
        <w:rPr>
          <w:rFonts w:ascii="Times New Roman" w:hAnsi="Times New Roman" w:cs="Times New Roman"/>
          <w:sz w:val="28"/>
          <w:szCs w:val="28"/>
          <w:lang w:val="ru-RU"/>
        </w:rPr>
        <w:t>«Профилактика правонарушений на территории Ленинского муниципального района»  на 201</w:t>
      </w:r>
      <w:r w:rsidR="007673D4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A5995" w:rsidRPr="00926FCF">
        <w:rPr>
          <w:rFonts w:ascii="Times New Roman" w:hAnsi="Times New Roman" w:cs="Times New Roman"/>
          <w:sz w:val="28"/>
          <w:szCs w:val="28"/>
          <w:lang w:val="ru-RU"/>
        </w:rPr>
        <w:t>-201</w:t>
      </w:r>
      <w:r w:rsidR="007673D4" w:rsidRPr="00926FCF">
        <w:rPr>
          <w:rFonts w:ascii="Times New Roman" w:hAnsi="Times New Roman" w:cs="Times New Roman"/>
          <w:sz w:val="28"/>
          <w:szCs w:val="28"/>
          <w:lang w:val="ru-RU"/>
        </w:rPr>
        <w:t>9 годы</w:t>
      </w:r>
      <w:r w:rsidR="004A5995" w:rsidRPr="00926FC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A5995" w:rsidRPr="00926FCF" w:rsidRDefault="00D43DF8" w:rsidP="004A5995">
      <w:pPr>
        <w:widowControl w:val="0"/>
        <w:tabs>
          <w:tab w:val="left" w:pos="567"/>
        </w:tabs>
        <w:autoSpaceDE w:val="0"/>
        <w:autoSpaceDN w:val="0"/>
        <w:adjustRightInd w:val="0"/>
        <w:ind w:left="-57"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>2</w:t>
      </w:r>
      <w:r w:rsidR="007673D4" w:rsidRPr="00926F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673D4" w:rsidRPr="00926FCF">
        <w:rPr>
          <w:sz w:val="28"/>
          <w:szCs w:val="28"/>
          <w:lang w:val="ru-RU"/>
        </w:rPr>
        <w:t>«Комплексные меры противодействия злоупотреблению наркотиками и их незаконному обороту в Ленинском муниципальном районе на 2017 год и на плановый период 2018 и 2019 годов»</w:t>
      </w:r>
      <w:r w:rsidR="004A5995" w:rsidRPr="00926FC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1732E" w:rsidRPr="00926FCF" w:rsidRDefault="0061732E" w:rsidP="004A5995">
      <w:pPr>
        <w:widowControl w:val="0"/>
        <w:tabs>
          <w:tab w:val="left" w:pos="567"/>
        </w:tabs>
        <w:autoSpaceDE w:val="0"/>
        <w:autoSpaceDN w:val="0"/>
        <w:adjustRightInd w:val="0"/>
        <w:ind w:left="-57"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   3. «Развитие агропромышленного комплекса Ленинского муниципального района» на 2017- 2019 годы;</w:t>
      </w:r>
    </w:p>
    <w:p w:rsidR="004A5995" w:rsidRPr="00926FCF" w:rsidRDefault="0061732E" w:rsidP="004A5995">
      <w:pPr>
        <w:widowControl w:val="0"/>
        <w:tabs>
          <w:tab w:val="left" w:pos="567"/>
        </w:tabs>
        <w:autoSpaceDE w:val="0"/>
        <w:autoSpaceDN w:val="0"/>
        <w:adjustRightInd w:val="0"/>
        <w:ind w:left="-57"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>4</w:t>
      </w:r>
      <w:r w:rsidR="004A5995" w:rsidRPr="00926FCF">
        <w:rPr>
          <w:rFonts w:ascii="Times New Roman" w:hAnsi="Times New Roman" w:cs="Times New Roman"/>
          <w:sz w:val="28"/>
          <w:szCs w:val="28"/>
          <w:lang w:val="ru-RU"/>
        </w:rPr>
        <w:t>.«Программа по энергосбережению и повышению энергетической эффективности Ленинского муниципального района Волгоградской области</w:t>
      </w:r>
      <w:r w:rsidR="00D101AC" w:rsidRPr="00926FC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A599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на 2017 год и на период 2018-2019 годы;</w:t>
      </w:r>
    </w:p>
    <w:p w:rsidR="004A5995" w:rsidRPr="00926FCF" w:rsidRDefault="00C4672F" w:rsidP="004A5995">
      <w:pPr>
        <w:widowControl w:val="0"/>
        <w:tabs>
          <w:tab w:val="left" w:pos="567"/>
        </w:tabs>
        <w:autoSpaceDE w:val="0"/>
        <w:autoSpaceDN w:val="0"/>
        <w:adjustRightInd w:val="0"/>
        <w:ind w:left="-57"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5</w:t>
      </w:r>
      <w:r w:rsidR="004A5995" w:rsidRPr="00926FCF">
        <w:rPr>
          <w:rFonts w:ascii="Times New Roman" w:hAnsi="Times New Roman" w:cs="Times New Roman"/>
          <w:sz w:val="28"/>
          <w:szCs w:val="28"/>
          <w:lang w:val="ru-RU"/>
        </w:rPr>
        <w:t>. «Духовно-нравственное воспитание граждан в Ленинском муниципальном районе»</w:t>
      </w:r>
      <w:r w:rsidR="00D101AC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в 2017-2019 годах</w:t>
      </w:r>
      <w:r w:rsidR="004A5995" w:rsidRPr="00926FC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A5995" w:rsidRPr="00926FCF" w:rsidRDefault="00C4672F" w:rsidP="004A5995">
      <w:pPr>
        <w:widowControl w:val="0"/>
        <w:tabs>
          <w:tab w:val="left" w:pos="567"/>
        </w:tabs>
        <w:autoSpaceDE w:val="0"/>
        <w:autoSpaceDN w:val="0"/>
        <w:adjustRightInd w:val="0"/>
        <w:ind w:left="-57"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>6</w:t>
      </w:r>
      <w:r w:rsidR="004A5995" w:rsidRPr="00926FCF">
        <w:rPr>
          <w:rFonts w:ascii="Times New Roman" w:hAnsi="Times New Roman" w:cs="Times New Roman"/>
          <w:sz w:val="28"/>
          <w:szCs w:val="28"/>
          <w:lang w:val="ru-RU"/>
        </w:rPr>
        <w:t>. «Развитие дошкольного образования Ленинского муниципального района</w:t>
      </w:r>
      <w:r w:rsidR="00D101AC" w:rsidRPr="00926FC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A599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на 201</w:t>
      </w:r>
      <w:r w:rsidR="00D101AC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A5995" w:rsidRPr="00926FCF">
        <w:rPr>
          <w:rFonts w:ascii="Times New Roman" w:hAnsi="Times New Roman" w:cs="Times New Roman"/>
          <w:sz w:val="28"/>
          <w:szCs w:val="28"/>
          <w:lang w:val="ru-RU"/>
        </w:rPr>
        <w:t>-201</w:t>
      </w:r>
      <w:r w:rsidR="00D101AC" w:rsidRPr="00926FC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A599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годы»;</w:t>
      </w:r>
    </w:p>
    <w:p w:rsidR="004A5995" w:rsidRPr="00926FCF" w:rsidRDefault="00C4672F" w:rsidP="004A5995">
      <w:pPr>
        <w:widowControl w:val="0"/>
        <w:tabs>
          <w:tab w:val="left" w:pos="567"/>
        </w:tabs>
        <w:autoSpaceDE w:val="0"/>
        <w:autoSpaceDN w:val="0"/>
        <w:adjustRightInd w:val="0"/>
        <w:ind w:left="-57"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>7</w:t>
      </w:r>
      <w:r w:rsidR="004A599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. «Развитие туризма в Ленинском муниципальном районе на период </w:t>
      </w:r>
      <w:r w:rsidR="00D101AC" w:rsidRPr="00926FCF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340932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101AC" w:rsidRPr="00926FCF">
        <w:rPr>
          <w:rFonts w:ascii="Times New Roman" w:hAnsi="Times New Roman" w:cs="Times New Roman"/>
          <w:sz w:val="28"/>
          <w:szCs w:val="28"/>
          <w:lang w:val="ru-RU"/>
        </w:rPr>
        <w:t>-201</w:t>
      </w:r>
      <w:r w:rsidR="00340932" w:rsidRPr="00926FC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101AC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годы»;</w:t>
      </w:r>
    </w:p>
    <w:p w:rsidR="00D101AC" w:rsidRPr="00926FCF" w:rsidRDefault="00D101AC" w:rsidP="00D101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01AC" w:rsidRPr="00926FCF" w:rsidRDefault="00D101AC" w:rsidP="00340932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4672F" w:rsidRPr="00926FC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26FCF">
        <w:rPr>
          <w:bCs/>
          <w:sz w:val="28"/>
          <w:szCs w:val="28"/>
          <w:lang w:val="ru-RU"/>
        </w:rPr>
        <w:t>«Развитие территориального общественного самоуправления</w:t>
      </w:r>
      <w:r w:rsidR="00340932" w:rsidRPr="00926FCF">
        <w:rPr>
          <w:bCs/>
          <w:sz w:val="28"/>
          <w:szCs w:val="28"/>
          <w:lang w:val="ru-RU"/>
        </w:rPr>
        <w:t xml:space="preserve"> </w:t>
      </w:r>
      <w:r w:rsidRPr="00926FCF">
        <w:rPr>
          <w:bCs/>
          <w:sz w:val="28"/>
          <w:szCs w:val="28"/>
          <w:lang w:val="ru-RU"/>
        </w:rPr>
        <w:t>Ленинского муниципального района» на 2017-2019годы</w:t>
      </w:r>
      <w:r w:rsidR="00340932" w:rsidRPr="00926FCF">
        <w:rPr>
          <w:bCs/>
          <w:sz w:val="28"/>
          <w:szCs w:val="28"/>
          <w:lang w:val="ru-RU"/>
        </w:rPr>
        <w:t>;</w:t>
      </w:r>
    </w:p>
    <w:p w:rsidR="00340932" w:rsidRPr="00926FCF" w:rsidRDefault="00340932" w:rsidP="003409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bCs/>
          <w:sz w:val="28"/>
          <w:szCs w:val="28"/>
          <w:lang w:val="ru-RU"/>
        </w:rPr>
        <w:tab/>
      </w:r>
      <w:r w:rsidR="00C4672F" w:rsidRPr="00926FCF">
        <w:rPr>
          <w:bCs/>
          <w:sz w:val="28"/>
          <w:szCs w:val="28"/>
          <w:lang w:val="ru-RU"/>
        </w:rPr>
        <w:t>9</w:t>
      </w:r>
      <w:r w:rsidRPr="00926FCF">
        <w:rPr>
          <w:bCs/>
          <w:sz w:val="28"/>
          <w:szCs w:val="28"/>
          <w:lang w:val="ru-RU"/>
        </w:rPr>
        <w:t>. «Развитие и поддержка малого и среднего предпринимательства на территории Ленинского муниципального района» на 2017 год и на плановый период 2018 и 2019 годов.</w:t>
      </w:r>
    </w:p>
    <w:p w:rsidR="004A5995" w:rsidRPr="00926FCF" w:rsidRDefault="004A5995" w:rsidP="004A5995">
      <w:pPr>
        <w:widowControl w:val="0"/>
        <w:tabs>
          <w:tab w:val="left" w:pos="567"/>
        </w:tabs>
        <w:autoSpaceDE w:val="0"/>
        <w:autoSpaceDN w:val="0"/>
        <w:adjustRightInd w:val="0"/>
        <w:ind w:left="-57"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>Процент выполнения мероприятий в размере от 80,00 до 99,99 процентов от запланированных к реализации за счет всех источников финансирования характеризуется по следующим муниципальным программам:</w:t>
      </w:r>
    </w:p>
    <w:p w:rsidR="004A5995" w:rsidRPr="00926FCF" w:rsidRDefault="004A5995" w:rsidP="004A5995">
      <w:pPr>
        <w:widowControl w:val="0"/>
        <w:tabs>
          <w:tab w:val="left" w:pos="567"/>
        </w:tabs>
        <w:autoSpaceDE w:val="0"/>
        <w:autoSpaceDN w:val="0"/>
        <w:adjustRightInd w:val="0"/>
        <w:ind w:left="-57"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</w:t>
      </w:r>
      <w:r w:rsidR="003A03D3" w:rsidRPr="00926FCF">
        <w:rPr>
          <w:sz w:val="28"/>
          <w:szCs w:val="28"/>
          <w:lang w:val="ru-RU"/>
        </w:rPr>
        <w:t>«</w:t>
      </w:r>
      <w:r w:rsidR="00FA7CE2" w:rsidRPr="00926FCF">
        <w:rPr>
          <w:sz w:val="28"/>
          <w:szCs w:val="28"/>
          <w:lang w:val="ru-RU"/>
        </w:rPr>
        <w:t>Молодой семье – доступное жилье» на 2017 год и на плановый период 2018 и 2019 годов»</w:t>
      </w:r>
      <w:r w:rsidR="00FA7CE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A7CE2" w:rsidRPr="00926FCF">
        <w:rPr>
          <w:rFonts w:ascii="Times New Roman" w:hAnsi="Times New Roman" w:cs="Times New Roman"/>
          <w:sz w:val="28"/>
          <w:szCs w:val="28"/>
          <w:lang w:val="ru-RU"/>
        </w:rPr>
        <w:t>95,76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процентов);</w:t>
      </w:r>
    </w:p>
    <w:p w:rsidR="004A5995" w:rsidRPr="00926FCF" w:rsidRDefault="003A03D3" w:rsidP="004A5995">
      <w:pPr>
        <w:widowControl w:val="0"/>
        <w:tabs>
          <w:tab w:val="left" w:pos="567"/>
        </w:tabs>
        <w:autoSpaceDE w:val="0"/>
        <w:autoSpaceDN w:val="0"/>
        <w:adjustRightInd w:val="0"/>
        <w:ind w:left="-57"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«Комплекс мер по созданию безопасных условий для обучающихся в общеобразовательных организациях Ленинского муниципального района на 2017-2019 годы» </w:t>
      </w:r>
      <w:r w:rsidR="004A5995" w:rsidRPr="00926FCF">
        <w:rPr>
          <w:rFonts w:ascii="Times New Roman" w:hAnsi="Times New Roman" w:cs="Times New Roman"/>
          <w:sz w:val="28"/>
          <w:szCs w:val="28"/>
          <w:lang w:val="ru-RU"/>
        </w:rPr>
        <w:t>(99,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="004A599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процентов);</w:t>
      </w:r>
    </w:p>
    <w:p w:rsidR="004A5995" w:rsidRPr="00926FCF" w:rsidRDefault="004A5995" w:rsidP="004A5995">
      <w:pPr>
        <w:widowControl w:val="0"/>
        <w:tabs>
          <w:tab w:val="left" w:pos="567"/>
        </w:tabs>
        <w:autoSpaceDE w:val="0"/>
        <w:autoSpaceDN w:val="0"/>
        <w:adjustRightInd w:val="0"/>
        <w:ind w:left="-57"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>3. «Устойчивое развитие сельских территорий Ленинского  муниципального района на 201</w:t>
      </w:r>
      <w:r w:rsidR="003A03D3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-201</w:t>
      </w:r>
      <w:r w:rsidR="003A03D3" w:rsidRPr="00926FC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годы и на период до 2020 года» ( </w:t>
      </w:r>
      <w:r w:rsidR="003A03D3" w:rsidRPr="00926FCF">
        <w:rPr>
          <w:rFonts w:ascii="Times New Roman" w:hAnsi="Times New Roman" w:cs="Times New Roman"/>
          <w:sz w:val="28"/>
          <w:szCs w:val="28"/>
          <w:lang w:val="ru-RU"/>
        </w:rPr>
        <w:t>99,27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процентов);</w:t>
      </w:r>
    </w:p>
    <w:p w:rsidR="00B04BEF" w:rsidRPr="00926FCF" w:rsidRDefault="002E4963" w:rsidP="00B04BEF">
      <w:pPr>
        <w:spacing w:line="240" w:lineRule="atLeast"/>
        <w:rPr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04BEF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B04BEF" w:rsidRPr="00926FCF">
        <w:rPr>
          <w:sz w:val="28"/>
          <w:szCs w:val="28"/>
          <w:lang w:val="ru-RU"/>
        </w:rPr>
        <w:t>«Капитальное строительство и развитие социальной сферы Ленинского муниципального района на 2017-2019 годы» (98,72 процентов)</w:t>
      </w:r>
      <w:r w:rsidRPr="00926FCF">
        <w:rPr>
          <w:sz w:val="28"/>
          <w:szCs w:val="28"/>
          <w:lang w:val="ru-RU"/>
        </w:rPr>
        <w:t>.</w:t>
      </w:r>
    </w:p>
    <w:p w:rsidR="002E4963" w:rsidRPr="00926FCF" w:rsidRDefault="002E4963" w:rsidP="002E4963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Процент выполнения мероприятий в размере от </w:t>
      </w:r>
      <w:r w:rsidR="00C4672F" w:rsidRPr="00926FC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0,00 до </w:t>
      </w:r>
      <w:r w:rsidR="00C4672F" w:rsidRPr="00926FCF">
        <w:rPr>
          <w:rFonts w:ascii="Times New Roman" w:hAnsi="Times New Roman" w:cs="Times New Roman"/>
          <w:sz w:val="28"/>
          <w:szCs w:val="28"/>
          <w:lang w:val="ru-RU"/>
        </w:rPr>
        <w:t>79,99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 от запланированных к реализации за счет всех источников финансирования характеризуется по следующим муниципальным программам:</w:t>
      </w:r>
    </w:p>
    <w:p w:rsidR="002E4963" w:rsidRPr="00926FCF" w:rsidRDefault="002E4963" w:rsidP="002E496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  <w:r w:rsidRPr="00926FCF">
        <w:rPr>
          <w:sz w:val="28"/>
          <w:szCs w:val="28"/>
          <w:lang w:val="ru-RU"/>
        </w:rPr>
        <w:t xml:space="preserve"> «Повышение безопасности дорожного движения в Ленинском муниципальном районе на 2017 и на период до 2019 года» (75,79 процентов).</w:t>
      </w:r>
    </w:p>
    <w:p w:rsidR="004A5995" w:rsidRPr="00926FCF" w:rsidRDefault="004A5995" w:rsidP="003A03D3">
      <w:pPr>
        <w:widowControl w:val="0"/>
        <w:tabs>
          <w:tab w:val="left" w:pos="567"/>
        </w:tabs>
        <w:autoSpaceDE w:val="0"/>
        <w:autoSpaceDN w:val="0"/>
        <w:adjustRightInd w:val="0"/>
        <w:ind w:left="-57" w:right="-57"/>
        <w:jc w:val="both"/>
        <w:rPr>
          <w:rFonts w:ascii="Times New Roman" w:hAnsi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6F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Муниципальная программа «Организация отдыха и оздоровления отдельных категорий детей в каникулярное время</w:t>
      </w:r>
      <w:r w:rsidRPr="00926FCF">
        <w:rPr>
          <w:rFonts w:ascii="Times New Roman" w:eastAsia="Times New Roman" w:hAnsi="Times New Roman" w:cs="Times New Roman"/>
          <w:sz w:val="28"/>
          <w:szCs w:val="28"/>
          <w:lang w:val="ru-RU"/>
        </w:rPr>
        <w:t>"  на 201</w:t>
      </w:r>
      <w:r w:rsidR="003A03D3" w:rsidRPr="00926FCF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и на плановый период  201</w:t>
      </w:r>
      <w:r w:rsidR="00664094" w:rsidRPr="00926FC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926F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и 201</w:t>
      </w:r>
      <w:r w:rsidR="00664094" w:rsidRPr="00926FCF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926F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годов» имеет нулевое значение, </w:t>
      </w:r>
      <w:r w:rsidRPr="00926FCF">
        <w:rPr>
          <w:rFonts w:ascii="Times New Roman" w:hAnsi="Times New Roman"/>
          <w:sz w:val="28"/>
          <w:szCs w:val="28"/>
          <w:lang w:val="ru-RU"/>
        </w:rPr>
        <w:t>в результате изменений  в постановлении администрации Волгоградской области от 12.04.2016 № 169-п «О порядке предоставления путевок  в организации отдыха и оздоровления детей  с полной оплатой их стоимости за счет средств областного бюджета».</w:t>
      </w:r>
    </w:p>
    <w:p w:rsidR="00657A73" w:rsidRPr="00416E4B" w:rsidRDefault="00686CD9" w:rsidP="00386EF6">
      <w:pPr>
        <w:widowControl w:val="0"/>
        <w:tabs>
          <w:tab w:val="left" w:pos="567"/>
        </w:tabs>
        <w:autoSpaceDE w:val="0"/>
        <w:autoSpaceDN w:val="0"/>
        <w:adjustRightInd w:val="0"/>
        <w:ind w:left="-57" w:right="-57"/>
        <w:jc w:val="right"/>
        <w:rPr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86EF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50309" w:rsidRPr="00416E4B">
        <w:rPr>
          <w:rFonts w:ascii="Times New Roman" w:hAnsi="Times New Roman" w:cs="Times New Roman"/>
          <w:sz w:val="28"/>
          <w:szCs w:val="28"/>
          <w:lang w:val="ru-RU"/>
        </w:rPr>
        <w:t xml:space="preserve">иаграмма </w:t>
      </w:r>
      <w:r w:rsidR="002245C4" w:rsidRPr="00416E4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50309" w:rsidRPr="00926FCF">
        <w:rPr>
          <w:noProof/>
          <w:lang w:val="ru-RU" w:eastAsia="ru-RU" w:bidi="ar-SA"/>
        </w:rPr>
        <w:lastRenderedPageBreak/>
        <w:drawing>
          <wp:inline distT="0" distB="0" distL="0" distR="0">
            <wp:extent cx="6543675" cy="10010775"/>
            <wp:effectExtent l="38100" t="0" r="0" b="0"/>
            <wp:docPr id="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B4D24" w:rsidRPr="00926FCF" w:rsidRDefault="00EB4D24" w:rsidP="00EB4D2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4B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Исходя из анализа реализации МП на территории Ленинского муниципального района, следует отметить, что приоритетными направлениями в 201</w:t>
      </w:r>
      <w:r w:rsidR="001E6341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являются: строительство социальных объектов, повышение безопасности дорожного движения, развитие территориального самоуправления, обеспечение жильем молодых семей,  создание безопасных условий для обучающихся в общеобразовательных учреждениях Ленинского муниципального района, организация отдыха и оздоровление детей в каникулярное время, развитие дошкольного образования, развитие сельских территорий,</w:t>
      </w:r>
      <w:r w:rsidR="007355B9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АПК района,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профилактических мероприятий по предупреждению злоупотребления наркотиками и их незаконному обороту в районе, газификация муниципального района</w:t>
      </w:r>
      <w:r w:rsidR="00E728B2" w:rsidRPr="00926FCF">
        <w:rPr>
          <w:rFonts w:ascii="Times New Roman" w:hAnsi="Times New Roman" w:cs="Times New Roman"/>
          <w:sz w:val="28"/>
          <w:szCs w:val="28"/>
          <w:lang w:val="ru-RU"/>
        </w:rPr>
        <w:t>, проведение профилактических мероприятий по</w:t>
      </w:r>
      <w:r w:rsidR="00D14E45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2795" w:rsidRPr="00926FCF">
        <w:rPr>
          <w:rFonts w:ascii="Times New Roman" w:hAnsi="Times New Roman" w:cs="Times New Roman"/>
          <w:sz w:val="28"/>
          <w:szCs w:val="28"/>
          <w:lang w:val="ru-RU"/>
        </w:rPr>
        <w:t>преступности и</w:t>
      </w:r>
      <w:r w:rsidR="00E728B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правонарушениям</w:t>
      </w:r>
      <w:r w:rsidR="007355B9" w:rsidRPr="00926FCF">
        <w:rPr>
          <w:rFonts w:ascii="Times New Roman" w:hAnsi="Times New Roman" w:cs="Times New Roman"/>
          <w:sz w:val="28"/>
          <w:szCs w:val="28"/>
          <w:lang w:val="ru-RU"/>
        </w:rPr>
        <w:t>, повышение энергетической эффективности образовательных организаций района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4D24" w:rsidRPr="00926FCF" w:rsidRDefault="00EB4D24" w:rsidP="00EB4D24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11E3" w:rsidRPr="00926FCF" w:rsidRDefault="00F311E3" w:rsidP="00F311E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b/>
          <w:sz w:val="28"/>
          <w:szCs w:val="28"/>
        </w:rPr>
        <w:t>VI</w:t>
      </w:r>
      <w:r w:rsidRPr="00926FCF">
        <w:rPr>
          <w:rFonts w:ascii="Times New Roman" w:hAnsi="Times New Roman" w:cs="Times New Roman"/>
          <w:b/>
          <w:sz w:val="28"/>
          <w:szCs w:val="28"/>
          <w:lang w:val="ru-RU"/>
        </w:rPr>
        <w:t>. Информация о внесенных изменениях в муниципальные программы.</w:t>
      </w:r>
    </w:p>
    <w:p w:rsidR="00F311E3" w:rsidRPr="00926FCF" w:rsidRDefault="00F311E3" w:rsidP="00F311E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11E3" w:rsidRPr="00926FCF" w:rsidRDefault="00F311E3" w:rsidP="00F311E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>В ходе реализации муниципальных программ за 201</w:t>
      </w:r>
      <w:r w:rsidR="00BD7A8B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 в среднем изменения были внесены по каждой программе </w:t>
      </w:r>
      <w:r w:rsidR="00EA4DC5" w:rsidRPr="00926FC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раза, основанием являлись изменения объема финансирования, целевых показателей в соответствии с законом Волгоградской области, решениями Ленинской районной Думы, решениями Советов депутатов сельских поселений.</w:t>
      </w:r>
    </w:p>
    <w:p w:rsidR="00F311E3" w:rsidRPr="00926FCF" w:rsidRDefault="00F311E3" w:rsidP="00F311E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311E3" w:rsidRPr="00926FCF" w:rsidRDefault="004A7509" w:rsidP="00F311E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b/>
          <w:sz w:val="28"/>
          <w:szCs w:val="28"/>
        </w:rPr>
        <w:t>V</w:t>
      </w:r>
      <w:r w:rsidR="00F311E3" w:rsidRPr="00926FCF">
        <w:rPr>
          <w:rFonts w:ascii="Times New Roman" w:hAnsi="Times New Roman" w:cs="Times New Roman"/>
          <w:b/>
          <w:sz w:val="28"/>
          <w:szCs w:val="28"/>
        </w:rPr>
        <w:t>II</w:t>
      </w:r>
      <w:r w:rsidR="00F311E3" w:rsidRPr="00926FCF">
        <w:rPr>
          <w:rFonts w:ascii="Times New Roman" w:hAnsi="Times New Roman" w:cs="Times New Roman"/>
          <w:b/>
          <w:sz w:val="28"/>
          <w:szCs w:val="28"/>
          <w:lang w:val="ru-RU"/>
        </w:rPr>
        <w:t>.  Оценка эффективности реализации муниципальных программы за 201</w:t>
      </w:r>
      <w:r w:rsidR="00DB3F80" w:rsidRPr="00926FC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F311E3" w:rsidRPr="00926F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год.</w:t>
      </w:r>
    </w:p>
    <w:p w:rsidR="00F311E3" w:rsidRPr="00926FCF" w:rsidRDefault="00F311E3" w:rsidP="00F311E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>Оценка эффективности муниципальных программ по итогам 201</w:t>
      </w:r>
      <w:r w:rsidR="00DB3F80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года проводилась ответственными исполнителями муниципальных программ в соответствии с требованиями, определенными в Порядке, установленном администрацией Ленинского муниципального района. Результаты оценки эффективности муниципальных программ ответственные исполнители представили в составе годового доклада.</w:t>
      </w:r>
    </w:p>
    <w:p w:rsidR="00F311E3" w:rsidRPr="00926FCF" w:rsidRDefault="00F311E3" w:rsidP="00F311E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>Критериями оценки явились:</w:t>
      </w:r>
    </w:p>
    <w:p w:rsidR="00F311E3" w:rsidRPr="00926FCF" w:rsidRDefault="00F311E3" w:rsidP="00F311E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- конкретные результаты, достигнутые за отчетный период;</w:t>
      </w:r>
    </w:p>
    <w:p w:rsidR="00F311E3" w:rsidRPr="00926FCF" w:rsidRDefault="00F311E3" w:rsidP="00F311E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- перечень мероприятий, выполненных и невыполненных (с указанием причин) в установленные сроки;</w:t>
      </w:r>
    </w:p>
    <w:p w:rsidR="00F311E3" w:rsidRPr="00926FCF" w:rsidRDefault="00F311E3" w:rsidP="00F311E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- анализ факторов, повлиявших на ход реализации муниципальной программы;</w:t>
      </w:r>
    </w:p>
    <w:p w:rsidR="00F311E3" w:rsidRPr="00926FCF" w:rsidRDefault="00F311E3" w:rsidP="00F311E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- данные об использовании бюджетных ассигнований и иных средств на выполнение мероприятий;</w:t>
      </w:r>
    </w:p>
    <w:p w:rsidR="00F311E3" w:rsidRPr="00926FCF" w:rsidRDefault="00F311E3" w:rsidP="00F311E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- информацию о внесенных изменениях в муниципальную программу;</w:t>
      </w:r>
    </w:p>
    <w:p w:rsidR="00F311E3" w:rsidRPr="00926FCF" w:rsidRDefault="00F311E3" w:rsidP="00F311E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- информацию для оценки эффективности реализации муниципальной программы.</w:t>
      </w:r>
    </w:p>
    <w:p w:rsidR="00F311E3" w:rsidRPr="00926FCF" w:rsidRDefault="00F311E3" w:rsidP="00F311E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Оценка эффективности проводилась по 1</w:t>
      </w:r>
      <w:r w:rsidR="001D52B4" w:rsidRPr="00926FC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муниципальным программам.</w:t>
      </w:r>
    </w:p>
    <w:p w:rsidR="00F311E3" w:rsidRPr="00926FCF" w:rsidRDefault="00F311E3" w:rsidP="00F311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7.6. Порядка по итогам проведенной оценкой эффективности  муниципальных программ установлено следующее:</w:t>
      </w:r>
    </w:p>
    <w:p w:rsidR="0069632F" w:rsidRPr="00926FCF" w:rsidRDefault="0069632F" w:rsidP="006963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   Восемь </w:t>
      </w:r>
      <w:r w:rsidR="00F311E3" w:rsidRPr="00926FCF">
        <w:rPr>
          <w:rFonts w:ascii="Times New Roman" w:hAnsi="Times New Roman" w:cs="Times New Roman"/>
          <w:sz w:val="28"/>
          <w:szCs w:val="28"/>
          <w:lang w:val="ru-RU"/>
        </w:rPr>
        <w:t>муниципальны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F311E3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признается эффективными,  так как числовое значение показателя оценки эффективности реализации муниципальн</w:t>
      </w:r>
      <w:r w:rsidR="00CE5937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ых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 w:rsidR="00B74ABA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от 80 до 100 баллов:</w:t>
      </w:r>
    </w:p>
    <w:p w:rsidR="00B74ABA" w:rsidRPr="00926FCF" w:rsidRDefault="00B74ABA" w:rsidP="008F4963">
      <w:pPr>
        <w:jc w:val="both"/>
        <w:rPr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1.</w:t>
      </w:r>
      <w:r w:rsidRPr="00926FCF">
        <w:rPr>
          <w:sz w:val="28"/>
          <w:szCs w:val="28"/>
          <w:lang w:val="ru-RU"/>
        </w:rPr>
        <w:t xml:space="preserve"> «Капитальное строительство и развитие социальной сферы Ленинского муниципального района на 2017-2019 годы»;</w:t>
      </w:r>
    </w:p>
    <w:p w:rsidR="00B74ABA" w:rsidRPr="00926FCF" w:rsidRDefault="005603DD" w:rsidP="008F496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926FCF">
        <w:rPr>
          <w:sz w:val="28"/>
          <w:szCs w:val="28"/>
          <w:lang w:val="ru-RU"/>
        </w:rPr>
        <w:tab/>
      </w:r>
      <w:r w:rsidRPr="00926FCF">
        <w:rPr>
          <w:rFonts w:asciiTheme="majorHAnsi" w:hAnsiTheme="majorHAnsi" w:cstheme="majorHAnsi"/>
          <w:sz w:val="28"/>
          <w:szCs w:val="28"/>
          <w:lang w:val="ru-RU"/>
        </w:rPr>
        <w:t>2. «Программа по энергосбережению и повышению энергетической эффективности Ленинского муниципального района Волгоградской области на 2017 год и на период 2018-2019 годы»;</w:t>
      </w:r>
    </w:p>
    <w:p w:rsidR="005603DD" w:rsidRPr="00926FCF" w:rsidRDefault="005603DD" w:rsidP="008F496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926FCF">
        <w:rPr>
          <w:rFonts w:asciiTheme="majorHAnsi" w:hAnsiTheme="majorHAnsi" w:cstheme="majorHAnsi"/>
          <w:sz w:val="28"/>
          <w:szCs w:val="28"/>
          <w:lang w:val="ru-RU"/>
        </w:rPr>
        <w:t xml:space="preserve">    3. «Развитие дошкольного образования Ленинского муниципального района» на 2017-2019 годы»;</w:t>
      </w:r>
    </w:p>
    <w:p w:rsidR="005603DD" w:rsidRPr="00926FCF" w:rsidRDefault="005603DD" w:rsidP="008F496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8"/>
          <w:szCs w:val="28"/>
          <w:lang w:val="ru-RU"/>
        </w:rPr>
      </w:pPr>
      <w:r w:rsidRPr="00926FCF">
        <w:rPr>
          <w:rFonts w:asciiTheme="majorHAnsi" w:hAnsiTheme="majorHAnsi" w:cstheme="majorHAnsi"/>
          <w:sz w:val="28"/>
          <w:szCs w:val="28"/>
          <w:lang w:val="ru-RU"/>
        </w:rPr>
        <w:t xml:space="preserve">    4.</w:t>
      </w:r>
      <w:r w:rsidRPr="00926FCF">
        <w:rPr>
          <w:rFonts w:asciiTheme="majorHAnsi" w:hAnsiTheme="majorHAnsi" w:cstheme="majorHAnsi"/>
          <w:bCs/>
          <w:sz w:val="28"/>
          <w:szCs w:val="28"/>
          <w:lang w:val="ru-RU"/>
        </w:rPr>
        <w:t xml:space="preserve"> «Развитие территориального общественного самоуправления </w:t>
      </w:r>
    </w:p>
    <w:p w:rsidR="005603DD" w:rsidRPr="00926FCF" w:rsidRDefault="005603DD" w:rsidP="008F4963">
      <w:pPr>
        <w:jc w:val="both"/>
        <w:rPr>
          <w:rFonts w:asciiTheme="majorHAnsi" w:hAnsiTheme="majorHAnsi" w:cstheme="majorHAnsi"/>
          <w:bCs/>
          <w:sz w:val="28"/>
          <w:szCs w:val="28"/>
          <w:lang w:val="ru-RU"/>
        </w:rPr>
      </w:pPr>
      <w:r w:rsidRPr="00926FCF">
        <w:rPr>
          <w:rFonts w:asciiTheme="majorHAnsi" w:hAnsiTheme="majorHAnsi" w:cstheme="majorHAnsi"/>
          <w:bCs/>
          <w:sz w:val="28"/>
          <w:szCs w:val="28"/>
          <w:lang w:val="ru-RU"/>
        </w:rPr>
        <w:t>Ленинского муниципального района» на 2017-2019годы;</w:t>
      </w:r>
    </w:p>
    <w:p w:rsidR="005603DD" w:rsidRPr="00926FCF" w:rsidRDefault="005603DD" w:rsidP="008F496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926FCF">
        <w:rPr>
          <w:rFonts w:asciiTheme="majorHAnsi" w:hAnsiTheme="majorHAnsi" w:cstheme="majorHAnsi"/>
          <w:bCs/>
          <w:sz w:val="28"/>
          <w:szCs w:val="28"/>
          <w:lang w:val="ru-RU"/>
        </w:rPr>
        <w:tab/>
        <w:t>5.</w:t>
      </w:r>
      <w:r w:rsidRPr="00926FCF">
        <w:rPr>
          <w:rFonts w:asciiTheme="majorHAnsi" w:hAnsiTheme="majorHAnsi" w:cstheme="majorHAnsi"/>
          <w:sz w:val="28"/>
          <w:szCs w:val="28"/>
          <w:lang w:val="ru-RU"/>
        </w:rPr>
        <w:t xml:space="preserve"> « Молодой семье – доступное жилье» на 2017 год и на плановый период 2018 и 2019 годов»;</w:t>
      </w:r>
    </w:p>
    <w:p w:rsidR="005603DD" w:rsidRPr="00926FCF" w:rsidRDefault="005603DD" w:rsidP="008F4963">
      <w:pPr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926FCF">
        <w:rPr>
          <w:rFonts w:asciiTheme="majorHAnsi" w:hAnsiTheme="majorHAnsi" w:cstheme="majorHAnsi"/>
          <w:sz w:val="28"/>
          <w:szCs w:val="28"/>
          <w:lang w:val="ru-RU"/>
        </w:rPr>
        <w:tab/>
        <w:t>6. «Духовно – нравственное воспитание  граждан в Ленинском муниципальном районе» в 2017-2019 годах;</w:t>
      </w:r>
    </w:p>
    <w:p w:rsidR="00057DD9" w:rsidRPr="00926FCF" w:rsidRDefault="00057DD9" w:rsidP="008F4963">
      <w:pPr>
        <w:ind w:hanging="142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926FCF">
        <w:rPr>
          <w:rFonts w:asciiTheme="majorHAnsi" w:hAnsiTheme="majorHAnsi" w:cstheme="majorHAnsi"/>
          <w:sz w:val="28"/>
          <w:szCs w:val="28"/>
          <w:lang w:val="ru-RU"/>
        </w:rPr>
        <w:tab/>
      </w:r>
      <w:r w:rsidR="005603DD" w:rsidRPr="00926FCF">
        <w:rPr>
          <w:rFonts w:asciiTheme="majorHAnsi" w:hAnsiTheme="majorHAnsi" w:cstheme="majorHAnsi"/>
          <w:sz w:val="28"/>
          <w:szCs w:val="28"/>
          <w:lang w:val="ru-RU"/>
        </w:rPr>
        <w:tab/>
        <w:t>7.</w:t>
      </w:r>
      <w:r w:rsidRPr="00926FCF">
        <w:rPr>
          <w:rFonts w:asciiTheme="majorHAnsi" w:hAnsiTheme="majorHAnsi" w:cstheme="majorHAnsi"/>
          <w:sz w:val="28"/>
          <w:szCs w:val="28"/>
          <w:lang w:val="ru-RU"/>
        </w:rPr>
        <w:t xml:space="preserve"> «Развитие туризма в Ленинском муниципальном районе на период  2017-2019 годы»;</w:t>
      </w:r>
    </w:p>
    <w:p w:rsidR="00B74ABA" w:rsidRPr="00926FCF" w:rsidRDefault="00057DD9" w:rsidP="008F4963">
      <w:pPr>
        <w:ind w:hanging="142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926FCF">
        <w:rPr>
          <w:rFonts w:asciiTheme="majorHAnsi" w:hAnsiTheme="majorHAnsi" w:cstheme="majorHAnsi"/>
          <w:sz w:val="28"/>
          <w:szCs w:val="28"/>
          <w:lang w:val="ru-RU"/>
        </w:rPr>
        <w:tab/>
      </w:r>
      <w:r w:rsidRPr="00926FCF">
        <w:rPr>
          <w:rFonts w:asciiTheme="majorHAnsi" w:hAnsiTheme="majorHAnsi" w:cstheme="majorHAnsi"/>
          <w:sz w:val="28"/>
          <w:szCs w:val="28"/>
          <w:lang w:val="ru-RU"/>
        </w:rPr>
        <w:tab/>
        <w:t>8.</w:t>
      </w:r>
      <w:r w:rsidRPr="00926FCF">
        <w:rPr>
          <w:rFonts w:asciiTheme="majorHAnsi" w:hAnsiTheme="majorHAnsi" w:cstheme="majorHAnsi"/>
          <w:bCs/>
          <w:sz w:val="28"/>
          <w:szCs w:val="28"/>
          <w:lang w:val="ru-RU"/>
        </w:rPr>
        <w:t>«Профилактика правонарушений на территории Ленинского муниципального района на 2017-2019</w:t>
      </w:r>
      <w:r w:rsidRPr="00926FCF">
        <w:rPr>
          <w:rFonts w:asciiTheme="majorHAnsi" w:hAnsiTheme="majorHAnsi" w:cstheme="majorHAnsi"/>
          <w:sz w:val="28"/>
          <w:szCs w:val="28"/>
          <w:lang w:val="ru-RU"/>
        </w:rPr>
        <w:t>годы».</w:t>
      </w:r>
    </w:p>
    <w:p w:rsidR="00F73570" w:rsidRPr="00926FCF" w:rsidRDefault="00790FBE" w:rsidP="008F4963">
      <w:pPr>
        <w:ind w:firstLine="567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926FCF">
        <w:rPr>
          <w:rFonts w:asciiTheme="majorHAnsi" w:hAnsiTheme="majorHAnsi" w:cstheme="majorHAnsi"/>
          <w:sz w:val="28"/>
          <w:szCs w:val="28"/>
          <w:lang w:val="ru-RU"/>
        </w:rPr>
        <w:t>Семь</w:t>
      </w:r>
      <w:r w:rsidR="00624473" w:rsidRPr="00926FCF">
        <w:rPr>
          <w:rFonts w:asciiTheme="majorHAnsi" w:hAnsiTheme="majorHAnsi" w:cstheme="majorHAnsi"/>
          <w:sz w:val="28"/>
          <w:szCs w:val="28"/>
          <w:lang w:val="ru-RU"/>
        </w:rPr>
        <w:t xml:space="preserve"> м</w:t>
      </w:r>
      <w:r w:rsidR="0069632F" w:rsidRPr="00926FCF">
        <w:rPr>
          <w:rFonts w:asciiTheme="majorHAnsi" w:hAnsiTheme="majorHAnsi" w:cstheme="majorHAnsi"/>
          <w:sz w:val="28"/>
          <w:szCs w:val="28"/>
          <w:lang w:val="ru-RU"/>
        </w:rPr>
        <w:t>униципальн</w:t>
      </w:r>
      <w:r w:rsidR="00624473" w:rsidRPr="00926FCF">
        <w:rPr>
          <w:rFonts w:asciiTheme="majorHAnsi" w:hAnsiTheme="majorHAnsi" w:cstheme="majorHAnsi"/>
          <w:sz w:val="28"/>
          <w:szCs w:val="28"/>
          <w:lang w:val="ru-RU"/>
        </w:rPr>
        <w:t>ых</w:t>
      </w:r>
      <w:r w:rsidR="0069632F" w:rsidRPr="00926FCF">
        <w:rPr>
          <w:rFonts w:asciiTheme="majorHAnsi" w:hAnsiTheme="majorHAnsi" w:cstheme="majorHAnsi"/>
          <w:sz w:val="28"/>
          <w:szCs w:val="28"/>
          <w:lang w:val="ru-RU"/>
        </w:rPr>
        <w:t xml:space="preserve"> програм</w:t>
      </w:r>
      <w:r w:rsidR="00624473" w:rsidRPr="00926FCF">
        <w:rPr>
          <w:rFonts w:asciiTheme="majorHAnsi" w:hAnsiTheme="majorHAnsi" w:cstheme="majorHAnsi"/>
          <w:sz w:val="28"/>
          <w:szCs w:val="28"/>
          <w:lang w:val="ru-RU"/>
        </w:rPr>
        <w:t>м</w:t>
      </w:r>
      <w:r w:rsidR="0069632F" w:rsidRPr="00926FCF">
        <w:rPr>
          <w:rFonts w:asciiTheme="majorHAnsi" w:hAnsiTheme="majorHAnsi" w:cstheme="majorHAnsi"/>
          <w:sz w:val="28"/>
          <w:szCs w:val="28"/>
          <w:lang w:val="ru-RU"/>
        </w:rPr>
        <w:t xml:space="preserve"> признается </w:t>
      </w:r>
      <w:proofErr w:type="spellStart"/>
      <w:r w:rsidR="0069632F" w:rsidRPr="00926FCF">
        <w:rPr>
          <w:rFonts w:asciiTheme="majorHAnsi" w:hAnsiTheme="majorHAnsi" w:cstheme="majorHAnsi"/>
          <w:sz w:val="28"/>
          <w:szCs w:val="28"/>
          <w:lang w:val="ru-RU"/>
        </w:rPr>
        <w:t>среднеэффективн</w:t>
      </w:r>
      <w:r w:rsidR="00CE5937" w:rsidRPr="00926FCF">
        <w:rPr>
          <w:rFonts w:asciiTheme="majorHAnsi" w:hAnsiTheme="majorHAnsi" w:cstheme="majorHAnsi"/>
          <w:sz w:val="28"/>
          <w:szCs w:val="28"/>
          <w:lang w:val="ru-RU"/>
        </w:rPr>
        <w:t>ыми</w:t>
      </w:r>
      <w:proofErr w:type="spellEnd"/>
      <w:r w:rsidR="0069632F" w:rsidRPr="00926FCF">
        <w:rPr>
          <w:rFonts w:asciiTheme="majorHAnsi" w:hAnsiTheme="majorHAnsi" w:cstheme="majorHAnsi"/>
          <w:sz w:val="28"/>
          <w:szCs w:val="28"/>
          <w:lang w:val="ru-RU"/>
        </w:rPr>
        <w:t>,  числовое значение показателя оценки эффективности реализации программ составляет от 50 до 80 баллов</w:t>
      </w:r>
      <w:r w:rsidR="002253BD" w:rsidRPr="00926FCF">
        <w:rPr>
          <w:rFonts w:asciiTheme="majorHAnsi" w:hAnsiTheme="majorHAnsi" w:cstheme="majorHAnsi"/>
          <w:sz w:val="28"/>
          <w:szCs w:val="28"/>
          <w:lang w:val="ru-RU"/>
        </w:rPr>
        <w:t>, в результате невыполнения программных мероприятий, образовавшейся кредиторской задолженности</w:t>
      </w:r>
      <w:r w:rsidR="00196F69" w:rsidRPr="00926FCF">
        <w:rPr>
          <w:rFonts w:asciiTheme="majorHAnsi" w:hAnsiTheme="majorHAnsi" w:cstheme="majorHAnsi"/>
          <w:sz w:val="28"/>
          <w:szCs w:val="28"/>
          <w:lang w:val="ru-RU"/>
        </w:rPr>
        <w:t>, отсутствие своевременного финансирования.</w:t>
      </w:r>
    </w:p>
    <w:p w:rsidR="00F311E3" w:rsidRPr="00926FCF" w:rsidRDefault="00F311E3" w:rsidP="008F4963">
      <w:pPr>
        <w:ind w:firstLine="567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926FCF">
        <w:rPr>
          <w:rFonts w:asciiTheme="majorHAnsi" w:hAnsiTheme="majorHAnsi" w:cstheme="majorHAnsi"/>
          <w:sz w:val="28"/>
          <w:szCs w:val="28"/>
          <w:lang w:val="ru-RU"/>
        </w:rPr>
        <w:t xml:space="preserve">1. </w:t>
      </w:r>
      <w:r w:rsidR="00057DD9" w:rsidRPr="00926FCF">
        <w:rPr>
          <w:rFonts w:asciiTheme="majorHAnsi" w:hAnsiTheme="majorHAnsi" w:cstheme="majorHAnsi"/>
          <w:sz w:val="28"/>
          <w:szCs w:val="28"/>
          <w:lang w:val="ru-RU"/>
        </w:rPr>
        <w:t>«Организация отдыха и оздоровления отдельных категорий детей в каникулярное время»  на 2017 год и на плановый период 2018 и 2019 годов»</w:t>
      </w:r>
      <w:r w:rsidRPr="00926FCF">
        <w:rPr>
          <w:rFonts w:asciiTheme="majorHAnsi" w:hAnsiTheme="majorHAnsi" w:cstheme="majorHAnsi"/>
          <w:sz w:val="28"/>
          <w:szCs w:val="28"/>
          <w:lang w:val="ru-RU"/>
        </w:rPr>
        <w:t>;</w:t>
      </w:r>
    </w:p>
    <w:p w:rsidR="00F311E3" w:rsidRPr="00926FCF" w:rsidRDefault="00F311E3" w:rsidP="008F4963">
      <w:pPr>
        <w:ind w:firstLine="567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926FCF">
        <w:rPr>
          <w:rFonts w:asciiTheme="majorHAnsi" w:hAnsiTheme="majorHAnsi" w:cstheme="majorHAnsi"/>
          <w:sz w:val="28"/>
          <w:szCs w:val="28"/>
          <w:lang w:val="ru-RU"/>
        </w:rPr>
        <w:t xml:space="preserve">2. </w:t>
      </w:r>
      <w:r w:rsidR="00057DD9" w:rsidRPr="00926FCF">
        <w:rPr>
          <w:rFonts w:asciiTheme="majorHAnsi" w:hAnsiTheme="majorHAnsi" w:cstheme="majorHAnsi"/>
          <w:sz w:val="28"/>
          <w:szCs w:val="28"/>
          <w:lang w:val="ru-RU"/>
        </w:rPr>
        <w:t>«Комплексные меры противодействия злоупотреблению наркотиками и их незаконному обороту в Ленинском муниципальном районе на 2017 год и на плановый период 2018 и 2019годов»</w:t>
      </w:r>
      <w:r w:rsidRPr="00926FCF">
        <w:rPr>
          <w:rFonts w:asciiTheme="majorHAnsi" w:hAnsiTheme="majorHAnsi" w:cstheme="majorHAnsi"/>
          <w:sz w:val="28"/>
          <w:szCs w:val="28"/>
          <w:lang w:val="ru-RU"/>
        </w:rPr>
        <w:t>;</w:t>
      </w:r>
    </w:p>
    <w:p w:rsidR="00F311E3" w:rsidRPr="00926FCF" w:rsidRDefault="00F311E3" w:rsidP="008F4963">
      <w:pPr>
        <w:ind w:firstLine="567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926FCF">
        <w:rPr>
          <w:rFonts w:asciiTheme="majorHAnsi" w:hAnsiTheme="majorHAnsi" w:cstheme="majorHAnsi"/>
          <w:sz w:val="28"/>
          <w:szCs w:val="28"/>
          <w:lang w:val="ru-RU"/>
        </w:rPr>
        <w:t xml:space="preserve">3. </w:t>
      </w:r>
      <w:r w:rsidR="00057DD9" w:rsidRPr="00926FCF">
        <w:rPr>
          <w:rFonts w:asciiTheme="majorHAnsi" w:hAnsiTheme="majorHAnsi" w:cstheme="majorHAnsi"/>
          <w:sz w:val="28"/>
          <w:szCs w:val="28"/>
          <w:lang w:val="ru-RU"/>
        </w:rPr>
        <w:t>«Развитие агропромышленного  комплекса  Ленинского муниципального района»  на 2017-2019  годы</w:t>
      </w:r>
      <w:r w:rsidRPr="00926FCF">
        <w:rPr>
          <w:rFonts w:asciiTheme="majorHAnsi" w:hAnsiTheme="majorHAnsi" w:cstheme="majorHAnsi"/>
          <w:sz w:val="28"/>
          <w:szCs w:val="28"/>
          <w:lang w:val="ru-RU"/>
        </w:rPr>
        <w:t>;</w:t>
      </w:r>
    </w:p>
    <w:p w:rsidR="00F311E3" w:rsidRPr="00926FCF" w:rsidRDefault="00F311E3" w:rsidP="008F4963">
      <w:pPr>
        <w:ind w:firstLine="567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926FCF">
        <w:rPr>
          <w:rFonts w:asciiTheme="majorHAnsi" w:hAnsiTheme="majorHAnsi" w:cstheme="majorHAnsi"/>
          <w:sz w:val="28"/>
          <w:szCs w:val="28"/>
          <w:lang w:val="ru-RU"/>
        </w:rPr>
        <w:t>4</w:t>
      </w:r>
      <w:r w:rsidR="00057DD9" w:rsidRPr="00926FCF">
        <w:rPr>
          <w:rFonts w:asciiTheme="majorHAnsi" w:hAnsiTheme="majorHAnsi" w:cstheme="majorHAnsi"/>
          <w:sz w:val="28"/>
          <w:szCs w:val="28"/>
          <w:lang w:val="ru-RU"/>
        </w:rPr>
        <w:t>.</w:t>
      </w:r>
      <w:r w:rsidR="00F73570" w:rsidRPr="00926FCF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057DD9" w:rsidRPr="00926FCF">
        <w:rPr>
          <w:rFonts w:asciiTheme="majorHAnsi" w:hAnsiTheme="majorHAnsi" w:cstheme="majorHAnsi"/>
          <w:sz w:val="28"/>
          <w:szCs w:val="28"/>
          <w:lang w:val="ru-RU"/>
        </w:rPr>
        <w:t>«Повышение безопасности дорожного движения в Ленинском муниципальном районе на 2017 и на период до 2019 года»</w:t>
      </w:r>
      <w:r w:rsidRPr="00926FCF">
        <w:rPr>
          <w:rFonts w:asciiTheme="majorHAnsi" w:hAnsiTheme="majorHAnsi" w:cstheme="majorHAnsi"/>
          <w:sz w:val="28"/>
          <w:szCs w:val="28"/>
          <w:lang w:val="ru-RU"/>
        </w:rPr>
        <w:t>;</w:t>
      </w:r>
    </w:p>
    <w:p w:rsidR="00F311E3" w:rsidRPr="00926FCF" w:rsidRDefault="00F311E3" w:rsidP="008F4963">
      <w:pPr>
        <w:ind w:firstLine="567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926FCF">
        <w:rPr>
          <w:rFonts w:asciiTheme="majorHAnsi" w:hAnsiTheme="majorHAnsi" w:cstheme="majorHAnsi"/>
          <w:sz w:val="28"/>
          <w:szCs w:val="28"/>
          <w:lang w:val="ru-RU"/>
        </w:rPr>
        <w:t>5</w:t>
      </w:r>
      <w:r w:rsidR="00130088" w:rsidRPr="00926FCF">
        <w:rPr>
          <w:rFonts w:asciiTheme="majorHAnsi" w:hAnsiTheme="majorHAnsi" w:cstheme="majorHAnsi"/>
          <w:sz w:val="28"/>
          <w:szCs w:val="28"/>
          <w:lang w:val="ru-RU"/>
        </w:rPr>
        <w:t>.</w:t>
      </w:r>
      <w:r w:rsidR="00F73570" w:rsidRPr="00926FCF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130088" w:rsidRPr="00926FCF">
        <w:rPr>
          <w:rFonts w:asciiTheme="majorHAnsi" w:hAnsiTheme="majorHAnsi" w:cstheme="majorHAnsi"/>
          <w:sz w:val="28"/>
          <w:szCs w:val="28"/>
          <w:lang w:val="ru-RU"/>
        </w:rPr>
        <w:t>«Комплекс мер по созданию безопасных условий для обучающихся в образовательных организациях  Ленинского муниципального района  на 2017 – 2019 годы»</w:t>
      </w:r>
      <w:r w:rsidRPr="00926FCF">
        <w:rPr>
          <w:rFonts w:asciiTheme="majorHAnsi" w:hAnsiTheme="majorHAnsi" w:cstheme="majorHAnsi"/>
          <w:sz w:val="28"/>
          <w:szCs w:val="28"/>
          <w:lang w:val="ru-RU"/>
        </w:rPr>
        <w:t>;</w:t>
      </w:r>
    </w:p>
    <w:p w:rsidR="00F311E3" w:rsidRPr="00926FCF" w:rsidRDefault="00F311E3" w:rsidP="008F4963">
      <w:pPr>
        <w:ind w:firstLine="567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926FCF">
        <w:rPr>
          <w:rFonts w:asciiTheme="majorHAnsi" w:hAnsiTheme="majorHAnsi" w:cstheme="majorHAnsi"/>
          <w:sz w:val="28"/>
          <w:szCs w:val="28"/>
          <w:lang w:val="ru-RU"/>
        </w:rPr>
        <w:t>6.</w:t>
      </w:r>
      <w:r w:rsidR="00F73570" w:rsidRPr="00926FCF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926FCF">
        <w:rPr>
          <w:rFonts w:asciiTheme="majorHAnsi" w:hAnsiTheme="majorHAnsi" w:cstheme="majorHAnsi"/>
          <w:sz w:val="28"/>
          <w:szCs w:val="28"/>
          <w:lang w:val="ru-RU"/>
        </w:rPr>
        <w:t>«</w:t>
      </w:r>
      <w:r w:rsidR="00130088" w:rsidRPr="00926FCF">
        <w:rPr>
          <w:rFonts w:asciiTheme="majorHAnsi" w:hAnsiTheme="majorHAnsi" w:cstheme="majorHAnsi"/>
          <w:sz w:val="28"/>
          <w:szCs w:val="28"/>
          <w:lang w:val="ru-RU"/>
        </w:rPr>
        <w:t>Устойчивое развитие сельских      территорий Ленинского муниципального района на 2017-2019 годы и на период до 2020 года</w:t>
      </w:r>
      <w:r w:rsidRPr="00926FCF">
        <w:rPr>
          <w:rFonts w:asciiTheme="majorHAnsi" w:hAnsiTheme="majorHAnsi" w:cstheme="majorHAnsi"/>
          <w:sz w:val="28"/>
          <w:szCs w:val="28"/>
          <w:lang w:val="ru-RU"/>
        </w:rPr>
        <w:t>»;</w:t>
      </w:r>
    </w:p>
    <w:p w:rsidR="00F311E3" w:rsidRPr="00926FCF" w:rsidRDefault="00F311E3" w:rsidP="008F4963">
      <w:pPr>
        <w:ind w:firstLine="567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926FCF">
        <w:rPr>
          <w:rFonts w:asciiTheme="majorHAnsi" w:hAnsiTheme="majorHAnsi" w:cstheme="majorHAnsi"/>
          <w:sz w:val="28"/>
          <w:szCs w:val="28"/>
          <w:lang w:val="ru-RU"/>
        </w:rPr>
        <w:t>7</w:t>
      </w:r>
      <w:r w:rsidR="00130088" w:rsidRPr="00926FCF">
        <w:rPr>
          <w:rFonts w:asciiTheme="majorHAnsi" w:hAnsiTheme="majorHAnsi" w:cstheme="majorHAnsi"/>
          <w:sz w:val="28"/>
          <w:szCs w:val="28"/>
          <w:lang w:val="ru-RU"/>
        </w:rPr>
        <w:t>.</w:t>
      </w:r>
      <w:r w:rsidR="00F73570" w:rsidRPr="00926FCF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130088" w:rsidRPr="00926FCF">
        <w:rPr>
          <w:rFonts w:asciiTheme="majorHAnsi" w:hAnsiTheme="majorHAnsi" w:cstheme="majorHAnsi"/>
          <w:bCs/>
          <w:sz w:val="28"/>
          <w:szCs w:val="28"/>
          <w:lang w:val="ru-RU"/>
        </w:rPr>
        <w:t>«Развитие и поддержка малого и среднего предпринимательства на территории Ленинского муниципального района» на 2017 год и на плановый период 2018 и 2019 годов</w:t>
      </w:r>
      <w:r w:rsidR="00F73570" w:rsidRPr="00926FCF">
        <w:rPr>
          <w:rFonts w:asciiTheme="majorHAnsi" w:hAnsiTheme="majorHAnsi" w:cstheme="majorHAnsi"/>
          <w:bCs/>
          <w:sz w:val="28"/>
          <w:szCs w:val="28"/>
          <w:lang w:val="ru-RU"/>
        </w:rPr>
        <w:t>.</w:t>
      </w:r>
    </w:p>
    <w:p w:rsidR="00F311E3" w:rsidRPr="00926FCF" w:rsidRDefault="00F311E3" w:rsidP="008F496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На результаты оценки эффективности наибольшее влияние оказали следующие факторы: </w:t>
      </w:r>
    </w:p>
    <w:p w:rsidR="00F311E3" w:rsidRPr="00926FCF" w:rsidRDefault="00F311E3" w:rsidP="008F496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926FCF">
        <w:rPr>
          <w:rFonts w:ascii="Times New Roman" w:hAnsi="Times New Roman" w:cs="Times New Roman"/>
          <w:sz w:val="28"/>
          <w:szCs w:val="28"/>
          <w:lang w:val="ru-RU"/>
        </w:rPr>
        <w:t>недостижение</w:t>
      </w:r>
      <w:proofErr w:type="spellEnd"/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целевых показателей муниципальных программ;</w:t>
      </w:r>
    </w:p>
    <w:p w:rsidR="00F311E3" w:rsidRPr="00926FCF" w:rsidRDefault="00F311E3" w:rsidP="008F496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- неполное выполнение запланированных мероприятий;</w:t>
      </w:r>
    </w:p>
    <w:p w:rsidR="00F311E3" w:rsidRPr="00926FCF" w:rsidRDefault="00F311E3" w:rsidP="008F496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-отсутствие своевременного финансирования и образование кредиторской задолженности;</w:t>
      </w:r>
    </w:p>
    <w:p w:rsidR="00196F69" w:rsidRPr="00926FCF" w:rsidRDefault="00F311E3" w:rsidP="008F496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изменения объемов финансирования,  </w:t>
      </w:r>
      <w:r w:rsidRPr="00926FCF">
        <w:rPr>
          <w:rFonts w:ascii="Times New Roman" w:hAnsi="Times New Roman"/>
          <w:sz w:val="28"/>
          <w:szCs w:val="28"/>
          <w:lang w:val="ru-RU"/>
        </w:rPr>
        <w:t>в результате изменений  в постановлении администрации Волгоградской области от 12.04.2016 № 169-п «О порядке предоставления путевок  в организации отдыха и оздоровления детей  с полной оплатой их стоимости за счет средств областного бюджета»</w:t>
      </w:r>
      <w:r w:rsidR="00196F69" w:rsidRPr="00926FCF">
        <w:rPr>
          <w:rFonts w:ascii="Times New Roman" w:hAnsi="Times New Roman"/>
          <w:sz w:val="28"/>
          <w:szCs w:val="28"/>
          <w:lang w:val="ru-RU"/>
        </w:rPr>
        <w:t>;</w:t>
      </w:r>
    </w:p>
    <w:p w:rsidR="00F311E3" w:rsidRPr="00926FCF" w:rsidRDefault="00196F69" w:rsidP="008F496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/>
          <w:sz w:val="28"/>
          <w:szCs w:val="28"/>
          <w:lang w:val="ru-RU"/>
        </w:rPr>
        <w:t xml:space="preserve">- изменения объемов фактического финансирования мероприятий от потребностей, утвержденных </w:t>
      </w:r>
      <w:r w:rsidR="00EB78BF" w:rsidRPr="00926FCF">
        <w:rPr>
          <w:rFonts w:ascii="Times New Roman" w:hAnsi="Times New Roman"/>
          <w:sz w:val="28"/>
          <w:szCs w:val="28"/>
          <w:lang w:val="ru-RU"/>
        </w:rPr>
        <w:t>к первому чтению бюджета Ленинского муниципального района</w:t>
      </w:r>
      <w:r w:rsidRPr="00926F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11E3" w:rsidRPr="00926FCF">
        <w:rPr>
          <w:rFonts w:ascii="Times New Roman" w:hAnsi="Times New Roman"/>
          <w:sz w:val="28"/>
          <w:szCs w:val="28"/>
          <w:lang w:val="ru-RU"/>
        </w:rPr>
        <w:t>.</w:t>
      </w:r>
    </w:p>
    <w:p w:rsidR="00F311E3" w:rsidRPr="00926FCF" w:rsidRDefault="00F311E3" w:rsidP="008F496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Перечисленные факторы явились следствием:</w:t>
      </w:r>
    </w:p>
    <w:p w:rsidR="00F311E3" w:rsidRPr="00926FCF" w:rsidRDefault="00F311E3" w:rsidP="008F496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926FCF">
        <w:rPr>
          <w:rFonts w:ascii="Times New Roman" w:hAnsi="Times New Roman" w:cs="Times New Roman"/>
          <w:sz w:val="28"/>
          <w:szCs w:val="28"/>
          <w:lang w:val="ru-RU"/>
        </w:rPr>
        <w:t>непроведение</w:t>
      </w:r>
      <w:proofErr w:type="spellEnd"/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корректировки мероприятий и значений целевых показателей в соответствии с фактическим финансированием из бюджетов всех уровней</w:t>
      </w:r>
      <w:r w:rsidR="00EB78BF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по муниципальной программе,  предусматривающей выполнение программных мероприятий сельских поселений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11E3" w:rsidRPr="00926FCF" w:rsidRDefault="00F311E3" w:rsidP="008F496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6344D" w:rsidRPr="00926FCF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качеств</w:t>
      </w:r>
      <w:r w:rsidR="00B6344D" w:rsidRPr="00926FCF">
        <w:rPr>
          <w:rFonts w:ascii="Times New Roman" w:hAnsi="Times New Roman" w:cs="Times New Roman"/>
          <w:sz w:val="28"/>
          <w:szCs w:val="28"/>
          <w:lang w:val="ru-RU"/>
        </w:rPr>
        <w:t>енное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исполнения своих функций и реализации своих полномочий ответственными исполнителями и соисполнителями муниципальных программ;</w:t>
      </w:r>
    </w:p>
    <w:p w:rsidR="00F311E3" w:rsidRPr="00926FCF" w:rsidRDefault="00F311E3" w:rsidP="008F496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- невыполнения в полной мере утвержденного Порядка.  </w:t>
      </w:r>
    </w:p>
    <w:p w:rsidR="00F311E3" w:rsidRPr="00926FCF" w:rsidRDefault="00F311E3" w:rsidP="00F311E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11E3" w:rsidRPr="00926FCF" w:rsidRDefault="00F311E3" w:rsidP="00F311E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b/>
          <w:sz w:val="28"/>
          <w:szCs w:val="28"/>
        </w:rPr>
        <w:t>VI</w:t>
      </w:r>
      <w:r w:rsidR="004A7509" w:rsidRPr="00926FCF">
        <w:rPr>
          <w:rFonts w:ascii="Times New Roman" w:hAnsi="Times New Roman" w:cs="Times New Roman"/>
          <w:b/>
          <w:sz w:val="28"/>
          <w:szCs w:val="28"/>
        </w:rPr>
        <w:t>II</w:t>
      </w:r>
      <w:r w:rsidRPr="00926FCF">
        <w:rPr>
          <w:rFonts w:ascii="Times New Roman" w:hAnsi="Times New Roman" w:cs="Times New Roman"/>
          <w:b/>
          <w:sz w:val="28"/>
          <w:szCs w:val="28"/>
          <w:lang w:val="ru-RU"/>
        </w:rPr>
        <w:t>. Ход реализации муниципальных программ на территории городского и сельских поселений Ленинского муниципального района.</w:t>
      </w:r>
    </w:p>
    <w:p w:rsidR="00F311E3" w:rsidRPr="00926FCF" w:rsidRDefault="00F311E3" w:rsidP="00F311E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7602" w:rsidRPr="00926FCF" w:rsidRDefault="00F311E3" w:rsidP="001F7602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>На территории городского и сельских поселений Ленинского муниципального района в 201</w:t>
      </w:r>
      <w:r w:rsidR="003C05E2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реализованы </w:t>
      </w:r>
      <w:r w:rsidR="003C05E2" w:rsidRPr="00926FC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программ, </w:t>
      </w:r>
      <w:r w:rsidR="003C05E2" w:rsidRPr="00926FC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из которых с участием Ленинского муниципального района и привлечением средств областного бюджета. Общий объем запланированных средств составил в анализируемом периоде </w:t>
      </w:r>
      <w:r w:rsidR="00427768" w:rsidRPr="00926FCF">
        <w:rPr>
          <w:rFonts w:ascii="Times New Roman" w:hAnsi="Times New Roman" w:cs="Times New Roman"/>
          <w:sz w:val="28"/>
          <w:szCs w:val="28"/>
          <w:lang w:val="ru-RU"/>
        </w:rPr>
        <w:t>36655,00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 На выполнение программных мероприятий направлено из бюджетов поселений в 201</w:t>
      </w:r>
      <w:r w:rsidR="00427768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– </w:t>
      </w:r>
      <w:r w:rsidR="00427768" w:rsidRPr="00926FCF">
        <w:rPr>
          <w:rFonts w:ascii="Times New Roman" w:hAnsi="Times New Roman" w:cs="Times New Roman"/>
          <w:sz w:val="28"/>
          <w:szCs w:val="28"/>
          <w:lang w:val="ru-RU"/>
        </w:rPr>
        <w:t>32709,00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 тыс.рублей или </w:t>
      </w:r>
      <w:r w:rsidR="00427768" w:rsidRPr="00926FCF">
        <w:rPr>
          <w:rFonts w:ascii="Times New Roman" w:hAnsi="Times New Roman" w:cs="Times New Roman"/>
          <w:sz w:val="28"/>
          <w:szCs w:val="28"/>
          <w:lang w:val="ru-RU"/>
        </w:rPr>
        <w:t>89,24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 процентов к запланированному уровню. В 201</w:t>
      </w:r>
      <w:r w:rsidR="00427768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в городском и сельских поселениях района привлечены средства областного бюджета в рамках  </w:t>
      </w:r>
      <w:proofErr w:type="spellStart"/>
      <w:r w:rsidRPr="00926FCF"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 муниципальных программ </w:t>
      </w:r>
      <w:r w:rsidR="00427768" w:rsidRPr="00926FCF">
        <w:rPr>
          <w:rFonts w:ascii="Times New Roman" w:hAnsi="Times New Roman" w:cs="Times New Roman"/>
          <w:sz w:val="28"/>
          <w:szCs w:val="28"/>
          <w:lang w:val="ru-RU"/>
        </w:rPr>
        <w:t>12036,30</w:t>
      </w:r>
      <w:r w:rsidR="001F760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тыс.рублей, средства федерального</w:t>
      </w:r>
      <w:r w:rsidR="00427768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бюджета  - </w:t>
      </w:r>
      <w:r w:rsidR="00427768" w:rsidRPr="00926FCF">
        <w:rPr>
          <w:rFonts w:ascii="Times New Roman" w:hAnsi="Times New Roman" w:cs="Times New Roman"/>
          <w:sz w:val="28"/>
          <w:szCs w:val="28"/>
          <w:lang w:val="ru-RU"/>
        </w:rPr>
        <w:t>5524,00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тыс.рублей.</w:t>
      </w:r>
    </w:p>
    <w:p w:rsidR="007D467E" w:rsidRPr="00926FCF" w:rsidRDefault="007D467E" w:rsidP="007D467E">
      <w:p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751943" cy="6096000"/>
            <wp:effectExtent l="19050" t="0" r="0" b="0"/>
            <wp:docPr id="22" name="Рисунок 22" descr="https://static.panoramio.com.storage.googleapis.com/photos/large/122026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.panoramio.com.storage.googleapis.com/photos/large/12202651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43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F6" w:rsidRDefault="00386EF6" w:rsidP="001F76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6EF6" w:rsidRDefault="00386EF6" w:rsidP="001F76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6EF6" w:rsidRDefault="00386EF6" w:rsidP="001F76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6EF6" w:rsidRDefault="00386EF6" w:rsidP="001F76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6EF6" w:rsidRDefault="00386EF6" w:rsidP="001F76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6EF6" w:rsidRDefault="00386EF6" w:rsidP="001F76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6EF6" w:rsidRDefault="00386EF6" w:rsidP="001F76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11E3" w:rsidRPr="00926FCF" w:rsidRDefault="00F311E3" w:rsidP="001F76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b/>
          <w:sz w:val="28"/>
          <w:szCs w:val="28"/>
          <w:lang w:val="ru-RU"/>
        </w:rPr>
        <w:t>Ранжирование муниципальных программ по объемам бюджетного финансирования в 201</w:t>
      </w:r>
      <w:r w:rsidR="00E17DA8" w:rsidRPr="00926FC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 </w:t>
      </w:r>
      <w:r w:rsidRPr="00926FC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>(тыс.рублей).</w:t>
      </w:r>
    </w:p>
    <w:p w:rsidR="001F7602" w:rsidRPr="00926FCF" w:rsidRDefault="001F7602" w:rsidP="00F311E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311E3" w:rsidRPr="00926FCF" w:rsidRDefault="00F311E3" w:rsidP="00F311E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6FCF">
        <w:rPr>
          <w:rFonts w:ascii="Times New Roman" w:hAnsi="Times New Roman" w:cs="Times New Roman"/>
          <w:sz w:val="28"/>
          <w:szCs w:val="28"/>
        </w:rPr>
        <w:t>Диаграмма</w:t>
      </w:r>
      <w:proofErr w:type="spellEnd"/>
      <w:r w:rsidRPr="00926FCF">
        <w:rPr>
          <w:rFonts w:ascii="Times New Roman" w:hAnsi="Times New Roman" w:cs="Times New Roman"/>
          <w:sz w:val="28"/>
          <w:szCs w:val="28"/>
        </w:rPr>
        <w:t xml:space="preserve">  </w:t>
      </w:r>
      <w:r w:rsidR="004A7509" w:rsidRPr="00926FCF">
        <w:rPr>
          <w:rFonts w:ascii="Times New Roman" w:hAnsi="Times New Roman" w:cs="Times New Roman"/>
          <w:sz w:val="28"/>
          <w:szCs w:val="28"/>
        </w:rPr>
        <w:t>7</w:t>
      </w:r>
    </w:p>
    <w:p w:rsidR="00F311E3" w:rsidRPr="00926FCF" w:rsidRDefault="00F311E3" w:rsidP="00F311E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26FCF">
        <w:rPr>
          <w:rFonts w:ascii="Times New Roman" w:hAnsi="Times New Roman" w:cs="Times New Roman"/>
          <w:noProof/>
          <w:color w:val="000099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276975" cy="8448675"/>
            <wp:effectExtent l="19050" t="0" r="9525" b="0"/>
            <wp:docPr id="1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11E3" w:rsidRPr="00926FCF" w:rsidRDefault="00F311E3" w:rsidP="00F311E3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1E3" w:rsidRPr="00926FCF" w:rsidRDefault="00F311E3" w:rsidP="00F311E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</w:rPr>
        <w:tab/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Исходя из анализа реализации МП на территории Ленинского муниципального района, следует отметить, что приоритетными направлениями в 201</w:t>
      </w:r>
      <w:r w:rsidR="00EF2282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 w:rsidR="00B6344D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по городскому и сельским поселениям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являются: </w:t>
      </w:r>
      <w:r w:rsidR="00E17DA8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</w:t>
      </w:r>
      <w:r w:rsidR="00E17DA8" w:rsidRPr="00926FC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территории парка 3-х муниципальных образований: </w:t>
      </w:r>
      <w:proofErr w:type="spellStart"/>
      <w:r w:rsidR="00E17DA8" w:rsidRPr="00926FCF">
        <w:rPr>
          <w:rFonts w:ascii="Times New Roman" w:hAnsi="Times New Roman" w:cs="Times New Roman"/>
          <w:sz w:val="28"/>
          <w:szCs w:val="28"/>
          <w:lang w:val="ru-RU"/>
        </w:rPr>
        <w:t>Рассветинского</w:t>
      </w:r>
      <w:proofErr w:type="spellEnd"/>
      <w:r w:rsidR="00E17DA8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</w:t>
      </w:r>
      <w:proofErr w:type="spellStart"/>
      <w:r w:rsidR="00E17DA8" w:rsidRPr="00926FCF">
        <w:rPr>
          <w:rFonts w:ascii="Times New Roman" w:hAnsi="Times New Roman" w:cs="Times New Roman"/>
          <w:sz w:val="28"/>
          <w:szCs w:val="28"/>
          <w:lang w:val="ru-RU"/>
        </w:rPr>
        <w:t>Царевского</w:t>
      </w:r>
      <w:proofErr w:type="spellEnd"/>
      <w:r w:rsidR="00E17DA8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</w:t>
      </w:r>
      <w:proofErr w:type="spellStart"/>
      <w:r w:rsidR="00E17DA8" w:rsidRPr="00926FCF">
        <w:rPr>
          <w:rFonts w:ascii="Times New Roman" w:hAnsi="Times New Roman" w:cs="Times New Roman"/>
          <w:sz w:val="28"/>
          <w:szCs w:val="28"/>
          <w:lang w:val="ru-RU"/>
        </w:rPr>
        <w:t>Ильичевского</w:t>
      </w:r>
      <w:proofErr w:type="spellEnd"/>
      <w:r w:rsidR="00E17DA8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, повышение безопасности дорожного движения, развитие территориального самоуправления, обеспечение жильем молодых семей, </w:t>
      </w:r>
      <w:r w:rsidR="00050F10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модернизация социальных объектов.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054F" w:rsidRPr="00926FCF" w:rsidRDefault="00BD054F" w:rsidP="00F311E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общий объем финансирования муниципальных программ на территории Ленинского муниципального района в целом в 2017 году за счет всех источников финансирования составил </w:t>
      </w:r>
      <w:r w:rsidR="009E1B98" w:rsidRPr="00926FCF">
        <w:rPr>
          <w:rFonts w:ascii="Times New Roman" w:hAnsi="Times New Roman" w:cs="Times New Roman"/>
          <w:sz w:val="28"/>
          <w:szCs w:val="28"/>
          <w:lang w:val="ru-RU"/>
        </w:rPr>
        <w:t>53658,96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 или 9</w:t>
      </w:r>
      <w:r w:rsidR="009E1B98" w:rsidRPr="00926FC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E1B98" w:rsidRPr="00926FCF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 от запланированных объемов средств</w:t>
      </w:r>
      <w:r w:rsidR="009E1B98" w:rsidRPr="00926F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3D6E" w:rsidRPr="00926FCF" w:rsidRDefault="00F311E3" w:rsidP="006A28A9">
      <w:pPr>
        <w:tabs>
          <w:tab w:val="left" w:pos="0"/>
        </w:tabs>
        <w:jc w:val="right"/>
        <w:rPr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A28A9" w:rsidRPr="00926FCF">
        <w:rPr>
          <w:rFonts w:ascii="Times New Roman" w:hAnsi="Times New Roman" w:cs="Times New Roman"/>
          <w:sz w:val="28"/>
          <w:szCs w:val="28"/>
          <w:lang w:val="ru-RU"/>
        </w:rPr>
        <w:t>Таблица 6</w:t>
      </w:r>
    </w:p>
    <w:tbl>
      <w:tblPr>
        <w:tblStyle w:val="a4"/>
        <w:tblW w:w="0" w:type="auto"/>
        <w:shd w:val="clear" w:color="auto" w:fill="009999"/>
        <w:tblLook w:val="04A0"/>
      </w:tblPr>
      <w:tblGrid>
        <w:gridCol w:w="3392"/>
        <w:gridCol w:w="2085"/>
        <w:gridCol w:w="2326"/>
        <w:gridCol w:w="2335"/>
      </w:tblGrid>
      <w:tr w:rsidR="002A3D6E" w:rsidRPr="00926FCF" w:rsidTr="00361E03">
        <w:tc>
          <w:tcPr>
            <w:tcW w:w="3392" w:type="dxa"/>
            <w:tcBorders>
              <w:bottom w:val="single" w:sz="4" w:space="0" w:color="000000" w:themeColor="text1"/>
            </w:tcBorders>
            <w:shd w:val="clear" w:color="auto" w:fill="FFCCCC"/>
          </w:tcPr>
          <w:p w:rsidR="002A3D6E" w:rsidRPr="00926FCF" w:rsidRDefault="002A3D6E" w:rsidP="002A3D6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</w:t>
            </w:r>
            <w:proofErr w:type="spellEnd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  <w:proofErr w:type="spellEnd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</w:t>
            </w:r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085" w:type="dxa"/>
            <w:tcBorders>
              <w:bottom w:val="single" w:sz="4" w:space="0" w:color="000000" w:themeColor="text1"/>
            </w:tcBorders>
            <w:shd w:val="clear" w:color="auto" w:fill="FFCCCC"/>
          </w:tcPr>
          <w:p w:rsidR="002A3D6E" w:rsidRPr="00926FCF" w:rsidRDefault="002A3D6E" w:rsidP="002A3D6E">
            <w:pPr>
              <w:tabs>
                <w:tab w:val="left" w:pos="0"/>
              </w:tabs>
              <w:ind w:firstLine="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Утверждено на 2016 год, тыс.рублей</w:t>
            </w:r>
          </w:p>
        </w:tc>
        <w:tc>
          <w:tcPr>
            <w:tcW w:w="2326" w:type="dxa"/>
            <w:tcBorders>
              <w:bottom w:val="single" w:sz="4" w:space="0" w:color="000000" w:themeColor="text1"/>
            </w:tcBorders>
            <w:shd w:val="clear" w:color="auto" w:fill="FFCCCC"/>
          </w:tcPr>
          <w:p w:rsidR="002A3D6E" w:rsidRPr="00926FCF" w:rsidRDefault="002A3D6E" w:rsidP="002A3D6E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Фактически исполнено</w:t>
            </w:r>
          </w:p>
          <w:p w:rsidR="002A3D6E" w:rsidRPr="00926FCF" w:rsidRDefault="002A3D6E" w:rsidP="00361E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2016 год, тыс.рублей</w:t>
            </w:r>
          </w:p>
        </w:tc>
        <w:tc>
          <w:tcPr>
            <w:tcW w:w="2335" w:type="dxa"/>
            <w:tcBorders>
              <w:bottom w:val="single" w:sz="4" w:space="0" w:color="000000" w:themeColor="text1"/>
            </w:tcBorders>
            <w:shd w:val="clear" w:color="auto" w:fill="FFCCCC"/>
          </w:tcPr>
          <w:p w:rsidR="002A3D6E" w:rsidRPr="00926FCF" w:rsidRDefault="002A3D6E" w:rsidP="002A3D6E">
            <w:pPr>
              <w:tabs>
                <w:tab w:val="left" w:pos="0"/>
              </w:tabs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процент</w:t>
            </w:r>
            <w:proofErr w:type="spellEnd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  <w:proofErr w:type="spellEnd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, %</w:t>
            </w:r>
          </w:p>
        </w:tc>
      </w:tr>
      <w:tr w:rsidR="002A3D6E" w:rsidRPr="00926FCF" w:rsidTr="00361E03">
        <w:tc>
          <w:tcPr>
            <w:tcW w:w="3392" w:type="dxa"/>
            <w:shd w:val="clear" w:color="auto" w:fill="auto"/>
          </w:tcPr>
          <w:p w:rsidR="002A3D6E" w:rsidRPr="00926FCF" w:rsidRDefault="002A3D6E" w:rsidP="00361E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2085" w:type="dxa"/>
            <w:shd w:val="clear" w:color="auto" w:fill="auto"/>
            <w:vAlign w:val="center"/>
          </w:tcPr>
          <w:p w:rsidR="002A3D6E" w:rsidRPr="00926FCF" w:rsidRDefault="002A3D6E" w:rsidP="00361E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13536,02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A3D6E" w:rsidRPr="00926FCF" w:rsidRDefault="002A3D6E" w:rsidP="00361E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13400,77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2A3D6E" w:rsidRPr="00926FCF" w:rsidRDefault="002A3D6E" w:rsidP="00361E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99,00</w:t>
            </w:r>
          </w:p>
        </w:tc>
      </w:tr>
      <w:tr w:rsidR="002A3D6E" w:rsidRPr="00926FCF" w:rsidTr="00361E03">
        <w:tc>
          <w:tcPr>
            <w:tcW w:w="3392" w:type="dxa"/>
            <w:shd w:val="clear" w:color="auto" w:fill="auto"/>
          </w:tcPr>
          <w:p w:rsidR="002A3D6E" w:rsidRPr="00926FCF" w:rsidRDefault="002A3D6E" w:rsidP="002A3D6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Областной бюджет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A3D6E" w:rsidRPr="00926FCF" w:rsidRDefault="002A3D6E" w:rsidP="00361E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17659,26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A3D6E" w:rsidRPr="00926FCF" w:rsidRDefault="002A3D6E" w:rsidP="00361E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17557,84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2A3D6E" w:rsidRPr="00926FCF" w:rsidRDefault="002A3D6E" w:rsidP="00361E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99,43</w:t>
            </w:r>
          </w:p>
        </w:tc>
      </w:tr>
      <w:tr w:rsidR="002A3D6E" w:rsidRPr="00926FCF" w:rsidTr="00361E03">
        <w:tc>
          <w:tcPr>
            <w:tcW w:w="3392" w:type="dxa"/>
            <w:shd w:val="clear" w:color="auto" w:fill="auto"/>
          </w:tcPr>
          <w:p w:rsidR="002A3D6E" w:rsidRPr="00926FCF" w:rsidRDefault="002A3D6E" w:rsidP="00361E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2085" w:type="dxa"/>
            <w:shd w:val="clear" w:color="auto" w:fill="auto"/>
            <w:vAlign w:val="center"/>
          </w:tcPr>
          <w:p w:rsidR="002A3D6E" w:rsidRPr="00926FCF" w:rsidRDefault="002A3D6E" w:rsidP="00361E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8500,41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A3D6E" w:rsidRPr="00926FCF" w:rsidRDefault="002A3D6E" w:rsidP="00361E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8241,12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2A3D6E" w:rsidRPr="00926FCF" w:rsidRDefault="002A3D6E" w:rsidP="00361E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96,95</w:t>
            </w:r>
          </w:p>
        </w:tc>
      </w:tr>
      <w:tr w:rsidR="002A3D6E" w:rsidRPr="00926FCF" w:rsidTr="00361E03">
        <w:tc>
          <w:tcPr>
            <w:tcW w:w="3392" w:type="dxa"/>
            <w:shd w:val="clear" w:color="auto" w:fill="auto"/>
          </w:tcPr>
          <w:p w:rsidR="002A3D6E" w:rsidRPr="00926FCF" w:rsidRDefault="002A3D6E" w:rsidP="00361E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Бюджеты городского и сельских поселений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A3D6E" w:rsidRPr="00926FCF" w:rsidRDefault="006A28A9" w:rsidP="00361E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17779,78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A3D6E" w:rsidRPr="00926FCF" w:rsidRDefault="006A28A9" w:rsidP="00361E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13833,71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2A3D6E" w:rsidRPr="00926FCF" w:rsidRDefault="006A28A9" w:rsidP="00361E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77,81</w:t>
            </w:r>
          </w:p>
        </w:tc>
      </w:tr>
      <w:tr w:rsidR="002A3D6E" w:rsidRPr="00926FCF" w:rsidTr="00361E03">
        <w:tc>
          <w:tcPr>
            <w:tcW w:w="3392" w:type="dxa"/>
            <w:shd w:val="clear" w:color="auto" w:fill="auto"/>
          </w:tcPr>
          <w:p w:rsidR="002A3D6E" w:rsidRPr="00926FCF" w:rsidRDefault="002A3D6E" w:rsidP="00361E0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2085" w:type="dxa"/>
            <w:shd w:val="clear" w:color="auto" w:fill="auto"/>
            <w:vAlign w:val="center"/>
          </w:tcPr>
          <w:p w:rsidR="002A3D6E" w:rsidRPr="00926FCF" w:rsidRDefault="006A28A9" w:rsidP="00361E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625,51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A3D6E" w:rsidRPr="00926FCF" w:rsidRDefault="006A28A9" w:rsidP="00361E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625,51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2A3D6E" w:rsidRPr="00926FCF" w:rsidRDefault="006A28A9" w:rsidP="00361E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100,00</w:t>
            </w:r>
          </w:p>
        </w:tc>
      </w:tr>
      <w:tr w:rsidR="002A3D6E" w:rsidRPr="00926FCF" w:rsidTr="00361E03">
        <w:tc>
          <w:tcPr>
            <w:tcW w:w="3392" w:type="dxa"/>
            <w:shd w:val="clear" w:color="auto" w:fill="FFCCCC"/>
          </w:tcPr>
          <w:p w:rsidR="002A3D6E" w:rsidRPr="00926FCF" w:rsidRDefault="002A3D6E" w:rsidP="00361E0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085" w:type="dxa"/>
            <w:shd w:val="clear" w:color="auto" w:fill="FFCCCC"/>
          </w:tcPr>
          <w:p w:rsidR="002A3D6E" w:rsidRPr="00926FCF" w:rsidRDefault="006A28A9" w:rsidP="00361E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58100,98</w:t>
            </w:r>
          </w:p>
        </w:tc>
        <w:tc>
          <w:tcPr>
            <w:tcW w:w="2326" w:type="dxa"/>
            <w:shd w:val="clear" w:color="auto" w:fill="FFCCCC"/>
          </w:tcPr>
          <w:p w:rsidR="002A3D6E" w:rsidRPr="00926FCF" w:rsidRDefault="006A28A9" w:rsidP="00361E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53658,96</w:t>
            </w:r>
          </w:p>
        </w:tc>
        <w:tc>
          <w:tcPr>
            <w:tcW w:w="2335" w:type="dxa"/>
            <w:shd w:val="clear" w:color="auto" w:fill="FFCCCC"/>
          </w:tcPr>
          <w:p w:rsidR="002A3D6E" w:rsidRPr="00926FCF" w:rsidRDefault="006A28A9" w:rsidP="00361E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92,35</w:t>
            </w:r>
          </w:p>
        </w:tc>
      </w:tr>
    </w:tbl>
    <w:p w:rsidR="00F311E3" w:rsidRPr="00926FCF" w:rsidRDefault="00F311E3" w:rsidP="00F311E3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926FCF">
        <w:rPr>
          <w:sz w:val="28"/>
          <w:szCs w:val="28"/>
          <w:lang w:val="ru-RU"/>
        </w:rPr>
        <w:t xml:space="preserve"> </w:t>
      </w:r>
    </w:p>
    <w:p w:rsidR="006A28A9" w:rsidRPr="00926FCF" w:rsidRDefault="006A28A9" w:rsidP="006A28A9">
      <w:pPr>
        <w:tabs>
          <w:tab w:val="left" w:pos="0"/>
        </w:tabs>
        <w:jc w:val="right"/>
        <w:rPr>
          <w:sz w:val="28"/>
          <w:szCs w:val="28"/>
          <w:lang w:val="ru-RU"/>
        </w:rPr>
      </w:pPr>
      <w:r w:rsidRPr="00926FCF">
        <w:rPr>
          <w:sz w:val="28"/>
          <w:szCs w:val="28"/>
          <w:lang w:val="ru-RU"/>
        </w:rPr>
        <w:t>Диаграмма 8</w:t>
      </w:r>
    </w:p>
    <w:p w:rsidR="006A28A9" w:rsidRPr="00926FCF" w:rsidRDefault="006A28A9" w:rsidP="00EB3228">
      <w:p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00470" cy="3494452"/>
            <wp:effectExtent l="19050" t="0" r="5080" b="0"/>
            <wp:docPr id="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F4963" w:rsidRPr="00926FCF" w:rsidRDefault="008F4963" w:rsidP="00EB3228">
      <w:p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4963" w:rsidRPr="00926FCF" w:rsidRDefault="008F4963" w:rsidP="00EB3228">
      <w:p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4963" w:rsidRPr="00926FCF" w:rsidRDefault="008F4963" w:rsidP="00EB3228">
      <w:p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4963" w:rsidRPr="00926FCF" w:rsidRDefault="008F4963" w:rsidP="00EB3228">
      <w:p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4963" w:rsidRPr="00926FCF" w:rsidRDefault="008F4963" w:rsidP="00EB3228">
      <w:p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4963" w:rsidRPr="00926FCF" w:rsidRDefault="008F4963" w:rsidP="00EB3228">
      <w:p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1E3" w:rsidRPr="00926FCF" w:rsidRDefault="009F3968" w:rsidP="00F311E3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b/>
          <w:sz w:val="28"/>
          <w:szCs w:val="28"/>
        </w:rPr>
        <w:t>I</w:t>
      </w:r>
      <w:r w:rsidR="00F311E3" w:rsidRPr="00926FCF">
        <w:rPr>
          <w:rFonts w:ascii="Times New Roman" w:hAnsi="Times New Roman" w:cs="Times New Roman"/>
          <w:b/>
          <w:sz w:val="28"/>
          <w:szCs w:val="28"/>
        </w:rPr>
        <w:t>X</w:t>
      </w:r>
      <w:r w:rsidR="00F311E3" w:rsidRPr="00926FCF">
        <w:rPr>
          <w:rFonts w:ascii="Times New Roman" w:hAnsi="Times New Roman" w:cs="Times New Roman"/>
          <w:b/>
          <w:sz w:val="28"/>
          <w:szCs w:val="28"/>
          <w:lang w:val="ru-RU"/>
        </w:rPr>
        <w:t>. Ход реализации ведомственных целевых программ Ленинского муниципального района в 201</w:t>
      </w:r>
      <w:r w:rsidR="0002260C" w:rsidRPr="00926FC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F311E3" w:rsidRPr="00926F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году.</w:t>
      </w:r>
    </w:p>
    <w:p w:rsidR="00F311E3" w:rsidRPr="00926FCF" w:rsidRDefault="00F311E3" w:rsidP="00F311E3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3167" w:rsidRPr="00926FCF" w:rsidRDefault="00F311E3" w:rsidP="00077F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За период 201</w:t>
      </w:r>
      <w:r w:rsidR="0002260C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года на территории Ленинского муниципального района сохранилась тенденция реализации 5 ведомственных целевых программы. Ведомственные целевые программы утверждены и реализованы в соответствии </w:t>
      </w:r>
      <w:r w:rsidR="00F62032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="00F62032" w:rsidRPr="00926FC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62032" w:rsidRPr="00926F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FEE" w:rsidRPr="00926FC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дминистрации Ленинского муниципального района</w:t>
      </w:r>
      <w:r w:rsidR="00C40FEE" w:rsidRPr="00926FC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40FEE" w:rsidRPr="00926FCF">
        <w:rPr>
          <w:sz w:val="28"/>
          <w:szCs w:val="28"/>
          <w:lang w:val="ru-RU"/>
        </w:rPr>
        <w:t xml:space="preserve"> </w:t>
      </w:r>
      <w:r w:rsidR="00F62032" w:rsidRPr="00926FCF">
        <w:rPr>
          <w:sz w:val="28"/>
          <w:szCs w:val="28"/>
          <w:lang w:val="ru-RU"/>
        </w:rPr>
        <w:t>-</w:t>
      </w:r>
      <w:r w:rsidR="00077F56" w:rsidRPr="00926FCF">
        <w:rPr>
          <w:sz w:val="28"/>
          <w:szCs w:val="28"/>
          <w:lang w:val="ru-RU"/>
        </w:rPr>
        <w:t xml:space="preserve"> от </w:t>
      </w:r>
      <w:r w:rsidR="00F62032" w:rsidRPr="00926FCF">
        <w:rPr>
          <w:sz w:val="28"/>
          <w:szCs w:val="28"/>
          <w:lang w:val="ru-RU"/>
        </w:rPr>
        <w:t xml:space="preserve"> </w:t>
      </w:r>
      <w:r w:rsidR="00D23167" w:rsidRPr="00926FCF">
        <w:rPr>
          <w:sz w:val="28"/>
          <w:szCs w:val="28"/>
          <w:lang w:val="ru-RU"/>
        </w:rPr>
        <w:t>27.09.2016  №  430 «Об утверждении и финансовом обеспечении ведомственной целевой про</w:t>
      </w:r>
      <w:r w:rsidR="00D23167" w:rsidRPr="00926FCF">
        <w:rPr>
          <w:sz w:val="28"/>
          <w:szCs w:val="28"/>
          <w:lang w:val="ru-RU"/>
        </w:rPr>
        <w:softHyphen/>
        <w:t>граммы «Эколого-просветительная деятельность</w:t>
      </w:r>
      <w:r w:rsidR="00077F56" w:rsidRPr="00926FCF">
        <w:rPr>
          <w:sz w:val="28"/>
          <w:szCs w:val="28"/>
          <w:lang w:val="ru-RU"/>
        </w:rPr>
        <w:t xml:space="preserve"> </w:t>
      </w:r>
      <w:r w:rsidR="00D23167" w:rsidRPr="00926FCF">
        <w:rPr>
          <w:sz w:val="28"/>
          <w:szCs w:val="28"/>
          <w:lang w:val="ru-RU"/>
        </w:rPr>
        <w:t>на территории Ленинского муниципального района» на 2017-2019 годы»</w:t>
      </w:r>
      <w:r w:rsidR="00C40FEE" w:rsidRPr="00926FCF">
        <w:rPr>
          <w:sz w:val="28"/>
          <w:szCs w:val="28"/>
          <w:lang w:val="ru-RU"/>
        </w:rPr>
        <w:t xml:space="preserve">; </w:t>
      </w:r>
      <w:r w:rsidR="00F62032" w:rsidRPr="00926FCF">
        <w:rPr>
          <w:sz w:val="28"/>
          <w:szCs w:val="28"/>
          <w:lang w:val="ru-RU"/>
        </w:rPr>
        <w:t>-</w:t>
      </w:r>
      <w:r w:rsidR="00C40FEE" w:rsidRPr="00926FCF">
        <w:rPr>
          <w:sz w:val="28"/>
          <w:szCs w:val="28"/>
          <w:lang w:val="ru-RU"/>
        </w:rPr>
        <w:t xml:space="preserve"> </w:t>
      </w:r>
      <w:r w:rsidR="00077F56" w:rsidRPr="00926FCF">
        <w:rPr>
          <w:sz w:val="28"/>
          <w:szCs w:val="28"/>
          <w:lang w:val="ru-RU"/>
        </w:rPr>
        <w:t xml:space="preserve"> о</w:t>
      </w:r>
      <w:r w:rsidR="00D23167" w:rsidRPr="00926FCF">
        <w:rPr>
          <w:sz w:val="28"/>
          <w:szCs w:val="28"/>
          <w:lang w:val="ru-RU"/>
        </w:rPr>
        <w:t>т  27.09.2016  №  431</w:t>
      </w:r>
      <w:r w:rsidR="00077F56" w:rsidRPr="00926FCF">
        <w:rPr>
          <w:sz w:val="28"/>
          <w:szCs w:val="28"/>
          <w:lang w:val="ru-RU"/>
        </w:rPr>
        <w:t xml:space="preserve"> «</w:t>
      </w:r>
      <w:r w:rsidR="00D23167" w:rsidRPr="00926FCF">
        <w:rPr>
          <w:sz w:val="28"/>
          <w:szCs w:val="28"/>
          <w:lang w:val="ru-RU"/>
        </w:rPr>
        <w:t>Об утверждении и финансовом обеспечении ведомственной целевой про</w:t>
      </w:r>
      <w:r w:rsidR="00D23167" w:rsidRPr="00926FCF">
        <w:rPr>
          <w:sz w:val="28"/>
          <w:szCs w:val="28"/>
          <w:lang w:val="ru-RU"/>
        </w:rPr>
        <w:softHyphen/>
        <w:t>граммы «Мероприятия в области развития физической культуры и спорта по Ленинскому муниципальному району» на 2017-2019 годы</w:t>
      </w:r>
      <w:r w:rsidR="00077F56" w:rsidRPr="00926FCF">
        <w:rPr>
          <w:sz w:val="28"/>
          <w:szCs w:val="28"/>
          <w:lang w:val="ru-RU"/>
        </w:rPr>
        <w:t>»</w:t>
      </w:r>
      <w:r w:rsidR="00C40FEE" w:rsidRPr="00926FCF">
        <w:rPr>
          <w:sz w:val="28"/>
          <w:szCs w:val="28"/>
          <w:lang w:val="ru-RU"/>
        </w:rPr>
        <w:t xml:space="preserve">; </w:t>
      </w:r>
      <w:r w:rsidR="00F62032" w:rsidRPr="00926FCF">
        <w:rPr>
          <w:sz w:val="28"/>
          <w:szCs w:val="28"/>
          <w:lang w:val="ru-RU"/>
        </w:rPr>
        <w:t>-</w:t>
      </w:r>
      <w:r w:rsidR="00077F56" w:rsidRPr="00926FCF">
        <w:rPr>
          <w:sz w:val="28"/>
          <w:szCs w:val="28"/>
          <w:lang w:val="ru-RU"/>
        </w:rPr>
        <w:t xml:space="preserve"> </w:t>
      </w:r>
      <w:r w:rsidR="00C40FEE" w:rsidRPr="00926FCF">
        <w:rPr>
          <w:sz w:val="28"/>
          <w:szCs w:val="28"/>
          <w:lang w:val="ru-RU"/>
        </w:rPr>
        <w:t xml:space="preserve"> </w:t>
      </w:r>
      <w:r w:rsidR="00077F56" w:rsidRPr="00926FCF">
        <w:rPr>
          <w:sz w:val="28"/>
          <w:szCs w:val="28"/>
          <w:lang w:val="ru-RU"/>
        </w:rPr>
        <w:t>о</w:t>
      </w:r>
      <w:r w:rsidR="00D23167" w:rsidRPr="00926FCF">
        <w:rPr>
          <w:sz w:val="28"/>
          <w:szCs w:val="28"/>
          <w:lang w:val="ru-RU"/>
        </w:rPr>
        <w:t>т  27.09.2016  №  432</w:t>
      </w:r>
      <w:r w:rsidR="00077F56" w:rsidRPr="00926FCF">
        <w:rPr>
          <w:sz w:val="28"/>
          <w:szCs w:val="28"/>
          <w:lang w:val="ru-RU"/>
        </w:rPr>
        <w:t xml:space="preserve"> «</w:t>
      </w:r>
      <w:r w:rsidR="00D23167" w:rsidRPr="00926FCF">
        <w:rPr>
          <w:spacing w:val="-2"/>
          <w:sz w:val="28"/>
          <w:szCs w:val="28"/>
          <w:lang w:val="ru-RU"/>
        </w:rPr>
        <w:t>Об утверждении и финансовом обеспечении ведомственной целевой про</w:t>
      </w:r>
      <w:r w:rsidR="00D23167" w:rsidRPr="00926FCF">
        <w:rPr>
          <w:spacing w:val="-2"/>
          <w:sz w:val="28"/>
          <w:szCs w:val="28"/>
          <w:lang w:val="ru-RU"/>
        </w:rPr>
        <w:softHyphen/>
      </w:r>
      <w:r w:rsidR="00D23167" w:rsidRPr="00926FCF">
        <w:rPr>
          <w:spacing w:val="-6"/>
          <w:sz w:val="28"/>
          <w:szCs w:val="28"/>
          <w:lang w:val="ru-RU"/>
        </w:rPr>
        <w:t xml:space="preserve">граммы </w:t>
      </w:r>
      <w:r w:rsidR="00D23167" w:rsidRPr="00926FCF">
        <w:rPr>
          <w:spacing w:val="3"/>
          <w:sz w:val="28"/>
          <w:szCs w:val="28"/>
          <w:lang w:val="ru-RU"/>
        </w:rPr>
        <w:t>«</w:t>
      </w:r>
      <w:r w:rsidR="00D23167" w:rsidRPr="00926FCF">
        <w:rPr>
          <w:sz w:val="28"/>
          <w:szCs w:val="28"/>
          <w:lang w:val="ru-RU"/>
        </w:rPr>
        <w:t>Сохранение и развитие культуры Ленинского муниципального района Волгоградской области</w:t>
      </w:r>
      <w:r w:rsidR="00D23167" w:rsidRPr="00926FCF">
        <w:rPr>
          <w:spacing w:val="4"/>
          <w:sz w:val="28"/>
          <w:szCs w:val="28"/>
          <w:lang w:val="ru-RU"/>
        </w:rPr>
        <w:t>» на 2017-2019 годы</w:t>
      </w:r>
      <w:r w:rsidR="00C40FEE" w:rsidRPr="00926FCF">
        <w:rPr>
          <w:spacing w:val="4"/>
          <w:sz w:val="28"/>
          <w:szCs w:val="28"/>
          <w:lang w:val="ru-RU"/>
        </w:rPr>
        <w:t xml:space="preserve">; </w:t>
      </w:r>
      <w:r w:rsidR="00F62032" w:rsidRPr="00926FCF">
        <w:rPr>
          <w:sz w:val="28"/>
          <w:szCs w:val="28"/>
          <w:lang w:val="ru-RU"/>
        </w:rPr>
        <w:t>-</w:t>
      </w:r>
      <w:r w:rsidR="00C40FEE" w:rsidRPr="00926FCF">
        <w:rPr>
          <w:sz w:val="28"/>
          <w:szCs w:val="28"/>
          <w:lang w:val="ru-RU"/>
        </w:rPr>
        <w:t xml:space="preserve"> </w:t>
      </w:r>
      <w:r w:rsidR="00077F56" w:rsidRPr="00926FCF">
        <w:rPr>
          <w:sz w:val="28"/>
          <w:szCs w:val="28"/>
          <w:lang w:val="ru-RU"/>
        </w:rPr>
        <w:t>о</w:t>
      </w:r>
      <w:r w:rsidR="00D23167" w:rsidRPr="00926FCF">
        <w:rPr>
          <w:sz w:val="28"/>
          <w:szCs w:val="28"/>
          <w:lang w:val="ru-RU"/>
        </w:rPr>
        <w:t>т  27.09.2016  №  433</w:t>
      </w:r>
      <w:r w:rsidR="00077F56" w:rsidRPr="00926FCF">
        <w:rPr>
          <w:sz w:val="28"/>
          <w:szCs w:val="28"/>
          <w:lang w:val="ru-RU"/>
        </w:rPr>
        <w:t xml:space="preserve"> «</w:t>
      </w:r>
      <w:r w:rsidR="00D23167" w:rsidRPr="00926FCF">
        <w:rPr>
          <w:spacing w:val="-2"/>
          <w:sz w:val="28"/>
          <w:szCs w:val="28"/>
          <w:lang w:val="ru-RU"/>
        </w:rPr>
        <w:t>Об утверждении и финансовом обеспечении ведомственной целевой про</w:t>
      </w:r>
      <w:r w:rsidR="00D23167" w:rsidRPr="00926FCF">
        <w:rPr>
          <w:spacing w:val="-2"/>
          <w:sz w:val="28"/>
          <w:szCs w:val="28"/>
          <w:lang w:val="ru-RU"/>
        </w:rPr>
        <w:softHyphen/>
      </w:r>
      <w:r w:rsidR="00D23167" w:rsidRPr="00926FCF">
        <w:rPr>
          <w:spacing w:val="-6"/>
          <w:sz w:val="28"/>
          <w:szCs w:val="28"/>
          <w:lang w:val="ru-RU"/>
        </w:rPr>
        <w:t xml:space="preserve">граммы </w:t>
      </w:r>
      <w:r w:rsidR="00D23167" w:rsidRPr="00926FCF">
        <w:rPr>
          <w:spacing w:val="3"/>
          <w:sz w:val="28"/>
          <w:szCs w:val="28"/>
          <w:lang w:val="ru-RU"/>
        </w:rPr>
        <w:t>«</w:t>
      </w:r>
      <w:r w:rsidR="00D23167" w:rsidRPr="00926FCF">
        <w:rPr>
          <w:sz w:val="28"/>
          <w:szCs w:val="28"/>
          <w:lang w:val="ru-RU"/>
        </w:rPr>
        <w:t>Реализация мероприятий молодежной политики на территории Ленинского муниципального района</w:t>
      </w:r>
      <w:r w:rsidR="00D23167" w:rsidRPr="00926FCF">
        <w:rPr>
          <w:spacing w:val="4"/>
          <w:sz w:val="28"/>
          <w:szCs w:val="28"/>
          <w:lang w:val="ru-RU"/>
        </w:rPr>
        <w:t>» на 2017-2019 годы</w:t>
      </w:r>
      <w:r w:rsidR="00077F56" w:rsidRPr="00926FCF">
        <w:rPr>
          <w:spacing w:val="4"/>
          <w:sz w:val="28"/>
          <w:szCs w:val="28"/>
          <w:lang w:val="ru-RU"/>
        </w:rPr>
        <w:t>»</w:t>
      </w:r>
      <w:r w:rsidR="00C40FEE" w:rsidRPr="00926FCF">
        <w:rPr>
          <w:spacing w:val="4"/>
          <w:sz w:val="28"/>
          <w:szCs w:val="28"/>
          <w:lang w:val="ru-RU"/>
        </w:rPr>
        <w:t>;</w:t>
      </w:r>
      <w:r w:rsidR="00B6344D" w:rsidRPr="00926FCF">
        <w:rPr>
          <w:sz w:val="28"/>
          <w:szCs w:val="28"/>
          <w:lang w:val="ru-RU"/>
        </w:rPr>
        <w:t xml:space="preserve"> - п</w:t>
      </w:r>
      <w:r w:rsidR="00C40FEE" w:rsidRPr="00926FCF">
        <w:rPr>
          <w:sz w:val="28"/>
          <w:szCs w:val="28"/>
          <w:lang w:val="ru-RU"/>
        </w:rPr>
        <w:t>риказ</w:t>
      </w:r>
      <w:r w:rsidR="00B6344D" w:rsidRPr="00926FCF">
        <w:rPr>
          <w:sz w:val="28"/>
          <w:szCs w:val="28"/>
          <w:lang w:val="ru-RU"/>
        </w:rPr>
        <w:t>ом</w:t>
      </w:r>
      <w:r w:rsidR="00C40FEE" w:rsidRPr="00926FCF">
        <w:rPr>
          <w:sz w:val="28"/>
          <w:szCs w:val="28"/>
          <w:lang w:val="ru-RU"/>
        </w:rPr>
        <w:t xml:space="preserve"> Отдела образования Ленинского муниципального района Волгоградской области </w:t>
      </w:r>
      <w:r w:rsidR="00077F56" w:rsidRPr="00926FC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23167" w:rsidRPr="00926FCF">
        <w:rPr>
          <w:rFonts w:ascii="Times New Roman" w:hAnsi="Times New Roman" w:cs="Times New Roman"/>
          <w:sz w:val="28"/>
          <w:szCs w:val="28"/>
          <w:lang w:val="ru-RU"/>
        </w:rPr>
        <w:t>т  22.09.2016</w:t>
      </w:r>
      <w:r w:rsidR="00077F56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D23167" w:rsidRPr="00926FCF">
        <w:rPr>
          <w:rFonts w:ascii="Times New Roman" w:hAnsi="Times New Roman" w:cs="Times New Roman"/>
          <w:sz w:val="28"/>
          <w:szCs w:val="28"/>
          <w:lang w:val="ru-RU"/>
        </w:rPr>
        <w:t>№ 116</w:t>
      </w:r>
      <w:r w:rsidR="00077F56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D23167" w:rsidRPr="00926FCF">
        <w:rPr>
          <w:rFonts w:ascii="Times New Roman" w:hAnsi="Times New Roman" w:cs="Times New Roman"/>
          <w:sz w:val="28"/>
          <w:szCs w:val="28"/>
          <w:lang w:val="ru-RU"/>
        </w:rPr>
        <w:t>Об утверждении и финансовом обеспечении ведомственных целевых программ на 2017 год и плановый период до 2019 года</w:t>
      </w:r>
      <w:r w:rsidR="00077F56" w:rsidRPr="00926FC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77F56" w:rsidRPr="00926FCF" w:rsidRDefault="00077F56" w:rsidP="00077F56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F311E3" w:rsidRPr="00926FCF" w:rsidRDefault="00F311E3" w:rsidP="00077F5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6FCF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Pr="00926FCF">
        <w:rPr>
          <w:rFonts w:ascii="Times New Roman" w:hAnsi="Times New Roman" w:cs="Times New Roman"/>
          <w:sz w:val="28"/>
          <w:szCs w:val="28"/>
        </w:rPr>
        <w:t xml:space="preserve"> </w:t>
      </w:r>
      <w:r w:rsidR="009F3968" w:rsidRPr="00926FCF">
        <w:rPr>
          <w:rFonts w:ascii="Times New Roman" w:hAnsi="Times New Roman" w:cs="Times New Roman"/>
          <w:sz w:val="28"/>
          <w:szCs w:val="28"/>
        </w:rPr>
        <w:t>7</w:t>
      </w:r>
      <w:r w:rsidRPr="00926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1E3" w:rsidRPr="00926FCF" w:rsidRDefault="00F311E3" w:rsidP="00F311E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4A0"/>
      </w:tblPr>
      <w:tblGrid>
        <w:gridCol w:w="721"/>
        <w:gridCol w:w="9604"/>
      </w:tblGrid>
      <w:tr w:rsidR="00F311E3" w:rsidRPr="00926FCF" w:rsidTr="00804F2E">
        <w:trPr>
          <w:trHeight w:val="672"/>
        </w:trPr>
        <w:tc>
          <w:tcPr>
            <w:tcW w:w="721" w:type="dxa"/>
            <w:tcBorders>
              <w:bottom w:val="single" w:sz="4" w:space="0" w:color="auto"/>
            </w:tcBorders>
            <w:shd w:val="clear" w:color="auto" w:fill="CC99FF"/>
            <w:vAlign w:val="center"/>
            <w:hideMark/>
          </w:tcPr>
          <w:p w:rsidR="00F311E3" w:rsidRPr="00926FCF" w:rsidRDefault="00F311E3" w:rsidP="00804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6F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CC99FF"/>
            <w:vAlign w:val="center"/>
            <w:hideMark/>
          </w:tcPr>
          <w:p w:rsidR="00F311E3" w:rsidRPr="00926FCF" w:rsidRDefault="00F311E3" w:rsidP="00804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26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926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ведомственной</w:t>
            </w:r>
            <w:proofErr w:type="spellEnd"/>
            <w:r w:rsidRPr="00926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целевой</w:t>
            </w:r>
            <w:proofErr w:type="spellEnd"/>
            <w:r w:rsidRPr="00926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6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  <w:proofErr w:type="spellEnd"/>
          </w:p>
        </w:tc>
      </w:tr>
      <w:tr w:rsidR="00F311E3" w:rsidRPr="004C6ED4" w:rsidTr="00804F2E">
        <w:trPr>
          <w:trHeight w:val="811"/>
        </w:trPr>
        <w:tc>
          <w:tcPr>
            <w:tcW w:w="721" w:type="dxa"/>
            <w:shd w:val="clear" w:color="auto" w:fill="CCFFFF"/>
            <w:noWrap/>
            <w:vAlign w:val="center"/>
            <w:hideMark/>
          </w:tcPr>
          <w:p w:rsidR="00F311E3" w:rsidRPr="00926FCF" w:rsidRDefault="00F311E3" w:rsidP="00804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6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  <w:shd w:val="clear" w:color="auto" w:fill="CCFFFF"/>
            <w:vAlign w:val="center"/>
            <w:hideMark/>
          </w:tcPr>
          <w:p w:rsidR="00F311E3" w:rsidRPr="00926FCF" w:rsidRDefault="00F311E3" w:rsidP="00F620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«Реализация мероприятий молодежной политики на территории Ленинского муниципального района</w:t>
            </w:r>
            <w:r w:rsidR="00F62032" w:rsidRPr="00926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  <w:r w:rsidRPr="00926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на 201</w:t>
            </w:r>
            <w:r w:rsidR="00F62032" w:rsidRPr="00926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  <w:r w:rsidRPr="00926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год и на плановый период до 201</w:t>
            </w:r>
            <w:r w:rsidR="00F62032" w:rsidRPr="00926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  <w:r w:rsidRPr="00926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F311E3" w:rsidRPr="004C6ED4" w:rsidTr="00804F2E">
        <w:trPr>
          <w:trHeight w:val="745"/>
        </w:trPr>
        <w:tc>
          <w:tcPr>
            <w:tcW w:w="721" w:type="dxa"/>
            <w:shd w:val="clear" w:color="auto" w:fill="CCFFFF"/>
            <w:noWrap/>
            <w:vAlign w:val="center"/>
            <w:hideMark/>
          </w:tcPr>
          <w:p w:rsidR="00F311E3" w:rsidRPr="00926FCF" w:rsidRDefault="00F311E3" w:rsidP="00804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6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3" w:type="dxa"/>
            <w:shd w:val="clear" w:color="auto" w:fill="CCFFFF"/>
            <w:vAlign w:val="center"/>
            <w:hideMark/>
          </w:tcPr>
          <w:p w:rsidR="00F311E3" w:rsidRPr="00926FCF" w:rsidRDefault="00F311E3" w:rsidP="00F620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«Эколого-просветительная деятельность на территории Ленинского муниципальная района</w:t>
            </w:r>
            <w:r w:rsidR="00F62032"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на 201</w:t>
            </w:r>
            <w:r w:rsidR="00F62032"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-201</w:t>
            </w:r>
            <w:r w:rsidR="00F62032"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F311E3" w:rsidRPr="004C6ED4" w:rsidTr="00804F2E">
        <w:trPr>
          <w:trHeight w:val="745"/>
        </w:trPr>
        <w:tc>
          <w:tcPr>
            <w:tcW w:w="721" w:type="dxa"/>
            <w:shd w:val="clear" w:color="auto" w:fill="CCFFFF"/>
            <w:noWrap/>
            <w:vAlign w:val="center"/>
            <w:hideMark/>
          </w:tcPr>
          <w:p w:rsidR="00F311E3" w:rsidRPr="00926FCF" w:rsidRDefault="00F311E3" w:rsidP="00804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6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3" w:type="dxa"/>
            <w:shd w:val="clear" w:color="auto" w:fill="CCFFFF"/>
            <w:vAlign w:val="center"/>
            <w:hideMark/>
          </w:tcPr>
          <w:p w:rsidR="00F311E3" w:rsidRPr="00926FCF" w:rsidRDefault="00F311E3" w:rsidP="000C006A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«Мероприятия в области развития физической культуры и спорта по Ленинскому муниципальному району» на 201</w:t>
            </w:r>
            <w:r w:rsidR="00F62032" w:rsidRPr="00926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7 -</w:t>
            </w:r>
            <w:r w:rsidRPr="00926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201</w:t>
            </w:r>
            <w:r w:rsidR="00F62032" w:rsidRPr="00926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  <w:r w:rsidRPr="00926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год</w:t>
            </w:r>
            <w:r w:rsidR="00F62032" w:rsidRPr="00926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ы</w:t>
            </w:r>
          </w:p>
        </w:tc>
      </w:tr>
      <w:tr w:rsidR="00F311E3" w:rsidRPr="004C6ED4" w:rsidTr="00804F2E">
        <w:trPr>
          <w:trHeight w:val="745"/>
        </w:trPr>
        <w:tc>
          <w:tcPr>
            <w:tcW w:w="721" w:type="dxa"/>
            <w:shd w:val="clear" w:color="auto" w:fill="CCFFFF"/>
            <w:noWrap/>
            <w:vAlign w:val="center"/>
            <w:hideMark/>
          </w:tcPr>
          <w:p w:rsidR="00F311E3" w:rsidRPr="00926FCF" w:rsidRDefault="00F311E3" w:rsidP="00804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6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3" w:type="dxa"/>
            <w:shd w:val="clear" w:color="auto" w:fill="CCFFFF"/>
            <w:vAlign w:val="center"/>
            <w:hideMark/>
          </w:tcPr>
          <w:p w:rsidR="00F311E3" w:rsidRPr="00926FCF" w:rsidRDefault="00522947" w:rsidP="00522947">
            <w:pPr>
              <w:ind w:right="-14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F311E3"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Развитие образования Л</w:t>
            </w: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енинского муниципального района»</w:t>
            </w:r>
            <w:r w:rsidR="00F311E3"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на 201</w:t>
            </w:r>
            <w:r w:rsidR="00D0409E"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="00F311E3"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-201</w:t>
            </w:r>
            <w:r w:rsidR="00D0409E"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="00F311E3"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годы </w:t>
            </w:r>
          </w:p>
        </w:tc>
      </w:tr>
      <w:tr w:rsidR="00F311E3" w:rsidRPr="004C6ED4" w:rsidTr="00804F2E">
        <w:trPr>
          <w:trHeight w:val="745"/>
        </w:trPr>
        <w:tc>
          <w:tcPr>
            <w:tcW w:w="721" w:type="dxa"/>
            <w:shd w:val="clear" w:color="auto" w:fill="CCFFFF"/>
            <w:noWrap/>
            <w:vAlign w:val="center"/>
            <w:hideMark/>
          </w:tcPr>
          <w:p w:rsidR="00F311E3" w:rsidRPr="00926FCF" w:rsidRDefault="00F311E3" w:rsidP="00804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6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3" w:type="dxa"/>
            <w:shd w:val="clear" w:color="auto" w:fill="CCFFFF"/>
            <w:vAlign w:val="center"/>
            <w:hideMark/>
          </w:tcPr>
          <w:p w:rsidR="00F311E3" w:rsidRPr="00926FCF" w:rsidRDefault="00F311E3" w:rsidP="00D0409E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«Сохранение и развитие культуры Ленинского муниципального района Волгоградской области»  на 201</w:t>
            </w:r>
            <w:r w:rsidR="00D0409E"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- 201</w:t>
            </w:r>
            <w:r w:rsidR="00D0409E"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годы</w:t>
            </w:r>
          </w:p>
        </w:tc>
      </w:tr>
    </w:tbl>
    <w:p w:rsidR="00F311E3" w:rsidRPr="00926FCF" w:rsidRDefault="00F311E3" w:rsidP="00F311E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1E3" w:rsidRPr="00926FCF" w:rsidRDefault="00F311E3" w:rsidP="00F311E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>В 201</w:t>
      </w:r>
      <w:r w:rsidR="00D0409E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объем финансирования за счет средств бюджета Ленинского муниципального района на реализацию ведомственных целевых программ увеличился на </w:t>
      </w:r>
      <w:r w:rsidR="001426B4" w:rsidRPr="00926FCF">
        <w:rPr>
          <w:rFonts w:ascii="Times New Roman" w:hAnsi="Times New Roman" w:cs="Times New Roman"/>
          <w:sz w:val="28"/>
          <w:szCs w:val="28"/>
          <w:lang w:val="ru-RU"/>
        </w:rPr>
        <w:t>34312,11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тыс. рублей по сравнению с уровнем 201</w:t>
      </w:r>
      <w:r w:rsidR="00D0409E" w:rsidRPr="00926FC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года и составили </w:t>
      </w:r>
      <w:r w:rsidR="007234E9" w:rsidRPr="00926FCF">
        <w:rPr>
          <w:rFonts w:ascii="Times New Roman" w:hAnsi="Times New Roman" w:cs="Times New Roman"/>
          <w:sz w:val="28"/>
          <w:szCs w:val="28"/>
          <w:lang w:val="ru-RU"/>
        </w:rPr>
        <w:t>71,58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процентов. </w:t>
      </w:r>
    </w:p>
    <w:p w:rsidR="00F311E3" w:rsidRPr="00926FCF" w:rsidRDefault="00F311E3" w:rsidP="006968F9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6FCF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Pr="00926FCF">
        <w:rPr>
          <w:rFonts w:ascii="Times New Roman" w:hAnsi="Times New Roman" w:cs="Times New Roman"/>
          <w:sz w:val="28"/>
          <w:szCs w:val="28"/>
        </w:rPr>
        <w:t xml:space="preserve"> </w:t>
      </w:r>
      <w:r w:rsidR="006968F9" w:rsidRPr="00926FCF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F311E3" w:rsidRPr="00926FCF" w:rsidRDefault="00F311E3" w:rsidP="00F311E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850"/>
        <w:gridCol w:w="3101"/>
        <w:gridCol w:w="3357"/>
        <w:gridCol w:w="2579"/>
      </w:tblGrid>
      <w:tr w:rsidR="00F311E3" w:rsidRPr="00926FCF" w:rsidTr="00D0409E">
        <w:tc>
          <w:tcPr>
            <w:tcW w:w="850" w:type="dxa"/>
            <w:shd w:val="clear" w:color="auto" w:fill="E59CA4" w:themeFill="accent2" w:themeFillTint="66"/>
          </w:tcPr>
          <w:p w:rsidR="00F311E3" w:rsidRPr="00926FCF" w:rsidRDefault="00F311E3" w:rsidP="00D0409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1" w:type="dxa"/>
            <w:shd w:val="clear" w:color="auto" w:fill="E59CA4" w:themeFill="accent2" w:themeFillTint="66"/>
          </w:tcPr>
          <w:p w:rsidR="00F311E3" w:rsidRPr="00926FCF" w:rsidRDefault="00F311E3" w:rsidP="00D0409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Утвержденный объем расходов бюджета Ленинского муниципального района (тыс.рублей)</w:t>
            </w:r>
          </w:p>
        </w:tc>
        <w:tc>
          <w:tcPr>
            <w:tcW w:w="3357" w:type="dxa"/>
            <w:shd w:val="clear" w:color="auto" w:fill="E59CA4" w:themeFill="accent2" w:themeFillTint="66"/>
          </w:tcPr>
          <w:p w:rsidR="00F311E3" w:rsidRPr="00926FCF" w:rsidRDefault="00F311E3" w:rsidP="00D0409E">
            <w:pPr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Утвержденные объемы бюджетных ассигнований за счет средств бюджета района на реализацию </w:t>
            </w: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ВЦП (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9" w:type="dxa"/>
            <w:shd w:val="clear" w:color="auto" w:fill="E59CA4" w:themeFill="accent2" w:themeFillTint="66"/>
          </w:tcPr>
          <w:p w:rsidR="00F311E3" w:rsidRPr="00926FCF" w:rsidRDefault="00F311E3" w:rsidP="00D040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</w:p>
        </w:tc>
      </w:tr>
      <w:tr w:rsidR="00F311E3" w:rsidRPr="00926FCF" w:rsidTr="00D0409E">
        <w:tc>
          <w:tcPr>
            <w:tcW w:w="850" w:type="dxa"/>
          </w:tcPr>
          <w:p w:rsidR="00F311E3" w:rsidRPr="00926FCF" w:rsidRDefault="00F311E3" w:rsidP="001426B4">
            <w:pPr>
              <w:ind w:firstLine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426B4"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101" w:type="dxa"/>
          </w:tcPr>
          <w:p w:rsidR="00F311E3" w:rsidRPr="00926FCF" w:rsidRDefault="00AA3C12" w:rsidP="00804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462126,99</w:t>
            </w:r>
          </w:p>
        </w:tc>
        <w:tc>
          <w:tcPr>
            <w:tcW w:w="3357" w:type="dxa"/>
          </w:tcPr>
          <w:p w:rsidR="00F311E3" w:rsidRPr="00926FCF" w:rsidRDefault="001426B4" w:rsidP="00804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330812,05</w:t>
            </w:r>
          </w:p>
        </w:tc>
        <w:tc>
          <w:tcPr>
            <w:tcW w:w="2579" w:type="dxa"/>
          </w:tcPr>
          <w:p w:rsidR="00F311E3" w:rsidRPr="00926FCF" w:rsidRDefault="00AA3C12" w:rsidP="00804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71,58</w:t>
            </w:r>
          </w:p>
        </w:tc>
      </w:tr>
    </w:tbl>
    <w:p w:rsidR="00F311E3" w:rsidRPr="00926FCF" w:rsidRDefault="00F311E3" w:rsidP="00F311E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11E3" w:rsidRPr="00926FCF" w:rsidRDefault="00F311E3" w:rsidP="00F311E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11E3" w:rsidRPr="00926FCF" w:rsidRDefault="009F3968" w:rsidP="00F311E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6FCF">
        <w:rPr>
          <w:rFonts w:ascii="Times New Roman" w:hAnsi="Times New Roman" w:cs="Times New Roman"/>
          <w:sz w:val="28"/>
          <w:szCs w:val="28"/>
        </w:rPr>
        <w:t>Диаграмма</w:t>
      </w:r>
      <w:proofErr w:type="spellEnd"/>
      <w:r w:rsidRPr="00926FCF">
        <w:rPr>
          <w:rFonts w:ascii="Times New Roman" w:hAnsi="Times New Roman" w:cs="Times New Roman"/>
          <w:sz w:val="28"/>
          <w:szCs w:val="28"/>
        </w:rPr>
        <w:t xml:space="preserve">  </w:t>
      </w:r>
      <w:r w:rsidR="006A28A9" w:rsidRPr="00926FCF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F311E3" w:rsidRPr="00926FCF" w:rsidRDefault="00F311E3" w:rsidP="00F311E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11E3" w:rsidRPr="00926FCF" w:rsidRDefault="00F311E3" w:rsidP="00F311E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26FC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62700" cy="45529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311E3" w:rsidRPr="00926FCF" w:rsidRDefault="00F311E3" w:rsidP="00F311E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11E3" w:rsidRPr="00926FCF" w:rsidRDefault="00F311E3" w:rsidP="00F311E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11E3" w:rsidRPr="00926FCF" w:rsidRDefault="00F311E3" w:rsidP="00F311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Фактические расходы по ведомственным целевым программам за 201</w:t>
      </w:r>
      <w:r w:rsidR="001426B4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 за счет средств бюджета Ленинского муниципального района составили </w:t>
      </w:r>
      <w:r w:rsidR="00981EA9" w:rsidRPr="00926FCF">
        <w:rPr>
          <w:rFonts w:ascii="Times New Roman" w:hAnsi="Times New Roman" w:cs="Times New Roman"/>
          <w:sz w:val="28"/>
          <w:szCs w:val="28"/>
          <w:lang w:val="ru-RU"/>
        </w:rPr>
        <w:t>315604,42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тыс.рублей, в 201</w:t>
      </w:r>
      <w:r w:rsidR="00981EA9" w:rsidRPr="00926FC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за счет средств бюджета Ленинского муниципального района направлено </w:t>
      </w:r>
      <w:r w:rsidR="001426B4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285265,49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тыс.рублей. Доля расходов в общем объеме расходов бюджета Ленинского муниципального района в 201</w:t>
      </w:r>
      <w:r w:rsidR="00981EA9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– </w:t>
      </w:r>
      <w:r w:rsidR="000B69B6" w:rsidRPr="00926FCF">
        <w:rPr>
          <w:rFonts w:ascii="Times New Roman" w:hAnsi="Times New Roman" w:cs="Times New Roman"/>
          <w:sz w:val="28"/>
          <w:szCs w:val="28"/>
          <w:lang w:val="ru-RU"/>
        </w:rPr>
        <w:t>71,68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процентов, в 201</w:t>
      </w:r>
      <w:r w:rsidR="00981EA9" w:rsidRPr="00926FC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– </w:t>
      </w:r>
      <w:r w:rsidR="000B69B6" w:rsidRPr="00926FCF">
        <w:rPr>
          <w:rFonts w:ascii="Times New Roman" w:hAnsi="Times New Roman" w:cs="Times New Roman"/>
          <w:sz w:val="28"/>
          <w:szCs w:val="28"/>
          <w:lang w:val="ru-RU"/>
        </w:rPr>
        <w:t>58,06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процентов.</w:t>
      </w:r>
    </w:p>
    <w:p w:rsidR="00B95211" w:rsidRDefault="00B95211" w:rsidP="00F311E3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95211" w:rsidRDefault="00B95211" w:rsidP="00F311E3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95211" w:rsidRDefault="00B95211" w:rsidP="00F311E3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95211" w:rsidRDefault="00B95211" w:rsidP="00F311E3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95211" w:rsidRDefault="00B95211" w:rsidP="00F311E3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311E3" w:rsidRPr="00926FCF" w:rsidRDefault="00F311E3" w:rsidP="00F311E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6FCF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proofErr w:type="spellEnd"/>
      <w:r w:rsidR="006968F9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</w:p>
    <w:tbl>
      <w:tblPr>
        <w:tblStyle w:val="a4"/>
        <w:tblW w:w="0" w:type="auto"/>
        <w:tblLook w:val="04A0"/>
      </w:tblPr>
      <w:tblGrid>
        <w:gridCol w:w="1076"/>
        <w:gridCol w:w="3706"/>
        <w:gridCol w:w="3051"/>
        <w:gridCol w:w="2588"/>
      </w:tblGrid>
      <w:tr w:rsidR="00F311E3" w:rsidRPr="00926FCF" w:rsidTr="00804F2E">
        <w:tc>
          <w:tcPr>
            <w:tcW w:w="1101" w:type="dxa"/>
            <w:shd w:val="clear" w:color="auto" w:fill="F9B268" w:themeFill="accent1" w:themeFillTint="99"/>
          </w:tcPr>
          <w:p w:rsidR="00F311E3" w:rsidRPr="00926FCF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F9B268" w:themeFill="accent1" w:themeFillTint="99"/>
          </w:tcPr>
          <w:p w:rsidR="00F311E3" w:rsidRPr="00926FCF" w:rsidRDefault="00F311E3" w:rsidP="00804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фактический объем расходов бюджета Ленинского муниципального района, (тыс.рублей)</w:t>
            </w:r>
          </w:p>
        </w:tc>
        <w:tc>
          <w:tcPr>
            <w:tcW w:w="3118" w:type="dxa"/>
            <w:shd w:val="clear" w:color="auto" w:fill="F9B268" w:themeFill="accent1" w:themeFillTint="99"/>
          </w:tcPr>
          <w:p w:rsidR="00F311E3" w:rsidRPr="00926FCF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Фактические расходы бюджета Ленинского муниципального района на реализацию 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ведомственных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shd w:val="clear" w:color="auto" w:fill="F9B268" w:themeFill="accent1" w:themeFillTint="99"/>
          </w:tcPr>
          <w:p w:rsidR="00F311E3" w:rsidRPr="00926FCF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</w:p>
        </w:tc>
      </w:tr>
      <w:tr w:rsidR="00F311E3" w:rsidRPr="00926FCF" w:rsidTr="00804F2E">
        <w:tc>
          <w:tcPr>
            <w:tcW w:w="1101" w:type="dxa"/>
          </w:tcPr>
          <w:p w:rsidR="00F311E3" w:rsidRPr="00926FCF" w:rsidRDefault="00F311E3" w:rsidP="00981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827" w:type="dxa"/>
          </w:tcPr>
          <w:p w:rsidR="00F311E3" w:rsidRPr="00926FCF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491329,66</w:t>
            </w:r>
          </w:p>
        </w:tc>
        <w:tc>
          <w:tcPr>
            <w:tcW w:w="3118" w:type="dxa"/>
          </w:tcPr>
          <w:p w:rsidR="00F311E3" w:rsidRPr="00926FCF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285265,49</w:t>
            </w:r>
          </w:p>
        </w:tc>
        <w:tc>
          <w:tcPr>
            <w:tcW w:w="2694" w:type="dxa"/>
          </w:tcPr>
          <w:p w:rsidR="00F311E3" w:rsidRPr="00926FCF" w:rsidRDefault="00F311E3" w:rsidP="00804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58,06</w:t>
            </w:r>
          </w:p>
        </w:tc>
      </w:tr>
      <w:tr w:rsidR="00F311E3" w:rsidRPr="00926FCF" w:rsidTr="00804F2E">
        <w:tc>
          <w:tcPr>
            <w:tcW w:w="1101" w:type="dxa"/>
          </w:tcPr>
          <w:p w:rsidR="00F311E3" w:rsidRPr="00926FCF" w:rsidRDefault="00F311E3" w:rsidP="00981E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81EA9"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827" w:type="dxa"/>
          </w:tcPr>
          <w:p w:rsidR="00F311E3" w:rsidRPr="00926FCF" w:rsidRDefault="000B69B6" w:rsidP="00804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440281,19</w:t>
            </w:r>
          </w:p>
        </w:tc>
        <w:tc>
          <w:tcPr>
            <w:tcW w:w="3118" w:type="dxa"/>
          </w:tcPr>
          <w:p w:rsidR="00F311E3" w:rsidRPr="00926FCF" w:rsidRDefault="00981EA9" w:rsidP="00804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315604,42</w:t>
            </w:r>
          </w:p>
        </w:tc>
        <w:tc>
          <w:tcPr>
            <w:tcW w:w="2694" w:type="dxa"/>
          </w:tcPr>
          <w:p w:rsidR="00F311E3" w:rsidRPr="00926FCF" w:rsidRDefault="000B69B6" w:rsidP="00804F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71,68</w:t>
            </w:r>
          </w:p>
        </w:tc>
      </w:tr>
    </w:tbl>
    <w:p w:rsidR="00F311E3" w:rsidRPr="00926FCF" w:rsidRDefault="00F311E3" w:rsidP="00F311E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11E3" w:rsidRPr="00926FCF" w:rsidRDefault="00F311E3" w:rsidP="00F311E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11E3" w:rsidRPr="00926FCF" w:rsidRDefault="009F3968" w:rsidP="00F311E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6FCF">
        <w:rPr>
          <w:rFonts w:ascii="Times New Roman" w:hAnsi="Times New Roman" w:cs="Times New Roman"/>
          <w:sz w:val="28"/>
          <w:szCs w:val="28"/>
        </w:rPr>
        <w:t>Диаграмма</w:t>
      </w:r>
      <w:proofErr w:type="spellEnd"/>
      <w:r w:rsidRPr="00926FCF">
        <w:rPr>
          <w:rFonts w:ascii="Times New Roman" w:hAnsi="Times New Roman" w:cs="Times New Roman"/>
          <w:sz w:val="28"/>
          <w:szCs w:val="28"/>
        </w:rPr>
        <w:t xml:space="preserve">  </w:t>
      </w:r>
      <w:r w:rsidR="006A28A9" w:rsidRPr="00926FCF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1F7602" w:rsidRPr="00926FCF" w:rsidRDefault="001F7602" w:rsidP="00F311E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11E3" w:rsidRPr="00926FCF" w:rsidRDefault="00F311E3" w:rsidP="00F311E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26FC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62700" cy="38481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F3968" w:rsidRPr="00926FCF" w:rsidRDefault="00F311E3" w:rsidP="00F311E3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FCF">
        <w:rPr>
          <w:rFonts w:ascii="Times New Roman" w:hAnsi="Times New Roman" w:cs="Times New Roman"/>
          <w:sz w:val="28"/>
          <w:szCs w:val="28"/>
        </w:rPr>
        <w:tab/>
      </w:r>
    </w:p>
    <w:p w:rsidR="00F311E3" w:rsidRPr="00926FCF" w:rsidRDefault="00F311E3" w:rsidP="00F311E3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</w:rPr>
        <w:tab/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Наибольшую долю финансирования как 201</w:t>
      </w:r>
      <w:r w:rsidR="001E1F3A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году, как и в 201</w:t>
      </w:r>
      <w:r w:rsidR="001E1F3A" w:rsidRPr="00926FC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в ведомственных целевых программах занимает ведомственная целевая программа «Развитие образования Ленинского муниципального района» на 201</w:t>
      </w:r>
      <w:r w:rsidR="001E1F3A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-201</w:t>
      </w:r>
      <w:r w:rsidR="001E1F3A" w:rsidRPr="00926FC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годы – 98,</w:t>
      </w:r>
      <w:r w:rsidR="001E1F3A" w:rsidRPr="00926FCF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процентов, в 201</w:t>
      </w:r>
      <w:r w:rsidR="001E1F3A" w:rsidRPr="00926FC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значение показателя составляло – </w:t>
      </w:r>
      <w:r w:rsidR="001E1F3A" w:rsidRPr="00926FCF">
        <w:rPr>
          <w:rFonts w:ascii="Times New Roman" w:hAnsi="Times New Roman" w:cs="Times New Roman"/>
          <w:sz w:val="28"/>
          <w:szCs w:val="28"/>
          <w:lang w:val="ru-RU"/>
        </w:rPr>
        <w:t>98,00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процентов. Данные по другим программам приведены в диаграмме 13.</w:t>
      </w:r>
    </w:p>
    <w:p w:rsidR="00F311E3" w:rsidRPr="00926FCF" w:rsidRDefault="00F311E3" w:rsidP="00F311E3">
      <w:pPr>
        <w:tabs>
          <w:tab w:val="left" w:pos="675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311E3" w:rsidRPr="00926FCF" w:rsidRDefault="00F311E3" w:rsidP="00F311E3">
      <w:pPr>
        <w:tabs>
          <w:tab w:val="left" w:pos="675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Диаграмма 1</w:t>
      </w:r>
      <w:r w:rsidR="006968F9" w:rsidRPr="00926FCF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F311E3" w:rsidRPr="00926FCF" w:rsidRDefault="00F311E3" w:rsidP="00F311E3">
      <w:pPr>
        <w:tabs>
          <w:tab w:val="left" w:pos="6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26FC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172200" cy="68580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311E3" w:rsidRPr="00926FCF" w:rsidRDefault="00F311E3" w:rsidP="00F311E3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</w:rPr>
        <w:tab/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ведомственной целевой программы </w:t>
      </w:r>
      <w:r w:rsidR="007234E9" w:rsidRPr="00926FC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«Реализация мероприятий молодежной политики на территории Ленинского муниципального района» на 2017 год и на плановый период до 2019 года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» за 201</w:t>
      </w:r>
      <w:r w:rsidR="007234E9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 привлечено к занятию физической культурой и спортом</w:t>
      </w:r>
      <w:r w:rsidR="00D06490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и пропаганде здорового образа жизни в молодежной среде </w:t>
      </w:r>
      <w:r w:rsidR="0007667F" w:rsidRPr="00926FCF">
        <w:rPr>
          <w:rFonts w:ascii="Times New Roman" w:hAnsi="Times New Roman" w:cs="Times New Roman"/>
          <w:sz w:val="28"/>
          <w:szCs w:val="28"/>
          <w:lang w:val="ru-RU"/>
        </w:rPr>
        <w:t>9210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человек,</w:t>
      </w:r>
      <w:r w:rsidR="0007667F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что в 1,8 раза выше уровня 2016 года;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 реализовано </w:t>
      </w:r>
      <w:r w:rsidR="00236773" w:rsidRPr="00926FC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проекта в рамках ведом</w:t>
      </w:r>
      <w:r w:rsidR="0007667F" w:rsidRPr="00926FCF">
        <w:rPr>
          <w:rFonts w:ascii="Times New Roman" w:hAnsi="Times New Roman" w:cs="Times New Roman"/>
          <w:sz w:val="28"/>
          <w:szCs w:val="28"/>
          <w:lang w:val="ru-RU"/>
        </w:rPr>
        <w:t>ственной программы; проведено 140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в сфере молодежной политики</w:t>
      </w:r>
      <w:r w:rsidR="0007667F" w:rsidRPr="00926FC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доля молодых людей в возрасте от 14 до 30 лет, вовлеченных в мероприятиях</w:t>
      </w:r>
      <w:r w:rsidR="0007667F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молодежной политики составила 20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,00 процентов</w:t>
      </w:r>
      <w:r w:rsidR="0007667F" w:rsidRPr="00926FCF">
        <w:rPr>
          <w:rFonts w:ascii="Times New Roman" w:hAnsi="Times New Roman" w:cs="Times New Roman"/>
          <w:sz w:val="28"/>
          <w:szCs w:val="28"/>
          <w:lang w:val="ru-RU"/>
        </w:rPr>
        <w:t>; количество детей и подростков, направленных в профильные лагеря за истекший период составило 38 человек</w:t>
      </w:r>
      <w:r w:rsidR="00236773" w:rsidRPr="00926FCF">
        <w:rPr>
          <w:rFonts w:ascii="Times New Roman" w:hAnsi="Times New Roman" w:cs="Times New Roman"/>
          <w:sz w:val="28"/>
          <w:szCs w:val="28"/>
          <w:lang w:val="ru-RU"/>
        </w:rPr>
        <w:t>; выпуск продукции информационной направленности достиг 100 единиц.</w:t>
      </w:r>
    </w:p>
    <w:p w:rsidR="00F311E3" w:rsidRPr="00926FCF" w:rsidRDefault="00F311E3" w:rsidP="00F311E3">
      <w:pPr>
        <w:tabs>
          <w:tab w:val="left" w:pos="675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ходе реализации ведомственной целевой программы </w:t>
      </w:r>
      <w:r w:rsidR="006204D4" w:rsidRPr="00926FCF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6204D4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Эколого-просветительная деятельность на территории Ленинского муниципальная района» </w:t>
      </w:r>
      <w:r w:rsidR="006204D4" w:rsidRPr="00926FC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2017-2019 годы </w:t>
      </w:r>
      <w:r w:rsidR="00D06490" w:rsidRPr="00926FC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роведен</w:t>
      </w:r>
      <w:r w:rsidR="00435F9D" w:rsidRPr="00926FCF">
        <w:rPr>
          <w:rFonts w:ascii="Times New Roman" w:hAnsi="Times New Roman" w:cs="Times New Roman"/>
          <w:sz w:val="28"/>
          <w:szCs w:val="28"/>
          <w:lang w:val="ru-RU"/>
        </w:rPr>
        <w:t>ы акции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«Очистим планету от мусора»,</w:t>
      </w:r>
      <w:r w:rsidR="00435F9D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«Чистый берег»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в которой приняли участие учащиеся общеобразовательных учреждений, работники предприятий и учреждений района</w:t>
      </w:r>
      <w:r w:rsidR="00435F9D" w:rsidRPr="00926FCF">
        <w:rPr>
          <w:rFonts w:ascii="Times New Roman" w:hAnsi="Times New Roman" w:cs="Times New Roman"/>
          <w:sz w:val="28"/>
          <w:szCs w:val="28"/>
          <w:lang w:val="ru-RU"/>
        </w:rPr>
        <w:t>, всего 500 человек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35F9D" w:rsidRPr="00926FCF">
        <w:rPr>
          <w:rFonts w:ascii="Times New Roman" w:hAnsi="Times New Roman" w:cs="Times New Roman"/>
          <w:sz w:val="28"/>
          <w:szCs w:val="28"/>
          <w:lang w:val="ru-RU"/>
        </w:rPr>
        <w:t>установлен на территории городского поселения г. Ленинск 1 баннер.</w:t>
      </w:r>
    </w:p>
    <w:p w:rsidR="009574FE" w:rsidRPr="00926FCF" w:rsidRDefault="00F311E3" w:rsidP="00522947">
      <w:pPr>
        <w:suppressAutoHyphens/>
        <w:ind w:firstLine="284"/>
        <w:jc w:val="both"/>
        <w:rPr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Реализуя ведомственную целевую программу </w:t>
      </w:r>
      <w:r w:rsidR="000C006A" w:rsidRPr="00926FC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«Мероприятия в области развития физической культуры и спорта по Ленинскому муниципальному району» на 2017 - 2019 годы</w:t>
      </w:r>
      <w:r w:rsidRPr="00926FC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в целом по Ленинскому муниципальному району выросло количество регулярно занимающихся физической культурой и спортом </w:t>
      </w:r>
      <w:r w:rsidR="000C006A" w:rsidRPr="00926FC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 110,13 процентов и соответствует численности</w:t>
      </w:r>
      <w:r w:rsidRPr="00926FC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8</w:t>
      </w:r>
      <w:r w:rsidR="000C006A" w:rsidRPr="00926FC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897</w:t>
      </w:r>
      <w:r w:rsidRPr="00926FC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человек.</w:t>
      </w:r>
      <w:r w:rsidR="009574FE" w:rsidRPr="00926FCF">
        <w:rPr>
          <w:sz w:val="28"/>
          <w:szCs w:val="28"/>
          <w:lang w:val="ru-RU"/>
        </w:rPr>
        <w:t xml:space="preserve"> Всего за 2017 год проведено 132 физкультурно-спортивных мероприятий.</w:t>
      </w:r>
      <w:r w:rsidRPr="00926FC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Для достижения высоких спортивных результатов работало 16 высококвалифицированных спортивных тренеров.</w:t>
      </w:r>
      <w:r w:rsidR="009574FE" w:rsidRPr="00926FC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9574FE" w:rsidRPr="00926FCF">
        <w:rPr>
          <w:sz w:val="28"/>
          <w:szCs w:val="28"/>
          <w:lang w:val="ru-RU"/>
        </w:rPr>
        <w:t>Спортсмены района приняли участие в 15 соревнованиях различного уровня, в том числе трех областных Спартакиадах, двух чемпионатах России по армрестлингу и гиревому спорту, чемпионатах ЮФО по борьбе дзюдо  пауэрлифтингу, всероссийских соревнованиях «Кубок губернатора Калужской области» семи первенствах и чемпионатах области по волейболу, настольному теннису, футболу, шахматам, русским шашкам, армрестлингу и гиревому спорту. Всего в различных спортивных соревнованиях приняло участие из 65 команд учреждений, организаций и предприятий района, а также городского и сельских поселений.</w:t>
      </w:r>
      <w:r w:rsidR="00522947" w:rsidRPr="00926FCF">
        <w:rPr>
          <w:sz w:val="28"/>
          <w:szCs w:val="28"/>
          <w:lang w:val="ru-RU"/>
        </w:rPr>
        <w:t xml:space="preserve"> </w:t>
      </w:r>
      <w:r w:rsidR="009574FE" w:rsidRPr="00926FCF">
        <w:rPr>
          <w:sz w:val="28"/>
          <w:szCs w:val="28"/>
          <w:lang w:val="ru-RU"/>
        </w:rPr>
        <w:t>Сборная команда по настольному теннису стала победителем Спартакиады среди общеобразовательных учреждений Волгоградской области.</w:t>
      </w:r>
    </w:p>
    <w:p w:rsidR="00F311E3" w:rsidRPr="00926FCF" w:rsidRDefault="00F311E3" w:rsidP="00F311E3">
      <w:pPr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  <w:t xml:space="preserve">В рамках реализации ведомственной целевой программы </w:t>
      </w:r>
      <w:r w:rsidR="008F5490" w:rsidRPr="00926FCF">
        <w:rPr>
          <w:rFonts w:ascii="Times New Roman" w:hAnsi="Times New Roman" w:cs="Times New Roman"/>
          <w:sz w:val="28"/>
          <w:szCs w:val="28"/>
          <w:lang w:val="ru-RU"/>
        </w:rPr>
        <w:t>«Развитие образования Ленинского муниципального района» на 2017-2019 годы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достигнуты следующие целевые показатели: доля детей в возрасте от 3 года до 7 лет, обучающихся по программам дошкольного образования, скорректированных на численность детей 6-7 лет, обучающихся в школе составила 91,00 процент;   доля лиц, получивших аттестат о среднем (полном) общем образовании, от общего числа выпускников равна </w:t>
      </w:r>
      <w:r w:rsidR="00052AAC" w:rsidRPr="00926FCF">
        <w:rPr>
          <w:rFonts w:ascii="Times New Roman" w:hAnsi="Times New Roman" w:cs="Times New Roman"/>
          <w:sz w:val="28"/>
          <w:szCs w:val="28"/>
          <w:lang w:val="ru-RU"/>
        </w:rPr>
        <w:t>99,20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процентов; доля детей, охваченных программами дополнительного образования составила </w:t>
      </w:r>
      <w:r w:rsidR="00052AAC" w:rsidRPr="00926FCF">
        <w:rPr>
          <w:rFonts w:ascii="Times New Roman" w:hAnsi="Times New Roman" w:cs="Times New Roman"/>
          <w:sz w:val="28"/>
          <w:szCs w:val="28"/>
          <w:lang w:val="ru-RU"/>
        </w:rPr>
        <w:t>98,80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процентов; доля детей, обучающихся в общеобразовательных организациях  в 201</w:t>
      </w:r>
      <w:r w:rsidR="00006130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равна  99,97 процентов</w:t>
      </w:r>
      <w:r w:rsidR="00006130" w:rsidRPr="00926FCF">
        <w:rPr>
          <w:rFonts w:ascii="Times New Roman" w:hAnsi="Times New Roman" w:cs="Times New Roman"/>
          <w:sz w:val="28"/>
          <w:szCs w:val="28"/>
          <w:lang w:val="ru-RU"/>
        </w:rPr>
        <w:t>; доля детей, стоящих на очереди в детский сад – 10,30 процентов; охват детей услугами дошкольного образования в 2017 году составил 41,30 процентов.</w:t>
      </w:r>
    </w:p>
    <w:p w:rsidR="00F311E3" w:rsidRPr="00926FCF" w:rsidRDefault="00F311E3" w:rsidP="00F311E3">
      <w:pPr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>В 201</w:t>
      </w:r>
      <w:r w:rsidR="004C51BC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06490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году достигнуты плановые значения целевых показателей ведомственной целевой программы </w:t>
      </w:r>
      <w:r w:rsidR="004C51BC" w:rsidRPr="00926FCF">
        <w:rPr>
          <w:rFonts w:ascii="Times New Roman" w:hAnsi="Times New Roman" w:cs="Times New Roman"/>
          <w:sz w:val="28"/>
          <w:szCs w:val="28"/>
          <w:lang w:val="ru-RU"/>
        </w:rPr>
        <w:t>«Сохранение и развитие культуры Ленинского муниципального района Волгоградско</w:t>
      </w:r>
      <w:r w:rsidR="00753D61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й области»  на 2017 - 2019 годы,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а, именно: доля представленных зрителю музейных предметов основного фонда составила </w:t>
      </w:r>
      <w:r w:rsidR="004C51BC" w:rsidRPr="00926FCF">
        <w:rPr>
          <w:rFonts w:ascii="Times New Roman" w:hAnsi="Times New Roman" w:cs="Times New Roman"/>
          <w:sz w:val="28"/>
          <w:szCs w:val="28"/>
          <w:lang w:val="ru-RU"/>
        </w:rPr>
        <w:t>55,40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процентов; активность использования библиотечных фондов равна </w:t>
      </w:r>
      <w:r w:rsidR="004C51BC" w:rsidRPr="00926FCF">
        <w:rPr>
          <w:rFonts w:ascii="Times New Roman" w:hAnsi="Times New Roman" w:cs="Times New Roman"/>
          <w:sz w:val="28"/>
          <w:szCs w:val="28"/>
          <w:lang w:val="ru-RU"/>
        </w:rPr>
        <w:t>1,70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процентов; количество участников любительских формирований самодеятельного народного творчества достигло </w:t>
      </w:r>
      <w:r w:rsidR="004C51BC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707DC5" w:rsidRPr="00926FCF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4C51BC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в 2016 году до 2137 человек в анализируемом периоде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; количество организованных культурных мероприятий для детей насчитывается </w:t>
      </w:r>
      <w:r w:rsidR="00E47ABE" w:rsidRPr="00926FCF">
        <w:rPr>
          <w:rFonts w:ascii="Times New Roman" w:hAnsi="Times New Roman" w:cs="Times New Roman"/>
          <w:sz w:val="28"/>
          <w:szCs w:val="28"/>
          <w:lang w:val="ru-RU"/>
        </w:rPr>
        <w:t>757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единиц; количеств, посещающих </w:t>
      </w:r>
      <w:proofErr w:type="spellStart"/>
      <w:r w:rsidRPr="00926FCF">
        <w:rPr>
          <w:rFonts w:ascii="Times New Roman" w:hAnsi="Times New Roman" w:cs="Times New Roman"/>
          <w:sz w:val="28"/>
          <w:szCs w:val="28"/>
          <w:lang w:val="ru-RU"/>
        </w:rPr>
        <w:t>культурно-досуговые</w:t>
      </w:r>
      <w:proofErr w:type="spellEnd"/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и творческие кружки на платной основе составило </w:t>
      </w:r>
      <w:r w:rsidR="00E47ABE" w:rsidRPr="00926FCF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человек; посещаемость МБУ «Ленинский районный музей» - 0,21</w:t>
      </w:r>
      <w:r w:rsidR="00E47ABE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посещений на 1 жителя; доля библиографических записей, внесенных в электронный каталог – </w:t>
      </w:r>
      <w:r w:rsidR="00E47ABE" w:rsidRPr="00926FCF">
        <w:rPr>
          <w:rFonts w:ascii="Times New Roman" w:hAnsi="Times New Roman" w:cs="Times New Roman"/>
          <w:sz w:val="28"/>
          <w:szCs w:val="28"/>
          <w:lang w:val="ru-RU"/>
        </w:rPr>
        <w:t>1,08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</w:t>
      </w:r>
      <w:r w:rsidR="00E47ABE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E47ABE" w:rsidRPr="00926FCF">
        <w:rPr>
          <w:rFonts w:ascii="Times New Roman" w:hAnsi="Times New Roman" w:cs="Times New Roman"/>
          <w:sz w:val="28"/>
          <w:szCs w:val="28"/>
          <w:lang w:val="ru-RU"/>
        </w:rPr>
        <w:t>обновляемость</w:t>
      </w:r>
      <w:proofErr w:type="spellEnd"/>
      <w:r w:rsidR="00E47ABE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библиотечного фонда</w:t>
      </w:r>
      <w:r w:rsidR="001230E6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соответствует 0,014 процентам; количество передвижных выставок МБУ «Ленинский районный музей»</w:t>
      </w:r>
      <w:r w:rsidR="00DA6569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составило 3 </w:t>
      </w:r>
      <w:r w:rsidR="00DA6569" w:rsidRPr="00926FC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единицы; активность использования продуктов детского творчества на мероприятиях 48,00 процентов; доля населения, участвующих в платных </w:t>
      </w:r>
      <w:proofErr w:type="spellStart"/>
      <w:r w:rsidR="00DA6569" w:rsidRPr="00926FCF">
        <w:rPr>
          <w:rFonts w:ascii="Times New Roman" w:hAnsi="Times New Roman" w:cs="Times New Roman"/>
          <w:sz w:val="28"/>
          <w:szCs w:val="28"/>
          <w:lang w:val="ru-RU"/>
        </w:rPr>
        <w:t>культурно-досуговых</w:t>
      </w:r>
      <w:proofErr w:type="spellEnd"/>
      <w:r w:rsidR="00DA6569"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мероприятиях равна 39,10 процентов. </w:t>
      </w:r>
    </w:p>
    <w:p w:rsidR="00F311E3" w:rsidRPr="00926FCF" w:rsidRDefault="00F311E3" w:rsidP="00F311E3">
      <w:pPr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Одновременно с реализацией ведомственных целевых программ, финансируемых из бюджета Ленинского муниципального района, 5 ведомственных целевых программ финансировались из бюджетов </w:t>
      </w:r>
      <w:r w:rsidR="005B5FF3" w:rsidRPr="00926FCF">
        <w:rPr>
          <w:rFonts w:ascii="Times New Roman" w:hAnsi="Times New Roman" w:cs="Times New Roman"/>
          <w:sz w:val="28"/>
          <w:szCs w:val="28"/>
          <w:lang w:val="ru-RU"/>
        </w:rPr>
        <w:t>городского и сельских поселений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. На данные цели из бюджетов направлено </w:t>
      </w:r>
      <w:r w:rsidR="005B5FF3" w:rsidRPr="00926FCF">
        <w:rPr>
          <w:rFonts w:ascii="Times New Roman" w:hAnsi="Times New Roman" w:cs="Times New Roman"/>
          <w:sz w:val="28"/>
          <w:szCs w:val="28"/>
          <w:lang w:val="ru-RU"/>
        </w:rPr>
        <w:t>25775,30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 или </w:t>
      </w:r>
      <w:r w:rsidR="005B5FF3" w:rsidRPr="00926FCF">
        <w:rPr>
          <w:rFonts w:ascii="Times New Roman" w:hAnsi="Times New Roman" w:cs="Times New Roman"/>
          <w:sz w:val="28"/>
          <w:szCs w:val="28"/>
          <w:lang w:val="ru-RU"/>
        </w:rPr>
        <w:t>94,21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 к плановым назначениям.</w:t>
      </w:r>
    </w:p>
    <w:p w:rsidR="00F311E3" w:rsidRPr="00926FCF" w:rsidRDefault="00F311E3" w:rsidP="00F311E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>Таким образом, общий объем финансирования ВЦП на территории Ленинского муниципального района в целом в 201</w:t>
      </w:r>
      <w:r w:rsidR="00952E90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году за счет всех источников финансирования составил </w:t>
      </w:r>
      <w:r w:rsidR="00952E90" w:rsidRPr="00926FCF">
        <w:rPr>
          <w:rFonts w:ascii="Times New Roman" w:hAnsi="Times New Roman" w:cs="Times New Roman"/>
          <w:sz w:val="28"/>
          <w:szCs w:val="28"/>
          <w:lang w:val="ru-RU"/>
        </w:rPr>
        <w:t>344368,48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 или </w:t>
      </w:r>
      <w:r w:rsidR="00952E90" w:rsidRPr="00926FCF">
        <w:rPr>
          <w:rFonts w:ascii="Times New Roman" w:hAnsi="Times New Roman" w:cs="Times New Roman"/>
          <w:sz w:val="28"/>
          <w:szCs w:val="28"/>
          <w:lang w:val="ru-RU"/>
        </w:rPr>
        <w:t>95,24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 от запланированных объемов средств.</w:t>
      </w:r>
    </w:p>
    <w:p w:rsidR="009F3968" w:rsidRPr="00926FCF" w:rsidRDefault="009F3968" w:rsidP="00F311E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F3968" w:rsidRPr="00926FCF" w:rsidRDefault="009F3968" w:rsidP="00F311E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311E3" w:rsidRPr="00926FCF" w:rsidRDefault="00F311E3" w:rsidP="00F311E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6FCF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Pr="00926FCF">
        <w:rPr>
          <w:rFonts w:ascii="Times New Roman" w:hAnsi="Times New Roman" w:cs="Times New Roman"/>
          <w:sz w:val="28"/>
          <w:szCs w:val="28"/>
        </w:rPr>
        <w:t xml:space="preserve"> </w:t>
      </w:r>
      <w:r w:rsidR="006968F9" w:rsidRPr="00926FCF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1F7602" w:rsidRPr="00926FCF" w:rsidRDefault="001F7602" w:rsidP="00F311E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shd w:val="clear" w:color="auto" w:fill="009999"/>
        <w:tblLook w:val="04A0"/>
      </w:tblPr>
      <w:tblGrid>
        <w:gridCol w:w="3392"/>
        <w:gridCol w:w="2085"/>
        <w:gridCol w:w="2326"/>
        <w:gridCol w:w="2335"/>
      </w:tblGrid>
      <w:tr w:rsidR="00F311E3" w:rsidRPr="00926FCF" w:rsidTr="009F3968">
        <w:tc>
          <w:tcPr>
            <w:tcW w:w="3392" w:type="dxa"/>
            <w:tcBorders>
              <w:bottom w:val="single" w:sz="4" w:space="0" w:color="000000" w:themeColor="text1"/>
            </w:tcBorders>
            <w:shd w:val="clear" w:color="auto" w:fill="FFCCCC"/>
          </w:tcPr>
          <w:p w:rsidR="00F311E3" w:rsidRPr="00926FCF" w:rsidRDefault="00F311E3" w:rsidP="004A5993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</w:t>
            </w:r>
            <w:proofErr w:type="spellEnd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  <w:proofErr w:type="spellEnd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ВЦП</w:t>
            </w:r>
          </w:p>
        </w:tc>
        <w:tc>
          <w:tcPr>
            <w:tcW w:w="2085" w:type="dxa"/>
            <w:tcBorders>
              <w:bottom w:val="single" w:sz="4" w:space="0" w:color="000000" w:themeColor="text1"/>
            </w:tcBorders>
            <w:shd w:val="clear" w:color="auto" w:fill="FFCCCC"/>
          </w:tcPr>
          <w:p w:rsidR="00F311E3" w:rsidRPr="00926FCF" w:rsidRDefault="00F311E3" w:rsidP="004A5993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Утверждено на 201</w:t>
            </w:r>
            <w:r w:rsidR="004A5993"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год, тыс.рублей</w:t>
            </w:r>
          </w:p>
        </w:tc>
        <w:tc>
          <w:tcPr>
            <w:tcW w:w="2326" w:type="dxa"/>
            <w:tcBorders>
              <w:bottom w:val="single" w:sz="4" w:space="0" w:color="000000" w:themeColor="text1"/>
            </w:tcBorders>
            <w:shd w:val="clear" w:color="auto" w:fill="FFCCCC"/>
          </w:tcPr>
          <w:p w:rsidR="00F311E3" w:rsidRPr="00926FCF" w:rsidRDefault="00F311E3" w:rsidP="004A5993">
            <w:pPr>
              <w:tabs>
                <w:tab w:val="left" w:pos="0"/>
              </w:tabs>
              <w:ind w:firstLine="5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Фактически исполнено</w:t>
            </w:r>
          </w:p>
          <w:p w:rsidR="00F311E3" w:rsidRPr="00926FCF" w:rsidRDefault="00F311E3" w:rsidP="004A59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</w:t>
            </w:r>
            <w:r w:rsidR="004A5993"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год, тыс.рублей</w:t>
            </w:r>
          </w:p>
        </w:tc>
        <w:tc>
          <w:tcPr>
            <w:tcW w:w="2335" w:type="dxa"/>
            <w:tcBorders>
              <w:bottom w:val="single" w:sz="4" w:space="0" w:color="000000" w:themeColor="text1"/>
            </w:tcBorders>
            <w:shd w:val="clear" w:color="auto" w:fill="FFCCCC"/>
          </w:tcPr>
          <w:p w:rsidR="00F311E3" w:rsidRPr="00926FCF" w:rsidRDefault="00F311E3" w:rsidP="004A5993">
            <w:pPr>
              <w:tabs>
                <w:tab w:val="left" w:pos="0"/>
              </w:tabs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процент</w:t>
            </w:r>
            <w:proofErr w:type="spellEnd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  <w:proofErr w:type="spellEnd"/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, %</w:t>
            </w:r>
          </w:p>
        </w:tc>
      </w:tr>
      <w:tr w:rsidR="00F311E3" w:rsidRPr="00926FCF" w:rsidTr="009F3968">
        <w:tc>
          <w:tcPr>
            <w:tcW w:w="3392" w:type="dxa"/>
            <w:shd w:val="clear" w:color="auto" w:fill="auto"/>
          </w:tcPr>
          <w:p w:rsidR="00F311E3" w:rsidRPr="00926FCF" w:rsidRDefault="00F311E3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счет субвенции с областного бюджета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311E3" w:rsidRPr="00926FCF" w:rsidRDefault="004A599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224115,50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F311E3" w:rsidRPr="00926FCF" w:rsidRDefault="004A599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210948,10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11E3" w:rsidRPr="00926FCF" w:rsidRDefault="004A599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94,12</w:t>
            </w:r>
          </w:p>
        </w:tc>
      </w:tr>
      <w:tr w:rsidR="00F311E3" w:rsidRPr="00926FCF" w:rsidTr="009F3968">
        <w:tc>
          <w:tcPr>
            <w:tcW w:w="3392" w:type="dxa"/>
            <w:shd w:val="clear" w:color="auto" w:fill="auto"/>
          </w:tcPr>
          <w:p w:rsidR="00F311E3" w:rsidRPr="00926FCF" w:rsidRDefault="00F311E3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2085" w:type="dxa"/>
            <w:shd w:val="clear" w:color="auto" w:fill="auto"/>
            <w:vAlign w:val="center"/>
          </w:tcPr>
          <w:p w:rsidR="00F311E3" w:rsidRPr="00926FCF" w:rsidRDefault="004A599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106796,55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F311E3" w:rsidRPr="00926FCF" w:rsidRDefault="004A599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104656,32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11E3" w:rsidRPr="00926FCF" w:rsidRDefault="004A599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98,00</w:t>
            </w:r>
          </w:p>
        </w:tc>
      </w:tr>
      <w:tr w:rsidR="00F311E3" w:rsidRPr="00926FCF" w:rsidTr="009F3968">
        <w:tc>
          <w:tcPr>
            <w:tcW w:w="3392" w:type="dxa"/>
            <w:shd w:val="clear" w:color="auto" w:fill="auto"/>
          </w:tcPr>
          <w:p w:rsidR="00F311E3" w:rsidRPr="00926FCF" w:rsidRDefault="00F311E3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Бюджеты городского и сельских поселений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311E3" w:rsidRPr="00926FCF" w:rsidRDefault="004A599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27359,70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F311E3" w:rsidRPr="00926FCF" w:rsidRDefault="004A599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25775,30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11E3" w:rsidRPr="00926FCF" w:rsidRDefault="004A599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94,21</w:t>
            </w:r>
          </w:p>
        </w:tc>
      </w:tr>
      <w:tr w:rsidR="00F311E3" w:rsidRPr="00926FCF" w:rsidTr="009F3968">
        <w:tc>
          <w:tcPr>
            <w:tcW w:w="3392" w:type="dxa"/>
            <w:shd w:val="clear" w:color="auto" w:fill="auto"/>
          </w:tcPr>
          <w:p w:rsidR="00F311E3" w:rsidRPr="00926FCF" w:rsidRDefault="00F311E3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proofErr w:type="spellEnd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FCF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2085" w:type="dxa"/>
            <w:shd w:val="clear" w:color="auto" w:fill="auto"/>
            <w:vAlign w:val="center"/>
          </w:tcPr>
          <w:p w:rsidR="00F311E3" w:rsidRPr="00926FCF" w:rsidRDefault="004A599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1293,33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F311E3" w:rsidRPr="00926FCF" w:rsidRDefault="004A599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988,76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11E3" w:rsidRPr="00926FCF" w:rsidRDefault="004A599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76,45</w:t>
            </w:r>
          </w:p>
        </w:tc>
      </w:tr>
      <w:tr w:rsidR="00F311E3" w:rsidRPr="00926FCF" w:rsidTr="009F3968">
        <w:tc>
          <w:tcPr>
            <w:tcW w:w="3392" w:type="dxa"/>
            <w:shd w:val="clear" w:color="auto" w:fill="auto"/>
          </w:tcPr>
          <w:p w:rsidR="00F311E3" w:rsidRPr="00926FCF" w:rsidRDefault="00F311E3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межбюджетные трансферты из бюджетов поселений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311E3" w:rsidRPr="00926FCF" w:rsidRDefault="004A599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2000,00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F311E3" w:rsidRPr="00926FCF" w:rsidRDefault="004A599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2000,00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11E3" w:rsidRPr="00926FCF" w:rsidRDefault="004A5993" w:rsidP="00804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100,00</w:t>
            </w:r>
          </w:p>
        </w:tc>
      </w:tr>
      <w:tr w:rsidR="00F311E3" w:rsidRPr="00926FCF" w:rsidTr="009F3968">
        <w:tc>
          <w:tcPr>
            <w:tcW w:w="3392" w:type="dxa"/>
            <w:shd w:val="clear" w:color="auto" w:fill="FFCCCC"/>
          </w:tcPr>
          <w:p w:rsidR="00F311E3" w:rsidRPr="00926FCF" w:rsidRDefault="00F311E3" w:rsidP="00804F2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085" w:type="dxa"/>
            <w:shd w:val="clear" w:color="auto" w:fill="FFCCCC"/>
          </w:tcPr>
          <w:p w:rsidR="00F311E3" w:rsidRPr="00926FCF" w:rsidRDefault="00346891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361565,08</w:t>
            </w:r>
          </w:p>
        </w:tc>
        <w:tc>
          <w:tcPr>
            <w:tcW w:w="2326" w:type="dxa"/>
            <w:shd w:val="clear" w:color="auto" w:fill="FFCCCC"/>
          </w:tcPr>
          <w:p w:rsidR="00F311E3" w:rsidRPr="00926FCF" w:rsidRDefault="00346891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344368,48</w:t>
            </w:r>
          </w:p>
        </w:tc>
        <w:tc>
          <w:tcPr>
            <w:tcW w:w="2335" w:type="dxa"/>
            <w:shd w:val="clear" w:color="auto" w:fill="FFCCCC"/>
          </w:tcPr>
          <w:p w:rsidR="00F311E3" w:rsidRPr="00926FCF" w:rsidRDefault="00346891" w:rsidP="00804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6F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95,24</w:t>
            </w:r>
          </w:p>
        </w:tc>
      </w:tr>
    </w:tbl>
    <w:p w:rsidR="00F311E3" w:rsidRPr="00926FCF" w:rsidRDefault="00F311E3" w:rsidP="00F311E3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311E3" w:rsidRPr="00926FCF" w:rsidRDefault="00F311E3" w:rsidP="0060302F">
      <w:pPr>
        <w:spacing w:line="360" w:lineRule="auto"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6FCF">
        <w:rPr>
          <w:rFonts w:ascii="Times New Roman" w:hAnsi="Times New Roman" w:cs="Times New Roman"/>
          <w:sz w:val="28"/>
          <w:szCs w:val="28"/>
        </w:rPr>
        <w:lastRenderedPageBreak/>
        <w:t>Диаграмма</w:t>
      </w:r>
      <w:proofErr w:type="spellEnd"/>
      <w:r w:rsidRPr="00926FCF">
        <w:rPr>
          <w:rFonts w:ascii="Times New Roman" w:hAnsi="Times New Roman" w:cs="Times New Roman"/>
          <w:sz w:val="28"/>
          <w:szCs w:val="28"/>
        </w:rPr>
        <w:t xml:space="preserve"> 1</w:t>
      </w:r>
      <w:r w:rsidR="006968F9" w:rsidRPr="00926FC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3771E" w:rsidRPr="00926FC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38925" cy="3695700"/>
            <wp:effectExtent l="19050" t="0" r="9525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311E3" w:rsidRPr="00926FCF" w:rsidRDefault="009F3968" w:rsidP="00F311E3">
      <w:pPr>
        <w:ind w:right="-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b/>
          <w:sz w:val="28"/>
          <w:szCs w:val="28"/>
        </w:rPr>
        <w:t>X</w:t>
      </w:r>
      <w:r w:rsidR="00F311E3" w:rsidRPr="00926FCF">
        <w:rPr>
          <w:rFonts w:ascii="Times New Roman" w:hAnsi="Times New Roman" w:cs="Times New Roman"/>
          <w:b/>
          <w:sz w:val="28"/>
          <w:szCs w:val="28"/>
          <w:lang w:val="ru-RU"/>
        </w:rPr>
        <w:t>. Предложения и рекомендации по совершенствованию дальнейшей реализации муниципальных программ Ленинского муниципального района.</w:t>
      </w:r>
    </w:p>
    <w:p w:rsidR="00F311E3" w:rsidRPr="00926FCF" w:rsidRDefault="00F311E3" w:rsidP="00F311E3">
      <w:pPr>
        <w:ind w:right="-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11E3" w:rsidRPr="00926FCF" w:rsidRDefault="00F311E3" w:rsidP="00F311E3">
      <w:pPr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>По итогам 201</w:t>
      </w:r>
      <w:r w:rsidR="00952E90" w:rsidRPr="00926F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года реализации муниципальных программ и ведомственных целевых программ Ленинского муниципального района  и подведения основных результатов их реализации  следует отметить, что для ответственных исполнителей и соисполнителей муниципальных программ  и ведомственных целевых программ был трудным в рамках финансового обеспечения и работы с подрядными организациями.  </w:t>
      </w:r>
    </w:p>
    <w:p w:rsidR="00F311E3" w:rsidRPr="00926FCF" w:rsidRDefault="00F311E3" w:rsidP="00F311E3">
      <w:pPr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ab/>
        <w:t>По итогам проведенного анализа о ходе реализации программ, в целях повышения эффективности их реализации, а также повышенным вниманием со стороны контрольных органов, отделом экономики администрации Ленинского муниципального района выработаны предложения и рекомендации по дальнейшей реализации муниципальных программ следующего содержания:</w:t>
      </w:r>
    </w:p>
    <w:p w:rsidR="00F311E3" w:rsidRPr="00926FCF" w:rsidRDefault="00D06490" w:rsidP="00D06490">
      <w:pPr>
        <w:pStyle w:val="a3"/>
        <w:ind w:left="567"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311E3" w:rsidRPr="00926FCF">
        <w:rPr>
          <w:rFonts w:ascii="Times New Roman" w:hAnsi="Times New Roman" w:cs="Times New Roman"/>
          <w:sz w:val="28"/>
          <w:szCs w:val="28"/>
          <w:lang w:val="ru-RU"/>
        </w:rPr>
        <w:t>Повысить ответственность исполнителей и соисполнителей муниципальных и ведомственных целевых программ, а, именно:</w:t>
      </w:r>
    </w:p>
    <w:p w:rsidR="00F311E3" w:rsidRPr="00926FCF" w:rsidRDefault="00F311E3" w:rsidP="00F311E3">
      <w:pPr>
        <w:pStyle w:val="a3"/>
        <w:ind w:left="567"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- обеспечить выполнение целевых показателей и мероприятий программ в запланированных объемах;</w:t>
      </w:r>
    </w:p>
    <w:p w:rsidR="00F311E3" w:rsidRPr="00926FCF" w:rsidRDefault="00F311E3" w:rsidP="00F311E3">
      <w:pPr>
        <w:pStyle w:val="a3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- своевременное проведение корректировки мероприятий и значений целевых показателей в соответствии с фактическим финансированием;</w:t>
      </w:r>
    </w:p>
    <w:p w:rsidR="00F311E3" w:rsidRPr="00926FCF" w:rsidRDefault="00F311E3" w:rsidP="00F311E3">
      <w:pPr>
        <w:pStyle w:val="a3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- обеспечить своевременное  и качественное предоставление ежеквартальных отчетов и годовых докладов о ходе реализации муниципальных и ведомственных целевых программ;</w:t>
      </w:r>
    </w:p>
    <w:p w:rsidR="00F311E3" w:rsidRPr="00926FCF" w:rsidRDefault="00F311E3" w:rsidP="00F311E3">
      <w:pPr>
        <w:pStyle w:val="a3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- обеспечить системную работу по своевременному заключению соглашений между ответственными исполнителями муниципальных программ и органами исполнительной власти Волгоградской области, органами  местного самоуправления о намерении участия в муниципальных программах Ленинского муниципального 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района по основным параметрам программ: возможные сроки реализации программ, сроки выполнения программных мероприятий, объемы и источники финансирования, выполнение целевых показателей;</w:t>
      </w:r>
    </w:p>
    <w:p w:rsidR="00F311E3" w:rsidRPr="00926FCF" w:rsidRDefault="00F311E3" w:rsidP="00F311E3">
      <w:pPr>
        <w:pStyle w:val="a3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- обеспечить качество и точность планирования привлеченных средств (федеральных, областных, внебюджетных);</w:t>
      </w:r>
    </w:p>
    <w:p w:rsidR="00F311E3" w:rsidRPr="00926FCF" w:rsidRDefault="00F311E3" w:rsidP="00F311E3">
      <w:pPr>
        <w:pStyle w:val="a3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- обеспечить своевременное утверждение (внесение изменений)  в планы-графики реализации муниципальных программ и ведомственных целевых программ;</w:t>
      </w:r>
    </w:p>
    <w:p w:rsidR="00F311E3" w:rsidRPr="00926FCF" w:rsidRDefault="00F311E3" w:rsidP="00F311E3">
      <w:pPr>
        <w:pStyle w:val="a3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- обеспечить строгий контроль за реализацией программных мероприятий и объемами финансирования.</w:t>
      </w:r>
    </w:p>
    <w:p w:rsidR="00F311E3" w:rsidRPr="00926FCF" w:rsidRDefault="00F311E3" w:rsidP="00F311E3">
      <w:pPr>
        <w:pStyle w:val="a3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2. Провести работу по повышению эффективности реализации отдельных муниципальных программ, ведомственных целевых программ с целью достижения эффективности муниципальных программ.</w:t>
      </w:r>
    </w:p>
    <w:p w:rsidR="00F311E3" w:rsidRPr="00926FCF" w:rsidRDefault="00F311E3" w:rsidP="00F311E3">
      <w:pPr>
        <w:pStyle w:val="a3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3. Учесть результаты реализации и оценку эффективности муниципальных программ Ленинского муниципального района за 2017 год при осуществлении корректировки муниципальных программ на 2018-2020 годы.</w:t>
      </w:r>
    </w:p>
    <w:p w:rsidR="00F311E3" w:rsidRPr="00926FCF" w:rsidRDefault="00F311E3" w:rsidP="00F311E3">
      <w:pPr>
        <w:pStyle w:val="a3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4. Обеспечить приоритетное финансирование (</w:t>
      </w:r>
      <w:proofErr w:type="spellStart"/>
      <w:r w:rsidRPr="00926FCF">
        <w:rPr>
          <w:rFonts w:ascii="Times New Roman" w:hAnsi="Times New Roman" w:cs="Times New Roman"/>
          <w:sz w:val="28"/>
          <w:szCs w:val="28"/>
          <w:lang w:val="ru-RU"/>
        </w:rPr>
        <w:t>софинансирование</w:t>
      </w:r>
      <w:proofErr w:type="spellEnd"/>
      <w:r w:rsidRPr="00926FCF">
        <w:rPr>
          <w:rFonts w:ascii="Times New Roman" w:hAnsi="Times New Roman" w:cs="Times New Roman"/>
          <w:sz w:val="28"/>
          <w:szCs w:val="28"/>
          <w:lang w:val="ru-RU"/>
        </w:rPr>
        <w:t>) мероприятий муниципальных программ Ленинского муниципального района за счет средств федерального, областного бюджетов и внебюджетных источников путем участия в реализации федеральных и областных государственных программ.</w:t>
      </w:r>
    </w:p>
    <w:p w:rsidR="00F311E3" w:rsidRPr="00926FCF" w:rsidRDefault="00F311E3" w:rsidP="00F311E3">
      <w:pPr>
        <w:pStyle w:val="a3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5. При формировании муниципальных программ ответственным исполнителям и соисполнителям муниципальных программ следует учитывать основные параметры государственных программ Российской Федерации и Волгоградской области.</w:t>
      </w:r>
    </w:p>
    <w:p w:rsidR="00F311E3" w:rsidRPr="00926FCF" w:rsidRDefault="00F311E3" w:rsidP="00F311E3">
      <w:pPr>
        <w:pStyle w:val="a3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6. Своевременно осуществлять мониторинг реализации  муниципальных программ и ведомственных целевых программ, предусмотрев дисциплинарную ответственность за их необоснованное неисполнение.</w:t>
      </w:r>
    </w:p>
    <w:p w:rsidR="00F311E3" w:rsidRPr="00926FCF" w:rsidRDefault="00F311E3" w:rsidP="00F311E3">
      <w:pPr>
        <w:pStyle w:val="a3"/>
        <w:ind w:left="0" w:right="-142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E70F24" w:rsidRPr="00926FCF">
        <w:rPr>
          <w:rFonts w:ascii="Times New Roman" w:hAnsi="Times New Roman" w:cs="Times New Roman"/>
          <w:sz w:val="28"/>
          <w:szCs w:val="28"/>
          <w:lang w:val="ru-RU"/>
        </w:rPr>
        <w:t>Продолжить работу по своевременному обеспечению</w:t>
      </w:r>
      <w:r w:rsidRPr="00926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0F24" w:rsidRPr="00926FCF">
        <w:rPr>
          <w:rFonts w:ascii="Times New Roman" w:hAnsi="Times New Roman" w:cs="Times New Roman"/>
          <w:bCs/>
          <w:sz w:val="28"/>
          <w:szCs w:val="28"/>
          <w:lang w:val="ru-RU"/>
        </w:rPr>
        <w:t>регистрации</w:t>
      </w:r>
      <w:r w:rsidRPr="00926F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муниципальных программ в федеральном государственном реестре документов стратегического планирования в соответствии с пунктом 4 Постановления Правительства Российской Федерации от 25.06.2015 № 631 </w:t>
      </w:r>
      <w:r w:rsidRPr="00926FCF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hyperlink r:id="rId21" w:history="1">
        <w:r w:rsidRPr="00926FCF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lang w:val="ru-RU"/>
          </w:rPr>
          <w:t>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</w:t>
        </w:r>
      </w:hyperlink>
      <w:r w:rsidR="00E70F24" w:rsidRPr="00926FCF">
        <w:rPr>
          <w:sz w:val="28"/>
          <w:szCs w:val="28"/>
          <w:lang w:val="ru-RU"/>
        </w:rPr>
        <w:t xml:space="preserve"> и контролю регистрации муниципальных программ</w:t>
      </w:r>
      <w:r w:rsidRPr="00926FC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311E3" w:rsidRPr="00926FCF" w:rsidRDefault="00F311E3" w:rsidP="00F311E3">
      <w:pPr>
        <w:pStyle w:val="a3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FCF">
        <w:rPr>
          <w:rFonts w:ascii="Times New Roman" w:hAnsi="Times New Roman" w:cs="Times New Roman"/>
          <w:sz w:val="28"/>
          <w:szCs w:val="28"/>
          <w:lang w:val="ru-RU"/>
        </w:rPr>
        <w:t>8. Обеспечить обязательное общественное обсуждение проектов муниципальных программ в порядке, установленным администрацией Ленинского муниципального района.</w:t>
      </w:r>
    </w:p>
    <w:p w:rsidR="00F311E3" w:rsidRPr="00926FCF" w:rsidRDefault="00F311E3" w:rsidP="00F311E3">
      <w:pPr>
        <w:pStyle w:val="a3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1E3" w:rsidRPr="00926FCF" w:rsidRDefault="00F311E3" w:rsidP="00F311E3">
      <w:pPr>
        <w:pStyle w:val="a3"/>
        <w:ind w:left="0" w:right="-142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11E3" w:rsidRPr="00926FCF" w:rsidRDefault="00F311E3" w:rsidP="00F311E3">
      <w:pPr>
        <w:pStyle w:val="a3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1E3" w:rsidRPr="00926FCF" w:rsidRDefault="00F311E3" w:rsidP="00F311E3">
      <w:pPr>
        <w:pStyle w:val="a3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1E3" w:rsidRPr="00926FCF" w:rsidRDefault="00F311E3" w:rsidP="00F311E3">
      <w:pPr>
        <w:pStyle w:val="a3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1E3" w:rsidRPr="00926FCF" w:rsidRDefault="00F311E3" w:rsidP="00F311E3">
      <w:pPr>
        <w:pStyle w:val="a3"/>
        <w:ind w:left="0" w:right="-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1E3" w:rsidRPr="00926FCF" w:rsidRDefault="00F311E3" w:rsidP="00F311E3">
      <w:pPr>
        <w:pStyle w:val="a3"/>
        <w:ind w:left="0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FCF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Исполнитель: </w:t>
      </w:r>
    </w:p>
    <w:p w:rsidR="00F311E3" w:rsidRPr="00926FCF" w:rsidRDefault="00F311E3" w:rsidP="00F311E3">
      <w:pPr>
        <w:pStyle w:val="a3"/>
        <w:ind w:left="0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FCF">
        <w:rPr>
          <w:rFonts w:ascii="Times New Roman" w:hAnsi="Times New Roman" w:cs="Times New Roman"/>
          <w:sz w:val="24"/>
          <w:szCs w:val="24"/>
          <w:lang w:val="ru-RU"/>
        </w:rPr>
        <w:t>зам.начальника</w:t>
      </w:r>
    </w:p>
    <w:p w:rsidR="00F311E3" w:rsidRPr="004B4684" w:rsidRDefault="00F311E3" w:rsidP="00F311E3">
      <w:pPr>
        <w:pStyle w:val="a3"/>
        <w:ind w:left="0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FCF">
        <w:rPr>
          <w:rFonts w:ascii="Times New Roman" w:hAnsi="Times New Roman" w:cs="Times New Roman"/>
          <w:sz w:val="24"/>
          <w:szCs w:val="24"/>
          <w:lang w:val="ru-RU"/>
        </w:rPr>
        <w:t>отдела экономики О.Н.Шувалова</w:t>
      </w:r>
    </w:p>
    <w:p w:rsidR="00F311E3" w:rsidRPr="004B4684" w:rsidRDefault="00F311E3" w:rsidP="00F311E3">
      <w:pPr>
        <w:pStyle w:val="a3"/>
        <w:ind w:left="0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36FD" w:rsidRPr="004B4684" w:rsidRDefault="005A36FD" w:rsidP="00F311E3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A36FD" w:rsidRPr="004B4684" w:rsidSect="004E19F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A"/>
    <w:multiLevelType w:val="singleLevel"/>
    <w:tmpl w:val="0000000A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885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4868E1"/>
    <w:multiLevelType w:val="hybridMultilevel"/>
    <w:tmpl w:val="684C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51F7E"/>
    <w:multiLevelType w:val="hybridMultilevel"/>
    <w:tmpl w:val="B55E7FF6"/>
    <w:lvl w:ilvl="0" w:tplc="88A22A0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A682E98"/>
    <w:multiLevelType w:val="hybridMultilevel"/>
    <w:tmpl w:val="76A4FEE8"/>
    <w:lvl w:ilvl="0" w:tplc="90A6A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220B62"/>
    <w:multiLevelType w:val="hybridMultilevel"/>
    <w:tmpl w:val="D8F2713C"/>
    <w:lvl w:ilvl="0" w:tplc="90A6A4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8867C5"/>
    <w:multiLevelType w:val="hybridMultilevel"/>
    <w:tmpl w:val="AC6C229E"/>
    <w:lvl w:ilvl="0" w:tplc="90A6A4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D196B"/>
    <w:multiLevelType w:val="hybridMultilevel"/>
    <w:tmpl w:val="986E594C"/>
    <w:lvl w:ilvl="0" w:tplc="90A6A4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3323F4"/>
    <w:multiLevelType w:val="hybridMultilevel"/>
    <w:tmpl w:val="43B2738C"/>
    <w:lvl w:ilvl="0" w:tplc="A44214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54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72A62"/>
    <w:rsid w:val="000008D1"/>
    <w:rsid w:val="00006130"/>
    <w:rsid w:val="00006793"/>
    <w:rsid w:val="00017F94"/>
    <w:rsid w:val="0002260C"/>
    <w:rsid w:val="00043009"/>
    <w:rsid w:val="00046582"/>
    <w:rsid w:val="00046F1E"/>
    <w:rsid w:val="00050F10"/>
    <w:rsid w:val="00052AAC"/>
    <w:rsid w:val="00053EAA"/>
    <w:rsid w:val="000545FA"/>
    <w:rsid w:val="00057DD9"/>
    <w:rsid w:val="00066210"/>
    <w:rsid w:val="00072AA1"/>
    <w:rsid w:val="00072CD5"/>
    <w:rsid w:val="000762CC"/>
    <w:rsid w:val="0007667F"/>
    <w:rsid w:val="00077F56"/>
    <w:rsid w:val="00084388"/>
    <w:rsid w:val="00085CE3"/>
    <w:rsid w:val="000913D4"/>
    <w:rsid w:val="00095F60"/>
    <w:rsid w:val="000A31CA"/>
    <w:rsid w:val="000A36D9"/>
    <w:rsid w:val="000A45D4"/>
    <w:rsid w:val="000A5F18"/>
    <w:rsid w:val="000B64B6"/>
    <w:rsid w:val="000B6709"/>
    <w:rsid w:val="000B69B6"/>
    <w:rsid w:val="000C006A"/>
    <w:rsid w:val="000C5592"/>
    <w:rsid w:val="000D159A"/>
    <w:rsid w:val="000D4CF1"/>
    <w:rsid w:val="000F22FD"/>
    <w:rsid w:val="0010231B"/>
    <w:rsid w:val="00102B48"/>
    <w:rsid w:val="00103B9B"/>
    <w:rsid w:val="00106615"/>
    <w:rsid w:val="001150C7"/>
    <w:rsid w:val="00121EF0"/>
    <w:rsid w:val="001230E6"/>
    <w:rsid w:val="00130088"/>
    <w:rsid w:val="001326B1"/>
    <w:rsid w:val="00135A85"/>
    <w:rsid w:val="0013771E"/>
    <w:rsid w:val="001426B4"/>
    <w:rsid w:val="00147043"/>
    <w:rsid w:val="0015199A"/>
    <w:rsid w:val="00154FFA"/>
    <w:rsid w:val="00155B03"/>
    <w:rsid w:val="0017032B"/>
    <w:rsid w:val="00174734"/>
    <w:rsid w:val="00175BB4"/>
    <w:rsid w:val="00180DD0"/>
    <w:rsid w:val="00196F69"/>
    <w:rsid w:val="001A39D1"/>
    <w:rsid w:val="001A40C3"/>
    <w:rsid w:val="001A790C"/>
    <w:rsid w:val="001B2B88"/>
    <w:rsid w:val="001B4596"/>
    <w:rsid w:val="001C3B04"/>
    <w:rsid w:val="001D52B4"/>
    <w:rsid w:val="001D72C8"/>
    <w:rsid w:val="001E1257"/>
    <w:rsid w:val="001E1F3A"/>
    <w:rsid w:val="001E35E8"/>
    <w:rsid w:val="001E6341"/>
    <w:rsid w:val="001E79A8"/>
    <w:rsid w:val="001F141D"/>
    <w:rsid w:val="001F14E8"/>
    <w:rsid w:val="001F299A"/>
    <w:rsid w:val="001F5049"/>
    <w:rsid w:val="001F7602"/>
    <w:rsid w:val="002119D3"/>
    <w:rsid w:val="002132AB"/>
    <w:rsid w:val="002160A0"/>
    <w:rsid w:val="00216C2D"/>
    <w:rsid w:val="00223F9B"/>
    <w:rsid w:val="002245C4"/>
    <w:rsid w:val="002253A5"/>
    <w:rsid w:val="002253BD"/>
    <w:rsid w:val="002359E6"/>
    <w:rsid w:val="00236773"/>
    <w:rsid w:val="0025774E"/>
    <w:rsid w:val="002616DC"/>
    <w:rsid w:val="0026525E"/>
    <w:rsid w:val="00266D40"/>
    <w:rsid w:val="00282E79"/>
    <w:rsid w:val="00285418"/>
    <w:rsid w:val="00286D2D"/>
    <w:rsid w:val="002956CF"/>
    <w:rsid w:val="002A02B5"/>
    <w:rsid w:val="002A1413"/>
    <w:rsid w:val="002A3D6E"/>
    <w:rsid w:val="002B4277"/>
    <w:rsid w:val="002B5D8C"/>
    <w:rsid w:val="002C1686"/>
    <w:rsid w:val="002C79AB"/>
    <w:rsid w:val="002D52CB"/>
    <w:rsid w:val="002D616D"/>
    <w:rsid w:val="002E4306"/>
    <w:rsid w:val="002E4963"/>
    <w:rsid w:val="002E6353"/>
    <w:rsid w:val="002F45F7"/>
    <w:rsid w:val="00300951"/>
    <w:rsid w:val="00301FD9"/>
    <w:rsid w:val="00304965"/>
    <w:rsid w:val="00305F3F"/>
    <w:rsid w:val="00311B7B"/>
    <w:rsid w:val="003176EF"/>
    <w:rsid w:val="0032171E"/>
    <w:rsid w:val="003218AE"/>
    <w:rsid w:val="00331D92"/>
    <w:rsid w:val="00333A53"/>
    <w:rsid w:val="00336385"/>
    <w:rsid w:val="00340018"/>
    <w:rsid w:val="00340455"/>
    <w:rsid w:val="00340932"/>
    <w:rsid w:val="00345F2E"/>
    <w:rsid w:val="00346891"/>
    <w:rsid w:val="00357C50"/>
    <w:rsid w:val="003611CD"/>
    <w:rsid w:val="00361E03"/>
    <w:rsid w:val="0036206F"/>
    <w:rsid w:val="00374176"/>
    <w:rsid w:val="003776A4"/>
    <w:rsid w:val="003835CC"/>
    <w:rsid w:val="00386EF6"/>
    <w:rsid w:val="00393875"/>
    <w:rsid w:val="003A00B2"/>
    <w:rsid w:val="003A03D3"/>
    <w:rsid w:val="003A0DF3"/>
    <w:rsid w:val="003A5A43"/>
    <w:rsid w:val="003A5B2E"/>
    <w:rsid w:val="003B061D"/>
    <w:rsid w:val="003B7B30"/>
    <w:rsid w:val="003C05E2"/>
    <w:rsid w:val="003C77BF"/>
    <w:rsid w:val="003D3846"/>
    <w:rsid w:val="003E1B0B"/>
    <w:rsid w:val="003F71E8"/>
    <w:rsid w:val="00405508"/>
    <w:rsid w:val="00405A81"/>
    <w:rsid w:val="004065A1"/>
    <w:rsid w:val="00415C30"/>
    <w:rsid w:val="00416E4B"/>
    <w:rsid w:val="004228CB"/>
    <w:rsid w:val="00424286"/>
    <w:rsid w:val="00425B49"/>
    <w:rsid w:val="00427768"/>
    <w:rsid w:val="0043073B"/>
    <w:rsid w:val="00433DEE"/>
    <w:rsid w:val="00434580"/>
    <w:rsid w:val="00435F9D"/>
    <w:rsid w:val="00440480"/>
    <w:rsid w:val="0044268E"/>
    <w:rsid w:val="00450BB2"/>
    <w:rsid w:val="004512F0"/>
    <w:rsid w:val="00451616"/>
    <w:rsid w:val="00466A36"/>
    <w:rsid w:val="00477B11"/>
    <w:rsid w:val="00481A25"/>
    <w:rsid w:val="00484C26"/>
    <w:rsid w:val="004902FC"/>
    <w:rsid w:val="00494B60"/>
    <w:rsid w:val="004A5993"/>
    <w:rsid w:val="004A5995"/>
    <w:rsid w:val="004A7509"/>
    <w:rsid w:val="004A77B8"/>
    <w:rsid w:val="004B00DD"/>
    <w:rsid w:val="004B1ACE"/>
    <w:rsid w:val="004B4684"/>
    <w:rsid w:val="004B71F0"/>
    <w:rsid w:val="004C2A43"/>
    <w:rsid w:val="004C3B0A"/>
    <w:rsid w:val="004C51BC"/>
    <w:rsid w:val="004C6ED4"/>
    <w:rsid w:val="004D69D0"/>
    <w:rsid w:val="004E19FF"/>
    <w:rsid w:val="004E2835"/>
    <w:rsid w:val="004F03CC"/>
    <w:rsid w:val="004F28BE"/>
    <w:rsid w:val="004F54E6"/>
    <w:rsid w:val="00501007"/>
    <w:rsid w:val="005015D8"/>
    <w:rsid w:val="005041B2"/>
    <w:rsid w:val="0051038D"/>
    <w:rsid w:val="00514A30"/>
    <w:rsid w:val="00522947"/>
    <w:rsid w:val="00527A9C"/>
    <w:rsid w:val="0054192A"/>
    <w:rsid w:val="00550396"/>
    <w:rsid w:val="00560008"/>
    <w:rsid w:val="005603DD"/>
    <w:rsid w:val="00566017"/>
    <w:rsid w:val="005743B8"/>
    <w:rsid w:val="005927FA"/>
    <w:rsid w:val="005937C5"/>
    <w:rsid w:val="00595723"/>
    <w:rsid w:val="005A06F4"/>
    <w:rsid w:val="005A1B39"/>
    <w:rsid w:val="005A36FD"/>
    <w:rsid w:val="005A7888"/>
    <w:rsid w:val="005B52F5"/>
    <w:rsid w:val="005B5FF3"/>
    <w:rsid w:val="005B7786"/>
    <w:rsid w:val="005C31E9"/>
    <w:rsid w:val="005D0B29"/>
    <w:rsid w:val="005D6EC4"/>
    <w:rsid w:val="005D767C"/>
    <w:rsid w:val="005E3AC4"/>
    <w:rsid w:val="005F3834"/>
    <w:rsid w:val="005F3949"/>
    <w:rsid w:val="005F74D8"/>
    <w:rsid w:val="0060302F"/>
    <w:rsid w:val="00604761"/>
    <w:rsid w:val="00605F17"/>
    <w:rsid w:val="00607E78"/>
    <w:rsid w:val="00610FA5"/>
    <w:rsid w:val="0061732E"/>
    <w:rsid w:val="006204D4"/>
    <w:rsid w:val="00622C91"/>
    <w:rsid w:val="00624473"/>
    <w:rsid w:val="00631162"/>
    <w:rsid w:val="006326DD"/>
    <w:rsid w:val="006364A1"/>
    <w:rsid w:val="0064011B"/>
    <w:rsid w:val="00642EC7"/>
    <w:rsid w:val="006450C4"/>
    <w:rsid w:val="00650C3E"/>
    <w:rsid w:val="006579C9"/>
    <w:rsid w:val="00657A73"/>
    <w:rsid w:val="00663E32"/>
    <w:rsid w:val="00664094"/>
    <w:rsid w:val="00666BA5"/>
    <w:rsid w:val="00675F50"/>
    <w:rsid w:val="00677EB5"/>
    <w:rsid w:val="006841D4"/>
    <w:rsid w:val="00684BDB"/>
    <w:rsid w:val="00686CD9"/>
    <w:rsid w:val="0068701E"/>
    <w:rsid w:val="00690CBF"/>
    <w:rsid w:val="00695DC8"/>
    <w:rsid w:val="0069632F"/>
    <w:rsid w:val="006968F9"/>
    <w:rsid w:val="006A0590"/>
    <w:rsid w:val="006A1DD0"/>
    <w:rsid w:val="006A28A9"/>
    <w:rsid w:val="006B009E"/>
    <w:rsid w:val="006B70A1"/>
    <w:rsid w:val="006C05EC"/>
    <w:rsid w:val="006C1296"/>
    <w:rsid w:val="006C1F51"/>
    <w:rsid w:val="006C3CD0"/>
    <w:rsid w:val="006D2856"/>
    <w:rsid w:val="006D5403"/>
    <w:rsid w:val="006E6440"/>
    <w:rsid w:val="006E7868"/>
    <w:rsid w:val="006F00CE"/>
    <w:rsid w:val="006F4511"/>
    <w:rsid w:val="00700506"/>
    <w:rsid w:val="007029F6"/>
    <w:rsid w:val="007073F7"/>
    <w:rsid w:val="00707DC5"/>
    <w:rsid w:val="00715B7C"/>
    <w:rsid w:val="007234E9"/>
    <w:rsid w:val="007353E0"/>
    <w:rsid w:val="007355B9"/>
    <w:rsid w:val="007361B2"/>
    <w:rsid w:val="00742ECB"/>
    <w:rsid w:val="00745893"/>
    <w:rsid w:val="00747BC8"/>
    <w:rsid w:val="00753D61"/>
    <w:rsid w:val="00764135"/>
    <w:rsid w:val="007673D4"/>
    <w:rsid w:val="00775488"/>
    <w:rsid w:val="00780D4E"/>
    <w:rsid w:val="00784A43"/>
    <w:rsid w:val="00785DCB"/>
    <w:rsid w:val="0079015B"/>
    <w:rsid w:val="00790FBE"/>
    <w:rsid w:val="0079189B"/>
    <w:rsid w:val="00791ADC"/>
    <w:rsid w:val="00792B6D"/>
    <w:rsid w:val="007A22BE"/>
    <w:rsid w:val="007A5806"/>
    <w:rsid w:val="007B0550"/>
    <w:rsid w:val="007B079E"/>
    <w:rsid w:val="007B19A4"/>
    <w:rsid w:val="007D4529"/>
    <w:rsid w:val="007D467E"/>
    <w:rsid w:val="007D7F78"/>
    <w:rsid w:val="007E2596"/>
    <w:rsid w:val="007E534F"/>
    <w:rsid w:val="007F7E16"/>
    <w:rsid w:val="0080148D"/>
    <w:rsid w:val="00804F2E"/>
    <w:rsid w:val="00813B00"/>
    <w:rsid w:val="00820179"/>
    <w:rsid w:val="0082165A"/>
    <w:rsid w:val="00822BB4"/>
    <w:rsid w:val="00836332"/>
    <w:rsid w:val="00837787"/>
    <w:rsid w:val="008379EB"/>
    <w:rsid w:val="00840A41"/>
    <w:rsid w:val="00841778"/>
    <w:rsid w:val="00856369"/>
    <w:rsid w:val="00856BD2"/>
    <w:rsid w:val="008623DB"/>
    <w:rsid w:val="0087133A"/>
    <w:rsid w:val="00882B23"/>
    <w:rsid w:val="0088605E"/>
    <w:rsid w:val="008B4B49"/>
    <w:rsid w:val="008B5791"/>
    <w:rsid w:val="008D325F"/>
    <w:rsid w:val="008D4111"/>
    <w:rsid w:val="008E043C"/>
    <w:rsid w:val="008E637D"/>
    <w:rsid w:val="008F0199"/>
    <w:rsid w:val="008F4963"/>
    <w:rsid w:val="008F5490"/>
    <w:rsid w:val="008F7A41"/>
    <w:rsid w:val="00900BB0"/>
    <w:rsid w:val="0090344F"/>
    <w:rsid w:val="00904DDB"/>
    <w:rsid w:val="00915715"/>
    <w:rsid w:val="00915BC4"/>
    <w:rsid w:val="00923533"/>
    <w:rsid w:val="00926FCF"/>
    <w:rsid w:val="0094098E"/>
    <w:rsid w:val="009440B8"/>
    <w:rsid w:val="00947BC9"/>
    <w:rsid w:val="00952254"/>
    <w:rsid w:val="00952E90"/>
    <w:rsid w:val="009551E9"/>
    <w:rsid w:val="009574FE"/>
    <w:rsid w:val="00957884"/>
    <w:rsid w:val="00963AFD"/>
    <w:rsid w:val="009704E1"/>
    <w:rsid w:val="00972D22"/>
    <w:rsid w:val="00972FF1"/>
    <w:rsid w:val="00977486"/>
    <w:rsid w:val="00981EA9"/>
    <w:rsid w:val="00983B43"/>
    <w:rsid w:val="00987CC5"/>
    <w:rsid w:val="00993338"/>
    <w:rsid w:val="009A02D0"/>
    <w:rsid w:val="009A2515"/>
    <w:rsid w:val="009A37D3"/>
    <w:rsid w:val="009C4672"/>
    <w:rsid w:val="009C4942"/>
    <w:rsid w:val="009D0E9E"/>
    <w:rsid w:val="009E1B98"/>
    <w:rsid w:val="009F0607"/>
    <w:rsid w:val="009F1B86"/>
    <w:rsid w:val="009F2810"/>
    <w:rsid w:val="009F3968"/>
    <w:rsid w:val="009F52FE"/>
    <w:rsid w:val="009F7D8E"/>
    <w:rsid w:val="00A0482E"/>
    <w:rsid w:val="00A10159"/>
    <w:rsid w:val="00A36B2D"/>
    <w:rsid w:val="00A46D0F"/>
    <w:rsid w:val="00A47214"/>
    <w:rsid w:val="00A47988"/>
    <w:rsid w:val="00A50802"/>
    <w:rsid w:val="00A50EC2"/>
    <w:rsid w:val="00A64960"/>
    <w:rsid w:val="00A72C76"/>
    <w:rsid w:val="00A74730"/>
    <w:rsid w:val="00A74860"/>
    <w:rsid w:val="00A909A3"/>
    <w:rsid w:val="00A9367C"/>
    <w:rsid w:val="00A974D2"/>
    <w:rsid w:val="00AA025D"/>
    <w:rsid w:val="00AA38B8"/>
    <w:rsid w:val="00AA3C12"/>
    <w:rsid w:val="00AA4A82"/>
    <w:rsid w:val="00AC7594"/>
    <w:rsid w:val="00AD2E85"/>
    <w:rsid w:val="00AD33F4"/>
    <w:rsid w:val="00AD590C"/>
    <w:rsid w:val="00AD66BC"/>
    <w:rsid w:val="00AE13D3"/>
    <w:rsid w:val="00AE2478"/>
    <w:rsid w:val="00AF3289"/>
    <w:rsid w:val="00B04BEF"/>
    <w:rsid w:val="00B04E0B"/>
    <w:rsid w:val="00B20C97"/>
    <w:rsid w:val="00B23257"/>
    <w:rsid w:val="00B3163A"/>
    <w:rsid w:val="00B34FC6"/>
    <w:rsid w:val="00B50309"/>
    <w:rsid w:val="00B511AC"/>
    <w:rsid w:val="00B52BE3"/>
    <w:rsid w:val="00B564B9"/>
    <w:rsid w:val="00B63382"/>
    <w:rsid w:val="00B6344D"/>
    <w:rsid w:val="00B67626"/>
    <w:rsid w:val="00B70066"/>
    <w:rsid w:val="00B7045A"/>
    <w:rsid w:val="00B74ABA"/>
    <w:rsid w:val="00B801CB"/>
    <w:rsid w:val="00B93134"/>
    <w:rsid w:val="00B95211"/>
    <w:rsid w:val="00B9741E"/>
    <w:rsid w:val="00BB2B52"/>
    <w:rsid w:val="00BB2CE2"/>
    <w:rsid w:val="00BB441C"/>
    <w:rsid w:val="00BC130F"/>
    <w:rsid w:val="00BD054F"/>
    <w:rsid w:val="00BD1621"/>
    <w:rsid w:val="00BD3F59"/>
    <w:rsid w:val="00BD7A8B"/>
    <w:rsid w:val="00BF2844"/>
    <w:rsid w:val="00BF7C63"/>
    <w:rsid w:val="00C03F3B"/>
    <w:rsid w:val="00C1418D"/>
    <w:rsid w:val="00C30883"/>
    <w:rsid w:val="00C40FEE"/>
    <w:rsid w:val="00C4672F"/>
    <w:rsid w:val="00C50706"/>
    <w:rsid w:val="00C55DDA"/>
    <w:rsid w:val="00C5622F"/>
    <w:rsid w:val="00C565F1"/>
    <w:rsid w:val="00C60B9C"/>
    <w:rsid w:val="00C620C5"/>
    <w:rsid w:val="00C72A62"/>
    <w:rsid w:val="00C8542C"/>
    <w:rsid w:val="00C8555B"/>
    <w:rsid w:val="00C94D98"/>
    <w:rsid w:val="00C9581F"/>
    <w:rsid w:val="00C958A6"/>
    <w:rsid w:val="00C966DB"/>
    <w:rsid w:val="00CA4EC0"/>
    <w:rsid w:val="00CA5731"/>
    <w:rsid w:val="00CA5F06"/>
    <w:rsid w:val="00CB20E0"/>
    <w:rsid w:val="00CD3B0D"/>
    <w:rsid w:val="00CE2F2D"/>
    <w:rsid w:val="00CE5937"/>
    <w:rsid w:val="00CF3A63"/>
    <w:rsid w:val="00D0409E"/>
    <w:rsid w:val="00D05EB9"/>
    <w:rsid w:val="00D061F3"/>
    <w:rsid w:val="00D06490"/>
    <w:rsid w:val="00D0729D"/>
    <w:rsid w:val="00D101AC"/>
    <w:rsid w:val="00D12D09"/>
    <w:rsid w:val="00D133A9"/>
    <w:rsid w:val="00D135D4"/>
    <w:rsid w:val="00D13D2F"/>
    <w:rsid w:val="00D14E45"/>
    <w:rsid w:val="00D17E33"/>
    <w:rsid w:val="00D22795"/>
    <w:rsid w:val="00D23167"/>
    <w:rsid w:val="00D25EA1"/>
    <w:rsid w:val="00D27F8E"/>
    <w:rsid w:val="00D33287"/>
    <w:rsid w:val="00D337CC"/>
    <w:rsid w:val="00D3423F"/>
    <w:rsid w:val="00D41BEC"/>
    <w:rsid w:val="00D43241"/>
    <w:rsid w:val="00D43DF8"/>
    <w:rsid w:val="00D4492A"/>
    <w:rsid w:val="00D4653C"/>
    <w:rsid w:val="00D47AB2"/>
    <w:rsid w:val="00D52166"/>
    <w:rsid w:val="00D539AB"/>
    <w:rsid w:val="00D55D54"/>
    <w:rsid w:val="00D62833"/>
    <w:rsid w:val="00D723E5"/>
    <w:rsid w:val="00D84A30"/>
    <w:rsid w:val="00D84C5E"/>
    <w:rsid w:val="00D90052"/>
    <w:rsid w:val="00D94B6A"/>
    <w:rsid w:val="00D95142"/>
    <w:rsid w:val="00DA3CBC"/>
    <w:rsid w:val="00DA6569"/>
    <w:rsid w:val="00DA7E20"/>
    <w:rsid w:val="00DB3F80"/>
    <w:rsid w:val="00DC0E4D"/>
    <w:rsid w:val="00DC1E0F"/>
    <w:rsid w:val="00DC76C5"/>
    <w:rsid w:val="00DD090D"/>
    <w:rsid w:val="00DD16D2"/>
    <w:rsid w:val="00DD3722"/>
    <w:rsid w:val="00DD44F5"/>
    <w:rsid w:val="00DE1111"/>
    <w:rsid w:val="00DF1534"/>
    <w:rsid w:val="00DF640F"/>
    <w:rsid w:val="00E03E57"/>
    <w:rsid w:val="00E04ED8"/>
    <w:rsid w:val="00E05947"/>
    <w:rsid w:val="00E16736"/>
    <w:rsid w:val="00E16F5A"/>
    <w:rsid w:val="00E17DA8"/>
    <w:rsid w:val="00E24019"/>
    <w:rsid w:val="00E25DD1"/>
    <w:rsid w:val="00E30168"/>
    <w:rsid w:val="00E36A85"/>
    <w:rsid w:val="00E36AFA"/>
    <w:rsid w:val="00E42495"/>
    <w:rsid w:val="00E43564"/>
    <w:rsid w:val="00E47ABE"/>
    <w:rsid w:val="00E554DA"/>
    <w:rsid w:val="00E56537"/>
    <w:rsid w:val="00E63595"/>
    <w:rsid w:val="00E64897"/>
    <w:rsid w:val="00E70F24"/>
    <w:rsid w:val="00E71293"/>
    <w:rsid w:val="00E728B2"/>
    <w:rsid w:val="00E73E0B"/>
    <w:rsid w:val="00E7487C"/>
    <w:rsid w:val="00E757A8"/>
    <w:rsid w:val="00E83934"/>
    <w:rsid w:val="00E8500A"/>
    <w:rsid w:val="00E86BF5"/>
    <w:rsid w:val="00EA4DC5"/>
    <w:rsid w:val="00EA7ED2"/>
    <w:rsid w:val="00EB3228"/>
    <w:rsid w:val="00EB3DE7"/>
    <w:rsid w:val="00EB3F67"/>
    <w:rsid w:val="00EB4D24"/>
    <w:rsid w:val="00EB78BF"/>
    <w:rsid w:val="00ED3467"/>
    <w:rsid w:val="00ED6B95"/>
    <w:rsid w:val="00EF2282"/>
    <w:rsid w:val="00EF5B1A"/>
    <w:rsid w:val="00F02EA4"/>
    <w:rsid w:val="00F0791C"/>
    <w:rsid w:val="00F1388C"/>
    <w:rsid w:val="00F16F27"/>
    <w:rsid w:val="00F20B30"/>
    <w:rsid w:val="00F21340"/>
    <w:rsid w:val="00F25AF7"/>
    <w:rsid w:val="00F2671D"/>
    <w:rsid w:val="00F270C0"/>
    <w:rsid w:val="00F277CD"/>
    <w:rsid w:val="00F311E3"/>
    <w:rsid w:val="00F34BD8"/>
    <w:rsid w:val="00F369A3"/>
    <w:rsid w:val="00F545FF"/>
    <w:rsid w:val="00F62032"/>
    <w:rsid w:val="00F644E4"/>
    <w:rsid w:val="00F676CC"/>
    <w:rsid w:val="00F73570"/>
    <w:rsid w:val="00F75233"/>
    <w:rsid w:val="00F92EAB"/>
    <w:rsid w:val="00FA2EF4"/>
    <w:rsid w:val="00FA7CE2"/>
    <w:rsid w:val="00FB04E7"/>
    <w:rsid w:val="00FC4348"/>
    <w:rsid w:val="00FC4647"/>
    <w:rsid w:val="00FC5690"/>
    <w:rsid w:val="00FD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style="mso-position-horizontal-relative:margin;mso-position-vertical-relative:margin" o:allowoverlap="f" fillcolor="yellow">
      <v:fill color="yellow"/>
      <v:imagedata embosscolor="shadow add(51)"/>
      <v:shadow color="#868686"/>
      <o:colormru v:ext="edit" colors="#6ff"/>
      <o:colormenu v:ext="edit" fillcolor="none [1942]" strokecolor="none [3213]" shadow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06"/>
  </w:style>
  <w:style w:type="paragraph" w:styleId="1">
    <w:name w:val="heading 1"/>
    <w:basedOn w:val="a"/>
    <w:next w:val="a"/>
    <w:link w:val="10"/>
    <w:uiPriority w:val="9"/>
    <w:qFormat/>
    <w:rsid w:val="00C50706"/>
    <w:pPr>
      <w:pBdr>
        <w:bottom w:val="single" w:sz="12" w:space="1" w:color="B35E0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706"/>
    <w:pPr>
      <w:pBdr>
        <w:bottom w:val="single" w:sz="8" w:space="1" w:color="F07F09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706"/>
    <w:pPr>
      <w:pBdr>
        <w:bottom w:val="single" w:sz="4" w:space="1" w:color="F9B268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07F09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706"/>
    <w:pPr>
      <w:pBdr>
        <w:bottom w:val="single" w:sz="4" w:space="2" w:color="FBCB9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070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07F09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070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07F09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070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1B587C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070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1B587C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070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1B587C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706"/>
    <w:pPr>
      <w:ind w:left="720"/>
      <w:contextualSpacing/>
    </w:pPr>
  </w:style>
  <w:style w:type="table" w:styleId="a4">
    <w:name w:val="Table Grid"/>
    <w:basedOn w:val="a1"/>
    <w:uiPriority w:val="59"/>
    <w:rsid w:val="00C72A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A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A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C72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72A62"/>
  </w:style>
  <w:style w:type="paragraph" w:styleId="a9">
    <w:name w:val="No Spacing"/>
    <w:basedOn w:val="a"/>
    <w:link w:val="aa"/>
    <w:qFormat/>
    <w:rsid w:val="00C50706"/>
    <w:pPr>
      <w:ind w:firstLine="0"/>
    </w:pPr>
  </w:style>
  <w:style w:type="character" w:customStyle="1" w:styleId="1Consolas">
    <w:name w:val="Заголовок №1 + Consolas"/>
    <w:aliases w:val="16,5 pt,Малые прописные,Основной текст + 9 pt"/>
    <w:basedOn w:val="a0"/>
    <w:rsid w:val="00C72A62"/>
    <w:rPr>
      <w:rFonts w:ascii="Consolas" w:hAnsi="Consolas" w:cs="Consolas"/>
      <w:i/>
      <w:iCs/>
      <w:smallCaps/>
      <w:spacing w:val="0"/>
      <w:sz w:val="33"/>
      <w:szCs w:val="33"/>
    </w:rPr>
  </w:style>
  <w:style w:type="character" w:customStyle="1" w:styleId="10">
    <w:name w:val="Заголовок 1 Знак"/>
    <w:basedOn w:val="a0"/>
    <w:link w:val="1"/>
    <w:uiPriority w:val="9"/>
    <w:rsid w:val="00C50706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F311E3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C50706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50706"/>
    <w:rPr>
      <w:rFonts w:asciiTheme="majorHAnsi" w:eastAsiaTheme="majorEastAsia" w:hAnsiTheme="majorHAnsi" w:cstheme="majorBidi"/>
      <w:color w:val="F07F09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0706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0706"/>
    <w:rPr>
      <w:rFonts w:asciiTheme="majorHAnsi" w:eastAsiaTheme="majorEastAsia" w:hAnsiTheme="majorHAnsi" w:cstheme="majorBidi"/>
      <w:color w:val="F07F09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50706"/>
    <w:rPr>
      <w:rFonts w:asciiTheme="majorHAnsi" w:eastAsiaTheme="majorEastAsia" w:hAnsiTheme="majorHAnsi" w:cstheme="majorBidi"/>
      <w:i/>
      <w:iCs/>
      <w:color w:val="F07F09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50706"/>
    <w:rPr>
      <w:rFonts w:asciiTheme="majorHAnsi" w:eastAsiaTheme="majorEastAsia" w:hAnsiTheme="majorHAnsi" w:cstheme="majorBidi"/>
      <w:b/>
      <w:bCs/>
      <w:color w:val="1B587C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50706"/>
    <w:rPr>
      <w:rFonts w:asciiTheme="majorHAnsi" w:eastAsiaTheme="majorEastAsia" w:hAnsiTheme="majorHAnsi" w:cstheme="majorBidi"/>
      <w:b/>
      <w:bCs/>
      <w:i/>
      <w:iCs/>
      <w:color w:val="1B587C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0706"/>
    <w:rPr>
      <w:rFonts w:asciiTheme="majorHAnsi" w:eastAsiaTheme="majorEastAsia" w:hAnsiTheme="majorHAnsi" w:cstheme="majorBidi"/>
      <w:i/>
      <w:iCs/>
      <w:color w:val="1B587C" w:themeColor="accent3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50706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C50706"/>
    <w:pPr>
      <w:pBdr>
        <w:top w:val="single" w:sz="8" w:space="10" w:color="FABF81" w:themeColor="accent1" w:themeTint="7F"/>
        <w:bottom w:val="single" w:sz="24" w:space="15" w:color="1B587C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73F04" w:themeColor="accent1" w:themeShade="7F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C50706"/>
    <w:rPr>
      <w:rFonts w:asciiTheme="majorHAnsi" w:eastAsiaTheme="majorEastAsia" w:hAnsiTheme="majorHAnsi" w:cstheme="majorBidi"/>
      <w:i/>
      <w:iCs/>
      <w:color w:val="773F04" w:themeColor="accent1" w:themeShade="7F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C5070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C50706"/>
    <w:rPr>
      <w:rFonts w:asciiTheme="minorHAnsi"/>
      <w:i/>
      <w:iCs/>
      <w:sz w:val="24"/>
      <w:szCs w:val="24"/>
    </w:rPr>
  </w:style>
  <w:style w:type="character" w:styleId="af1">
    <w:name w:val="Strong"/>
    <w:basedOn w:val="a0"/>
    <w:uiPriority w:val="22"/>
    <w:qFormat/>
    <w:rsid w:val="00C50706"/>
    <w:rPr>
      <w:b/>
      <w:bCs/>
      <w:spacing w:val="0"/>
    </w:rPr>
  </w:style>
  <w:style w:type="character" w:styleId="af2">
    <w:name w:val="Emphasis"/>
    <w:qFormat/>
    <w:rsid w:val="00C50706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C50706"/>
  </w:style>
  <w:style w:type="paragraph" w:styleId="21">
    <w:name w:val="Quote"/>
    <w:basedOn w:val="a"/>
    <w:next w:val="a"/>
    <w:link w:val="22"/>
    <w:uiPriority w:val="29"/>
    <w:qFormat/>
    <w:rsid w:val="00C507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507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C50706"/>
    <w:pPr>
      <w:pBdr>
        <w:top w:val="single" w:sz="12" w:space="10" w:color="FBCB9A" w:themeColor="accent1" w:themeTint="66"/>
        <w:left w:val="single" w:sz="36" w:space="4" w:color="F07F09" w:themeColor="accent1"/>
        <w:bottom w:val="single" w:sz="24" w:space="10" w:color="1B587C" w:themeColor="accent3"/>
        <w:right w:val="single" w:sz="36" w:space="4" w:color="F07F09" w:themeColor="accent1"/>
      </w:pBdr>
      <w:shd w:val="clear" w:color="auto" w:fill="F07F09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C507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07F09" w:themeFill="accent1"/>
    </w:rPr>
  </w:style>
  <w:style w:type="character" w:styleId="af5">
    <w:name w:val="Subtle Emphasis"/>
    <w:uiPriority w:val="19"/>
    <w:qFormat/>
    <w:rsid w:val="00C50706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C50706"/>
    <w:rPr>
      <w:b/>
      <w:bCs/>
      <w:i/>
      <w:iCs/>
      <w:color w:val="F07F09" w:themeColor="accent1"/>
      <w:sz w:val="22"/>
      <w:szCs w:val="22"/>
    </w:rPr>
  </w:style>
  <w:style w:type="character" w:styleId="af7">
    <w:name w:val="Subtle Reference"/>
    <w:uiPriority w:val="31"/>
    <w:qFormat/>
    <w:rsid w:val="00C50706"/>
    <w:rPr>
      <w:color w:val="auto"/>
      <w:u w:val="single" w:color="1B587C" w:themeColor="accent3"/>
    </w:rPr>
  </w:style>
  <w:style w:type="character" w:styleId="af8">
    <w:name w:val="Intense Reference"/>
    <w:basedOn w:val="a0"/>
    <w:uiPriority w:val="32"/>
    <w:qFormat/>
    <w:rsid w:val="00C50706"/>
    <w:rPr>
      <w:b/>
      <w:bCs/>
      <w:color w:val="14415C" w:themeColor="accent3" w:themeShade="BF"/>
      <w:u w:val="single" w:color="1B587C" w:themeColor="accent3"/>
    </w:rPr>
  </w:style>
  <w:style w:type="character" w:styleId="af9">
    <w:name w:val="Book Title"/>
    <w:basedOn w:val="a0"/>
    <w:uiPriority w:val="33"/>
    <w:qFormat/>
    <w:rsid w:val="00C507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C50706"/>
    <w:pPr>
      <w:outlineLvl w:val="9"/>
    </w:pPr>
  </w:style>
  <w:style w:type="paragraph" w:customStyle="1" w:styleId="ConsPlusNormal">
    <w:name w:val="ConsPlusNormal"/>
    <w:rsid w:val="005C31E9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val="de-DE" w:eastAsia="fa-IR" w:bidi="fa-IR"/>
    </w:rPr>
  </w:style>
  <w:style w:type="paragraph" w:customStyle="1" w:styleId="11">
    <w:name w:val="Абзац списка1"/>
    <w:basedOn w:val="a"/>
    <w:rsid w:val="00AD66BC"/>
    <w:pPr>
      <w:ind w:left="720" w:firstLine="0"/>
    </w:pPr>
    <w:rPr>
      <w:rFonts w:ascii="Calibri" w:eastAsia="Times New Roman" w:hAnsi="Calibri" w:cs="Calibri"/>
      <w:sz w:val="24"/>
      <w:szCs w:val="24"/>
      <w:lang w:bidi="ar-SA"/>
    </w:rPr>
  </w:style>
  <w:style w:type="paragraph" w:styleId="afb">
    <w:name w:val="Body Text Indent"/>
    <w:basedOn w:val="a"/>
    <w:link w:val="afc"/>
    <w:rsid w:val="00AD66BC"/>
    <w:pPr>
      <w:spacing w:after="120" w:line="276" w:lineRule="auto"/>
      <w:ind w:left="283" w:firstLine="0"/>
    </w:pPr>
    <w:rPr>
      <w:rFonts w:ascii="Calibri" w:eastAsia="Times New Roman" w:hAnsi="Calibri" w:cs="Calibri"/>
      <w:lang w:val="ru-RU" w:eastAsia="ru-RU" w:bidi="ar-SA"/>
    </w:rPr>
  </w:style>
  <w:style w:type="character" w:customStyle="1" w:styleId="afc">
    <w:name w:val="Основной текст с отступом Знак"/>
    <w:basedOn w:val="a0"/>
    <w:link w:val="afb"/>
    <w:rsid w:val="00AD66BC"/>
    <w:rPr>
      <w:rFonts w:ascii="Calibri" w:eastAsia="Times New Roman" w:hAnsi="Calibri" w:cs="Calibri"/>
      <w:lang w:val="ru-RU" w:eastAsia="ru-RU" w:bidi="ar-SA"/>
    </w:rPr>
  </w:style>
  <w:style w:type="paragraph" w:customStyle="1" w:styleId="ConsPlusCell">
    <w:name w:val="ConsPlusCell"/>
    <w:uiPriority w:val="99"/>
    <w:rsid w:val="00B23257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lang w:val="ru-RU" w:eastAsia="ru-RU" w:bidi="ar-SA"/>
    </w:rPr>
  </w:style>
  <w:style w:type="paragraph" w:customStyle="1" w:styleId="ConsPlusTitle">
    <w:name w:val="ConsPlusTitle"/>
    <w:rsid w:val="00E36A8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headertext">
    <w:name w:val="headertext"/>
    <w:basedOn w:val="a"/>
    <w:rsid w:val="00A748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andard">
    <w:name w:val="Standard"/>
    <w:rsid w:val="00820179"/>
    <w:pPr>
      <w:suppressAutoHyphens/>
      <w:ind w:firstLine="0"/>
      <w:textAlignment w:val="baseline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customStyle="1" w:styleId="afd">
    <w:name w:val="Основной текст_"/>
    <w:basedOn w:val="a0"/>
    <w:link w:val="31"/>
    <w:rsid w:val="00B04E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fd"/>
    <w:rsid w:val="00B04E0B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fd"/>
    <w:rsid w:val="00B04E0B"/>
    <w:pPr>
      <w:widowControl w:val="0"/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fe">
    <w:name w:val="Normal (Web)"/>
    <w:basedOn w:val="a"/>
    <w:rsid w:val="006F00CE"/>
    <w:pPr>
      <w:spacing w:before="100" w:after="100"/>
      <w:ind w:firstLine="0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aff">
    <w:name w:val="Body Text"/>
    <w:basedOn w:val="a"/>
    <w:link w:val="aff0"/>
    <w:uiPriority w:val="99"/>
    <w:unhideWhenUsed/>
    <w:rsid w:val="00340455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340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yperlink" Target="garantF1://71005242.0" TargetMode="Externa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2.jpeg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0.xlsx"/><Relationship Id="rId2" Type="http://schemas.openxmlformats.org/officeDocument/2006/relationships/image" Target="../media/image2.jpeg"/><Relationship Id="rId1" Type="http://schemas.openxmlformats.org/officeDocument/2006/relationships/image" Target="../media/image5.jpeg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image" Target="../media/image7.jpeg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3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image" Target="../media/image5.jpeg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image" Target="../media/image3.jpeg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>
        <c:manualLayout>
          <c:layoutTarget val="inner"/>
          <c:xMode val="edge"/>
          <c:yMode val="edge"/>
          <c:x val="0.10486369820512524"/>
          <c:y val="0"/>
          <c:w val="0.60124586409701664"/>
          <c:h val="0.97806354850804622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утвержденные объемы бюджетных ассигнований за счет средств бюджета района на реализацию  МП (тыс.рублей)</c:v>
                </c:pt>
              </c:strCache>
            </c:strRef>
          </c:tx>
          <c:dLbls>
            <c:dLbl>
              <c:idx val="0"/>
              <c:layout>
                <c:manualLayout>
                  <c:x val="5.2880075542965102E-2"/>
                  <c:y val="2.7649769585254481E-2"/>
                </c:manualLayout>
              </c:layout>
              <c:showVal val="1"/>
            </c:dLbl>
            <c:dLbl>
              <c:idx val="1"/>
              <c:layout>
                <c:manualLayout>
                  <c:x val="3.9660056657223892E-2"/>
                  <c:y val="2.1505376344086041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10134.19</c:v>
                </c:pt>
                <c:pt idx="1">
                  <c:v>8434.2099999999828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утвержденный  объем расходов бюджета Ленинского муниципального района (тыс.рублей)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518427.78</c:v>
                </c:pt>
                <c:pt idx="1">
                  <c:v>440281.19</c:v>
                </c:pt>
              </c:numCache>
            </c:numRef>
          </c:val>
        </c:ser>
        <c:overlap val="100"/>
        <c:axId val="122696064"/>
        <c:axId val="122697600"/>
      </c:barChart>
      <c:catAx>
        <c:axId val="122696064"/>
        <c:scaling>
          <c:orientation val="minMax"/>
        </c:scaling>
        <c:axPos val="b"/>
        <c:tickLblPos val="nextTo"/>
        <c:crossAx val="122697600"/>
        <c:crosses val="autoZero"/>
        <c:auto val="1"/>
        <c:lblAlgn val="ctr"/>
        <c:lblOffset val="100"/>
      </c:catAx>
      <c:valAx>
        <c:axId val="122697600"/>
        <c:scaling>
          <c:orientation val="minMax"/>
        </c:scaling>
        <c:axPos val="l"/>
        <c:majorGridlines/>
        <c:numFmt formatCode="General" sourceLinked="1"/>
        <c:tickLblPos val="nextTo"/>
        <c:crossAx val="122696064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r"/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2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Фактические расходы бюджета Ленинского муниципального района на реализацию ведомственных целевых программ за 2016-2017 годы, тыс.рублей</a:t>
            </a:r>
          </a:p>
        </c:rich>
      </c:tx>
      <c:layout>
        <c:manualLayout>
          <c:xMode val="edge"/>
          <c:yMode val="edge"/>
          <c:x val="0.11134731934731827"/>
          <c:y val="1.3201320132013325E-2"/>
        </c:manualLayout>
      </c:layout>
    </c:title>
    <c:view3D>
      <c:rotX val="30"/>
      <c:depthPercent val="110"/>
      <c:rAngAx val="1"/>
    </c:view3D>
    <c:floor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0.13866505148394911"/>
          <c:y val="0.16727608494921514"/>
          <c:w val="0.47249189655488882"/>
          <c:h val="0.71237609149271852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фактический объем расходов бюджета Ленинского муниципального района, (тыс.рублей)</c:v>
                </c:pt>
              </c:strCache>
            </c:strRef>
          </c:tx>
          <c:dLbls>
            <c:dLbl>
              <c:idx val="1"/>
              <c:layout>
                <c:manualLayout>
                  <c:x val="2.2377622377622412E-2"/>
                  <c:y val="7.3868882733149014E-3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491329.66</c:v>
                </c:pt>
                <c:pt idx="1">
                  <c:v>440281.19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Фактические расходы бюджета Ленинского муниципального района на реализацию  ВЦП (тыс.рублей)</c:v>
                </c:pt>
              </c:strCache>
            </c:strRef>
          </c:tx>
          <c:spPr>
            <a:solidFill>
              <a:srgbClr val="F07F09">
                <a:lumMod val="20000"/>
                <a:lumOff val="80000"/>
              </a:srgbClr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0.00</c:formatCode>
                <c:ptCount val="2"/>
                <c:pt idx="0">
                  <c:v>285265.49000000022</c:v>
                </c:pt>
                <c:pt idx="1">
                  <c:v>315604.42000000022</c:v>
                </c:pt>
              </c:numCache>
            </c:numRef>
          </c:val>
        </c:ser>
        <c:shape val="cylinder"/>
        <c:axId val="115324416"/>
        <c:axId val="115322880"/>
        <c:axId val="0"/>
      </c:bar3DChart>
      <c:valAx>
        <c:axId val="115322880"/>
        <c:scaling>
          <c:orientation val="minMax"/>
        </c:scaling>
        <c:axPos val="b"/>
        <c:majorGridlines/>
        <c:numFmt formatCode="0%" sourceLinked="1"/>
        <c:tickLblPos val="nextTo"/>
        <c:crossAx val="115324416"/>
        <c:crosses val="autoZero"/>
        <c:crossBetween val="between"/>
      </c:valAx>
      <c:catAx>
        <c:axId val="115324416"/>
        <c:scaling>
          <c:orientation val="minMax"/>
        </c:scaling>
        <c:axPos val="l"/>
        <c:majorTickMark val="none"/>
        <c:tickLblPos val="nextTo"/>
        <c:crossAx val="115322880"/>
        <c:crosses val="autoZero"/>
        <c:auto val="1"/>
        <c:lblAlgn val="ctr"/>
        <c:lblOffset val="100"/>
      </c:catAx>
    </c:plotArea>
    <c:legend>
      <c:legendPos val="r"/>
    </c:legend>
    <c:plotVisOnly val="1"/>
  </c:chart>
  <c:spPr>
    <a:blipFill>
      <a:blip xmlns:r="http://schemas.openxmlformats.org/officeDocument/2006/relationships" r:embed="rId2"/>
      <a:tile tx="0" ty="0" sx="100000" sy="100000" flip="none" algn="tl"/>
    </a:blipFill>
    <a:ln>
      <a:solidFill>
        <a:srgbClr val="FFCCCC"/>
      </a:solidFill>
    </a:ln>
  </c:spPr>
  <c:externalData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Фактический объем расходов ведомственных целевых программ в общем объеме финансирования ведомственных целеых программ в  2017 году , %</a:t>
            </a:r>
          </a:p>
        </c:rich>
      </c:tx>
    </c:title>
    <c:plotArea>
      <c:layout>
        <c:manualLayout>
          <c:layoutTarget val="inner"/>
          <c:xMode val="edge"/>
          <c:yMode val="edge"/>
          <c:x val="2.2514832704735442E-2"/>
          <c:y val="0.18956620005833008"/>
          <c:w val="0.777851907197741"/>
          <c:h val="0.740039661708953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Фактический объем расходов ведомственных целевых программ в общем объеме финансирования ведомственных целеых программ в  2017 году , %</c:v>
                </c:pt>
              </c:strCache>
            </c:strRef>
          </c:tx>
          <c:spPr>
            <a:solidFill>
              <a:srgbClr val="604878">
                <a:lumMod val="60000"/>
                <a:lumOff val="40000"/>
              </a:srgbClr>
            </a:solidFill>
          </c:spPr>
          <c:explosion val="54"/>
          <c:dPt>
            <c:idx val="0"/>
            <c:spPr>
              <a:solidFill>
                <a:srgbClr val="604878">
                  <a:lumMod val="60000"/>
                  <a:lumOff val="40000"/>
                </a:srgbClr>
              </a:solidFill>
              <a:ln>
                <a:solidFill>
                  <a:schemeClr val="accent4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explosion val="55"/>
          </c:dPt>
          <c:dPt>
            <c:idx val="4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-1.9295706705258021E-2"/>
                  <c:y val="-2.1241830065360342E-2"/>
                </c:manualLayout>
              </c:layout>
              <c:showVal val="1"/>
            </c:dLbl>
            <c:dLbl>
              <c:idx val="1"/>
              <c:layout>
                <c:manualLayout>
                  <c:x val="2.5084418716835512E-2"/>
                  <c:y val="-9.8039215686274508E-3"/>
                </c:manualLayout>
              </c:layout>
              <c:showVal val="1"/>
            </c:dLbl>
            <c:dLbl>
              <c:idx val="2"/>
              <c:layout>
                <c:manualLayout>
                  <c:x val="1.929570670525808E-2"/>
                  <c:y val="1.633986928104578E-2"/>
                </c:manualLayout>
              </c:layout>
              <c:showVal val="1"/>
            </c:dLbl>
            <c:dLbl>
              <c:idx val="3"/>
              <c:layout>
                <c:manualLayout>
                  <c:x val="-3.2802701398938733E-2"/>
                  <c:y val="-1.6339869281046036E-3"/>
                </c:manualLayout>
              </c:layout>
              <c:showVal val="1"/>
            </c:dLbl>
            <c:dLbl>
              <c:idx val="4"/>
              <c:layout>
                <c:manualLayout>
                  <c:x val="-0.10226724553786792"/>
                  <c:y val="-1.1437908496732221E-2"/>
                </c:manualLayout>
              </c:layout>
              <c:showVal val="1"/>
            </c:dLbl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«Реализация мероприятий молодежной политики на территории Ленинского муниципального района" на 2017 год и на плановый период до 2019 года»</c:v>
                </c:pt>
                <c:pt idx="1">
                  <c:v>«Эколого-просветительная деятельность на территории Ленинского муниципальная района" на 2017-2019 года</c:v>
                </c:pt>
                <c:pt idx="2">
                  <c:v>«Мероприятия в области развития физической культуры и спорта по Ленинскому муниципальному району» на 2017- 2019 годы</c:v>
                </c:pt>
                <c:pt idx="3">
                  <c:v>«Развитие образования Ленинского муниципального района» на 2017-2019 годы</c:v>
                </c:pt>
                <c:pt idx="4">
                  <c:v>«Сохранение и развитие культуры Ленинского муниципального района Волгоградской области на 2016-2018 годы»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0.70000000000000062</c:v>
                </c:pt>
                <c:pt idx="1">
                  <c:v>1.0000000000000005E-2</c:v>
                </c:pt>
                <c:pt idx="2">
                  <c:v>0.16</c:v>
                </c:pt>
                <c:pt idx="3">
                  <c:v>98.13</c:v>
                </c:pt>
                <c:pt idx="4">
                  <c:v>1</c:v>
                </c:pt>
              </c:numCache>
            </c:numRef>
          </c:val>
        </c:ser>
        <c:firstSliceAng val="26"/>
      </c:pieChart>
      <c:spPr>
        <a:noFill/>
      </c:spPr>
    </c:plotArea>
    <c:legend>
      <c:legendPos val="r"/>
    </c:legend>
    <c:plotVisOnly val="1"/>
  </c:chart>
  <c:spPr>
    <a:solidFill>
      <a:srgbClr val="FEFCBA"/>
    </a:solidFill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Доля бюджетных ассигнований ведомственных целевых программ за счет всех источников финансирования, % </a:t>
            </a:r>
          </a:p>
        </c:rich>
      </c:tx>
    </c:title>
    <c:view3D>
      <c:rotX val="90"/>
      <c:rotY val="100"/>
      <c:rAngAx val="1"/>
    </c:view3D>
    <c:floor>
      <c:spPr>
        <a:solidFill>
          <a:srgbClr val="9F2936">
            <a:lumMod val="20000"/>
            <a:lumOff val="80000"/>
          </a:srgbClr>
        </a:solidFill>
      </c:spPr>
    </c:floor>
    <c:sideWall>
      <c:spPr>
        <a:solidFill>
          <a:schemeClr val="accent2">
            <a:lumMod val="20000"/>
            <a:lumOff val="80000"/>
          </a:schemeClr>
        </a:solidFill>
      </c:spPr>
    </c:sideWall>
    <c:backWall>
      <c:spPr>
        <a:solidFill>
          <a:schemeClr val="accent2">
            <a:lumMod val="20000"/>
            <a:lumOff val="80000"/>
          </a:schemeClr>
        </a:solidFill>
      </c:spPr>
    </c:backWall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бюджетных ассигнований ведомственных целевых программ за счет всех источников финансирования, %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6.8234209313047481E-2"/>
                  <c:y val="-9.9750623441398067E-3"/>
                </c:manualLayout>
              </c:layout>
              <c:showVal val="1"/>
            </c:dLbl>
            <c:dLbl>
              <c:idx val="1"/>
              <c:layout>
                <c:manualLayout>
                  <c:x val="8.4831719686491475E-2"/>
                  <c:y val="-1.6625103906899422E-2"/>
                </c:manualLayout>
              </c:layout>
              <c:showVal val="1"/>
            </c:dLbl>
            <c:dLbl>
              <c:idx val="2"/>
              <c:layout>
                <c:manualLayout>
                  <c:x val="0.11618257261410789"/>
                  <c:y val="-2.6600166251039011E-2"/>
                </c:manualLayout>
              </c:layout>
              <c:showVal val="1"/>
            </c:dLbl>
            <c:dLbl>
              <c:idx val="3"/>
              <c:layout>
                <c:manualLayout>
                  <c:x val="8.1143384047948339E-2"/>
                  <c:y val="-9.9750623441398067E-3"/>
                </c:manualLayout>
              </c:layout>
              <c:showVal val="1"/>
            </c:dLbl>
            <c:dLbl>
              <c:idx val="4"/>
              <c:layout>
                <c:manualLayout>
                  <c:x val="7.0078377132319042E-2"/>
                  <c:y val="-9.9750623441398067E-3"/>
                </c:manualLayout>
              </c:layout>
              <c:spPr/>
              <c:txPr>
                <a:bodyPr anchor="t" anchorCtr="1"/>
                <a:lstStyle/>
                <a:p>
                  <a:pPr>
                    <a:defRPr sz="10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за счет субвенции с областного бюджета</c:v>
                </c:pt>
                <c:pt idx="1">
                  <c:v>бюджет района</c:v>
                </c:pt>
                <c:pt idx="2">
                  <c:v>бюджеты городского и сельских поселений</c:v>
                </c:pt>
                <c:pt idx="3">
                  <c:v>внебюджетные средства</c:v>
                </c:pt>
                <c:pt idx="4">
                  <c:v>Иные межбюджетные трансферты из бюджетов поселений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61.260000000000012</c:v>
                </c:pt>
                <c:pt idx="1">
                  <c:v>30.39</c:v>
                </c:pt>
                <c:pt idx="2">
                  <c:v>7.48</c:v>
                </c:pt>
                <c:pt idx="3">
                  <c:v>0.29000000000000031</c:v>
                </c:pt>
                <c:pt idx="4">
                  <c:v>0.58000000000000007</c:v>
                </c:pt>
              </c:numCache>
            </c:numRef>
          </c:val>
        </c:ser>
        <c:shape val="cone"/>
        <c:axId val="115247744"/>
        <c:axId val="115257728"/>
        <c:axId val="0"/>
      </c:bar3DChart>
      <c:catAx>
        <c:axId val="115247744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257728"/>
        <c:crosses val="autoZero"/>
        <c:auto val="1"/>
        <c:lblAlgn val="ctr"/>
        <c:lblOffset val="100"/>
      </c:catAx>
      <c:valAx>
        <c:axId val="115257728"/>
        <c:scaling>
          <c:orientation val="minMax"/>
        </c:scaling>
        <c:axPos val="b"/>
        <c:majorGridlines/>
        <c:numFmt formatCode="General" sourceLinked="1"/>
        <c:tickLblPos val="nextTo"/>
        <c:spPr>
          <a:noFill/>
        </c:spPr>
        <c:crossAx val="11524774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rgbClr val="B8C6CA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autoTitleDeleted val="1"/>
    <c:view3D>
      <c:rotX val="20"/>
      <c:rotY val="40"/>
      <c:perspective val="10"/>
    </c:view3D>
    <c:floor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spPr>
        <a:solidFill>
          <a:schemeClr val="accent6">
            <a:lumMod val="40000"/>
            <a:lumOff val="60000"/>
          </a:schemeClr>
        </a:solidFill>
      </c:spPr>
    </c:sideWall>
    <c:backWall>
      <c:spPr>
        <a:solidFill>
          <a:schemeClr val="accent6">
            <a:lumMod val="40000"/>
            <a:lumOff val="60000"/>
          </a:schemeClr>
        </a:solidFill>
      </c:spPr>
    </c:backWall>
    <c:plotArea>
      <c:layout>
        <c:manualLayout>
          <c:layoutTarget val="inner"/>
          <c:xMode val="edge"/>
          <c:yMode val="edge"/>
          <c:x val="0.10738673455291772"/>
          <c:y val="6.3799666551115533E-2"/>
          <c:w val="0.58060698089253693"/>
          <c:h val="0.8536270844932356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фактические расходы бюджета Ленинского муниципального района на реализацию МП (тыс.рублей)</c:v>
                </c:pt>
              </c:strCache>
            </c:strRef>
          </c:tx>
          <c:spPr>
            <a:gradFill>
              <a:gsLst>
                <a:gs pos="0">
                  <a:srgbClr val="996BC7"/>
                </a:gs>
                <a:gs pos="50000">
                  <a:srgbClr val="F07F09">
                    <a:tint val="44500"/>
                    <a:satMod val="160000"/>
                  </a:srgbClr>
                </a:gs>
                <a:gs pos="100000">
                  <a:srgbClr val="F07F09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9427</c:v>
                </c:pt>
                <c:pt idx="1">
                  <c:v>8174.92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Общий фактический  объем расходов бюджета Ленинского муниципального района (тыс.рублей)</c:v>
                </c:pt>
              </c:strCache>
            </c:strRef>
          </c:tx>
          <c:spPr>
            <a:gradFill>
              <a:gsLst>
                <a:gs pos="0">
                  <a:srgbClr val="996BC7"/>
                </a:gs>
                <a:gs pos="50000">
                  <a:srgbClr val="F07F09">
                    <a:tint val="44500"/>
                    <a:satMod val="160000"/>
                  </a:srgbClr>
                </a:gs>
                <a:gs pos="100000">
                  <a:srgbClr val="F07F09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491329.66</c:v>
                </c:pt>
                <c:pt idx="1">
                  <c:v>440281.19</c:v>
                </c:pt>
              </c:numCache>
            </c:numRef>
          </c:val>
        </c:ser>
        <c:dLbls>
          <c:showVal val="1"/>
        </c:dLbls>
        <c:shape val="pyramid"/>
        <c:axId val="114863104"/>
        <c:axId val="114864896"/>
        <c:axId val="122570496"/>
      </c:bar3DChart>
      <c:catAx>
        <c:axId val="114863104"/>
        <c:scaling>
          <c:orientation val="minMax"/>
        </c:scaling>
        <c:axPos val="b"/>
        <c:numFmt formatCode="General" sourceLinked="1"/>
        <c:tickLblPos val="nextTo"/>
        <c:crossAx val="114864896"/>
        <c:crosses val="autoZero"/>
        <c:auto val="1"/>
        <c:lblAlgn val="ctr"/>
        <c:lblOffset val="100"/>
      </c:catAx>
      <c:valAx>
        <c:axId val="114864896"/>
        <c:scaling>
          <c:orientation val="minMax"/>
        </c:scaling>
        <c:axPos val="l"/>
        <c:majorGridlines/>
        <c:numFmt formatCode="General" sourceLinked="1"/>
        <c:tickLblPos val="nextTo"/>
        <c:crossAx val="114863104"/>
        <c:crosses val="autoZero"/>
        <c:crossBetween val="between"/>
      </c:valAx>
      <c:serAx>
        <c:axId val="122570496"/>
        <c:scaling>
          <c:orientation val="minMax"/>
        </c:scaling>
        <c:delete val="1"/>
        <c:axPos val="b"/>
        <c:tickLblPos val="nextTo"/>
        <c:crossAx val="114864896"/>
        <c:crosses val="autoZero"/>
      </c:serAx>
    </c:plotArea>
    <c:legend>
      <c:legendPos val="r"/>
    </c:legend>
    <c:plotVisOnly val="1"/>
  </c:chart>
  <c:spPr>
    <a:gradFill>
      <a:gsLst>
        <a:gs pos="0">
          <a:srgbClr val="996BC7"/>
        </a:gs>
        <a:gs pos="50000">
          <a:srgbClr val="F07F09">
            <a:tint val="44500"/>
            <a:satMod val="160000"/>
          </a:srgbClr>
        </a:gs>
        <a:gs pos="100000">
          <a:srgbClr val="F07F09">
            <a:tint val="23500"/>
            <a:satMod val="160000"/>
          </a:srgbClr>
        </a:gs>
      </a:gsLst>
      <a:lin ang="5400000" scaled="0"/>
    </a:gra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autoTitleDeleted val="1"/>
    <c:view3D>
      <c:rotX val="40"/>
      <c:rotY val="90"/>
      <c:depthPercent val="60"/>
      <c:rAngAx val="1"/>
    </c:view3D>
    <c:floor>
      <c:spPr>
        <a:solidFill>
          <a:schemeClr val="accent2">
            <a:lumMod val="20000"/>
            <a:lumOff val="80000"/>
          </a:schemeClr>
        </a:solidFill>
      </c:spPr>
    </c:floor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год, тыс.рублей</c:v>
                </c:pt>
              </c:strCache>
            </c:strRef>
          </c:tx>
          <c:spPr>
            <a:solidFill>
              <a:srgbClr val="EE6060"/>
            </a:solidFill>
          </c:spPr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«Профилактика правонарушений на территории Ленинского муниципального района»  на 2017-2019 годы»</c:v>
                </c:pt>
                <c:pt idx="1">
                  <c:v>«Комплексные меры противодействия злоупотреблению наркотиками и их незаконному обороту в Ленинском муниципальном районе на 2017 год и на плановый период 2018 и 2019 годов»</c:v>
                </c:pt>
                <c:pt idx="2">
                  <c:v>«Молодой семье – доступное жилье» на 2017 год и на плановый период 2018 и 2019 годов"</c:v>
                </c:pt>
                <c:pt idx="3">
                  <c:v>«Капитальное строительство и развитие социальной сферы Ленинского муниципального района на 2017-2019 годы»</c:v>
                </c:pt>
                <c:pt idx="4">
                  <c:v>«Повышение безопасности дорожного движения в Ленинском муниципальном районе на 2017 и на период до 2019 года»</c:v>
                </c:pt>
                <c:pt idx="5">
                  <c:v>"Комплекс мер по созданию безопасных условий для обучающихся в общеобразовательных организациях Ленинского муниципального района на 2017-2019 годы"</c:v>
                </c:pt>
                <c:pt idx="6">
                  <c:v>«Устойчивое развитие сельских территорий Ленинского  муниципального района на 2017 -2019 годы и на период до 2020 года»</c:v>
                </c:pt>
                <c:pt idx="7">
                  <c:v>"Духовно-нравственное воспитание граждан в Ленинском муниципальном районе" в 2017-2019 годах</c:v>
                </c:pt>
                <c:pt idx="8">
                  <c:v>«Развитие дошкольного образования Ленинского муниципального района на 2017-2019 годы».</c:v>
                </c:pt>
                <c:pt idx="9">
                  <c:v>«Развитие территориального общественного самоуправления Ленинского муниципального района» на 2017-2019 годы</c:v>
                </c:pt>
                <c:pt idx="10">
                  <c:v>"Организация отдыха и оздоровления отдельных категорий детей в каникулярное время"  на 2017 год и на плановый период  2018  и 2019 годов"</c:v>
                </c:pt>
                <c:pt idx="11">
                  <c:v>"Программа по энергосбережению и повышению энергетической эффективности Ленинского муниципального района Волгоградской области 2017год и на период 2018-2019 годы"</c:v>
                </c:pt>
                <c:pt idx="12">
                  <c:v>"Развитие туризма в Ленинском муниципальном районе на период 2017-2019 годы"</c:v>
                </c:pt>
                <c:pt idx="13">
                  <c:v>«Развитие агропромышленного  комплекса  Ленинского муниципального района»  на 2017-2019  годы</c:v>
                </c:pt>
                <c:pt idx="14">
                  <c:v>«Развитие и поддержка малого и среднего предпринимательства на территории Ленинского муниципального района» на 2017 год и на плановый период 2018 и 2019 годов</c:v>
                </c:pt>
              </c:strCache>
            </c:strRef>
          </c:cat>
          <c:val>
            <c:numRef>
              <c:f>Лист1!$B$2:$B$16</c:f>
              <c:numCache>
                <c:formatCode>0.00</c:formatCode>
                <c:ptCount val="15"/>
                <c:pt idx="0">
                  <c:v>14</c:v>
                </c:pt>
                <c:pt idx="1">
                  <c:v>100</c:v>
                </c:pt>
                <c:pt idx="2">
                  <c:v>1000.65</c:v>
                </c:pt>
                <c:pt idx="3">
                  <c:v>1648.6399999999999</c:v>
                </c:pt>
                <c:pt idx="4">
                  <c:v>1551.96</c:v>
                </c:pt>
                <c:pt idx="5">
                  <c:v>2442.0300000000002</c:v>
                </c:pt>
                <c:pt idx="6">
                  <c:v>87.64</c:v>
                </c:pt>
                <c:pt idx="7">
                  <c:v>13</c:v>
                </c:pt>
                <c:pt idx="8">
                  <c:v>900</c:v>
                </c:pt>
                <c:pt idx="9">
                  <c:v>37</c:v>
                </c:pt>
                <c:pt idx="10">
                  <c:v>0</c:v>
                </c:pt>
                <c:pt idx="11">
                  <c:v>230</c:v>
                </c:pt>
                <c:pt idx="12">
                  <c:v>20</c:v>
                </c:pt>
                <c:pt idx="13">
                  <c:v>126</c:v>
                </c:pt>
                <c:pt idx="14">
                  <c:v>4</c:v>
                </c:pt>
              </c:numCache>
            </c:numRef>
          </c:val>
        </c:ser>
        <c:dLbls>
          <c:showVal val="1"/>
        </c:dLbls>
        <c:shape val="cylinder"/>
        <c:axId val="114647808"/>
        <c:axId val="114649344"/>
        <c:axId val="0"/>
      </c:bar3DChart>
      <c:catAx>
        <c:axId val="114647808"/>
        <c:scaling>
          <c:orientation val="minMax"/>
        </c:scaling>
        <c:axPos val="l"/>
        <c:majorTickMark val="none"/>
        <c:tickLblPos val="nextTo"/>
        <c:txPr>
          <a:bodyPr rot="0"/>
          <a:lstStyle/>
          <a:p>
            <a:pPr>
              <a:defRPr/>
            </a:pPr>
            <a:endParaRPr lang="ru-RU"/>
          </a:p>
        </c:txPr>
        <c:crossAx val="114649344"/>
        <c:crosses val="autoZero"/>
        <c:lblAlgn val="ctr"/>
        <c:lblOffset val="100"/>
        <c:tickLblSkip val="1"/>
      </c:catAx>
      <c:valAx>
        <c:axId val="114649344"/>
        <c:scaling>
          <c:orientation val="minMax"/>
        </c:scaling>
        <c:delete val="1"/>
        <c:axPos val="b"/>
        <c:numFmt formatCode="0.00" sourceLinked="1"/>
        <c:tickLblPos val="nextTo"/>
        <c:crossAx val="114647808"/>
        <c:crossesAt val="1"/>
        <c:crossBetween val="between"/>
      </c:valAx>
      <c:spPr>
        <a:gradFill>
          <a:gsLst>
            <a:gs pos="0">
              <a:srgbClr val="55DDDA"/>
            </a:gs>
            <a:gs pos="50000">
              <a:srgbClr val="F07F09">
                <a:tint val="44500"/>
                <a:satMod val="160000"/>
              </a:srgbClr>
            </a:gs>
            <a:gs pos="100000">
              <a:srgbClr val="F07F09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t"/>
    </c:legend>
    <c:plotVisOnly val="1"/>
  </c:chart>
  <c:spPr>
    <a:noFill/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itchFamily="18" charset="0"/>
              </a:rPr>
              <a:t>Диаграмма фактического финансирования МП в 2016-2017 годах в разрезе источников финансирования, тыс.рублей</a:t>
            </a:r>
          </a:p>
        </c:rich>
      </c:tx>
      <c:layout>
        <c:manualLayout>
          <c:xMode val="edge"/>
          <c:yMode val="edge"/>
          <c:x val="0.13309230712358139"/>
          <c:y val="2.1401819154628778E-2"/>
        </c:manualLayout>
      </c:layout>
      <c:overlay val="1"/>
    </c:title>
    <c:view3D>
      <c:rotX val="30"/>
      <c:rAngAx val="1"/>
    </c:view3D>
    <c:plotArea>
      <c:layout>
        <c:manualLayout>
          <c:layoutTarget val="inner"/>
          <c:xMode val="edge"/>
          <c:yMode val="edge"/>
          <c:x val="8.8646334701120225E-2"/>
          <c:y val="7.9731887446653923E-2"/>
          <c:w val="0.78597109164171375"/>
          <c:h val="0.6652366207033109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 </c:v>
                </c:pt>
              </c:strCache>
            </c:strRef>
          </c:tx>
          <c:spPr>
            <a:solidFill>
              <a:srgbClr val="CC99FF"/>
            </a:solidFill>
          </c:spPr>
          <c:dLbls>
            <c:dLbl>
              <c:idx val="0"/>
              <c:layout>
                <c:manualLayout>
                  <c:x val="-2.6291079812206616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5.6338028169014088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бюджет района</c:v>
                </c:pt>
                <c:pt idx="3">
                  <c:v>бюджеты городского и сельских поселений</c:v>
                </c:pt>
                <c:pt idx="4">
                  <c:v>внебюджетные средства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12210.369999999932</c:v>
                </c:pt>
                <c:pt idx="1">
                  <c:v>8425.44</c:v>
                </c:pt>
                <c:pt idx="2">
                  <c:v>8174.92</c:v>
                </c:pt>
                <c:pt idx="3">
                  <c:v>7711.41</c:v>
                </c:pt>
                <c:pt idx="4">
                  <c:v>625.51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CCFFFF"/>
            </a:solidFill>
          </c:spPr>
          <c:dLbls>
            <c:dLbl>
              <c:idx val="0"/>
              <c:layout>
                <c:manualLayout>
                  <c:x val="3.5902406565376542E-2"/>
                  <c:y val="3.3963338852306381E-2"/>
                </c:manualLayout>
              </c:layout>
              <c:showVal val="1"/>
            </c:dLbl>
            <c:dLbl>
              <c:idx val="1"/>
              <c:layout>
                <c:manualLayout>
                  <c:x val="3.2322649809618867E-2"/>
                  <c:y val="2.2370799155724012E-3"/>
                </c:manualLayout>
              </c:layout>
              <c:showVal val="1"/>
            </c:dLbl>
            <c:dLbl>
              <c:idx val="2"/>
              <c:layout>
                <c:manualLayout>
                  <c:x val="4.398148148148148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3.1272781043214681E-2"/>
                  <c:y val="-4.2803638309256934E-3"/>
                </c:manualLayout>
              </c:layout>
              <c:showVal val="1"/>
            </c:dLbl>
            <c:dLbl>
              <c:idx val="4"/>
              <c:layout>
                <c:manualLayout>
                  <c:x val="1.3145539906103483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690140845070424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бюджет района</c:v>
                </c:pt>
                <c:pt idx="3">
                  <c:v>бюджеты городского и сельских поселений</c:v>
                </c:pt>
                <c:pt idx="4">
                  <c:v>внебюджетные средства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7613.87</c:v>
                </c:pt>
                <c:pt idx="1">
                  <c:v>48723.1</c:v>
                </c:pt>
                <c:pt idx="2">
                  <c:v>9427</c:v>
                </c:pt>
                <c:pt idx="3">
                  <c:v>7307.46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cylinder"/>
        <c:axId val="114732416"/>
        <c:axId val="114746496"/>
        <c:axId val="110262016"/>
      </c:bar3DChart>
      <c:catAx>
        <c:axId val="114732416"/>
        <c:scaling>
          <c:orientation val="minMax"/>
        </c:scaling>
        <c:axPos val="b"/>
        <c:tickLblPos val="nextTo"/>
        <c:txPr>
          <a:bodyPr rot="840000" vert="horz"/>
          <a:lstStyle/>
          <a:p>
            <a:pPr>
              <a:defRPr/>
            </a:pPr>
            <a:endParaRPr lang="ru-RU"/>
          </a:p>
        </c:txPr>
        <c:crossAx val="114746496"/>
        <c:crosses val="autoZero"/>
        <c:auto val="1"/>
        <c:lblAlgn val="ctr"/>
        <c:lblOffset val="100"/>
      </c:catAx>
      <c:valAx>
        <c:axId val="114746496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14732416"/>
        <c:crosses val="autoZero"/>
        <c:crossBetween val="between"/>
      </c:valAx>
      <c:serAx>
        <c:axId val="110262016"/>
        <c:scaling>
          <c:orientation val="minMax"/>
        </c:scaling>
        <c:delete val="1"/>
        <c:axPos val="b"/>
        <c:tickLblPos val="nextTo"/>
        <c:crossAx val="114746496"/>
        <c:crosses val="autoZero"/>
      </c:serAx>
    </c:plotArea>
    <c:legend>
      <c:legendPos val="r"/>
      <c:layout>
        <c:manualLayout>
          <c:xMode val="edge"/>
          <c:yMode val="edge"/>
          <c:x val="0.84876492551107163"/>
          <c:y val="0.86784056487321104"/>
          <c:w val="0.12999918672138086"/>
          <c:h val="8.7890699055876528E-2"/>
        </c:manualLayout>
      </c:layout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itchFamily="18" charset="0"/>
              </a:rPr>
              <a:t>Фактическая структура финансирования МП в 2017 году в разрезе источников финансирования, процентов</a:t>
            </a:r>
          </a:p>
        </c:rich>
      </c:tx>
    </c:title>
    <c:view3D>
      <c:rotX val="20"/>
      <c:perspective val="30"/>
    </c:view3D>
    <c:floor>
      <c:spPr>
        <a:gradFill>
          <a:gsLst>
            <a:gs pos="0">
              <a:srgbClr val="F6F2A0"/>
            </a:gs>
            <a:gs pos="50000">
              <a:srgbClr val="F07F09">
                <a:tint val="44500"/>
                <a:satMod val="160000"/>
              </a:srgbClr>
            </a:gs>
            <a:gs pos="100000">
              <a:srgbClr val="F07F09">
                <a:tint val="23500"/>
                <a:satMod val="160000"/>
              </a:srgbClr>
            </a:gs>
          </a:gsLst>
          <a:lin ang="5400000" scaled="0"/>
        </a:gradFill>
      </c:spPr>
    </c:floor>
    <c:sideWall>
      <c:spPr>
        <a:gradFill>
          <a:gsLst>
            <a:gs pos="0">
              <a:srgbClr val="F6F2A0"/>
            </a:gs>
            <a:gs pos="50000">
              <a:srgbClr val="F07F09">
                <a:tint val="44500"/>
                <a:satMod val="160000"/>
              </a:srgbClr>
            </a:gs>
            <a:gs pos="100000">
              <a:srgbClr val="F07F09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rgbClr val="F6F2A0"/>
            </a:gs>
            <a:gs pos="50000">
              <a:srgbClr val="F07F09">
                <a:tint val="44500"/>
                <a:satMod val="160000"/>
              </a:srgbClr>
            </a:gs>
            <a:gs pos="100000">
              <a:srgbClr val="F07F09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8.4627092846272747E-2"/>
          <c:y val="0.21756499187601788"/>
          <c:w val="0.78029144794400762"/>
          <c:h val="0.5270175603049545"/>
        </c:manualLayout>
      </c:layout>
      <c:area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9C9FDA"/>
            </a:solidFill>
            <a:ln w="6350"/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contrasting" dir="t">
                <a:rot lat="0" lon="0" rev="12000000"/>
              </a:lightRig>
            </a:scene3d>
            <a:sp3d prstMaterial="flat">
              <a:bevelT h="50800"/>
            </a:sp3d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бюджет района</c:v>
                </c:pt>
                <c:pt idx="3">
                  <c:v>бюджеты городского и сельских поселений</c:v>
                </c:pt>
                <c:pt idx="4">
                  <c:v>внебюджтные средства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32.870000000000005</c:v>
                </c:pt>
                <c:pt idx="1">
                  <c:v>22.68</c:v>
                </c:pt>
                <c:pt idx="2">
                  <c:v>22.01</c:v>
                </c:pt>
                <c:pt idx="3">
                  <c:v>20.759999999999987</c:v>
                </c:pt>
                <c:pt idx="4">
                  <c:v>1.6800000000000046</c:v>
                </c:pt>
              </c:numCache>
            </c:numRef>
          </c:val>
        </c:ser>
        <c:axId val="114689536"/>
        <c:axId val="114691072"/>
        <c:axId val="129072192"/>
      </c:area3DChart>
      <c:catAx>
        <c:axId val="114689536"/>
        <c:scaling>
          <c:orientation val="minMax"/>
        </c:scaling>
        <c:axPos val="b"/>
        <c:numFmt formatCode="dd/mm/yyyy" sourceLinked="1"/>
        <c:majorTickMark val="none"/>
        <c:tickLblPos val="nextTo"/>
        <c:crossAx val="114691072"/>
        <c:crosses val="autoZero"/>
        <c:auto val="1"/>
        <c:lblAlgn val="ctr"/>
        <c:lblOffset val="100"/>
      </c:catAx>
      <c:valAx>
        <c:axId val="114691072"/>
        <c:scaling>
          <c:orientation val="minMax"/>
        </c:scaling>
        <c:axPos val="l"/>
        <c:majorGridlines>
          <c:spPr>
            <a:ln>
              <a:solidFill>
                <a:srgbClr val="93EDAB"/>
              </a:solidFill>
            </a:ln>
          </c:spPr>
        </c:majorGridlines>
        <c:numFmt formatCode="General" sourceLinked="1"/>
        <c:majorTickMark val="none"/>
        <c:tickLblPos val="nextTo"/>
        <c:spPr>
          <a:effectLst>
            <a:outerShdw blurRad="50800" dist="50800" dir="5400000" algn="ctr" rotWithShape="0">
              <a:srgbClr val="CCFFCC"/>
            </a:outerShdw>
          </a:effectLst>
        </c:spPr>
        <c:crossAx val="114689536"/>
        <c:crosses val="autoZero"/>
        <c:crossBetween val="midCat"/>
      </c:valAx>
      <c:serAx>
        <c:axId val="129072192"/>
        <c:scaling>
          <c:orientation val="minMax"/>
        </c:scaling>
        <c:delete val="1"/>
        <c:axPos val="b"/>
        <c:tickLblPos val="nextTo"/>
        <c:crossAx val="114691072"/>
        <c:crosses val="autoZero"/>
      </c:serAx>
    </c:plotArea>
    <c:plotVisOnly val="1"/>
  </c:chart>
  <c:spPr>
    <a:solidFill>
      <a:schemeClr val="accent6">
        <a:lumMod val="60000"/>
        <a:lumOff val="40000"/>
      </a:schemeClr>
    </a:solidFill>
    <a:scene3d>
      <a:camera prst="orthographicFront"/>
      <a:lightRig rig="threePt" dir="t"/>
    </a:scene3d>
    <a:sp3d prstMaterial="dkEdge"/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chemeClr val="accent5">
                    <a:lumMod val="50000"/>
                  </a:schemeClr>
                </a:solidFill>
              </a:rPr>
              <a:t>Процент фактического исполнения программ к запланированному объему в 2017 году, процентов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6.7937582429062032E-2"/>
          <c:w val="0.52365054804830624"/>
          <c:h val="0.3422910813598348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фактического исполнения программ к запланированному объему в 2017 году, процентов</c:v>
                </c:pt>
              </c:strCache>
            </c:strRef>
          </c:tx>
          <c:dPt>
            <c:idx val="1"/>
            <c:spPr>
              <a:solidFill>
                <a:srgbClr val="0066CC"/>
              </a:solidFill>
            </c:spPr>
          </c:dPt>
          <c:dPt>
            <c:idx val="2"/>
            <c:spPr>
              <a:solidFill>
                <a:srgbClr val="00FFCC"/>
              </a:solidFill>
            </c:spPr>
          </c:dPt>
          <c:dPt>
            <c:idx val="3"/>
            <c:spPr>
              <a:solidFill>
                <a:srgbClr val="339933"/>
              </a:solidFill>
            </c:spPr>
          </c:dPt>
          <c:dPt>
            <c:idx val="4"/>
            <c:spPr>
              <a:solidFill>
                <a:srgbClr val="FF33CC"/>
              </a:solidFill>
            </c:spPr>
          </c:dPt>
          <c:dPt>
            <c:idx val="5"/>
            <c:spPr>
              <a:solidFill>
                <a:srgbClr val="9900CC"/>
              </a:solidFill>
            </c:spPr>
          </c:dPt>
          <c:dPt>
            <c:idx val="6"/>
            <c:spPr>
              <a:solidFill>
                <a:srgbClr val="FF3300"/>
              </a:solidFill>
            </c:spPr>
          </c:dPt>
          <c:dPt>
            <c:idx val="10"/>
            <c:spPr>
              <a:solidFill>
                <a:srgbClr val="0000CC"/>
              </a:solidFill>
            </c:spPr>
          </c:dPt>
          <c:dLbls>
            <c:dLbl>
              <c:idx val="7"/>
              <c:layout>
                <c:manualLayout>
                  <c:x val="1.9408054342552308E-3"/>
                  <c:y val="3.552172534094513E-2"/>
                </c:manualLayout>
              </c:layout>
              <c:showVal val="1"/>
            </c:dLbl>
            <c:dLbl>
              <c:idx val="11"/>
              <c:layout>
                <c:manualLayout>
                  <c:x val="-2.0324970295743598E-3"/>
                  <c:y val="-3.2799658368108382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Лист1!$A$2:$A$16</c:f>
              <c:strCache>
                <c:ptCount val="15"/>
                <c:pt idx="0">
                  <c:v>«Профилактика правонарушений на территории Ленинского муниципального района»  на 2017-2019 годы</c:v>
                </c:pt>
                <c:pt idx="1">
                  <c:v>.«Комплексные меры противодействия злоупотреблению наркотиками и их незаконному обороту в Ленинском муниципальном районе на 2017 год и на плановый период 2018 и 2019 годов»</c:v>
                </c:pt>
                <c:pt idx="2">
                  <c:v>«Повышение безопасности дорожного движения в Ленинском муниципальном районе на 2017 и на период до 2019 года» </c:v>
                </c:pt>
                <c:pt idx="3">
                  <c:v>«Комплекс мер по созданию безопасных условий для обучающихся в общеобразовательных организациях Ленинского муниципального района на 2017-2019 годы»</c:v>
                </c:pt>
                <c:pt idx="4">
                  <c:v>«Устойчивое развитие сельских территорий Ленинского  муниципального района на 2017 -2019 годы и на период до 2020 года» </c:v>
                </c:pt>
                <c:pt idx="5">
                  <c:v>«Духовно-нравственное воспитание граждан в Ленинском муниципальном районе» в 2017-2019 годах</c:v>
                </c:pt>
                <c:pt idx="6">
                  <c:v>«Развитие территориального общественного самоуправления Ленинского муниципального района» на 2017-2019годы</c:v>
                </c:pt>
                <c:pt idx="7">
                  <c:v>«Организация отдыха и оздоровления отдельных категорий детей в каникулярное время"  на 2017 год и на плановый период  2018  и 2019 годов»</c:v>
                </c:pt>
                <c:pt idx="8">
                  <c:v>«Молодой семье – доступное жилье» на 2017 год и на плановый период 2018 и 2019 годов» </c:v>
                </c:pt>
                <c:pt idx="9">
                  <c:v>«Развитие дошкольного образования Ленинского муниципального района» на 2017-2019 годы»</c:v>
                </c:pt>
                <c:pt idx="10">
                  <c:v>«Капитальное строительство и развитие социальной сферы Ленинского муниципального района на 2017-2019 годы» </c:v>
                </c:pt>
                <c:pt idx="11">
                  <c:v>.«Программа по энергосбережению и повышению энергетической эффективности Ленинского муниципального района Волгоградской области» на 2017 год и на период 2018-2019 годы</c:v>
                </c:pt>
                <c:pt idx="12">
                  <c:v>«Развитие туризма в Ленинском муниципальном районе на период 2017-2019 годы»</c:v>
                </c:pt>
                <c:pt idx="13">
                  <c:v>«Развитие агропромышленного комплекса Ленинского муниципального района» на 2017- 2019 годы</c:v>
                </c:pt>
                <c:pt idx="14">
                  <c:v>«Развитие и поддержка малого и среднего предпринимательства на территории Ленинского муниципального района» на 2017 год и на плановый период 2018 и 2019 годов</c:v>
                </c:pt>
              </c:strCache>
            </c:strRef>
          </c:cat>
          <c:val>
            <c:numRef>
              <c:f>Лист1!$B$2:$B$16</c:f>
              <c:numCache>
                <c:formatCode>0.00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75.790000000000006</c:v>
                </c:pt>
                <c:pt idx="3">
                  <c:v>99.47</c:v>
                </c:pt>
                <c:pt idx="4">
                  <c:v>99.27</c:v>
                </c:pt>
                <c:pt idx="5">
                  <c:v>100</c:v>
                </c:pt>
                <c:pt idx="6">
                  <c:v>100</c:v>
                </c:pt>
                <c:pt idx="7">
                  <c:v>0</c:v>
                </c:pt>
                <c:pt idx="8">
                  <c:v>95.76</c:v>
                </c:pt>
                <c:pt idx="9">
                  <c:v>100</c:v>
                </c:pt>
                <c:pt idx="10">
                  <c:v>98.72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9573993207180977"/>
          <c:y val="6.4368021191027414E-2"/>
          <c:w val="0.48254459458943288"/>
          <c:h val="0.8652910481051554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chemeClr val="accent1">
            <a:lumMod val="40000"/>
            <a:lumOff val="60000"/>
          </a:schemeClr>
        </a:gs>
        <a:gs pos="50000">
          <a:srgbClr val="F07F09">
            <a:tint val="44500"/>
            <a:satMod val="160000"/>
          </a:srgbClr>
        </a:gs>
        <a:gs pos="100000">
          <a:srgbClr val="F07F09">
            <a:tint val="23500"/>
            <a:satMod val="160000"/>
          </a:srgbClr>
        </a:gs>
      </a:gsLst>
      <a:lin ang="5400000" scaled="0"/>
    </a:gradFill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Фактический объем финанисирования МП за счет бюджетов городского и сельских поселений в 201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6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году,  тыс.рублей</a:t>
            </a:r>
          </a:p>
        </c:rich>
      </c:tx>
      <c:layout>
        <c:manualLayout>
          <c:xMode val="edge"/>
          <c:yMode val="edge"/>
          <c:x val="0.12534179716299693"/>
          <c:y val="1.1851851851851863E-2"/>
        </c:manualLayout>
      </c:layout>
    </c:title>
    <c:view3D>
      <c:rotX val="50"/>
      <c:rotY val="10"/>
      <c:depthPercent val="150"/>
      <c:perspective val="0"/>
    </c:view3D>
    <c:floor>
      <c:spPr>
        <a:gradFill>
          <a:gsLst>
            <a:gs pos="0">
              <a:srgbClr val="AAB7DA"/>
            </a:gs>
            <a:gs pos="50000">
              <a:srgbClr val="F07F09">
                <a:tint val="44500"/>
                <a:satMod val="160000"/>
              </a:srgbClr>
            </a:gs>
            <a:gs pos="100000">
              <a:srgbClr val="F07F09">
                <a:tint val="23500"/>
                <a:satMod val="160000"/>
              </a:srgbClr>
            </a:gs>
          </a:gsLst>
          <a:lin ang="5400000" scaled="0"/>
        </a:gradFill>
      </c:spPr>
    </c:floor>
    <c:plotArea>
      <c:layout>
        <c:manualLayout>
          <c:layoutTarget val="inner"/>
          <c:xMode val="edge"/>
          <c:yMode val="edge"/>
          <c:x val="3.3009530864787552E-4"/>
          <c:y val="1.0596927920650278E-3"/>
          <c:w val="0.97735321006222542"/>
          <c:h val="0.48158629346745169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фактический объем финанисирования МП в 2017 году, тыс.рублей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370370370370381E-2"/>
                </c:manualLayout>
              </c:layout>
              <c:showVal val="1"/>
            </c:dLbl>
            <c:dLbl>
              <c:idx val="1"/>
              <c:layout>
                <c:manualLayout>
                  <c:x val="3.2933060909116434E-3"/>
                  <c:y val="-5.0083119542413512E-2"/>
                </c:manualLayout>
              </c:layout>
              <c:showVal val="1"/>
            </c:dLbl>
            <c:dLbl>
              <c:idx val="3"/>
              <c:layout>
                <c:manualLayout>
                  <c:x val="-1.8726591760299879E-3"/>
                  <c:y val="1.1851851851851863E-2"/>
                </c:manualLayout>
              </c:layout>
              <c:showVal val="1"/>
            </c:dLbl>
            <c:dLbl>
              <c:idx val="4"/>
              <c:layout>
                <c:manualLayout>
                  <c:x val="5.6179775280898875E-3"/>
                  <c:y val="3.2592475940507439E-2"/>
                </c:manualLayout>
              </c:layout>
              <c:showVal val="1"/>
            </c:dLbl>
            <c:dLbl>
              <c:idx val="5"/>
              <c:layout>
                <c:manualLayout>
                  <c:x val="5.6179775280899265E-3"/>
                  <c:y val="1.0370370370370375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1.4814814814814815E-2"/>
                </c:manualLayout>
              </c:layout>
              <c:showVal val="1"/>
            </c:dLbl>
            <c:dLbl>
              <c:idx val="7"/>
              <c:layout>
                <c:manualLayout>
                  <c:x val="-7.4906367041199916E-3"/>
                  <c:y val="2.9629629629630005E-3"/>
                </c:manualLayout>
              </c:layout>
              <c:showVal val="1"/>
            </c:dLbl>
            <c:dLbl>
              <c:idx val="8"/>
              <c:layout>
                <c:manualLayout>
                  <c:x val="1.8726591760299879E-3"/>
                  <c:y val="1.3333333333333341E-2"/>
                </c:manualLayout>
              </c:layout>
              <c:showVal val="1"/>
            </c:dLbl>
            <c:dLbl>
              <c:idx val="9"/>
              <c:layout>
                <c:manualLayout>
                  <c:x val="5.6179775280898875E-3"/>
                  <c:y val="2.0740740740740688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"Обеспечение пожарной безопасности муниципального образования"</c:v>
                </c:pt>
                <c:pt idx="1">
                  <c:v>"Газификация и водоснабжение на территории муниципального образования"</c:v>
                </c:pt>
                <c:pt idx="2">
                  <c:v>"Энергосбережение и повышение энергетической эффективности"</c:v>
                </c:pt>
                <c:pt idx="3">
                  <c:v>"Предупреждение и ликвидация стихийных бедствий"</c:v>
                </c:pt>
                <c:pt idx="4">
                  <c:v>"Основные направления развития благоустройства и модернизация объектов коммунальной инфраструктуры на территории муниципального образования"</c:v>
                </c:pt>
                <c:pt idx="5">
                  <c:v>"Комплексное развитие систем коммунальной инфраструктуры муниципального образования муниципального образования"</c:v>
                </c:pt>
                <c:pt idx="6">
                  <c:v>"Развитие и совершенствование системы территориального общественного самоуправления на территории муниципального образования"</c:v>
                </c:pt>
                <c:pt idx="7">
                  <c:v>"Мероприятия по профилактике терроризма и экстремизма на территории муниципального образования"</c:v>
                </c:pt>
                <c:pt idx="8">
                  <c:v>"Устойчивое развитие сельских территорий Ленинского муниципального района на 2017-2019 годы и на период до 2020 года"</c:v>
                </c:pt>
                <c:pt idx="9">
                  <c:v>"Повышение безопасности дорожного движения в Ленинском муниципальном районе на 2017 и на период до 2019 года"</c:v>
                </c:pt>
                <c:pt idx="10">
                  <c:v>"Благоустройство террритории парка муниципального образования на 2017-2019 годы</c:v>
                </c:pt>
                <c:pt idx="11">
                  <c:v>"Развитие культуры в городском поселении г.Ленинск ленинского муниципального района"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830.6</c:v>
                </c:pt>
                <c:pt idx="1">
                  <c:v>14.6</c:v>
                </c:pt>
                <c:pt idx="2">
                  <c:v>2499.5</c:v>
                </c:pt>
                <c:pt idx="3">
                  <c:v>0</c:v>
                </c:pt>
                <c:pt idx="4">
                  <c:v>2069.9</c:v>
                </c:pt>
                <c:pt idx="5">
                  <c:v>97.7</c:v>
                </c:pt>
                <c:pt idx="6">
                  <c:v>0</c:v>
                </c:pt>
                <c:pt idx="7">
                  <c:v>88.1</c:v>
                </c:pt>
                <c:pt idx="8">
                  <c:v>1200.9000000000001</c:v>
                </c:pt>
                <c:pt idx="9">
                  <c:v>6436.4699999999993</c:v>
                </c:pt>
                <c:pt idx="10">
                  <c:v>512</c:v>
                </c:pt>
                <c:pt idx="11">
                  <c:v>1398.9</c:v>
                </c:pt>
              </c:numCache>
            </c:numRef>
          </c:val>
          <c:bubble3D val="1"/>
        </c:ser>
        <c:dLbls>
          <c:showVal val="1"/>
        </c:dLbls>
        <c:shape val="cone"/>
        <c:axId val="115144576"/>
        <c:axId val="115143040"/>
        <c:axId val="0"/>
      </c:bar3DChart>
      <c:valAx>
        <c:axId val="11514304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5144576"/>
        <c:crossesAt val="1"/>
        <c:crossBetween val="between"/>
      </c:valAx>
      <c:catAx>
        <c:axId val="115144576"/>
        <c:scaling>
          <c:orientation val="minMax"/>
        </c:scaling>
        <c:axPos val="b"/>
        <c:numFmt formatCode="#,##0.00" sourceLinked="0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15143040"/>
        <c:crosses val="autoZero"/>
        <c:lblAlgn val="ctr"/>
        <c:lblOffset val="100"/>
      </c:catAx>
    </c:plotArea>
    <c:legend>
      <c:legendPos val="t"/>
      <c:layout>
        <c:manualLayout>
          <c:xMode val="edge"/>
          <c:yMode val="edge"/>
          <c:x val="0.62839880267776593"/>
          <c:y val="0.12325265376310904"/>
          <c:w val="0.35849258309003973"/>
          <c:h val="8.2156756267535519E-2"/>
        </c:manualLayout>
      </c:layout>
    </c:legend>
    <c:plotVisOnly val="1"/>
  </c:chart>
  <c:spPr>
    <a:solidFill>
      <a:srgbClr val="99FFCC"/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"/>
          <c:y val="0.16301182560241209"/>
          <c:w val="1"/>
          <c:h val="0.7506607616873836"/>
        </c:manualLayout>
      </c:layout>
      <c:ofPieChart>
        <c:ofPieType val="bar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бюджетных ассигнований муниципальных программ за счет всех источников финансирования, % </c:v>
                </c:pt>
              </c:strCache>
            </c:strRef>
          </c:tx>
          <c:dLbls>
            <c:dLblPos val="bestFit"/>
            <c:showCatName val="1"/>
            <c:showPercent val="1"/>
          </c:dLbls>
          <c:cat>
            <c:strRef>
              <c:f>Лист1!$A$2:$A$6</c:f>
              <c:strCache>
                <c:ptCount val="5"/>
                <c:pt idx="0">
                  <c:v>федеральный бюджет</c:v>
                </c:pt>
                <c:pt idx="1">
                  <c:v>областной бюджета</c:v>
                </c:pt>
                <c:pt idx="2">
                  <c:v>бюджет района</c:v>
                </c:pt>
                <c:pt idx="3">
                  <c:v>бюджеты городского и сельских поселений</c:v>
                </c:pt>
                <c:pt idx="4">
                  <c:v>внебюджетные средства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24.97</c:v>
                </c:pt>
                <c:pt idx="1">
                  <c:v>32.720000000000013</c:v>
                </c:pt>
                <c:pt idx="2">
                  <c:v>15.360000000000024</c:v>
                </c:pt>
                <c:pt idx="3">
                  <c:v>25.779999999999987</c:v>
                </c:pt>
                <c:pt idx="4">
                  <c:v>1.1700000000000021</c:v>
                </c:pt>
              </c:numCache>
            </c:numRef>
          </c:val>
        </c:ser>
        <c:dLbls>
          <c:showCatName val="1"/>
          <c:showPercent val="1"/>
        </c:dLbls>
        <c:gapWidth val="150"/>
        <c:secondPieSize val="75"/>
        <c:serLines/>
      </c:ofPieChart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3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Объем утвержденных расходов по ведомственным целевым программам в объеме утвержденных расходов бюджета Ленинского муниципального района в 2016-2017 годах, тыс.рублей</a:t>
            </a:r>
          </a:p>
        </c:rich>
      </c:tx>
    </c:title>
    <c:view3D>
      <c:rotX val="50"/>
      <c:rotY val="100"/>
      <c:depthPercent val="50"/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Утвержденный объем расходов бюджета Ленинского муниципального района, тыс.рублей</c:v>
                </c:pt>
              </c:strCache>
            </c:strRef>
          </c:tx>
          <c:dLbls>
            <c:dLbl>
              <c:idx val="0"/>
              <c:layout>
                <c:manualLayout>
                  <c:x val="2.6590693257359941E-2"/>
                  <c:y val="5.4310930074679331E-3"/>
                </c:manualLayout>
              </c:layout>
              <c:showVal val="1"/>
            </c:dLbl>
            <c:dLbl>
              <c:idx val="1"/>
              <c:layout>
                <c:manualLayout>
                  <c:x val="2.8490028490028487E-2"/>
                  <c:y val="1.0862186014935831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2016 год </c:v>
                </c:pt>
                <c:pt idx="1">
                  <c:v>2017 год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518427.78</c:v>
                </c:pt>
                <c:pt idx="1">
                  <c:v>462126.99000000022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Утвержденные объемы бюджетных ассигнований за счет средств бюджета района на реализацию ВЦП (тыс.рублей)</c:v>
                </c:pt>
              </c:strCache>
            </c:strRef>
          </c:tx>
          <c:dLbls>
            <c:dLbl>
              <c:idx val="0"/>
              <c:layout>
                <c:manualLayout>
                  <c:x val="2.4691358024691412E-2"/>
                  <c:y val="8.146639511201861E-3"/>
                </c:manualLayout>
              </c:layout>
              <c:showVal val="1"/>
            </c:dLbl>
            <c:dLbl>
              <c:idx val="1"/>
              <c:layout>
                <c:manualLayout>
                  <c:x val="2.4691358024691412E-2"/>
                  <c:y val="5.4310930074679331E-3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2016 год </c:v>
                </c:pt>
                <c:pt idx="1">
                  <c:v>2017 год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296499.94</c:v>
                </c:pt>
                <c:pt idx="1">
                  <c:v>330812.05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15041024"/>
        <c:axId val="115042560"/>
        <c:axId val="0"/>
      </c:bar3DChart>
      <c:catAx>
        <c:axId val="115041024"/>
        <c:scaling>
          <c:orientation val="minMax"/>
        </c:scaling>
        <c:axPos val="b"/>
        <c:numFmt formatCode="General" sourceLinked="1"/>
        <c:majorTickMark val="none"/>
        <c:tickLblPos val="nextTo"/>
        <c:crossAx val="115042560"/>
        <c:crosses val="autoZero"/>
        <c:auto val="1"/>
        <c:lblAlgn val="ctr"/>
        <c:lblOffset val="100"/>
      </c:catAx>
      <c:valAx>
        <c:axId val="115042560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150410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5068697609381418"/>
          <c:y val="0.1963913166658649"/>
          <c:w val="0.24862582348146794"/>
          <c:h val="0.17877511746876854"/>
        </c:manualLayout>
      </c:layout>
    </c:legend>
    <c:plotVisOnly val="1"/>
  </c:chart>
  <c:spPr>
    <a:gradFill>
      <a:gsLst>
        <a:gs pos="0">
          <a:srgbClr val="C9C4BB"/>
        </a:gs>
        <a:gs pos="50000">
          <a:srgbClr val="F07F09">
            <a:tint val="44500"/>
            <a:satMod val="160000"/>
          </a:srgbClr>
        </a:gs>
        <a:gs pos="100000">
          <a:srgbClr val="F07F09">
            <a:tint val="23500"/>
            <a:satMod val="160000"/>
          </a:srgbClr>
        </a:gs>
      </a:gsLst>
      <a:lin ang="5400000" scaled="0"/>
    </a:gradFill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0.46539</cdr:x>
      <cdr:y>0.05427</cdr:y>
    </cdr:from>
    <cdr:to>
      <cdr:x>0.56259</cdr:x>
      <cdr:y>0.07506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09899" y="447654"/>
          <a:ext cx="628652" cy="1714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F018-7DBA-4061-961C-D281E48A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42</Pages>
  <Words>12593</Words>
  <Characters>71781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56</cp:revision>
  <cp:lastPrinted>2018-02-14T06:03:00Z</cp:lastPrinted>
  <dcterms:created xsi:type="dcterms:W3CDTF">2018-01-15T06:43:00Z</dcterms:created>
  <dcterms:modified xsi:type="dcterms:W3CDTF">2018-03-07T07:20:00Z</dcterms:modified>
</cp:coreProperties>
</file>