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_______Н.Н. Варваровский</w:t>
      </w:r>
    </w:p>
    <w:p w:rsidR="00E77F7C" w:rsidRPr="00745588" w:rsidRDefault="00E77F7C" w:rsidP="009C77AE">
      <w:pPr>
        <w:ind w:firstLine="709"/>
        <w:jc w:val="right"/>
        <w:rPr>
          <w:sz w:val="28"/>
          <w:szCs w:val="28"/>
        </w:rPr>
      </w:pPr>
    </w:p>
    <w:p w:rsidR="00E77F7C" w:rsidRPr="00745588" w:rsidRDefault="00553A2B" w:rsidP="009C77AE">
      <w:pPr>
        <w:ind w:firstLine="709"/>
        <w:jc w:val="right"/>
        <w:rPr>
          <w:sz w:val="28"/>
          <w:szCs w:val="28"/>
        </w:rPr>
      </w:pPr>
      <w:r>
        <w:rPr>
          <w:sz w:val="28"/>
          <w:szCs w:val="28"/>
        </w:rPr>
        <w:t xml:space="preserve"> _____________201</w:t>
      </w:r>
      <w:r w:rsidR="009052EB">
        <w:rPr>
          <w:sz w:val="28"/>
          <w:szCs w:val="28"/>
        </w:rPr>
        <w:t>9</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9052EB" w:rsidRDefault="009052EB" w:rsidP="008116BF">
      <w:pPr>
        <w:jc w:val="center"/>
        <w:rPr>
          <w:sz w:val="28"/>
          <w:szCs w:val="28"/>
        </w:rPr>
      </w:pPr>
    </w:p>
    <w:p w:rsidR="009052EB" w:rsidRDefault="009052EB" w:rsidP="008116BF">
      <w:pPr>
        <w:jc w:val="center"/>
        <w:rPr>
          <w:sz w:val="28"/>
          <w:szCs w:val="28"/>
        </w:rPr>
      </w:pPr>
    </w:p>
    <w:p w:rsidR="009052EB" w:rsidRDefault="009052EB" w:rsidP="008116BF">
      <w:pPr>
        <w:jc w:val="center"/>
        <w:rPr>
          <w:sz w:val="28"/>
          <w:szCs w:val="28"/>
        </w:rPr>
      </w:pPr>
    </w:p>
    <w:p w:rsidR="009052EB" w:rsidRDefault="009052EB" w:rsidP="008116BF">
      <w:pPr>
        <w:jc w:val="center"/>
        <w:rPr>
          <w:sz w:val="28"/>
          <w:szCs w:val="28"/>
        </w:rPr>
      </w:pPr>
    </w:p>
    <w:p w:rsidR="009052EB" w:rsidRDefault="009052EB" w:rsidP="008116BF">
      <w:pPr>
        <w:jc w:val="center"/>
        <w:rPr>
          <w:sz w:val="28"/>
          <w:szCs w:val="28"/>
        </w:rPr>
      </w:pPr>
    </w:p>
    <w:p w:rsidR="009052EB" w:rsidRDefault="009052EB" w:rsidP="008116BF">
      <w:pPr>
        <w:jc w:val="center"/>
        <w:rPr>
          <w:sz w:val="28"/>
          <w:szCs w:val="28"/>
        </w:rPr>
      </w:pPr>
    </w:p>
    <w:p w:rsidR="009052EB" w:rsidRDefault="009052EB" w:rsidP="008116BF">
      <w:pPr>
        <w:jc w:val="center"/>
        <w:rPr>
          <w:sz w:val="28"/>
          <w:szCs w:val="28"/>
        </w:rPr>
      </w:pPr>
    </w:p>
    <w:p w:rsidR="009052EB" w:rsidRPr="009052EB" w:rsidRDefault="009052EB" w:rsidP="009052EB">
      <w:pPr>
        <w:rPr>
          <w:sz w:val="28"/>
          <w:szCs w:val="28"/>
        </w:rPr>
      </w:pPr>
      <w:r w:rsidRPr="009052EB">
        <w:rPr>
          <w:sz w:val="28"/>
          <w:szCs w:val="28"/>
        </w:rPr>
        <w:t>Поставка знаков почтовой оплаты (почтовые марки, маркированные конверты) для муниципальных нужд администрации Ленинского муниципального района</w:t>
      </w:r>
    </w:p>
    <w:p w:rsidR="00347254" w:rsidRDefault="00347254" w:rsidP="008116BF">
      <w:pPr>
        <w:rPr>
          <w:sz w:val="28"/>
          <w:szCs w:val="28"/>
        </w:rPr>
      </w:pPr>
    </w:p>
    <w:p w:rsidR="009052EB" w:rsidRDefault="009052EB" w:rsidP="008116BF">
      <w:pPr>
        <w:rPr>
          <w:sz w:val="28"/>
          <w:szCs w:val="28"/>
        </w:rPr>
      </w:pPr>
    </w:p>
    <w:p w:rsidR="009052EB" w:rsidRPr="002F6372" w:rsidRDefault="009052EB" w:rsidP="008116BF">
      <w:pPr>
        <w:rPr>
          <w:sz w:val="28"/>
          <w:szCs w:val="28"/>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9052EB" w:rsidRDefault="009052EB"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221742" w:rsidRPr="000370E1" w:rsidRDefault="00221742" w:rsidP="00221742">
      <w:pPr>
        <w:jc w:val="center"/>
        <w:rPr>
          <w:b/>
          <w:color w:val="000000"/>
          <w:sz w:val="28"/>
          <w:szCs w:val="28"/>
        </w:rPr>
      </w:pPr>
      <w:r w:rsidRPr="000370E1">
        <w:rPr>
          <w:color w:val="000000"/>
          <w:sz w:val="28"/>
          <w:szCs w:val="28"/>
        </w:rPr>
        <w:t xml:space="preserve">ИКЗ </w:t>
      </w:r>
      <w:r w:rsidR="0063046E">
        <w:rPr>
          <w:color w:val="000000"/>
          <w:sz w:val="28"/>
          <w:szCs w:val="28"/>
        </w:rPr>
        <w:t>19</w:t>
      </w:r>
      <w:r w:rsidR="002F6372">
        <w:rPr>
          <w:color w:val="000000"/>
          <w:sz w:val="28"/>
          <w:szCs w:val="28"/>
        </w:rPr>
        <w:t xml:space="preserve"> 33415006301341501001 00</w:t>
      </w:r>
      <w:r w:rsidR="0063046E">
        <w:rPr>
          <w:color w:val="000000"/>
          <w:sz w:val="28"/>
          <w:szCs w:val="28"/>
        </w:rPr>
        <w:t>0</w:t>
      </w:r>
      <w:r w:rsidR="00E330C6">
        <w:rPr>
          <w:color w:val="000000"/>
          <w:sz w:val="28"/>
          <w:szCs w:val="28"/>
        </w:rPr>
        <w:t>8</w:t>
      </w:r>
      <w:r w:rsidR="00347254" w:rsidRPr="000370E1">
        <w:rPr>
          <w:color w:val="000000"/>
          <w:sz w:val="28"/>
          <w:szCs w:val="28"/>
        </w:rPr>
        <w:t xml:space="preserve"> 001 </w:t>
      </w:r>
      <w:r w:rsidR="00E330C6">
        <w:rPr>
          <w:color w:val="000000"/>
          <w:sz w:val="28"/>
          <w:szCs w:val="28"/>
        </w:rPr>
        <w:t>0000</w:t>
      </w:r>
      <w:r w:rsidR="00347254" w:rsidRPr="000370E1">
        <w:rPr>
          <w:color w:val="000000"/>
          <w:sz w:val="28"/>
          <w:szCs w:val="28"/>
        </w:rPr>
        <w:t xml:space="preserve"> 244</w:t>
      </w:r>
    </w:p>
    <w:p w:rsidR="00221742" w:rsidRPr="006123EA" w:rsidRDefault="00221742" w:rsidP="00221742">
      <w:pPr>
        <w:jc w:val="both"/>
        <w:rPr>
          <w:highlight w:val="yellow"/>
        </w:rPr>
      </w:pPr>
    </w:p>
    <w:p w:rsidR="00E77F7C" w:rsidRPr="006123EA" w:rsidRDefault="00E77F7C" w:rsidP="00221742"/>
    <w:p w:rsidR="00361684" w:rsidRDefault="00361684" w:rsidP="00DC253D">
      <w:pPr>
        <w:rPr>
          <w:sz w:val="28"/>
          <w:szCs w:val="28"/>
        </w:rPr>
      </w:pPr>
    </w:p>
    <w:p w:rsidR="00E77F7C" w:rsidRDefault="004932AA" w:rsidP="00221742">
      <w:pPr>
        <w:ind w:firstLine="709"/>
        <w:rPr>
          <w:sz w:val="28"/>
          <w:szCs w:val="28"/>
        </w:rPr>
      </w:pPr>
      <w:r>
        <w:rPr>
          <w:sz w:val="28"/>
          <w:szCs w:val="28"/>
        </w:rPr>
        <w:t xml:space="preserve">                                                     </w:t>
      </w:r>
      <w:r w:rsidR="00E77F7C">
        <w:rPr>
          <w:sz w:val="28"/>
          <w:szCs w:val="28"/>
        </w:rPr>
        <w:t>г. Ленинск</w:t>
      </w:r>
    </w:p>
    <w:p w:rsidR="00E77F7C" w:rsidRPr="00347254" w:rsidRDefault="001F27C1" w:rsidP="00E77F7C">
      <w:pPr>
        <w:jc w:val="center"/>
        <w:rPr>
          <w:sz w:val="28"/>
          <w:szCs w:val="28"/>
        </w:rPr>
      </w:pPr>
      <w:r>
        <w:rPr>
          <w:sz w:val="28"/>
          <w:szCs w:val="28"/>
        </w:rPr>
        <w:t>январь 2019</w:t>
      </w:r>
    </w:p>
    <w:p w:rsidR="001F27C1" w:rsidRPr="00972367" w:rsidRDefault="001F27C1" w:rsidP="001F27C1">
      <w:pPr>
        <w:pStyle w:val="1"/>
        <w:numPr>
          <w:ilvl w:val="0"/>
          <w:numId w:val="0"/>
        </w:numPr>
        <w:tabs>
          <w:tab w:val="left" w:pos="0"/>
        </w:tabs>
        <w:spacing w:before="0" w:after="0"/>
        <w:rPr>
          <w:bCs/>
          <w:caps/>
          <w:sz w:val="24"/>
          <w:szCs w:val="24"/>
        </w:rPr>
      </w:pPr>
      <w:r w:rsidRPr="00972367">
        <w:rPr>
          <w:bCs/>
          <w:caps/>
          <w:sz w:val="24"/>
          <w:szCs w:val="24"/>
        </w:rPr>
        <w:lastRenderedPageBreak/>
        <w:t>РАЗДЕЛ 1. ОБЩИЕ УСЛОВИЯ ПРОВЕДЕНИЯ ЭЛЕКТРОННОГО АУКЦИОНА</w:t>
      </w:r>
    </w:p>
    <w:p w:rsidR="001F27C1" w:rsidRPr="00972367" w:rsidRDefault="001F27C1" w:rsidP="001F27C1"/>
    <w:p w:rsidR="001F27C1" w:rsidRPr="00972367" w:rsidRDefault="001F27C1" w:rsidP="001F27C1">
      <w:pPr>
        <w:pStyle w:val="1"/>
        <w:spacing w:before="0" w:after="0"/>
        <w:rPr>
          <w:bCs/>
          <w:sz w:val="24"/>
          <w:szCs w:val="24"/>
        </w:rPr>
      </w:pPr>
      <w:bookmarkStart w:id="3" w:name="_Toc283298631"/>
      <w:bookmarkStart w:id="4" w:name="_Toc330804380"/>
      <w:r w:rsidRPr="00972367">
        <w:rPr>
          <w:bCs/>
          <w:sz w:val="24"/>
          <w:szCs w:val="24"/>
        </w:rPr>
        <w:t>ОБЩИЕ ПОЛОЖЕНИЯ</w:t>
      </w:r>
      <w:bookmarkEnd w:id="3"/>
      <w:bookmarkEnd w:id="4"/>
    </w:p>
    <w:p w:rsidR="001F27C1" w:rsidRPr="00972367" w:rsidRDefault="001F27C1" w:rsidP="001F27C1">
      <w:pPr>
        <w:tabs>
          <w:tab w:val="left" w:pos="0"/>
        </w:tabs>
        <w:jc w:val="center"/>
        <w:rPr>
          <w:b/>
        </w:rPr>
      </w:pPr>
    </w:p>
    <w:p w:rsidR="001F27C1" w:rsidRPr="00972367" w:rsidRDefault="001F27C1" w:rsidP="001F27C1">
      <w:pPr>
        <w:pStyle w:val="15"/>
        <w:numPr>
          <w:ilvl w:val="1"/>
          <w:numId w:val="13"/>
        </w:numPr>
        <w:tabs>
          <w:tab w:val="clear" w:pos="1125"/>
          <w:tab w:val="num" w:pos="0"/>
          <w:tab w:val="num" w:pos="988"/>
        </w:tabs>
        <w:spacing w:after="0"/>
        <w:ind w:left="0" w:firstLine="709"/>
        <w:rPr>
          <w:bCs/>
          <w:sz w:val="20"/>
          <w:szCs w:val="20"/>
        </w:rPr>
      </w:pPr>
      <w:r w:rsidRPr="00972367">
        <w:rPr>
          <w:bCs/>
          <w:sz w:val="20"/>
          <w:szCs w:val="20"/>
        </w:rPr>
        <w:t>Законодательное регулирование</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1.1.3. Во всем, что не предусмотрено документаци</w:t>
      </w:r>
      <w:r>
        <w:rPr>
          <w:b w:val="0"/>
          <w:bCs/>
          <w:sz w:val="20"/>
          <w:szCs w:val="20"/>
        </w:rPr>
        <w:t>ей</w:t>
      </w:r>
      <w:r w:rsidRPr="00972367">
        <w:rPr>
          <w:b w:val="0"/>
          <w:bCs/>
          <w:sz w:val="20"/>
          <w:szCs w:val="20"/>
        </w:rPr>
        <w:t xml:space="preserve"> об аукционе, заинтересованные лица руководствуются положениями нормативных правовых актов, указанных в подпункте 1.1.1 настоящего Раздела.</w:t>
      </w:r>
    </w:p>
    <w:p w:rsidR="001F27C1" w:rsidRPr="00972367" w:rsidRDefault="001F27C1" w:rsidP="001F27C1">
      <w:pPr>
        <w:tabs>
          <w:tab w:val="num" w:pos="0"/>
        </w:tabs>
        <w:ind w:firstLine="709"/>
        <w:jc w:val="both"/>
        <w:rPr>
          <w:sz w:val="20"/>
          <w:szCs w:val="20"/>
        </w:rPr>
      </w:pPr>
    </w:p>
    <w:p w:rsidR="001F27C1" w:rsidRPr="00972367" w:rsidRDefault="001F27C1" w:rsidP="001F27C1">
      <w:pPr>
        <w:tabs>
          <w:tab w:val="num" w:pos="0"/>
        </w:tabs>
        <w:ind w:firstLine="709"/>
        <w:jc w:val="both"/>
        <w:rPr>
          <w:b/>
          <w:sz w:val="20"/>
          <w:szCs w:val="20"/>
        </w:rPr>
      </w:pPr>
      <w:bookmarkStart w:id="5" w:name="_Toc260918439"/>
      <w:r w:rsidRPr="00972367">
        <w:rPr>
          <w:b/>
          <w:sz w:val="20"/>
          <w:szCs w:val="20"/>
        </w:rPr>
        <w:t xml:space="preserve">1.2. </w:t>
      </w:r>
      <w:bookmarkEnd w:id="5"/>
      <w:r w:rsidRPr="00972367">
        <w:rPr>
          <w:b/>
          <w:sz w:val="20"/>
          <w:szCs w:val="20"/>
        </w:rPr>
        <w:t>Объект закупки</w:t>
      </w:r>
    </w:p>
    <w:p w:rsidR="001F27C1" w:rsidRPr="00972367" w:rsidRDefault="001F27C1" w:rsidP="001F27C1">
      <w:pPr>
        <w:tabs>
          <w:tab w:val="num" w:pos="0"/>
        </w:tabs>
        <w:ind w:right="51" w:firstLine="709"/>
        <w:jc w:val="both"/>
        <w:rPr>
          <w:sz w:val="20"/>
          <w:szCs w:val="20"/>
        </w:rPr>
      </w:pPr>
      <w:r w:rsidRPr="00972367">
        <w:rPr>
          <w:sz w:val="20"/>
          <w:szCs w:val="20"/>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w:t>
      </w:r>
      <w:r>
        <w:rPr>
          <w:sz w:val="20"/>
          <w:szCs w:val="20"/>
        </w:rPr>
        <w:t>,</w:t>
      </w:r>
      <w:r w:rsidRPr="00972367">
        <w:rPr>
          <w:sz w:val="20"/>
          <w:szCs w:val="20"/>
        </w:rPr>
        <w:t xml:space="preserve">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w:t>
      </w:r>
      <w:r w:rsidR="00990654">
        <w:rPr>
          <w:sz w:val="20"/>
          <w:szCs w:val="20"/>
        </w:rPr>
        <w:t>4</w:t>
      </w:r>
      <w:r w:rsidRPr="00972367">
        <w:rPr>
          <w:sz w:val="20"/>
          <w:szCs w:val="20"/>
        </w:rPr>
        <w:t>. «</w:t>
      </w:r>
      <w:r w:rsidRPr="00972367">
        <w:rPr>
          <w:caps/>
          <w:sz w:val="20"/>
          <w:szCs w:val="20"/>
        </w:rPr>
        <w:t>Техническое задание</w:t>
      </w:r>
      <w:r w:rsidRPr="00972367">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1F27C1" w:rsidRPr="00972367" w:rsidRDefault="001F27C1" w:rsidP="001F27C1">
      <w:pPr>
        <w:tabs>
          <w:tab w:val="left" w:pos="0"/>
        </w:tabs>
        <w:ind w:firstLine="720"/>
        <w:jc w:val="both"/>
        <w:rPr>
          <w:sz w:val="20"/>
          <w:szCs w:val="20"/>
        </w:rPr>
      </w:pPr>
    </w:p>
    <w:p w:rsidR="001F27C1" w:rsidRPr="00972367" w:rsidRDefault="001F27C1" w:rsidP="001F27C1">
      <w:pPr>
        <w:ind w:firstLine="720"/>
        <w:rPr>
          <w:b/>
          <w:sz w:val="20"/>
          <w:szCs w:val="20"/>
        </w:rPr>
      </w:pPr>
      <w:bookmarkStart w:id="6" w:name="_Toc260918441"/>
      <w:r w:rsidRPr="00972367">
        <w:rPr>
          <w:b/>
          <w:sz w:val="20"/>
          <w:szCs w:val="20"/>
        </w:rPr>
        <w:t xml:space="preserve">1.3. Требования к участникам </w:t>
      </w:r>
      <w:bookmarkEnd w:id="6"/>
      <w:r w:rsidRPr="00972367">
        <w:rPr>
          <w:b/>
          <w:sz w:val="20"/>
          <w:szCs w:val="20"/>
        </w:rPr>
        <w:t>аукциона</w:t>
      </w:r>
    </w:p>
    <w:p w:rsidR="001F27C1" w:rsidRPr="00972367" w:rsidRDefault="001F27C1" w:rsidP="001F27C1">
      <w:pPr>
        <w:pStyle w:val="ConsPlusNormal"/>
        <w:ind w:firstLine="540"/>
        <w:jc w:val="both"/>
        <w:rPr>
          <w:rFonts w:ascii="Times New Roman" w:hAnsi="Times New Roman" w:cs="Times New Roman"/>
        </w:rPr>
      </w:pPr>
      <w:r w:rsidRPr="00972367">
        <w:rPr>
          <w:rFonts w:ascii="Times New Roman" w:hAnsi="Times New Roman" w:cs="Times New Roman"/>
        </w:rPr>
        <w:t xml:space="preserve">    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972367">
          <w:rPr>
            <w:rFonts w:ascii="Times New Roman" w:hAnsi="Times New Roman" w:cs="Times New Roman"/>
          </w:rPr>
          <w:t>подпунктом 1 пункта 3 статьи 284</w:t>
        </w:r>
      </w:hyperlink>
      <w:r w:rsidRPr="00972367">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1F27C1" w:rsidRPr="00972367" w:rsidRDefault="001F27C1" w:rsidP="001F27C1">
      <w:pPr>
        <w:ind w:firstLine="720"/>
        <w:jc w:val="both"/>
        <w:rPr>
          <w:sz w:val="20"/>
          <w:szCs w:val="20"/>
        </w:rPr>
      </w:pPr>
      <w:r w:rsidRPr="00972367">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1F27C1" w:rsidRPr="00972367" w:rsidRDefault="001F27C1" w:rsidP="001F27C1">
      <w:pPr>
        <w:widowControl w:val="0"/>
        <w:autoSpaceDE w:val="0"/>
        <w:autoSpaceDN w:val="0"/>
        <w:adjustRightInd w:val="0"/>
        <w:ind w:firstLine="720"/>
        <w:jc w:val="both"/>
        <w:rPr>
          <w:sz w:val="20"/>
          <w:szCs w:val="20"/>
        </w:rPr>
      </w:pPr>
      <w:r w:rsidRPr="00972367">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1F27C1" w:rsidRPr="00972367" w:rsidRDefault="001F27C1" w:rsidP="001F27C1">
      <w:pPr>
        <w:autoSpaceDE w:val="0"/>
        <w:autoSpaceDN w:val="0"/>
        <w:adjustRightInd w:val="0"/>
        <w:ind w:firstLine="720"/>
        <w:jc w:val="both"/>
        <w:rPr>
          <w:sz w:val="20"/>
          <w:szCs w:val="20"/>
        </w:rPr>
      </w:pPr>
      <w:r w:rsidRPr="00972367">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1F27C1" w:rsidRPr="00972367" w:rsidRDefault="001F27C1" w:rsidP="001F27C1">
      <w:pPr>
        <w:autoSpaceDE w:val="0"/>
        <w:autoSpaceDN w:val="0"/>
        <w:adjustRightInd w:val="0"/>
        <w:ind w:firstLine="720"/>
        <w:jc w:val="both"/>
        <w:rPr>
          <w:sz w:val="20"/>
          <w:szCs w:val="20"/>
        </w:rPr>
      </w:pPr>
      <w:r w:rsidRPr="00972367">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1F27C1" w:rsidRPr="00972367" w:rsidRDefault="001F27C1" w:rsidP="001F27C1">
      <w:pPr>
        <w:autoSpaceDE w:val="0"/>
        <w:autoSpaceDN w:val="0"/>
        <w:adjustRightInd w:val="0"/>
        <w:ind w:firstLine="720"/>
        <w:jc w:val="both"/>
        <w:rPr>
          <w:sz w:val="20"/>
          <w:szCs w:val="20"/>
        </w:rPr>
      </w:pPr>
      <w:r w:rsidRPr="00972367">
        <w:rPr>
          <w:sz w:val="20"/>
          <w:szCs w:val="20"/>
        </w:rPr>
        <w:t xml:space="preserve">3) неприостановление деятельности участника аукциона в порядке, установленном </w:t>
      </w:r>
      <w:hyperlink r:id="rId9" w:history="1">
        <w:r w:rsidRPr="00972367">
          <w:rPr>
            <w:sz w:val="20"/>
            <w:szCs w:val="20"/>
          </w:rPr>
          <w:t>Кодексом</w:t>
        </w:r>
      </w:hyperlink>
      <w:r w:rsidRPr="00972367">
        <w:rPr>
          <w:sz w:val="20"/>
          <w:szCs w:val="20"/>
        </w:rPr>
        <w:t xml:space="preserve"> РФ об административных правонарушениях, на дату подачи заявки на участие в аукционе;</w:t>
      </w:r>
    </w:p>
    <w:p w:rsidR="001F27C1" w:rsidRPr="00972367" w:rsidRDefault="001F27C1" w:rsidP="001F27C1">
      <w:pPr>
        <w:autoSpaceDE w:val="0"/>
        <w:autoSpaceDN w:val="0"/>
        <w:adjustRightInd w:val="0"/>
        <w:ind w:firstLine="720"/>
        <w:jc w:val="both"/>
        <w:rPr>
          <w:sz w:val="20"/>
          <w:szCs w:val="20"/>
        </w:rPr>
      </w:pPr>
      <w:r w:rsidRPr="00972367">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972367">
          <w:rPr>
            <w:sz w:val="20"/>
            <w:szCs w:val="20"/>
          </w:rPr>
          <w:t>законодательством</w:t>
        </w:r>
      </w:hyperlink>
      <w:r w:rsidRPr="00972367">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72367">
          <w:rPr>
            <w:sz w:val="20"/>
            <w:szCs w:val="20"/>
          </w:rPr>
          <w:t>законодательством</w:t>
        </w:r>
      </w:hyperlink>
      <w:r w:rsidRPr="00972367">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F27C1" w:rsidRPr="00972367" w:rsidRDefault="001F27C1" w:rsidP="001F27C1">
      <w:pPr>
        <w:autoSpaceDE w:val="0"/>
        <w:autoSpaceDN w:val="0"/>
        <w:adjustRightInd w:val="0"/>
        <w:ind w:firstLine="709"/>
        <w:jc w:val="both"/>
        <w:rPr>
          <w:sz w:val="20"/>
          <w:szCs w:val="20"/>
        </w:rPr>
      </w:pPr>
      <w:r w:rsidRPr="00972367">
        <w:rPr>
          <w:sz w:val="20"/>
          <w:szCs w:val="20"/>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w:t>
      </w:r>
      <w:r w:rsidRPr="00972367">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27C1" w:rsidRPr="00972367" w:rsidRDefault="001F27C1" w:rsidP="001F27C1">
      <w:pPr>
        <w:autoSpaceDE w:val="0"/>
        <w:autoSpaceDN w:val="0"/>
        <w:adjustRightInd w:val="0"/>
        <w:ind w:firstLine="709"/>
        <w:jc w:val="both"/>
        <w:rPr>
          <w:bCs/>
          <w:sz w:val="20"/>
          <w:szCs w:val="20"/>
        </w:rPr>
      </w:pPr>
      <w:r w:rsidRPr="00972367">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27C1" w:rsidRPr="00972367" w:rsidRDefault="001F27C1" w:rsidP="001F27C1">
      <w:pPr>
        <w:autoSpaceDE w:val="0"/>
        <w:autoSpaceDN w:val="0"/>
        <w:adjustRightInd w:val="0"/>
        <w:ind w:firstLine="720"/>
        <w:jc w:val="both"/>
        <w:rPr>
          <w:sz w:val="20"/>
          <w:szCs w:val="20"/>
        </w:rPr>
      </w:pPr>
      <w:r w:rsidRPr="00972367">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F27C1" w:rsidRPr="00972367" w:rsidRDefault="001F27C1" w:rsidP="001F27C1">
      <w:pPr>
        <w:autoSpaceDE w:val="0"/>
        <w:autoSpaceDN w:val="0"/>
        <w:adjustRightInd w:val="0"/>
        <w:ind w:firstLine="709"/>
        <w:jc w:val="both"/>
        <w:rPr>
          <w:sz w:val="20"/>
          <w:szCs w:val="20"/>
        </w:rPr>
      </w:pPr>
      <w:r w:rsidRPr="00972367">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972367">
        <w:rPr>
          <w:rStyle w:val="f"/>
          <w:sz w:val="20"/>
          <w:szCs w:val="20"/>
        </w:rPr>
        <w:t>контрактной</w:t>
      </w:r>
      <w:r w:rsidRPr="00972367">
        <w:rPr>
          <w:sz w:val="20"/>
          <w:szCs w:val="20"/>
        </w:rPr>
        <w:t xml:space="preserve"> службы заказчика, </w:t>
      </w:r>
      <w:r w:rsidRPr="00972367">
        <w:rPr>
          <w:rStyle w:val="f"/>
          <w:sz w:val="20"/>
          <w:szCs w:val="20"/>
        </w:rPr>
        <w:t>контрактный</w:t>
      </w:r>
      <w:r w:rsidRPr="00972367">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27C1" w:rsidRPr="00972367" w:rsidRDefault="001F27C1" w:rsidP="001F27C1">
      <w:pPr>
        <w:autoSpaceDE w:val="0"/>
        <w:autoSpaceDN w:val="0"/>
        <w:adjustRightInd w:val="0"/>
        <w:ind w:firstLine="709"/>
        <w:jc w:val="both"/>
        <w:rPr>
          <w:sz w:val="20"/>
          <w:szCs w:val="20"/>
        </w:rPr>
      </w:pPr>
      <w:r w:rsidRPr="00972367">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1F27C1" w:rsidRPr="00972367" w:rsidRDefault="001F27C1" w:rsidP="001F27C1">
      <w:pPr>
        <w:autoSpaceDE w:val="0"/>
        <w:autoSpaceDN w:val="0"/>
        <w:adjustRightInd w:val="0"/>
        <w:ind w:firstLine="709"/>
        <w:jc w:val="both"/>
        <w:rPr>
          <w:sz w:val="20"/>
          <w:szCs w:val="20"/>
        </w:rPr>
      </w:pPr>
      <w:r w:rsidRPr="00972367">
        <w:rPr>
          <w:sz w:val="20"/>
          <w:szCs w:val="20"/>
        </w:rPr>
        <w:t>9) участник аукциона не является офшорной компанией;</w:t>
      </w:r>
    </w:p>
    <w:p w:rsidR="001F27C1" w:rsidRPr="0011310F" w:rsidRDefault="001F27C1" w:rsidP="001F27C1">
      <w:pPr>
        <w:autoSpaceDE w:val="0"/>
        <w:autoSpaceDN w:val="0"/>
        <w:adjustRightInd w:val="0"/>
        <w:ind w:firstLine="708"/>
        <w:jc w:val="both"/>
        <w:rPr>
          <w:sz w:val="20"/>
          <w:szCs w:val="20"/>
        </w:rPr>
      </w:pPr>
      <w:r w:rsidRPr="0011310F">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1F27C1" w:rsidRPr="0011310F" w:rsidRDefault="001F27C1" w:rsidP="001F27C1">
      <w:pPr>
        <w:widowControl w:val="0"/>
        <w:autoSpaceDE w:val="0"/>
        <w:autoSpaceDN w:val="0"/>
        <w:adjustRightInd w:val="0"/>
        <w:ind w:firstLine="709"/>
        <w:jc w:val="both"/>
        <w:rPr>
          <w:sz w:val="20"/>
          <w:szCs w:val="20"/>
        </w:rPr>
      </w:pPr>
      <w:r w:rsidRPr="0011310F">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11310F">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1F27C1" w:rsidRPr="0011310F" w:rsidRDefault="001F27C1" w:rsidP="001F27C1">
      <w:pPr>
        <w:widowControl w:val="0"/>
        <w:autoSpaceDE w:val="0"/>
        <w:autoSpaceDN w:val="0"/>
        <w:adjustRightInd w:val="0"/>
        <w:ind w:firstLine="709"/>
        <w:jc w:val="both"/>
        <w:rPr>
          <w:sz w:val="20"/>
          <w:szCs w:val="20"/>
        </w:rPr>
      </w:pPr>
      <w:r w:rsidRPr="0011310F">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1F27C1" w:rsidRPr="0011310F" w:rsidRDefault="001F27C1" w:rsidP="001F27C1">
      <w:pPr>
        <w:ind w:firstLine="709"/>
        <w:jc w:val="both"/>
        <w:rPr>
          <w:b/>
          <w:sz w:val="20"/>
          <w:szCs w:val="20"/>
        </w:rPr>
      </w:pPr>
      <w:r w:rsidRPr="0011310F">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5D5993">
        <w:rPr>
          <w:b/>
          <w:sz w:val="20"/>
          <w:szCs w:val="20"/>
        </w:rPr>
        <w:t>в Р</w:t>
      </w:r>
      <w:r w:rsidRPr="0011310F">
        <w:rPr>
          <w:b/>
          <w:sz w:val="20"/>
          <w:szCs w:val="20"/>
        </w:rPr>
        <w:t>азделе 2. «ИНФОРМАЦИОННАЯ КАРТА ЭЛЕКТРОННОГО АУКЦИОНА».</w:t>
      </w:r>
    </w:p>
    <w:p w:rsidR="001F27C1" w:rsidRPr="0011310F" w:rsidRDefault="001F27C1" w:rsidP="001F27C1">
      <w:pPr>
        <w:autoSpaceDE w:val="0"/>
        <w:autoSpaceDN w:val="0"/>
        <w:adjustRightInd w:val="0"/>
        <w:ind w:firstLine="709"/>
        <w:jc w:val="both"/>
        <w:rPr>
          <w:sz w:val="20"/>
          <w:szCs w:val="20"/>
        </w:rPr>
      </w:pPr>
      <w:r w:rsidRPr="0011310F">
        <w:rPr>
          <w:bCs/>
          <w:sz w:val="20"/>
          <w:szCs w:val="20"/>
        </w:rPr>
        <w:t xml:space="preserve">1.3.6. </w:t>
      </w:r>
      <w:r w:rsidRPr="0011310F">
        <w:rPr>
          <w:sz w:val="20"/>
          <w:szCs w:val="20"/>
        </w:rPr>
        <w:t>Требования к участникам аукциона предъявляются в равной мере ко всем участникам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1.3.7. Участие в аукционе может быть ограничено только в случаях, предусмотренных Федеральным законом </w:t>
      </w:r>
      <w:r w:rsidRPr="0011310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w:t>
      </w:r>
    </w:p>
    <w:p w:rsidR="001F27C1" w:rsidRPr="0011310F" w:rsidRDefault="001F27C1" w:rsidP="001F27C1">
      <w:pPr>
        <w:autoSpaceDE w:val="0"/>
        <w:autoSpaceDN w:val="0"/>
        <w:adjustRightInd w:val="0"/>
        <w:ind w:firstLine="720"/>
        <w:jc w:val="both"/>
        <w:rPr>
          <w:i/>
          <w:sz w:val="20"/>
          <w:szCs w:val="20"/>
        </w:rPr>
      </w:pPr>
      <w:r w:rsidRPr="0011310F">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1.3.8. </w:t>
      </w:r>
      <w:r w:rsidR="00990654">
        <w:rPr>
          <w:sz w:val="20"/>
          <w:szCs w:val="20"/>
        </w:rPr>
        <w:t xml:space="preserve">Единая </w:t>
      </w:r>
      <w:r w:rsidRPr="0011310F">
        <w:rPr>
          <w:sz w:val="20"/>
          <w:szCs w:val="20"/>
        </w:rPr>
        <w:t xml:space="preserve">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rsidR="00990654">
        <w:rPr>
          <w:sz w:val="20"/>
          <w:szCs w:val="20"/>
        </w:rPr>
        <w:t>Еди</w:t>
      </w:r>
      <w:r w:rsidRPr="0011310F">
        <w:rPr>
          <w:sz w:val="20"/>
          <w:szCs w:val="20"/>
        </w:rPr>
        <w:t xml:space="preserve">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1F27C1" w:rsidRPr="0011310F" w:rsidRDefault="001F27C1" w:rsidP="001F27C1">
      <w:pPr>
        <w:ind w:firstLine="709"/>
        <w:jc w:val="both"/>
        <w:rPr>
          <w:sz w:val="20"/>
          <w:szCs w:val="20"/>
        </w:rPr>
      </w:pPr>
      <w:r w:rsidRPr="0011310F">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11310F">
        <w:rPr>
          <w:rStyle w:val="u"/>
          <w:sz w:val="20"/>
          <w:szCs w:val="20"/>
        </w:rPr>
        <w:t xml:space="preserve">подпунктом </w:t>
      </w:r>
      <w:r w:rsidRPr="0011310F">
        <w:rPr>
          <w:rStyle w:val="u"/>
          <w:sz w:val="20"/>
          <w:szCs w:val="20"/>
        </w:rPr>
        <w:lastRenderedPageBreak/>
        <w:t>1.3.9. настоящего Раздела</w:t>
      </w:r>
      <w:r w:rsidRPr="0011310F">
        <w:rPr>
          <w:rStyle w:val="blk"/>
          <w:sz w:val="20"/>
          <w:szCs w:val="20"/>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sidR="00990654">
        <w:rPr>
          <w:sz w:val="20"/>
          <w:szCs w:val="20"/>
        </w:rPr>
        <w:t>Еди</w:t>
      </w:r>
      <w:r w:rsidR="00990654" w:rsidRPr="0011310F">
        <w:rPr>
          <w:sz w:val="20"/>
          <w:szCs w:val="20"/>
        </w:rPr>
        <w:t>ная</w:t>
      </w:r>
      <w:r w:rsidRPr="0011310F">
        <w:rPr>
          <w:rStyle w:val="blk"/>
          <w:sz w:val="20"/>
          <w:szCs w:val="20"/>
        </w:rPr>
        <w:t xml:space="preserve"> комиссия обнаружит, что:</w:t>
      </w:r>
    </w:p>
    <w:p w:rsidR="001F27C1" w:rsidRPr="0011310F" w:rsidRDefault="001F27C1" w:rsidP="001F27C1">
      <w:pPr>
        <w:ind w:firstLine="709"/>
        <w:jc w:val="both"/>
        <w:rPr>
          <w:sz w:val="20"/>
          <w:szCs w:val="20"/>
        </w:rPr>
      </w:pPr>
      <w:r w:rsidRPr="0011310F">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1F27C1" w:rsidRPr="0011310F" w:rsidRDefault="001F27C1" w:rsidP="001F27C1">
      <w:pPr>
        <w:ind w:firstLine="709"/>
        <w:jc w:val="both"/>
        <w:rPr>
          <w:i/>
          <w:sz w:val="20"/>
          <w:szCs w:val="20"/>
        </w:rPr>
      </w:pPr>
      <w:r w:rsidRPr="0011310F">
        <w:rPr>
          <w:rStyle w:val="blk"/>
          <w:sz w:val="20"/>
          <w:szCs w:val="20"/>
        </w:rPr>
        <w:t>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11310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порядке.</w:t>
      </w:r>
    </w:p>
    <w:p w:rsidR="001F27C1" w:rsidRPr="0011310F" w:rsidRDefault="001F27C1" w:rsidP="001F27C1">
      <w:pPr>
        <w:widowControl w:val="0"/>
        <w:tabs>
          <w:tab w:val="left" w:pos="0"/>
        </w:tabs>
        <w:autoSpaceDE w:val="0"/>
        <w:autoSpaceDN w:val="0"/>
        <w:adjustRightInd w:val="0"/>
        <w:ind w:firstLine="720"/>
        <w:jc w:val="both"/>
        <w:rPr>
          <w:sz w:val="20"/>
          <w:szCs w:val="20"/>
        </w:rPr>
      </w:pPr>
    </w:p>
    <w:p w:rsidR="001F27C1" w:rsidRPr="00BA0A73" w:rsidRDefault="001F27C1" w:rsidP="001F27C1">
      <w:pPr>
        <w:ind w:firstLine="720"/>
        <w:rPr>
          <w:b/>
          <w:sz w:val="20"/>
          <w:szCs w:val="20"/>
        </w:rPr>
      </w:pPr>
      <w:bookmarkStart w:id="7" w:name="_Toc260918442"/>
      <w:r w:rsidRPr="00BA0A73">
        <w:rPr>
          <w:b/>
          <w:sz w:val="20"/>
          <w:szCs w:val="20"/>
        </w:rPr>
        <w:t>1.4. Расходы на участие в аукционе и при заключении контракта</w:t>
      </w:r>
      <w:bookmarkEnd w:id="7"/>
    </w:p>
    <w:p w:rsidR="001F27C1" w:rsidRPr="00BA0A73" w:rsidRDefault="001F27C1" w:rsidP="001F27C1">
      <w:pPr>
        <w:widowControl w:val="0"/>
        <w:tabs>
          <w:tab w:val="left" w:pos="0"/>
        </w:tabs>
        <w:autoSpaceDE w:val="0"/>
        <w:autoSpaceDN w:val="0"/>
        <w:adjustRightInd w:val="0"/>
        <w:ind w:firstLine="720"/>
        <w:jc w:val="both"/>
        <w:rPr>
          <w:sz w:val="20"/>
          <w:szCs w:val="20"/>
        </w:rPr>
      </w:pPr>
      <w:r w:rsidRPr="00BA0A73">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1F27C1" w:rsidRPr="00BA0A73" w:rsidRDefault="001F27C1" w:rsidP="001F27C1">
      <w:pPr>
        <w:widowControl w:val="0"/>
        <w:tabs>
          <w:tab w:val="left" w:pos="0"/>
        </w:tabs>
        <w:autoSpaceDE w:val="0"/>
        <w:autoSpaceDN w:val="0"/>
        <w:adjustRightInd w:val="0"/>
        <w:ind w:firstLine="720"/>
        <w:jc w:val="both"/>
        <w:rPr>
          <w:sz w:val="20"/>
          <w:szCs w:val="20"/>
        </w:rPr>
      </w:pPr>
    </w:p>
    <w:p w:rsidR="001F27C1" w:rsidRPr="00BA0A73" w:rsidRDefault="001F27C1" w:rsidP="001F27C1">
      <w:pPr>
        <w:tabs>
          <w:tab w:val="num" w:pos="1440"/>
        </w:tabs>
        <w:autoSpaceDE w:val="0"/>
        <w:autoSpaceDN w:val="0"/>
        <w:ind w:firstLine="709"/>
        <w:jc w:val="both"/>
        <w:rPr>
          <w:b/>
          <w:sz w:val="20"/>
          <w:szCs w:val="20"/>
        </w:rPr>
      </w:pPr>
      <w:bookmarkStart w:id="8" w:name="_Toc260918440"/>
      <w:r w:rsidRPr="00BA0A73">
        <w:rPr>
          <w:b/>
          <w:sz w:val="20"/>
          <w:szCs w:val="20"/>
        </w:rPr>
        <w:t>1.5. Преимущества, предоставляемые при участии в аукционе</w:t>
      </w:r>
    </w:p>
    <w:p w:rsidR="001F27C1" w:rsidRPr="0011310F" w:rsidRDefault="001F27C1" w:rsidP="001F27C1">
      <w:pPr>
        <w:autoSpaceDE w:val="0"/>
        <w:autoSpaceDN w:val="0"/>
        <w:adjustRightInd w:val="0"/>
        <w:ind w:firstLine="709"/>
        <w:jc w:val="both"/>
        <w:rPr>
          <w:sz w:val="20"/>
          <w:szCs w:val="20"/>
        </w:rPr>
      </w:pPr>
      <w:r w:rsidRPr="00BA0A73">
        <w:rPr>
          <w:sz w:val="20"/>
          <w:szCs w:val="20"/>
        </w:rPr>
        <w:t>1.5.1. При проведении аукциона</w:t>
      </w:r>
      <w:r w:rsidRPr="0011310F">
        <w:rPr>
          <w:sz w:val="20"/>
          <w:szCs w:val="20"/>
        </w:rPr>
        <w:t xml:space="preserve"> могут предоставляться преимущества:</w:t>
      </w:r>
    </w:p>
    <w:p w:rsidR="001F27C1" w:rsidRPr="0011310F" w:rsidRDefault="001F27C1" w:rsidP="001F27C1">
      <w:pPr>
        <w:autoSpaceDE w:val="0"/>
        <w:autoSpaceDN w:val="0"/>
        <w:adjustRightInd w:val="0"/>
        <w:ind w:firstLine="709"/>
        <w:jc w:val="both"/>
        <w:rPr>
          <w:sz w:val="20"/>
          <w:szCs w:val="20"/>
        </w:rPr>
      </w:pPr>
      <w:r w:rsidRPr="0011310F">
        <w:rPr>
          <w:sz w:val="20"/>
          <w:szCs w:val="20"/>
        </w:rPr>
        <w:t>1) учреждениям и предприятиям уголовно-исполнительной системы;</w:t>
      </w:r>
    </w:p>
    <w:p w:rsidR="001F27C1" w:rsidRPr="0011310F" w:rsidRDefault="001F27C1" w:rsidP="001F27C1">
      <w:pPr>
        <w:autoSpaceDE w:val="0"/>
        <w:autoSpaceDN w:val="0"/>
        <w:adjustRightInd w:val="0"/>
        <w:ind w:firstLine="709"/>
        <w:jc w:val="both"/>
        <w:rPr>
          <w:sz w:val="20"/>
          <w:szCs w:val="20"/>
        </w:rPr>
      </w:pPr>
      <w:r w:rsidRPr="0011310F">
        <w:rPr>
          <w:sz w:val="20"/>
          <w:szCs w:val="20"/>
        </w:rPr>
        <w:t>2) организациям инвалидов;</w:t>
      </w:r>
    </w:p>
    <w:p w:rsidR="001F27C1" w:rsidRPr="0011310F" w:rsidRDefault="001F27C1" w:rsidP="001F27C1">
      <w:pPr>
        <w:autoSpaceDE w:val="0"/>
        <w:autoSpaceDN w:val="0"/>
        <w:adjustRightInd w:val="0"/>
        <w:ind w:firstLine="709"/>
        <w:jc w:val="both"/>
        <w:rPr>
          <w:sz w:val="20"/>
          <w:szCs w:val="20"/>
        </w:rPr>
      </w:pPr>
      <w:r w:rsidRPr="0011310F">
        <w:rPr>
          <w:sz w:val="20"/>
          <w:szCs w:val="20"/>
        </w:rPr>
        <w:t>3) субъектам малого предпринимательства;</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4) социально ориентированным некоммерческим организациям.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1.5.2. Предоставление </w:t>
      </w:r>
      <w:r w:rsidRPr="0011310F">
        <w:rPr>
          <w:sz w:val="20"/>
          <w:szCs w:val="20"/>
          <w:u w:val="single"/>
        </w:rPr>
        <w:t>учреждениям и предприятиям уголовно-исполнительной системы</w:t>
      </w:r>
      <w:r w:rsidRPr="0011310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1F27C1" w:rsidRPr="0011310F" w:rsidRDefault="001F27C1" w:rsidP="001F27C1">
      <w:pPr>
        <w:autoSpaceDE w:val="0"/>
        <w:autoSpaceDN w:val="0"/>
        <w:adjustRightInd w:val="0"/>
        <w:ind w:firstLine="709"/>
        <w:jc w:val="both"/>
        <w:rPr>
          <w:sz w:val="20"/>
          <w:szCs w:val="20"/>
        </w:rPr>
      </w:pPr>
      <w:r w:rsidRPr="0011310F">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1.5.3. Предоставление </w:t>
      </w:r>
      <w:r w:rsidRPr="0011310F">
        <w:rPr>
          <w:sz w:val="20"/>
          <w:szCs w:val="20"/>
          <w:u w:val="single"/>
        </w:rPr>
        <w:t>организациям инвалидов</w:t>
      </w:r>
      <w:r w:rsidRPr="0011310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1F27C1" w:rsidRPr="0011310F" w:rsidRDefault="001F27C1" w:rsidP="001F27C1">
      <w:pPr>
        <w:autoSpaceDE w:val="0"/>
        <w:autoSpaceDN w:val="0"/>
        <w:adjustRightInd w:val="0"/>
        <w:ind w:firstLine="709"/>
        <w:jc w:val="both"/>
        <w:rPr>
          <w:sz w:val="20"/>
          <w:szCs w:val="20"/>
        </w:rPr>
      </w:pPr>
      <w:r w:rsidRPr="0011310F">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11310F">
        <w:rPr>
          <w:sz w:val="20"/>
          <w:szCs w:val="20"/>
        </w:rPr>
        <w:t>Разделе 2. «ИНФОРМАЦИОННАЯ КАРТА ЭЛЕКТРОННОГО АУКЦИОНА»</w:t>
      </w:r>
      <w:r w:rsidRPr="0011310F">
        <w:rPr>
          <w:iCs/>
          <w:sz w:val="20"/>
          <w:szCs w:val="20"/>
        </w:rPr>
        <w:t>, заявляет в произвольной форме свое соответствие критериям, установленным подпунктом 1.5.3.2. настоящего Раздела.</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11310F">
        <w:rPr>
          <w:i/>
          <w:iCs/>
          <w:sz w:val="20"/>
          <w:szCs w:val="20"/>
        </w:rPr>
        <w:t xml:space="preserve">, </w:t>
      </w:r>
      <w:r w:rsidRPr="0011310F">
        <w:rPr>
          <w:iCs/>
          <w:sz w:val="20"/>
          <w:szCs w:val="20"/>
        </w:rPr>
        <w:t>следующие после условий, предложенных победителем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1.5.4. В случае, если аукцион проводится среди </w:t>
      </w:r>
      <w:r w:rsidRPr="0011310F">
        <w:rPr>
          <w:sz w:val="20"/>
          <w:szCs w:val="20"/>
          <w:u w:val="single"/>
        </w:rPr>
        <w:t>субъектов малого предпринимательства, социально ориентированных некоммерческих организаций</w:t>
      </w:r>
      <w:r w:rsidRPr="0011310F">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1F27C1" w:rsidRPr="0011310F" w:rsidRDefault="001F27C1" w:rsidP="001F27C1">
      <w:pPr>
        <w:autoSpaceDE w:val="0"/>
        <w:autoSpaceDN w:val="0"/>
        <w:adjustRightInd w:val="0"/>
        <w:ind w:firstLine="709"/>
        <w:jc w:val="both"/>
        <w:rPr>
          <w:sz w:val="20"/>
          <w:szCs w:val="20"/>
        </w:rPr>
      </w:pPr>
      <w:r w:rsidRPr="0011310F">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1F27C1" w:rsidRPr="0011310F" w:rsidRDefault="001F27C1" w:rsidP="001F27C1">
      <w:pPr>
        <w:autoSpaceDE w:val="0"/>
        <w:autoSpaceDN w:val="0"/>
        <w:adjustRightInd w:val="0"/>
        <w:ind w:firstLine="708"/>
        <w:jc w:val="both"/>
        <w:rPr>
          <w:sz w:val="20"/>
          <w:szCs w:val="20"/>
        </w:rPr>
      </w:pPr>
      <w:r w:rsidRPr="0011310F">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jc w:val="both"/>
        <w:rPr>
          <w:b/>
          <w:sz w:val="20"/>
          <w:szCs w:val="20"/>
        </w:rPr>
      </w:pPr>
      <w:r w:rsidRPr="0011310F">
        <w:rPr>
          <w:b/>
          <w:sz w:val="20"/>
          <w:szCs w:val="20"/>
        </w:rPr>
        <w:t xml:space="preserve">1.6. </w:t>
      </w:r>
      <w:bookmarkEnd w:id="8"/>
      <w:r w:rsidRPr="0011310F">
        <w:rPr>
          <w:b/>
          <w:sz w:val="20"/>
          <w:szCs w:val="20"/>
        </w:rPr>
        <w:t>Информационное обеспечение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1F27C1" w:rsidRPr="0011310F" w:rsidRDefault="001F27C1" w:rsidP="001F27C1">
      <w:pPr>
        <w:autoSpaceDE w:val="0"/>
        <w:autoSpaceDN w:val="0"/>
        <w:adjustRightInd w:val="0"/>
        <w:ind w:firstLine="708"/>
        <w:jc w:val="both"/>
        <w:rPr>
          <w:sz w:val="20"/>
          <w:szCs w:val="20"/>
        </w:rPr>
      </w:pPr>
      <w:r w:rsidRPr="0011310F">
        <w:rPr>
          <w:sz w:val="20"/>
          <w:szCs w:val="20"/>
        </w:rPr>
        <w:lastRenderedPageBreak/>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1F27C1" w:rsidRPr="0011310F" w:rsidRDefault="001F27C1" w:rsidP="001F27C1">
      <w:pPr>
        <w:autoSpaceDE w:val="0"/>
        <w:autoSpaceDN w:val="0"/>
        <w:adjustRightInd w:val="0"/>
        <w:ind w:firstLine="709"/>
        <w:jc w:val="both"/>
        <w:rPr>
          <w:sz w:val="20"/>
          <w:szCs w:val="20"/>
        </w:rPr>
      </w:pPr>
      <w:r w:rsidRPr="0011310F">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1F27C1" w:rsidRPr="0011310F" w:rsidRDefault="001F27C1" w:rsidP="001F27C1">
      <w:pPr>
        <w:autoSpaceDE w:val="0"/>
        <w:autoSpaceDN w:val="0"/>
        <w:adjustRightInd w:val="0"/>
        <w:ind w:firstLine="709"/>
        <w:jc w:val="both"/>
        <w:rPr>
          <w:sz w:val="20"/>
          <w:szCs w:val="20"/>
        </w:rPr>
      </w:pPr>
      <w:r w:rsidRPr="0011310F">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11310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 следующих документов и информации: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F27C1" w:rsidRPr="0011310F" w:rsidRDefault="001F27C1" w:rsidP="001F27C1">
      <w:pPr>
        <w:autoSpaceDE w:val="0"/>
        <w:autoSpaceDN w:val="0"/>
        <w:adjustRightInd w:val="0"/>
        <w:ind w:firstLine="708"/>
        <w:jc w:val="both"/>
        <w:rPr>
          <w:sz w:val="20"/>
          <w:szCs w:val="20"/>
        </w:rPr>
      </w:pPr>
      <w:r w:rsidRPr="0011310F">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1F27C1" w:rsidRPr="0011310F" w:rsidRDefault="001F27C1" w:rsidP="001F27C1">
      <w:pPr>
        <w:autoSpaceDE w:val="0"/>
        <w:autoSpaceDN w:val="0"/>
        <w:adjustRightInd w:val="0"/>
        <w:ind w:firstLine="708"/>
        <w:jc w:val="both"/>
        <w:rPr>
          <w:sz w:val="20"/>
          <w:szCs w:val="20"/>
        </w:rPr>
      </w:pPr>
      <w:r w:rsidRPr="0011310F">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1F27C1" w:rsidRPr="0011310F" w:rsidRDefault="001F27C1" w:rsidP="001F27C1">
      <w:pPr>
        <w:autoSpaceDE w:val="0"/>
        <w:autoSpaceDN w:val="0"/>
        <w:adjustRightInd w:val="0"/>
        <w:ind w:firstLine="708"/>
        <w:jc w:val="both"/>
        <w:rPr>
          <w:sz w:val="20"/>
          <w:szCs w:val="20"/>
        </w:rPr>
      </w:pPr>
      <w:r w:rsidRPr="0011310F">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F27C1" w:rsidRPr="00BA0A73" w:rsidRDefault="001F27C1" w:rsidP="001F27C1">
      <w:pPr>
        <w:autoSpaceDE w:val="0"/>
        <w:autoSpaceDN w:val="0"/>
        <w:adjustRightInd w:val="0"/>
        <w:ind w:firstLine="708"/>
        <w:jc w:val="both"/>
        <w:rPr>
          <w:sz w:val="20"/>
          <w:szCs w:val="20"/>
        </w:rPr>
      </w:pPr>
      <w:r w:rsidRPr="0011310F">
        <w:rPr>
          <w:sz w:val="20"/>
          <w:szCs w:val="20"/>
        </w:rPr>
        <w:t xml:space="preserve">7) </w:t>
      </w:r>
      <w:r w:rsidRPr="00BA0A73">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F27C1" w:rsidRPr="00BA0A73" w:rsidRDefault="001F27C1" w:rsidP="001F27C1">
      <w:pPr>
        <w:autoSpaceDE w:val="0"/>
        <w:autoSpaceDN w:val="0"/>
        <w:adjustRightInd w:val="0"/>
        <w:ind w:firstLine="709"/>
        <w:jc w:val="both"/>
        <w:rPr>
          <w:sz w:val="20"/>
          <w:szCs w:val="20"/>
        </w:rPr>
      </w:pPr>
    </w:p>
    <w:p w:rsidR="001F27C1" w:rsidRPr="00BA0A73" w:rsidRDefault="001F27C1" w:rsidP="001F27C1">
      <w:pPr>
        <w:autoSpaceDE w:val="0"/>
        <w:autoSpaceDN w:val="0"/>
        <w:adjustRightInd w:val="0"/>
        <w:ind w:firstLine="709"/>
        <w:jc w:val="both"/>
        <w:rPr>
          <w:b/>
          <w:sz w:val="20"/>
          <w:szCs w:val="20"/>
        </w:rPr>
      </w:pPr>
      <w:r w:rsidRPr="00BA0A73">
        <w:rPr>
          <w:b/>
          <w:sz w:val="20"/>
          <w:szCs w:val="20"/>
        </w:rPr>
        <w:t>1.7. Регистрация участников закупок в ЕИС и их аккредитация на электронных площадках. Единый реестр участников закупок</w:t>
      </w:r>
      <w:r w:rsidRPr="00BA0A73">
        <w:rPr>
          <w:rStyle w:val="a7"/>
          <w:b/>
          <w:sz w:val="20"/>
          <w:szCs w:val="20"/>
        </w:rPr>
        <w:footnoteReference w:id="2"/>
      </w:r>
    </w:p>
    <w:p w:rsidR="001F27C1" w:rsidRPr="00BA0A73" w:rsidRDefault="001F27C1" w:rsidP="001F27C1">
      <w:pPr>
        <w:autoSpaceDE w:val="0"/>
        <w:autoSpaceDN w:val="0"/>
        <w:adjustRightInd w:val="0"/>
        <w:ind w:firstLine="709"/>
        <w:jc w:val="both"/>
        <w:rPr>
          <w:sz w:val="20"/>
          <w:szCs w:val="20"/>
        </w:rPr>
      </w:pPr>
      <w:r w:rsidRPr="00BA0A73">
        <w:rPr>
          <w:sz w:val="20"/>
          <w:szCs w:val="20"/>
        </w:rPr>
        <w:t>1.7.1. Регистрация участников закупок в ЕИС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1F27C1" w:rsidRPr="00BA0A73" w:rsidRDefault="001F27C1" w:rsidP="001F27C1">
      <w:pPr>
        <w:autoSpaceDE w:val="0"/>
        <w:autoSpaceDN w:val="0"/>
        <w:adjustRightInd w:val="0"/>
        <w:ind w:firstLine="709"/>
        <w:jc w:val="both"/>
        <w:rPr>
          <w:sz w:val="20"/>
          <w:szCs w:val="20"/>
        </w:rPr>
      </w:pPr>
      <w:r w:rsidRPr="00BA0A73">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BA0A73">
        <w:rPr>
          <w:bCs/>
          <w:sz w:val="20"/>
          <w:szCs w:val="20"/>
        </w:rPr>
        <w:t>Закона № 44-ФЗ</w:t>
      </w:r>
      <w:r w:rsidRPr="00BA0A73">
        <w:rPr>
          <w:sz w:val="20"/>
          <w:szCs w:val="20"/>
        </w:rPr>
        <w:t>.</w:t>
      </w:r>
    </w:p>
    <w:p w:rsidR="001F27C1" w:rsidRPr="00BA0A73" w:rsidRDefault="001F27C1" w:rsidP="001F27C1">
      <w:pPr>
        <w:autoSpaceDE w:val="0"/>
        <w:autoSpaceDN w:val="0"/>
        <w:adjustRightInd w:val="0"/>
        <w:ind w:firstLine="709"/>
        <w:jc w:val="both"/>
        <w:rPr>
          <w:sz w:val="20"/>
          <w:szCs w:val="20"/>
        </w:rPr>
      </w:pPr>
      <w:r w:rsidRPr="00BA0A73">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1F27C1" w:rsidRPr="00BA0A73" w:rsidRDefault="001F27C1" w:rsidP="001F27C1">
      <w:pPr>
        <w:autoSpaceDE w:val="0"/>
        <w:autoSpaceDN w:val="0"/>
        <w:adjustRightInd w:val="0"/>
        <w:ind w:firstLine="709"/>
        <w:jc w:val="both"/>
        <w:rPr>
          <w:sz w:val="20"/>
          <w:szCs w:val="20"/>
        </w:rPr>
      </w:pPr>
      <w:r w:rsidRPr="00BA0A73">
        <w:rPr>
          <w:sz w:val="20"/>
          <w:szCs w:val="20"/>
        </w:rPr>
        <w:lastRenderedPageBreak/>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1F27C1" w:rsidRPr="00BA0A73" w:rsidRDefault="001F27C1" w:rsidP="001F27C1">
      <w:pPr>
        <w:autoSpaceDE w:val="0"/>
        <w:autoSpaceDN w:val="0"/>
        <w:adjustRightInd w:val="0"/>
        <w:ind w:firstLine="709"/>
        <w:jc w:val="both"/>
        <w:rPr>
          <w:sz w:val="20"/>
          <w:szCs w:val="20"/>
        </w:rPr>
      </w:pPr>
      <w:r w:rsidRPr="00BA0A73">
        <w:rPr>
          <w:sz w:val="20"/>
          <w:szCs w:val="20"/>
        </w:rPr>
        <w:t>1.7.5. Участник закупки за четыре месяца до даты окончания срока его регистрации в ЕИС уведомляется ЕИС.</w:t>
      </w:r>
    </w:p>
    <w:p w:rsidR="001F27C1" w:rsidRPr="00BA0A73" w:rsidRDefault="001F27C1" w:rsidP="001F27C1">
      <w:pPr>
        <w:autoSpaceDE w:val="0"/>
        <w:autoSpaceDN w:val="0"/>
        <w:adjustRightInd w:val="0"/>
        <w:ind w:firstLine="709"/>
        <w:jc w:val="both"/>
        <w:rPr>
          <w:sz w:val="20"/>
          <w:szCs w:val="20"/>
        </w:rPr>
      </w:pPr>
      <w:r w:rsidRPr="00BA0A73">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1F27C1" w:rsidRPr="00BA0A73" w:rsidRDefault="001F27C1" w:rsidP="001F27C1">
      <w:pPr>
        <w:autoSpaceDE w:val="0"/>
        <w:autoSpaceDN w:val="0"/>
        <w:adjustRightInd w:val="0"/>
        <w:ind w:firstLine="709"/>
        <w:jc w:val="both"/>
        <w:rPr>
          <w:sz w:val="20"/>
          <w:szCs w:val="20"/>
        </w:rPr>
      </w:pPr>
      <w:r w:rsidRPr="00BA0A73">
        <w:rPr>
          <w:sz w:val="20"/>
          <w:szCs w:val="20"/>
        </w:rPr>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1F27C1" w:rsidRPr="00BA0A73" w:rsidRDefault="001F27C1" w:rsidP="001F27C1">
      <w:pPr>
        <w:autoSpaceDE w:val="0"/>
        <w:autoSpaceDN w:val="0"/>
        <w:adjustRightInd w:val="0"/>
        <w:ind w:firstLine="540"/>
        <w:jc w:val="both"/>
        <w:rPr>
          <w:sz w:val="20"/>
          <w:szCs w:val="20"/>
        </w:rPr>
      </w:pPr>
    </w:p>
    <w:p w:rsidR="001F27C1" w:rsidRPr="00BA0A73" w:rsidRDefault="001F27C1" w:rsidP="001F27C1">
      <w:pPr>
        <w:autoSpaceDE w:val="0"/>
        <w:autoSpaceDN w:val="0"/>
        <w:adjustRightInd w:val="0"/>
        <w:ind w:firstLine="709"/>
        <w:jc w:val="both"/>
        <w:rPr>
          <w:sz w:val="20"/>
          <w:szCs w:val="20"/>
        </w:rPr>
      </w:pPr>
    </w:p>
    <w:p w:rsidR="001F27C1" w:rsidRPr="00BA0A73" w:rsidRDefault="001F27C1" w:rsidP="001F27C1">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BA0A73">
        <w:rPr>
          <w:sz w:val="20"/>
        </w:rPr>
        <w:t>2.</w:t>
      </w:r>
      <w:r w:rsidRPr="00BA0A73">
        <w:rPr>
          <w:sz w:val="20"/>
        </w:rPr>
        <w:tab/>
        <w:t>ДОКУМЕНТАЦИЯ ОБ АУКЦИОНЕ</w:t>
      </w:r>
      <w:bookmarkEnd w:id="9"/>
      <w:bookmarkEnd w:id="10"/>
      <w:bookmarkEnd w:id="11"/>
      <w:bookmarkEnd w:id="12"/>
      <w:bookmarkEnd w:id="13"/>
    </w:p>
    <w:p w:rsidR="001F27C1" w:rsidRPr="00BA0A73" w:rsidRDefault="001F27C1" w:rsidP="001F27C1">
      <w:pPr>
        <w:tabs>
          <w:tab w:val="left" w:pos="0"/>
        </w:tabs>
        <w:autoSpaceDE w:val="0"/>
        <w:autoSpaceDN w:val="0"/>
        <w:ind w:right="-1" w:firstLine="709"/>
        <w:jc w:val="both"/>
        <w:outlineLvl w:val="0"/>
        <w:rPr>
          <w:b/>
          <w:bCs/>
          <w:kern w:val="28"/>
          <w:sz w:val="20"/>
          <w:szCs w:val="20"/>
        </w:rPr>
      </w:pPr>
    </w:p>
    <w:p w:rsidR="00435EE3" w:rsidRPr="00A600EE" w:rsidRDefault="00435EE3" w:rsidP="00435EE3">
      <w:pPr>
        <w:ind w:firstLine="720"/>
        <w:rPr>
          <w:b/>
          <w:sz w:val="20"/>
          <w:szCs w:val="20"/>
        </w:rPr>
      </w:pPr>
      <w:bookmarkStart w:id="14" w:name="_Toc179617074"/>
      <w:bookmarkStart w:id="15" w:name="_Toc205370557"/>
      <w:bookmarkStart w:id="16" w:name="_Toc260918446"/>
      <w:r w:rsidRPr="00A600EE">
        <w:rPr>
          <w:b/>
          <w:sz w:val="20"/>
          <w:szCs w:val="20"/>
        </w:rPr>
        <w:t>2.1.</w:t>
      </w:r>
      <w:r w:rsidRPr="00A600EE">
        <w:rPr>
          <w:b/>
          <w:sz w:val="20"/>
          <w:szCs w:val="20"/>
        </w:rPr>
        <w:tab/>
        <w:t>Содержание документации об аукционе</w:t>
      </w:r>
      <w:bookmarkEnd w:id="14"/>
      <w:bookmarkEnd w:id="15"/>
      <w:bookmarkEnd w:id="16"/>
    </w:p>
    <w:p w:rsidR="00435EE3" w:rsidRPr="00A600EE" w:rsidRDefault="00435EE3" w:rsidP="00435EE3">
      <w:pPr>
        <w:pStyle w:val="3d"/>
        <w:numPr>
          <w:ilvl w:val="2"/>
          <w:numId w:val="14"/>
        </w:numPr>
        <w:ind w:left="0" w:firstLine="720"/>
        <w:rPr>
          <w:sz w:val="20"/>
          <w:szCs w:val="20"/>
        </w:rPr>
      </w:pPr>
      <w:r w:rsidRPr="00A600EE">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435EE3" w:rsidRPr="00A600EE" w:rsidTr="00F808B4">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1.</w:t>
            </w:r>
          </w:p>
        </w:tc>
        <w:tc>
          <w:tcPr>
            <w:tcW w:w="8160" w:type="dxa"/>
          </w:tcPr>
          <w:p w:rsidR="00435EE3" w:rsidRPr="00A600EE" w:rsidRDefault="00435EE3" w:rsidP="00F808B4">
            <w:pPr>
              <w:keepNext/>
              <w:keepLines/>
              <w:widowControl w:val="0"/>
              <w:suppressLineNumbers/>
              <w:suppressAutoHyphens/>
              <w:jc w:val="both"/>
              <w:rPr>
                <w:sz w:val="20"/>
                <w:szCs w:val="20"/>
              </w:rPr>
            </w:pPr>
            <w:r w:rsidRPr="00A600EE">
              <w:rPr>
                <w:sz w:val="20"/>
                <w:szCs w:val="20"/>
              </w:rPr>
              <w:t xml:space="preserve">Общие условия проведения электронного аукциона </w:t>
            </w:r>
          </w:p>
          <w:p w:rsidR="00435EE3" w:rsidRPr="00A600EE" w:rsidRDefault="00435EE3" w:rsidP="00F808B4">
            <w:pPr>
              <w:keepNext/>
              <w:keepLines/>
              <w:widowControl w:val="0"/>
              <w:suppressLineNumbers/>
              <w:suppressAutoHyphens/>
              <w:jc w:val="both"/>
              <w:rPr>
                <w:sz w:val="20"/>
                <w:szCs w:val="20"/>
              </w:rPr>
            </w:pPr>
            <w:r w:rsidRPr="00A600EE">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A600EE">
              <w:rPr>
                <w:bCs/>
                <w:i/>
                <w:sz w:val="20"/>
                <w:szCs w:val="20"/>
              </w:rPr>
              <w:t>)</w:t>
            </w:r>
          </w:p>
        </w:tc>
      </w:tr>
      <w:tr w:rsidR="00435EE3" w:rsidRPr="00A600EE" w:rsidTr="00F808B4">
        <w:tc>
          <w:tcPr>
            <w:tcW w:w="1560" w:type="dxa"/>
          </w:tcPr>
          <w:p w:rsidR="00435EE3" w:rsidRPr="00A600EE" w:rsidRDefault="00435EE3" w:rsidP="00F808B4">
            <w:pPr>
              <w:pStyle w:val="afff5"/>
              <w:keepNext/>
              <w:keepLines/>
              <w:widowControl w:val="0"/>
              <w:suppressLineNumbers/>
              <w:suppressAutoHyphens/>
              <w:spacing w:after="0"/>
              <w:rPr>
                <w:sz w:val="20"/>
                <w:szCs w:val="20"/>
              </w:rPr>
            </w:pPr>
            <w:r w:rsidRPr="00A600EE">
              <w:rPr>
                <w:sz w:val="20"/>
                <w:szCs w:val="20"/>
              </w:rPr>
              <w:t>Раздел 2.</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Информационная карта электронного аукциона</w:t>
            </w:r>
          </w:p>
          <w:p w:rsidR="00435EE3" w:rsidRPr="00A600EE" w:rsidRDefault="00435EE3" w:rsidP="00F808B4">
            <w:pPr>
              <w:keepNext/>
              <w:keepLines/>
              <w:widowControl w:val="0"/>
              <w:suppressLineNumbers/>
              <w:suppressAutoHyphens/>
              <w:jc w:val="both"/>
              <w:rPr>
                <w:i/>
                <w:sz w:val="20"/>
                <w:szCs w:val="20"/>
              </w:rPr>
            </w:pPr>
            <w:r w:rsidRPr="00A600EE">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435EE3" w:rsidRPr="00A600EE" w:rsidRDefault="00435EE3" w:rsidP="00F808B4">
            <w:pPr>
              <w:keepNext/>
              <w:keepLines/>
              <w:widowControl w:val="0"/>
              <w:suppressLineNumbers/>
              <w:suppressAutoHyphens/>
              <w:jc w:val="both"/>
              <w:rPr>
                <w:i/>
                <w:sz w:val="20"/>
                <w:szCs w:val="20"/>
              </w:rPr>
            </w:pPr>
          </w:p>
        </w:tc>
      </w:tr>
      <w:tr w:rsidR="00435EE3" w:rsidRPr="00A600EE" w:rsidTr="00F808B4">
        <w:tblPrEx>
          <w:tblLook w:val="04A0"/>
        </w:tblPrEx>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3.</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Обоснование начальной (максимальной) цены контракта</w:t>
            </w:r>
          </w:p>
        </w:tc>
      </w:tr>
      <w:tr w:rsidR="00435EE3" w:rsidRPr="00A600EE" w:rsidTr="00F808B4">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 xml:space="preserve">Раздел 4. </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Техническое задание</w:t>
            </w:r>
          </w:p>
          <w:p w:rsidR="00435EE3" w:rsidRPr="00A600EE" w:rsidRDefault="00435EE3" w:rsidP="00F808B4">
            <w:pPr>
              <w:keepNext/>
              <w:keepLines/>
              <w:widowControl w:val="0"/>
              <w:suppressLineNumbers/>
              <w:suppressAutoHyphens/>
              <w:rPr>
                <w:i/>
                <w:sz w:val="20"/>
                <w:szCs w:val="20"/>
              </w:rPr>
            </w:pPr>
            <w:r w:rsidRPr="00A600EE">
              <w:rPr>
                <w:i/>
                <w:sz w:val="20"/>
                <w:szCs w:val="20"/>
              </w:rPr>
              <w:t>(положения, предусматривающие описание объекта)</w:t>
            </w:r>
          </w:p>
        </w:tc>
      </w:tr>
      <w:tr w:rsidR="00435EE3" w:rsidRPr="00A600EE" w:rsidTr="00F808B4">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5.</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Проект контракта</w:t>
            </w:r>
          </w:p>
          <w:p w:rsidR="00435EE3" w:rsidRPr="00A600EE" w:rsidRDefault="00435EE3" w:rsidP="00F808B4">
            <w:pPr>
              <w:keepNext/>
              <w:keepLines/>
              <w:widowControl w:val="0"/>
              <w:suppressLineNumbers/>
              <w:suppressAutoHyphens/>
              <w:rPr>
                <w:i/>
                <w:sz w:val="20"/>
                <w:szCs w:val="20"/>
              </w:rPr>
            </w:pPr>
            <w:r w:rsidRPr="00A600EE">
              <w:rPr>
                <w:i/>
                <w:sz w:val="20"/>
                <w:szCs w:val="20"/>
              </w:rPr>
              <w:t>(проект заключаемого по результатам аукциона контракта)</w:t>
            </w:r>
          </w:p>
        </w:tc>
      </w:tr>
    </w:tbl>
    <w:p w:rsidR="00435EE3" w:rsidRPr="00A600EE" w:rsidRDefault="00435EE3" w:rsidP="00435EE3">
      <w:pPr>
        <w:tabs>
          <w:tab w:val="left" w:pos="0"/>
        </w:tabs>
        <w:ind w:firstLine="720"/>
        <w:jc w:val="both"/>
        <w:rPr>
          <w:sz w:val="20"/>
          <w:szCs w:val="20"/>
        </w:rPr>
      </w:pPr>
    </w:p>
    <w:p w:rsidR="00435EE3" w:rsidRPr="00A600EE" w:rsidRDefault="00435EE3" w:rsidP="00435EE3">
      <w:pPr>
        <w:tabs>
          <w:tab w:val="left" w:pos="0"/>
        </w:tabs>
        <w:ind w:firstLine="720"/>
        <w:jc w:val="both"/>
        <w:rPr>
          <w:sz w:val="20"/>
          <w:szCs w:val="20"/>
        </w:rPr>
      </w:pPr>
      <w:r w:rsidRPr="00A600EE">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435EE3" w:rsidRPr="00A600EE" w:rsidRDefault="00435EE3" w:rsidP="00435EE3">
      <w:pPr>
        <w:tabs>
          <w:tab w:val="left" w:pos="0"/>
        </w:tabs>
        <w:ind w:firstLine="720"/>
        <w:jc w:val="both"/>
        <w:rPr>
          <w:i/>
          <w:sz w:val="20"/>
          <w:szCs w:val="20"/>
        </w:rPr>
      </w:pPr>
      <w:r w:rsidRPr="00A600EE">
        <w:rPr>
          <w:sz w:val="20"/>
          <w:szCs w:val="20"/>
        </w:rPr>
        <w:t>2.1.3.</w:t>
      </w:r>
      <w:r w:rsidRPr="00A600EE">
        <w:rPr>
          <w:sz w:val="20"/>
          <w:szCs w:val="20"/>
        </w:rPr>
        <w:tab/>
        <w:t xml:space="preserve">Документация об аукционе доступна для ознакомления в единой информационной системе без взимания платы. </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ind w:firstLine="720"/>
        <w:rPr>
          <w:b/>
          <w:sz w:val="20"/>
          <w:szCs w:val="20"/>
        </w:rPr>
      </w:pPr>
      <w:bookmarkStart w:id="17" w:name="_Toc205370558"/>
      <w:bookmarkStart w:id="18" w:name="_Toc260918447"/>
      <w:r w:rsidRPr="0011310F">
        <w:rPr>
          <w:b/>
          <w:sz w:val="20"/>
          <w:szCs w:val="20"/>
        </w:rPr>
        <w:t>2.2.</w:t>
      </w:r>
      <w:r w:rsidRPr="0011310F">
        <w:rPr>
          <w:b/>
          <w:sz w:val="20"/>
          <w:szCs w:val="20"/>
        </w:rPr>
        <w:tab/>
        <w:t>Разъяснения положений документации об аукционе</w:t>
      </w:r>
      <w:bookmarkEnd w:id="17"/>
      <w:bookmarkEnd w:id="18"/>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2.2.1. Любой участник </w:t>
      </w:r>
      <w:r w:rsidRPr="00BA0A73">
        <w:rPr>
          <w:sz w:val="20"/>
          <w:szCs w:val="20"/>
        </w:rPr>
        <w:t>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w:t>
      </w:r>
      <w:r w:rsidRPr="0011310F">
        <w:rPr>
          <w:sz w:val="20"/>
          <w:szCs w:val="20"/>
        </w:rPr>
        <w:t>.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1F27C1" w:rsidRPr="0011310F" w:rsidRDefault="001F27C1" w:rsidP="001F27C1">
      <w:pPr>
        <w:ind w:firstLine="720"/>
        <w:jc w:val="both"/>
        <w:rPr>
          <w:i/>
          <w:sz w:val="20"/>
          <w:szCs w:val="20"/>
        </w:rPr>
      </w:pPr>
      <w:r w:rsidRPr="0011310F">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w:t>
      </w:r>
      <w:r>
        <w:rPr>
          <w:sz w:val="20"/>
          <w:szCs w:val="20"/>
        </w:rPr>
        <w:t>ЕИС</w:t>
      </w:r>
      <w:r w:rsidRPr="0011310F">
        <w:rPr>
          <w:sz w:val="20"/>
          <w:szCs w:val="20"/>
        </w:rPr>
        <w:t xml:space="preserve">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1F27C1" w:rsidRPr="0011310F" w:rsidRDefault="001F27C1" w:rsidP="001F27C1">
      <w:pPr>
        <w:ind w:firstLine="720"/>
        <w:jc w:val="both"/>
        <w:rPr>
          <w:i/>
          <w:sz w:val="20"/>
          <w:szCs w:val="20"/>
        </w:rPr>
      </w:pPr>
      <w:r w:rsidRPr="0011310F">
        <w:rPr>
          <w:sz w:val="20"/>
          <w:szCs w:val="20"/>
        </w:rPr>
        <w:t xml:space="preserve">2.2.3. Разъяснения положений документации об аукционе не должны изменять ее суть. </w:t>
      </w:r>
    </w:p>
    <w:p w:rsidR="001F27C1" w:rsidRPr="0011310F" w:rsidRDefault="001F27C1" w:rsidP="001F27C1">
      <w:pPr>
        <w:autoSpaceDE w:val="0"/>
        <w:autoSpaceDN w:val="0"/>
        <w:adjustRightInd w:val="0"/>
        <w:ind w:firstLine="720"/>
        <w:rPr>
          <w:sz w:val="20"/>
          <w:szCs w:val="20"/>
        </w:rPr>
      </w:pPr>
    </w:p>
    <w:p w:rsidR="001F27C1" w:rsidRPr="0011310F" w:rsidRDefault="001F27C1" w:rsidP="001F27C1">
      <w:pPr>
        <w:ind w:firstLine="720"/>
        <w:jc w:val="both"/>
        <w:rPr>
          <w:b/>
          <w:sz w:val="20"/>
          <w:szCs w:val="20"/>
        </w:rPr>
      </w:pPr>
      <w:bookmarkStart w:id="19" w:name="_Toc179617076"/>
      <w:bookmarkStart w:id="20" w:name="_Toc205370559"/>
      <w:bookmarkStart w:id="21" w:name="_Toc260918448"/>
      <w:r w:rsidRPr="0011310F">
        <w:rPr>
          <w:b/>
          <w:sz w:val="20"/>
          <w:szCs w:val="20"/>
        </w:rPr>
        <w:t>2.3.</w:t>
      </w:r>
      <w:r w:rsidRPr="0011310F">
        <w:rPr>
          <w:b/>
          <w:sz w:val="20"/>
          <w:szCs w:val="20"/>
        </w:rPr>
        <w:tab/>
        <w:t>Внесение изменений в извещение о проведении аукциона и документацию об аукционе</w:t>
      </w:r>
      <w:bookmarkEnd w:id="19"/>
      <w:bookmarkEnd w:id="20"/>
      <w:bookmarkEnd w:id="21"/>
    </w:p>
    <w:p w:rsidR="001F27C1" w:rsidRPr="0011310F" w:rsidRDefault="001F27C1" w:rsidP="001F27C1">
      <w:pPr>
        <w:tabs>
          <w:tab w:val="left" w:pos="0"/>
        </w:tabs>
        <w:ind w:firstLine="720"/>
        <w:jc w:val="both"/>
        <w:rPr>
          <w:sz w:val="20"/>
          <w:szCs w:val="20"/>
        </w:rPr>
      </w:pPr>
      <w:r w:rsidRPr="0011310F">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1F27C1" w:rsidRPr="0011310F" w:rsidRDefault="001F27C1" w:rsidP="001F27C1">
      <w:pPr>
        <w:tabs>
          <w:tab w:val="left" w:pos="0"/>
        </w:tabs>
        <w:ind w:firstLine="720"/>
        <w:jc w:val="both"/>
        <w:rPr>
          <w:sz w:val="20"/>
          <w:szCs w:val="20"/>
        </w:rPr>
      </w:pPr>
      <w:r w:rsidRPr="0011310F">
        <w:rPr>
          <w:sz w:val="20"/>
          <w:szCs w:val="20"/>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1F27C1" w:rsidRPr="0011310F" w:rsidRDefault="001F27C1" w:rsidP="001F27C1">
      <w:pPr>
        <w:tabs>
          <w:tab w:val="left" w:pos="0"/>
        </w:tabs>
        <w:ind w:firstLine="720"/>
        <w:jc w:val="both"/>
        <w:rPr>
          <w:sz w:val="20"/>
          <w:szCs w:val="20"/>
        </w:rPr>
      </w:pPr>
      <w:r w:rsidRPr="0011310F">
        <w:rPr>
          <w:sz w:val="20"/>
          <w:szCs w:val="20"/>
        </w:rPr>
        <w:lastRenderedPageBreak/>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1F27C1" w:rsidRPr="0011310F" w:rsidRDefault="001F27C1" w:rsidP="001F27C1">
      <w:pPr>
        <w:tabs>
          <w:tab w:val="left" w:pos="0"/>
        </w:tabs>
        <w:ind w:firstLine="720"/>
        <w:jc w:val="both"/>
        <w:rPr>
          <w:sz w:val="20"/>
          <w:szCs w:val="20"/>
        </w:rPr>
      </w:pPr>
      <w:r w:rsidRPr="0011310F">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1F27C1" w:rsidRPr="0011310F" w:rsidRDefault="001F27C1" w:rsidP="001F27C1">
      <w:pPr>
        <w:tabs>
          <w:tab w:val="left" w:pos="0"/>
        </w:tabs>
        <w:ind w:firstLine="720"/>
        <w:jc w:val="both"/>
        <w:rPr>
          <w:sz w:val="20"/>
          <w:szCs w:val="20"/>
        </w:rPr>
      </w:pPr>
      <w:r w:rsidRPr="0011310F">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1F27C1" w:rsidRPr="0011310F" w:rsidRDefault="001F27C1" w:rsidP="001F27C1">
      <w:pPr>
        <w:tabs>
          <w:tab w:val="left" w:pos="0"/>
        </w:tabs>
        <w:ind w:firstLine="720"/>
        <w:jc w:val="both"/>
        <w:rPr>
          <w:sz w:val="20"/>
          <w:szCs w:val="20"/>
        </w:rPr>
      </w:pPr>
      <w:r w:rsidRPr="0011310F">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1F27C1" w:rsidRPr="0011310F" w:rsidRDefault="001F27C1" w:rsidP="001F27C1">
      <w:pPr>
        <w:tabs>
          <w:tab w:val="left" w:pos="0"/>
        </w:tabs>
        <w:ind w:firstLine="720"/>
        <w:jc w:val="both"/>
        <w:rPr>
          <w:sz w:val="20"/>
          <w:szCs w:val="20"/>
        </w:rPr>
      </w:pPr>
      <w:r w:rsidRPr="0011310F">
        <w:rPr>
          <w:sz w:val="20"/>
          <w:szCs w:val="20"/>
        </w:rPr>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ind w:firstLine="709"/>
        <w:rPr>
          <w:b/>
          <w:sz w:val="20"/>
          <w:szCs w:val="20"/>
        </w:rPr>
      </w:pPr>
      <w:bookmarkStart w:id="22" w:name="_Toc205370560"/>
      <w:bookmarkStart w:id="23" w:name="_Toc260918449"/>
      <w:r w:rsidRPr="0011310F">
        <w:rPr>
          <w:b/>
          <w:sz w:val="20"/>
          <w:szCs w:val="20"/>
        </w:rPr>
        <w:t>2.4.</w:t>
      </w:r>
      <w:r w:rsidRPr="0011310F">
        <w:rPr>
          <w:b/>
          <w:sz w:val="20"/>
          <w:szCs w:val="20"/>
        </w:rPr>
        <w:tab/>
      </w:r>
      <w:bookmarkEnd w:id="22"/>
      <w:bookmarkEnd w:id="23"/>
      <w:r w:rsidRPr="0011310F">
        <w:rPr>
          <w:b/>
          <w:sz w:val="20"/>
          <w:szCs w:val="20"/>
        </w:rPr>
        <w:t xml:space="preserve">Отмена аукциона </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2.4.1. </w:t>
      </w:r>
      <w:r w:rsidRPr="0011310F">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11310F">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1F27C1" w:rsidRPr="0011310F" w:rsidRDefault="001F27C1" w:rsidP="001F27C1">
      <w:pPr>
        <w:autoSpaceDE w:val="0"/>
        <w:autoSpaceDN w:val="0"/>
        <w:adjustRightInd w:val="0"/>
        <w:ind w:firstLine="709"/>
        <w:jc w:val="both"/>
        <w:rPr>
          <w:bCs/>
          <w:i/>
          <w:sz w:val="20"/>
          <w:szCs w:val="20"/>
        </w:rPr>
      </w:pPr>
      <w:r w:rsidRPr="0011310F">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11310F">
        <w:rPr>
          <w:bCs/>
          <w:sz w:val="20"/>
        </w:rPr>
        <w:t>3.</w:t>
      </w:r>
      <w:r w:rsidRPr="0011310F">
        <w:rPr>
          <w:bCs/>
          <w:sz w:val="20"/>
        </w:rPr>
        <w:tab/>
      </w:r>
      <w:bookmarkEnd w:id="24"/>
      <w:bookmarkEnd w:id="25"/>
      <w:bookmarkEnd w:id="26"/>
      <w:bookmarkEnd w:id="27"/>
      <w:bookmarkEnd w:id="28"/>
      <w:r w:rsidRPr="0011310F">
        <w:rPr>
          <w:bCs/>
          <w:sz w:val="20"/>
        </w:rPr>
        <w:t>ТРЕБОВАНИЯ К СОДЕРЖАНИЮ И СОСТАВУ ЗАЯВКИ НА УЧАСТИЕ В АУКЦИОНЕ</w:t>
      </w:r>
    </w:p>
    <w:p w:rsidR="001F27C1" w:rsidRPr="0011310F" w:rsidRDefault="001F27C1" w:rsidP="001F27C1">
      <w:pPr>
        <w:tabs>
          <w:tab w:val="left" w:pos="0"/>
          <w:tab w:val="left" w:pos="851"/>
        </w:tabs>
        <w:autoSpaceDE w:val="0"/>
        <w:autoSpaceDN w:val="0"/>
        <w:ind w:right="-1" w:firstLine="709"/>
        <w:jc w:val="both"/>
        <w:outlineLvl w:val="0"/>
        <w:rPr>
          <w:b/>
          <w:bCs/>
          <w:kern w:val="28"/>
          <w:sz w:val="20"/>
          <w:szCs w:val="20"/>
        </w:rPr>
      </w:pPr>
    </w:p>
    <w:p w:rsidR="001F27C1" w:rsidRPr="0011310F" w:rsidRDefault="001F27C1" w:rsidP="001F27C1">
      <w:pPr>
        <w:ind w:firstLine="720"/>
        <w:jc w:val="both"/>
        <w:rPr>
          <w:b/>
          <w:sz w:val="20"/>
          <w:szCs w:val="20"/>
        </w:rPr>
      </w:pPr>
      <w:bookmarkStart w:id="29" w:name="_Toc205370563"/>
      <w:bookmarkStart w:id="30" w:name="_Toc260918451"/>
      <w:r w:rsidRPr="0011310F">
        <w:rPr>
          <w:b/>
          <w:sz w:val="20"/>
          <w:szCs w:val="20"/>
        </w:rPr>
        <w:t>3.1.</w:t>
      </w:r>
      <w:r w:rsidRPr="0011310F">
        <w:rPr>
          <w:b/>
          <w:sz w:val="20"/>
          <w:szCs w:val="20"/>
        </w:rPr>
        <w:tab/>
        <w:t>Язык документов, входящих в состав заявки на участие в аукционе</w:t>
      </w:r>
      <w:bookmarkEnd w:id="29"/>
      <w:bookmarkEnd w:id="30"/>
    </w:p>
    <w:p w:rsidR="001F27C1" w:rsidRPr="0011310F" w:rsidRDefault="001F27C1" w:rsidP="001F27C1">
      <w:pPr>
        <w:ind w:firstLine="720"/>
        <w:jc w:val="both"/>
        <w:rPr>
          <w:sz w:val="20"/>
          <w:szCs w:val="20"/>
        </w:rPr>
      </w:pPr>
      <w:r w:rsidRPr="0011310F">
        <w:rPr>
          <w:sz w:val="20"/>
          <w:szCs w:val="20"/>
        </w:rPr>
        <w:t>3.1.1.</w:t>
      </w:r>
      <w:r w:rsidRPr="0011310F">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1F27C1" w:rsidRPr="0011310F" w:rsidRDefault="001F27C1" w:rsidP="001F27C1">
      <w:pPr>
        <w:ind w:firstLine="720"/>
        <w:jc w:val="both"/>
        <w:rPr>
          <w:sz w:val="20"/>
          <w:szCs w:val="20"/>
        </w:rPr>
      </w:pPr>
      <w:r w:rsidRPr="0011310F">
        <w:rPr>
          <w:sz w:val="20"/>
          <w:szCs w:val="20"/>
        </w:rPr>
        <w:t>3.1.2.</w:t>
      </w:r>
      <w:r w:rsidRPr="0011310F">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1F27C1" w:rsidRPr="0011310F" w:rsidRDefault="001F27C1" w:rsidP="001F27C1">
      <w:pPr>
        <w:ind w:firstLine="720"/>
        <w:jc w:val="both"/>
        <w:rPr>
          <w:sz w:val="20"/>
          <w:szCs w:val="20"/>
        </w:rPr>
      </w:pPr>
    </w:p>
    <w:p w:rsidR="001F27C1" w:rsidRPr="0011310F" w:rsidRDefault="001F27C1" w:rsidP="001F27C1">
      <w:pPr>
        <w:tabs>
          <w:tab w:val="left" w:pos="709"/>
        </w:tabs>
        <w:ind w:firstLine="720"/>
        <w:jc w:val="both"/>
        <w:rPr>
          <w:i/>
          <w:sz w:val="20"/>
          <w:szCs w:val="20"/>
        </w:rPr>
      </w:pPr>
      <w:bookmarkStart w:id="31" w:name="_Toc205370564"/>
      <w:bookmarkStart w:id="32" w:name="_Toc260918452"/>
      <w:r w:rsidRPr="0011310F">
        <w:rPr>
          <w:b/>
          <w:sz w:val="20"/>
          <w:szCs w:val="20"/>
        </w:rPr>
        <w:t>3.2.</w:t>
      </w:r>
      <w:r w:rsidRPr="0011310F">
        <w:rPr>
          <w:b/>
          <w:sz w:val="20"/>
          <w:szCs w:val="20"/>
        </w:rPr>
        <w:tab/>
        <w:t>Требования к содержанию документов, входящих в состав заявки на участие в аукционе</w:t>
      </w:r>
      <w:bookmarkEnd w:id="31"/>
      <w:bookmarkEnd w:id="32"/>
    </w:p>
    <w:p w:rsidR="001F27C1" w:rsidRPr="0011310F" w:rsidRDefault="001F27C1" w:rsidP="001F27C1">
      <w:pPr>
        <w:ind w:firstLine="720"/>
        <w:jc w:val="both"/>
        <w:rPr>
          <w:sz w:val="20"/>
          <w:szCs w:val="20"/>
        </w:rPr>
      </w:pPr>
      <w:bookmarkStart w:id="33" w:name="_Ref134297402"/>
      <w:r w:rsidRPr="0011310F">
        <w:rPr>
          <w:sz w:val="20"/>
          <w:szCs w:val="20"/>
        </w:rPr>
        <w:t>3.2.1.</w:t>
      </w:r>
      <w:r w:rsidRPr="0011310F">
        <w:rPr>
          <w:sz w:val="20"/>
          <w:szCs w:val="20"/>
        </w:rPr>
        <w:tab/>
        <w:t>Заявка на участие в аукционе состоит из двух частей.</w:t>
      </w:r>
    </w:p>
    <w:p w:rsidR="001F27C1" w:rsidRPr="0011310F" w:rsidRDefault="001F27C1" w:rsidP="001F27C1">
      <w:pPr>
        <w:autoSpaceDE w:val="0"/>
        <w:autoSpaceDN w:val="0"/>
        <w:adjustRightInd w:val="0"/>
        <w:ind w:firstLine="720"/>
        <w:jc w:val="both"/>
        <w:rPr>
          <w:sz w:val="20"/>
          <w:szCs w:val="20"/>
          <w:u w:val="single"/>
        </w:rPr>
      </w:pPr>
      <w:bookmarkStart w:id="34" w:name="Par0"/>
      <w:bookmarkEnd w:id="34"/>
      <w:r w:rsidRPr="0011310F">
        <w:rPr>
          <w:sz w:val="20"/>
          <w:szCs w:val="20"/>
          <w:u w:val="single"/>
        </w:rPr>
        <w:t>3.2.2. Первая часть заявки на участие в аукционе должна содержать:</w:t>
      </w:r>
    </w:p>
    <w:p w:rsidR="001F27C1" w:rsidRPr="0011310F" w:rsidRDefault="001F27C1" w:rsidP="001F27C1">
      <w:pPr>
        <w:autoSpaceDE w:val="0"/>
        <w:autoSpaceDN w:val="0"/>
        <w:adjustRightInd w:val="0"/>
        <w:ind w:firstLine="708"/>
        <w:jc w:val="both"/>
        <w:rPr>
          <w:sz w:val="20"/>
          <w:szCs w:val="20"/>
        </w:rPr>
      </w:pPr>
      <w:r w:rsidRPr="0011310F">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1F27C1" w:rsidRPr="0011310F" w:rsidRDefault="001F27C1" w:rsidP="001F27C1">
      <w:pPr>
        <w:autoSpaceDE w:val="0"/>
        <w:autoSpaceDN w:val="0"/>
        <w:adjustRightInd w:val="0"/>
        <w:ind w:firstLine="708"/>
        <w:jc w:val="both"/>
        <w:rPr>
          <w:sz w:val="20"/>
          <w:szCs w:val="20"/>
        </w:rPr>
      </w:pPr>
      <w:r w:rsidRPr="0011310F">
        <w:rPr>
          <w:sz w:val="20"/>
          <w:szCs w:val="20"/>
        </w:rPr>
        <w:t>3.2.2.2. при осуществлении закупки товара или закупки работы, услуги, для выполнения, оказания которых используется товар:</w:t>
      </w:r>
    </w:p>
    <w:p w:rsidR="001F27C1" w:rsidRPr="0011310F" w:rsidRDefault="001F27C1" w:rsidP="001F27C1">
      <w:pPr>
        <w:autoSpaceDE w:val="0"/>
        <w:autoSpaceDN w:val="0"/>
        <w:adjustRightInd w:val="0"/>
        <w:ind w:firstLine="708"/>
        <w:jc w:val="both"/>
        <w:rPr>
          <w:sz w:val="20"/>
          <w:szCs w:val="20"/>
        </w:rPr>
      </w:pPr>
      <w:r w:rsidRPr="0011310F">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1F27C1" w:rsidRPr="0011310F" w:rsidRDefault="001F27C1" w:rsidP="001F27C1">
      <w:pPr>
        <w:autoSpaceDE w:val="0"/>
        <w:autoSpaceDN w:val="0"/>
        <w:adjustRightInd w:val="0"/>
        <w:ind w:firstLine="708"/>
        <w:jc w:val="both"/>
        <w:rPr>
          <w:sz w:val="20"/>
          <w:szCs w:val="20"/>
        </w:rPr>
      </w:pPr>
      <w:r w:rsidRPr="0011310F">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lastRenderedPageBreak/>
        <w:t>3.2.2.3. Первая часть заявки на участие в аукционе, предусмотренная под</w:t>
      </w:r>
      <w:hyperlink w:anchor="Par4" w:history="1">
        <w:r w:rsidRPr="0011310F">
          <w:rPr>
            <w:sz w:val="20"/>
            <w:szCs w:val="20"/>
          </w:rPr>
          <w:t>пунктом 3.2.2.</w:t>
        </w:r>
      </w:hyperlink>
      <w:r w:rsidRPr="0011310F">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1F27C1" w:rsidRPr="0011310F" w:rsidRDefault="001F27C1" w:rsidP="001F27C1">
      <w:pPr>
        <w:autoSpaceDE w:val="0"/>
        <w:autoSpaceDN w:val="0"/>
        <w:adjustRightInd w:val="0"/>
        <w:ind w:firstLine="720"/>
        <w:jc w:val="both"/>
        <w:rPr>
          <w:sz w:val="20"/>
          <w:szCs w:val="20"/>
          <w:u w:val="single"/>
        </w:rPr>
      </w:pPr>
      <w:r w:rsidRPr="0011310F">
        <w:rPr>
          <w:sz w:val="20"/>
          <w:szCs w:val="20"/>
          <w:u w:val="single"/>
        </w:rPr>
        <w:t>3.2.3. Вторая часть заявки на участие в аукционе должна содержать следующие документы и информацию:</w:t>
      </w:r>
    </w:p>
    <w:p w:rsidR="001F27C1" w:rsidRPr="0011310F" w:rsidRDefault="001F27C1" w:rsidP="001F27C1">
      <w:pPr>
        <w:autoSpaceDE w:val="0"/>
        <w:autoSpaceDN w:val="0"/>
        <w:adjustRightInd w:val="0"/>
        <w:ind w:firstLine="708"/>
        <w:jc w:val="both"/>
        <w:rPr>
          <w:sz w:val="20"/>
          <w:szCs w:val="20"/>
        </w:rPr>
      </w:pPr>
      <w:r w:rsidRPr="0011310F">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1F27C1" w:rsidRPr="0011310F" w:rsidRDefault="001F27C1" w:rsidP="001F27C1">
      <w:pPr>
        <w:autoSpaceDE w:val="0"/>
        <w:autoSpaceDN w:val="0"/>
        <w:adjustRightInd w:val="0"/>
        <w:ind w:firstLine="720"/>
        <w:jc w:val="both"/>
        <w:rPr>
          <w:sz w:val="20"/>
          <w:szCs w:val="20"/>
        </w:rPr>
      </w:pPr>
      <w:r w:rsidRPr="0011310F">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F27C1" w:rsidRPr="0011310F" w:rsidRDefault="001F27C1" w:rsidP="001F27C1">
      <w:pPr>
        <w:autoSpaceDE w:val="0"/>
        <w:autoSpaceDN w:val="0"/>
        <w:adjustRightInd w:val="0"/>
        <w:ind w:firstLine="720"/>
        <w:jc w:val="both"/>
        <w:rPr>
          <w:sz w:val="20"/>
          <w:szCs w:val="20"/>
        </w:rPr>
      </w:pPr>
      <w:r w:rsidRPr="0011310F">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1F27C1" w:rsidRPr="0011310F" w:rsidRDefault="001F27C1" w:rsidP="001F27C1">
      <w:pPr>
        <w:autoSpaceDE w:val="0"/>
        <w:autoSpaceDN w:val="0"/>
        <w:adjustRightInd w:val="0"/>
        <w:ind w:firstLine="720"/>
        <w:jc w:val="both"/>
        <w:rPr>
          <w:sz w:val="20"/>
          <w:szCs w:val="20"/>
        </w:rPr>
      </w:pPr>
      <w:r w:rsidRPr="0011310F">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27C1" w:rsidRPr="0011310F" w:rsidRDefault="001F27C1" w:rsidP="001F27C1">
      <w:pPr>
        <w:autoSpaceDE w:val="0"/>
        <w:autoSpaceDN w:val="0"/>
        <w:adjustRightInd w:val="0"/>
        <w:ind w:firstLine="708"/>
        <w:jc w:val="both"/>
        <w:rPr>
          <w:sz w:val="20"/>
          <w:szCs w:val="20"/>
        </w:rPr>
      </w:pPr>
      <w:r w:rsidRPr="0011310F">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1F27C1" w:rsidRPr="0011310F" w:rsidRDefault="001F27C1" w:rsidP="001F27C1">
      <w:pPr>
        <w:autoSpaceDE w:val="0"/>
        <w:autoSpaceDN w:val="0"/>
        <w:adjustRightInd w:val="0"/>
        <w:ind w:firstLine="720"/>
        <w:jc w:val="both"/>
        <w:rPr>
          <w:sz w:val="20"/>
          <w:szCs w:val="20"/>
        </w:rPr>
      </w:pPr>
      <w:r w:rsidRPr="0011310F">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1F27C1" w:rsidRPr="0011310F" w:rsidRDefault="001F27C1" w:rsidP="001F27C1">
      <w:pPr>
        <w:ind w:firstLine="720"/>
        <w:jc w:val="both"/>
        <w:rPr>
          <w:sz w:val="20"/>
          <w:szCs w:val="20"/>
        </w:rPr>
      </w:pPr>
      <w:r w:rsidRPr="0011310F">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1F27C1" w:rsidRPr="0011310F" w:rsidRDefault="001F27C1" w:rsidP="001F27C1">
      <w:pPr>
        <w:autoSpaceDE w:val="0"/>
        <w:autoSpaceDN w:val="0"/>
        <w:adjustRightInd w:val="0"/>
        <w:ind w:firstLine="709"/>
        <w:jc w:val="both"/>
        <w:rPr>
          <w:sz w:val="20"/>
          <w:szCs w:val="20"/>
        </w:rPr>
      </w:pPr>
      <w:r w:rsidRPr="0011310F">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11310F">
        <w:rPr>
          <w:bCs/>
          <w:sz w:val="20"/>
        </w:rPr>
        <w:t>4.</w:t>
      </w:r>
      <w:r w:rsidRPr="0011310F">
        <w:rPr>
          <w:bCs/>
          <w:sz w:val="20"/>
        </w:rPr>
        <w:tab/>
        <w:t>ПОДАЧА ЗАЯВОК НА УЧАСТИЕ В АУКЦИОНЕ</w:t>
      </w:r>
      <w:bookmarkEnd w:id="35"/>
      <w:bookmarkEnd w:id="36"/>
      <w:bookmarkEnd w:id="37"/>
      <w:bookmarkEnd w:id="38"/>
      <w:bookmarkEnd w:id="39"/>
    </w:p>
    <w:p w:rsidR="001F27C1" w:rsidRPr="0011310F" w:rsidRDefault="001F27C1" w:rsidP="001F27C1">
      <w:pPr>
        <w:tabs>
          <w:tab w:val="left" w:pos="0"/>
        </w:tabs>
        <w:autoSpaceDE w:val="0"/>
        <w:autoSpaceDN w:val="0"/>
        <w:ind w:left="1141" w:right="-1"/>
        <w:outlineLvl w:val="0"/>
        <w:rPr>
          <w:b/>
          <w:bCs/>
          <w:kern w:val="28"/>
          <w:sz w:val="20"/>
          <w:szCs w:val="20"/>
        </w:rPr>
      </w:pPr>
    </w:p>
    <w:p w:rsidR="001F27C1" w:rsidRPr="0011310F" w:rsidRDefault="001F27C1" w:rsidP="001F27C1">
      <w:pPr>
        <w:ind w:firstLine="720"/>
        <w:jc w:val="both"/>
        <w:rPr>
          <w:b/>
          <w:sz w:val="20"/>
          <w:szCs w:val="20"/>
        </w:rPr>
      </w:pPr>
      <w:bookmarkStart w:id="40" w:name="_Toc205370568"/>
      <w:bookmarkStart w:id="41" w:name="_Toc260918455"/>
      <w:r w:rsidRPr="0011310F">
        <w:rPr>
          <w:b/>
          <w:sz w:val="20"/>
          <w:szCs w:val="20"/>
        </w:rPr>
        <w:t xml:space="preserve">4.1. </w:t>
      </w:r>
      <w:bookmarkEnd w:id="40"/>
      <w:bookmarkEnd w:id="41"/>
      <w:r w:rsidRPr="0011310F">
        <w:rPr>
          <w:b/>
          <w:sz w:val="20"/>
          <w:szCs w:val="20"/>
        </w:rPr>
        <w:t>Срок, место и порядок подачи заявок участников аукциона</w:t>
      </w:r>
    </w:p>
    <w:p w:rsidR="001F27C1" w:rsidRPr="00BA0A73" w:rsidRDefault="001F27C1" w:rsidP="001F27C1">
      <w:pPr>
        <w:autoSpaceDE w:val="0"/>
        <w:autoSpaceDN w:val="0"/>
        <w:adjustRightInd w:val="0"/>
        <w:ind w:firstLine="708"/>
        <w:jc w:val="both"/>
        <w:rPr>
          <w:sz w:val="20"/>
          <w:szCs w:val="20"/>
        </w:rPr>
      </w:pPr>
      <w:r w:rsidRPr="0035504C">
        <w:rPr>
          <w:sz w:val="20"/>
          <w:szCs w:val="20"/>
        </w:rPr>
        <w:t>4.1.1.</w:t>
      </w:r>
      <w:r w:rsidRPr="0035504C">
        <w:rPr>
          <w:sz w:val="20"/>
          <w:szCs w:val="20"/>
        </w:rPr>
        <w:tab/>
        <w:t xml:space="preserve">Подача заявок на участие в аукционе осуществляется </w:t>
      </w:r>
      <w:r w:rsidRPr="00BA0A73">
        <w:rPr>
          <w:sz w:val="20"/>
          <w:szCs w:val="20"/>
        </w:rPr>
        <w:t xml:space="preserve">только лицами, зарегистрированными в ЕИС  и аккредитованными на электронной площадке. </w:t>
      </w:r>
    </w:p>
    <w:p w:rsidR="001F27C1" w:rsidRPr="0011310F" w:rsidRDefault="001F27C1" w:rsidP="001F27C1">
      <w:pPr>
        <w:autoSpaceDE w:val="0"/>
        <w:autoSpaceDN w:val="0"/>
        <w:adjustRightInd w:val="0"/>
        <w:ind w:firstLine="720"/>
        <w:jc w:val="both"/>
        <w:rPr>
          <w:bCs/>
          <w:sz w:val="20"/>
          <w:szCs w:val="20"/>
        </w:rPr>
      </w:pPr>
      <w:r w:rsidRPr="00BA0A73">
        <w:rPr>
          <w:bCs/>
          <w:sz w:val="20"/>
          <w:szCs w:val="20"/>
        </w:rPr>
        <w:t>4.1.2. Участник аукциона вправе подать заявку на участие в таком</w:t>
      </w:r>
      <w:r w:rsidRPr="0011310F">
        <w:rPr>
          <w:bCs/>
          <w:sz w:val="20"/>
          <w:szCs w:val="20"/>
        </w:rPr>
        <w:t xml:space="preserve"> аукционе в любое время с момента размещения извещения о его проведении до предусмотренных </w:t>
      </w:r>
      <w:r w:rsidRPr="0011310F">
        <w:rPr>
          <w:sz w:val="20"/>
          <w:szCs w:val="20"/>
        </w:rPr>
        <w:t xml:space="preserve">Разделом 2. «ИНФОРМАЦИОННАЯ КАРТА ЭЛЕКТРОННОГО АУКЦИОНА» </w:t>
      </w:r>
      <w:r w:rsidRPr="0011310F">
        <w:rPr>
          <w:bCs/>
          <w:sz w:val="20"/>
          <w:szCs w:val="20"/>
        </w:rPr>
        <w:t>даты и времени окончания срока подачи на участие в таком аукционе заявок.</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1F27C1" w:rsidRPr="0011310F" w:rsidRDefault="001F27C1" w:rsidP="001F27C1">
      <w:pPr>
        <w:autoSpaceDE w:val="0"/>
        <w:autoSpaceDN w:val="0"/>
        <w:adjustRightInd w:val="0"/>
        <w:ind w:firstLine="708"/>
        <w:jc w:val="both"/>
        <w:rPr>
          <w:sz w:val="20"/>
          <w:szCs w:val="20"/>
        </w:rPr>
      </w:pPr>
      <w:r w:rsidRPr="0011310F">
        <w:rPr>
          <w:bCs/>
          <w:sz w:val="20"/>
          <w:szCs w:val="20"/>
        </w:rPr>
        <w:lastRenderedPageBreak/>
        <w:t xml:space="preserve">4.1.4. В течение одного часа с момента получения заявки на участие в аукционе оператор электронной площадки обязан присвоить ей </w:t>
      </w:r>
      <w:r w:rsidRPr="0011310F">
        <w:rPr>
          <w:sz w:val="20"/>
          <w:szCs w:val="20"/>
        </w:rPr>
        <w:t xml:space="preserve">идентификационный </w:t>
      </w:r>
      <w:r w:rsidRPr="0011310F">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11310F">
        <w:rPr>
          <w:sz w:val="20"/>
          <w:szCs w:val="20"/>
        </w:rPr>
        <w:t xml:space="preserve">идентификационного </w:t>
      </w:r>
      <w:r w:rsidRPr="0011310F">
        <w:rPr>
          <w:bCs/>
          <w:sz w:val="20"/>
          <w:szCs w:val="20"/>
        </w:rPr>
        <w:t>номера.</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4.1.5. Участник аукциона вправе подать только одну заявку на участие в таком аукционе.</w:t>
      </w:r>
    </w:p>
    <w:p w:rsidR="001F27C1" w:rsidRPr="0011310F" w:rsidRDefault="001F27C1" w:rsidP="001F27C1">
      <w:pPr>
        <w:autoSpaceDE w:val="0"/>
        <w:autoSpaceDN w:val="0"/>
        <w:adjustRightInd w:val="0"/>
        <w:ind w:firstLine="708"/>
        <w:jc w:val="both"/>
        <w:rPr>
          <w:bCs/>
          <w:sz w:val="20"/>
          <w:szCs w:val="20"/>
        </w:rPr>
      </w:pPr>
      <w:r w:rsidRPr="0011310F">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F27C1" w:rsidRPr="0011310F" w:rsidRDefault="001F27C1" w:rsidP="001F27C1">
      <w:pPr>
        <w:autoSpaceDE w:val="0"/>
        <w:autoSpaceDN w:val="0"/>
        <w:adjustRightInd w:val="0"/>
        <w:ind w:firstLine="720"/>
        <w:jc w:val="both"/>
        <w:rPr>
          <w:bCs/>
          <w:i/>
          <w:sz w:val="20"/>
          <w:szCs w:val="20"/>
        </w:rPr>
      </w:pPr>
      <w:r w:rsidRPr="0011310F">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11310F">
        <w:rPr>
          <w:bCs/>
          <w:i/>
          <w:sz w:val="20"/>
          <w:szCs w:val="20"/>
        </w:rPr>
        <w:t xml:space="preserve">. </w:t>
      </w:r>
    </w:p>
    <w:p w:rsidR="001F27C1" w:rsidRPr="0011310F" w:rsidRDefault="001F27C1" w:rsidP="001F27C1">
      <w:pPr>
        <w:tabs>
          <w:tab w:val="left" w:pos="0"/>
        </w:tabs>
        <w:autoSpaceDE w:val="0"/>
        <w:autoSpaceDN w:val="0"/>
        <w:ind w:left="709" w:right="-1"/>
        <w:jc w:val="both"/>
        <w:outlineLvl w:val="1"/>
        <w:rPr>
          <w:b/>
          <w:bCs/>
          <w:sz w:val="20"/>
          <w:szCs w:val="20"/>
        </w:rPr>
      </w:pPr>
    </w:p>
    <w:p w:rsidR="001F27C1" w:rsidRPr="0011310F" w:rsidRDefault="001F27C1" w:rsidP="001F27C1">
      <w:pPr>
        <w:ind w:firstLine="720"/>
        <w:rPr>
          <w:i/>
          <w:sz w:val="20"/>
          <w:szCs w:val="20"/>
        </w:rPr>
      </w:pPr>
      <w:bookmarkStart w:id="42" w:name="_Toc179617088"/>
      <w:bookmarkStart w:id="43" w:name="_Toc205370572"/>
      <w:bookmarkStart w:id="44" w:name="_Toc260918458"/>
      <w:r w:rsidRPr="0011310F">
        <w:rPr>
          <w:b/>
          <w:sz w:val="20"/>
          <w:szCs w:val="20"/>
        </w:rPr>
        <w:t>4.2.  Обеспечение заявок на участие в аукционе</w:t>
      </w:r>
      <w:bookmarkEnd w:id="42"/>
      <w:bookmarkEnd w:id="43"/>
      <w:bookmarkEnd w:id="44"/>
    </w:p>
    <w:p w:rsidR="001F27C1" w:rsidRPr="00BA0A73" w:rsidRDefault="001F27C1" w:rsidP="001F27C1">
      <w:pPr>
        <w:autoSpaceDE w:val="0"/>
        <w:autoSpaceDN w:val="0"/>
        <w:adjustRightInd w:val="0"/>
        <w:ind w:firstLine="708"/>
        <w:jc w:val="both"/>
        <w:rPr>
          <w:sz w:val="20"/>
          <w:szCs w:val="20"/>
        </w:rPr>
      </w:pPr>
      <w:bookmarkStart w:id="45" w:name="_Toc179617089"/>
      <w:bookmarkStart w:id="46" w:name="_Toc205370573"/>
      <w:r w:rsidRPr="0011310F">
        <w:rPr>
          <w:bCs/>
          <w:sz w:val="20"/>
          <w:szCs w:val="20"/>
        </w:rPr>
        <w:t xml:space="preserve">4.2.1. </w:t>
      </w:r>
      <w:r w:rsidRPr="0011310F">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11310F">
        <w:rPr>
          <w:rStyle w:val="a7"/>
          <w:sz w:val="20"/>
          <w:szCs w:val="20"/>
        </w:rPr>
        <w:footnoteReference w:id="3"/>
      </w:r>
      <w:r w:rsidRPr="0011310F">
        <w:rPr>
          <w:sz w:val="20"/>
          <w:szCs w:val="20"/>
        </w:rPr>
        <w:t xml:space="preserve">. Размер обеспечения заявки на участие в аукционе указан в </w:t>
      </w:r>
      <w:r w:rsidRPr="00BA0A73">
        <w:rPr>
          <w:sz w:val="20"/>
          <w:szCs w:val="20"/>
        </w:rPr>
        <w:t>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1F27C1" w:rsidRPr="00BA0A73" w:rsidRDefault="001F27C1" w:rsidP="001F27C1">
      <w:pPr>
        <w:autoSpaceDE w:val="0"/>
        <w:autoSpaceDN w:val="0"/>
        <w:adjustRightInd w:val="0"/>
        <w:ind w:firstLine="708"/>
        <w:jc w:val="both"/>
        <w:rPr>
          <w:sz w:val="20"/>
          <w:szCs w:val="20"/>
        </w:rPr>
      </w:pPr>
      <w:r w:rsidRPr="00BA0A73">
        <w:rPr>
          <w:bCs/>
          <w:sz w:val="20"/>
          <w:szCs w:val="20"/>
        </w:rPr>
        <w:t xml:space="preserve">4.2.2. </w:t>
      </w:r>
      <w:r w:rsidRPr="00BA0A73">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1F27C1" w:rsidRPr="00BA0A73" w:rsidRDefault="001F27C1" w:rsidP="001F27C1">
      <w:pPr>
        <w:autoSpaceDE w:val="0"/>
        <w:autoSpaceDN w:val="0"/>
        <w:adjustRightInd w:val="0"/>
        <w:ind w:firstLine="708"/>
        <w:jc w:val="both"/>
        <w:rPr>
          <w:sz w:val="20"/>
          <w:szCs w:val="20"/>
        </w:rPr>
      </w:pPr>
      <w:r w:rsidRPr="00BA0A73">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1F27C1" w:rsidRPr="0011310F" w:rsidRDefault="001F27C1" w:rsidP="001F27C1">
      <w:pPr>
        <w:autoSpaceDE w:val="0"/>
        <w:autoSpaceDN w:val="0"/>
        <w:adjustRightInd w:val="0"/>
        <w:ind w:firstLine="708"/>
        <w:jc w:val="both"/>
        <w:rPr>
          <w:sz w:val="20"/>
          <w:szCs w:val="20"/>
        </w:rPr>
      </w:pPr>
      <w:r w:rsidRPr="00BA0A73">
        <w:rPr>
          <w:sz w:val="20"/>
          <w:szCs w:val="20"/>
        </w:rPr>
        <w:t>1) размещение в единой информационной</w:t>
      </w:r>
      <w:r w:rsidRPr="0011310F">
        <w:rPr>
          <w:sz w:val="20"/>
          <w:szCs w:val="20"/>
        </w:rPr>
        <w:t xml:space="preserve">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1F27C1" w:rsidRPr="0011310F" w:rsidRDefault="001F27C1" w:rsidP="001F27C1">
      <w:pPr>
        <w:autoSpaceDE w:val="0"/>
        <w:autoSpaceDN w:val="0"/>
        <w:adjustRightInd w:val="0"/>
        <w:ind w:firstLine="708"/>
        <w:jc w:val="both"/>
        <w:rPr>
          <w:sz w:val="20"/>
          <w:szCs w:val="20"/>
        </w:rPr>
      </w:pPr>
      <w:r w:rsidRPr="0011310F">
        <w:rPr>
          <w:sz w:val="20"/>
          <w:szCs w:val="20"/>
        </w:rPr>
        <w:t>2) отмена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3) отклонение заявки участника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4) отзыв заявки участником аукциона до окончания срока подачи заявок;</w:t>
      </w:r>
    </w:p>
    <w:p w:rsidR="001F27C1" w:rsidRPr="0011310F" w:rsidRDefault="001F27C1" w:rsidP="001F27C1">
      <w:pPr>
        <w:autoSpaceDE w:val="0"/>
        <w:autoSpaceDN w:val="0"/>
        <w:adjustRightInd w:val="0"/>
        <w:ind w:firstLine="708"/>
        <w:jc w:val="both"/>
        <w:rPr>
          <w:sz w:val="20"/>
          <w:szCs w:val="20"/>
        </w:rPr>
      </w:pPr>
      <w:r w:rsidRPr="0011310F">
        <w:rPr>
          <w:sz w:val="20"/>
          <w:szCs w:val="20"/>
        </w:rPr>
        <w:t>5) получение заявки на участие в аукционе после окончания срока подачи заявок;</w:t>
      </w:r>
    </w:p>
    <w:p w:rsidR="001F27C1" w:rsidRPr="0011310F" w:rsidRDefault="001F27C1" w:rsidP="001F27C1">
      <w:pPr>
        <w:autoSpaceDE w:val="0"/>
        <w:autoSpaceDN w:val="0"/>
        <w:adjustRightInd w:val="0"/>
        <w:ind w:firstLine="708"/>
        <w:jc w:val="both"/>
        <w:rPr>
          <w:sz w:val="20"/>
          <w:szCs w:val="20"/>
        </w:rPr>
      </w:pPr>
      <w:r w:rsidRPr="0011310F">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F27C1" w:rsidRPr="0011310F" w:rsidRDefault="001F27C1" w:rsidP="001F27C1">
      <w:pPr>
        <w:autoSpaceDE w:val="0"/>
        <w:autoSpaceDN w:val="0"/>
        <w:adjustRightInd w:val="0"/>
        <w:ind w:firstLine="708"/>
        <w:jc w:val="both"/>
        <w:rPr>
          <w:sz w:val="20"/>
          <w:szCs w:val="20"/>
        </w:rPr>
      </w:pPr>
      <w:bookmarkStart w:id="47" w:name="Par5"/>
      <w:bookmarkEnd w:id="47"/>
      <w:r w:rsidRPr="0011310F">
        <w:rPr>
          <w:bCs/>
          <w:sz w:val="20"/>
          <w:szCs w:val="20"/>
        </w:rPr>
        <w:t>4.2.4. Д</w:t>
      </w:r>
      <w:r w:rsidRPr="0011310F">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1F27C1" w:rsidRPr="0011310F" w:rsidRDefault="001F27C1" w:rsidP="001F27C1">
      <w:pPr>
        <w:autoSpaceDE w:val="0"/>
        <w:autoSpaceDN w:val="0"/>
        <w:adjustRightInd w:val="0"/>
        <w:ind w:firstLine="708"/>
        <w:jc w:val="both"/>
        <w:rPr>
          <w:sz w:val="20"/>
          <w:szCs w:val="20"/>
        </w:rPr>
      </w:pPr>
      <w:r w:rsidRPr="0011310F">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F27C1" w:rsidRPr="0011310F" w:rsidRDefault="001F27C1" w:rsidP="001F27C1">
      <w:pPr>
        <w:autoSpaceDE w:val="0"/>
        <w:autoSpaceDN w:val="0"/>
        <w:adjustRightInd w:val="0"/>
        <w:ind w:firstLine="708"/>
        <w:jc w:val="both"/>
        <w:rPr>
          <w:sz w:val="20"/>
          <w:szCs w:val="20"/>
        </w:rPr>
      </w:pPr>
      <w:r w:rsidRPr="0011310F">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1F27C1" w:rsidRPr="0011310F" w:rsidRDefault="001F27C1" w:rsidP="001F27C1">
      <w:pPr>
        <w:autoSpaceDE w:val="0"/>
        <w:autoSpaceDN w:val="0"/>
        <w:adjustRightInd w:val="0"/>
        <w:ind w:firstLine="708"/>
        <w:jc w:val="both"/>
        <w:rPr>
          <w:sz w:val="20"/>
          <w:szCs w:val="20"/>
        </w:rPr>
      </w:pPr>
      <w:r w:rsidRPr="0011310F">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1F27C1" w:rsidRPr="0011310F" w:rsidRDefault="001F27C1" w:rsidP="001F27C1">
      <w:pPr>
        <w:autoSpaceDE w:val="0"/>
        <w:autoSpaceDN w:val="0"/>
        <w:adjustRightInd w:val="0"/>
        <w:ind w:firstLine="708"/>
        <w:jc w:val="both"/>
        <w:rPr>
          <w:sz w:val="20"/>
          <w:szCs w:val="20"/>
        </w:rPr>
      </w:pPr>
      <w:r w:rsidRPr="0011310F">
        <w:rPr>
          <w:sz w:val="20"/>
          <w:szCs w:val="20"/>
        </w:rPr>
        <w:t>б) в соответствующий бюджет бюджетной системы Российской Федерации.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1F27C1" w:rsidRPr="0011310F" w:rsidRDefault="001F27C1" w:rsidP="001F27C1">
      <w:pPr>
        <w:autoSpaceDE w:val="0"/>
        <w:autoSpaceDN w:val="0"/>
        <w:adjustRightInd w:val="0"/>
        <w:ind w:firstLine="708"/>
        <w:jc w:val="both"/>
        <w:rPr>
          <w:sz w:val="20"/>
          <w:szCs w:val="20"/>
        </w:rPr>
      </w:pPr>
      <w:r w:rsidRPr="0011310F">
        <w:rPr>
          <w:sz w:val="20"/>
          <w:szCs w:val="20"/>
        </w:rPr>
        <w:lastRenderedPageBreak/>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4.2.9 </w:t>
      </w:r>
      <w:r w:rsidRPr="0011310F">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1F27C1" w:rsidRPr="0011310F" w:rsidRDefault="001F27C1" w:rsidP="001F27C1">
      <w:pPr>
        <w:autoSpaceDE w:val="0"/>
        <w:autoSpaceDN w:val="0"/>
        <w:adjustRightInd w:val="0"/>
        <w:ind w:firstLine="708"/>
        <w:jc w:val="both"/>
        <w:rPr>
          <w:sz w:val="20"/>
          <w:szCs w:val="20"/>
        </w:rPr>
      </w:pPr>
      <w:r w:rsidRPr="0011310F">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1F27C1" w:rsidRPr="0011310F" w:rsidRDefault="001F27C1" w:rsidP="001F27C1">
      <w:pPr>
        <w:autoSpaceDE w:val="0"/>
        <w:autoSpaceDN w:val="0"/>
        <w:adjustRightInd w:val="0"/>
        <w:ind w:firstLine="708"/>
        <w:jc w:val="both"/>
        <w:rPr>
          <w:sz w:val="20"/>
          <w:szCs w:val="20"/>
        </w:rPr>
      </w:pPr>
      <w:r w:rsidRPr="0011310F">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1F27C1" w:rsidRPr="0011310F" w:rsidRDefault="001F27C1" w:rsidP="001F27C1">
      <w:pPr>
        <w:autoSpaceDE w:val="0"/>
        <w:autoSpaceDN w:val="0"/>
        <w:adjustRightInd w:val="0"/>
        <w:ind w:firstLine="708"/>
        <w:jc w:val="both"/>
        <w:rPr>
          <w:sz w:val="20"/>
          <w:szCs w:val="20"/>
        </w:rPr>
      </w:pPr>
      <w:r w:rsidRPr="0011310F">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1F27C1" w:rsidRPr="0011310F" w:rsidRDefault="001F27C1" w:rsidP="001F27C1">
      <w:pPr>
        <w:autoSpaceDE w:val="0"/>
        <w:autoSpaceDN w:val="0"/>
        <w:adjustRightInd w:val="0"/>
        <w:ind w:firstLine="708"/>
        <w:jc w:val="both"/>
        <w:rPr>
          <w:sz w:val="20"/>
          <w:szCs w:val="20"/>
        </w:rPr>
      </w:pPr>
      <w:bookmarkStart w:id="48" w:name="Par26"/>
      <w:bookmarkEnd w:id="48"/>
      <w:r w:rsidRPr="0011310F">
        <w:rPr>
          <w:bCs/>
          <w:sz w:val="20"/>
          <w:szCs w:val="20"/>
        </w:rPr>
        <w:t xml:space="preserve">4.2.14. </w:t>
      </w:r>
      <w:r w:rsidRPr="0011310F">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4.2.15. </w:t>
      </w:r>
      <w:r w:rsidRPr="0011310F">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4.2.16. </w:t>
      </w:r>
      <w:r w:rsidRPr="0011310F">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pStyle w:val="1"/>
        <w:numPr>
          <w:ilvl w:val="0"/>
          <w:numId w:val="0"/>
        </w:numPr>
        <w:spacing w:before="0" w:after="0"/>
        <w:rPr>
          <w:bCs/>
          <w:sz w:val="20"/>
        </w:rPr>
      </w:pPr>
      <w:bookmarkStart w:id="49" w:name="_Toc260918459"/>
      <w:bookmarkStart w:id="50" w:name="_Toc283298635"/>
      <w:bookmarkStart w:id="51" w:name="_Toc330804384"/>
      <w:r w:rsidRPr="0011310F">
        <w:rPr>
          <w:bCs/>
          <w:sz w:val="20"/>
        </w:rPr>
        <w:t>5.</w:t>
      </w:r>
      <w:r w:rsidRPr="0011310F">
        <w:rPr>
          <w:bCs/>
          <w:sz w:val="20"/>
        </w:rPr>
        <w:tab/>
        <w:t xml:space="preserve">РАССМОТРЕНИЕ ЗАЯВОК </w:t>
      </w:r>
      <w:r w:rsidRPr="0011310F">
        <w:rPr>
          <w:bCs/>
          <w:caps/>
          <w:sz w:val="20"/>
        </w:rPr>
        <w:t>на участие в аукционе</w:t>
      </w:r>
      <w:r w:rsidRPr="0011310F">
        <w:rPr>
          <w:bCs/>
          <w:sz w:val="20"/>
        </w:rPr>
        <w:t xml:space="preserve"> И ПРОВЕДЕНИЕ АУКЦИОНА</w:t>
      </w:r>
      <w:bookmarkEnd w:id="45"/>
      <w:bookmarkEnd w:id="46"/>
      <w:bookmarkEnd w:id="49"/>
      <w:bookmarkEnd w:id="50"/>
      <w:bookmarkEnd w:id="51"/>
    </w:p>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ind w:firstLine="720"/>
        <w:jc w:val="both"/>
        <w:rPr>
          <w:b/>
          <w:sz w:val="20"/>
          <w:szCs w:val="20"/>
        </w:rPr>
      </w:pPr>
      <w:bookmarkStart w:id="52" w:name="_Toc179617090"/>
      <w:bookmarkStart w:id="53" w:name="_Toc205370574"/>
      <w:bookmarkStart w:id="54" w:name="_Toc260918460"/>
      <w:r w:rsidRPr="0011310F">
        <w:rPr>
          <w:b/>
          <w:sz w:val="20"/>
          <w:szCs w:val="20"/>
        </w:rPr>
        <w:t>5.1.</w:t>
      </w:r>
      <w:r w:rsidRPr="0011310F">
        <w:rPr>
          <w:b/>
          <w:sz w:val="20"/>
          <w:szCs w:val="20"/>
        </w:rPr>
        <w:tab/>
      </w:r>
      <w:bookmarkEnd w:id="52"/>
      <w:bookmarkEnd w:id="53"/>
      <w:r w:rsidRPr="0011310F">
        <w:rPr>
          <w:b/>
          <w:sz w:val="20"/>
          <w:szCs w:val="20"/>
        </w:rPr>
        <w:t>Рассмотрение первых частей заявок на участие в аукционе</w:t>
      </w:r>
      <w:bookmarkEnd w:id="54"/>
    </w:p>
    <w:p w:rsidR="001F27C1" w:rsidRPr="0011310F" w:rsidRDefault="001F27C1" w:rsidP="001F27C1">
      <w:pPr>
        <w:autoSpaceDE w:val="0"/>
        <w:autoSpaceDN w:val="0"/>
        <w:adjustRightInd w:val="0"/>
        <w:ind w:firstLine="720"/>
        <w:jc w:val="both"/>
        <w:rPr>
          <w:sz w:val="20"/>
          <w:szCs w:val="20"/>
        </w:rPr>
      </w:pPr>
      <w:bookmarkStart w:id="55" w:name="_Toc205370575"/>
      <w:r w:rsidRPr="0011310F">
        <w:rPr>
          <w:sz w:val="20"/>
          <w:szCs w:val="20"/>
        </w:rPr>
        <w:t xml:space="preserve">5.1.1. </w:t>
      </w:r>
      <w:r w:rsidR="00990654">
        <w:rPr>
          <w:sz w:val="20"/>
          <w:szCs w:val="20"/>
        </w:rPr>
        <w:t>Еди</w:t>
      </w:r>
      <w:r w:rsidR="00990654" w:rsidRPr="0011310F">
        <w:rPr>
          <w:sz w:val="20"/>
          <w:szCs w:val="20"/>
        </w:rPr>
        <w:t>ная</w:t>
      </w:r>
      <w:r w:rsidRPr="0011310F">
        <w:rPr>
          <w:sz w:val="20"/>
          <w:szCs w:val="20"/>
        </w:rPr>
        <w:t xml:space="preserve">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1F27C1" w:rsidRPr="0011310F" w:rsidRDefault="001F27C1" w:rsidP="001F27C1">
      <w:pPr>
        <w:autoSpaceDE w:val="0"/>
        <w:autoSpaceDN w:val="0"/>
        <w:adjustRightInd w:val="0"/>
        <w:ind w:firstLine="708"/>
        <w:jc w:val="both"/>
        <w:rPr>
          <w:sz w:val="20"/>
          <w:szCs w:val="20"/>
        </w:rPr>
      </w:pPr>
      <w:r w:rsidRPr="0011310F">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1F27C1" w:rsidRPr="0011310F" w:rsidRDefault="001F27C1" w:rsidP="001F27C1">
      <w:pPr>
        <w:autoSpaceDE w:val="0"/>
        <w:autoSpaceDN w:val="0"/>
        <w:adjustRightInd w:val="0"/>
        <w:ind w:firstLine="720"/>
        <w:jc w:val="both"/>
        <w:rPr>
          <w:sz w:val="20"/>
          <w:szCs w:val="20"/>
        </w:rPr>
      </w:pPr>
      <w:r w:rsidRPr="0011310F">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w:t>
      </w:r>
      <w:r w:rsidR="00990654">
        <w:rPr>
          <w:sz w:val="20"/>
          <w:szCs w:val="20"/>
        </w:rPr>
        <w:t>Еди</w:t>
      </w:r>
      <w:r w:rsidR="00990654" w:rsidRPr="0011310F">
        <w:rPr>
          <w:sz w:val="20"/>
          <w:szCs w:val="20"/>
        </w:rPr>
        <w:t>ная</w:t>
      </w:r>
      <w:r w:rsidRPr="0011310F">
        <w:rPr>
          <w:sz w:val="20"/>
          <w:szCs w:val="20"/>
        </w:rPr>
        <w:t xml:space="preserve">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1F27C1" w:rsidRPr="0011310F" w:rsidRDefault="001F27C1" w:rsidP="001F27C1">
      <w:pPr>
        <w:autoSpaceDE w:val="0"/>
        <w:autoSpaceDN w:val="0"/>
        <w:adjustRightInd w:val="0"/>
        <w:ind w:firstLine="720"/>
        <w:jc w:val="both"/>
        <w:rPr>
          <w:sz w:val="20"/>
          <w:szCs w:val="20"/>
        </w:rPr>
      </w:pPr>
      <w:bookmarkStart w:id="56" w:name="Par3"/>
      <w:bookmarkEnd w:id="56"/>
      <w:r w:rsidRPr="0011310F">
        <w:rPr>
          <w:sz w:val="20"/>
          <w:szCs w:val="20"/>
        </w:rPr>
        <w:t>5.1.4. Участник аукциона не допускается к участию в нем в случае:</w:t>
      </w:r>
    </w:p>
    <w:p w:rsidR="001F27C1" w:rsidRPr="0011310F" w:rsidRDefault="001F27C1" w:rsidP="001F27C1">
      <w:pPr>
        <w:autoSpaceDE w:val="0"/>
        <w:autoSpaceDN w:val="0"/>
        <w:adjustRightInd w:val="0"/>
        <w:ind w:firstLine="720"/>
        <w:jc w:val="both"/>
        <w:rPr>
          <w:sz w:val="20"/>
          <w:szCs w:val="20"/>
        </w:rPr>
      </w:pPr>
      <w:r w:rsidRPr="0011310F">
        <w:rPr>
          <w:sz w:val="20"/>
          <w:szCs w:val="20"/>
        </w:rPr>
        <w:lastRenderedPageBreak/>
        <w:t>1) непредоставления информации, предусмотренной подпунктом 3.2.2. настоящего Раздела, или предоставления недостоверной информации;</w:t>
      </w:r>
    </w:p>
    <w:p w:rsidR="001F27C1" w:rsidRPr="0011310F" w:rsidRDefault="001F27C1" w:rsidP="001F27C1">
      <w:pPr>
        <w:autoSpaceDE w:val="0"/>
        <w:autoSpaceDN w:val="0"/>
        <w:adjustRightInd w:val="0"/>
        <w:ind w:firstLine="720"/>
        <w:jc w:val="both"/>
        <w:rPr>
          <w:sz w:val="20"/>
          <w:szCs w:val="20"/>
        </w:rPr>
      </w:pPr>
      <w:r w:rsidRPr="0011310F">
        <w:rPr>
          <w:sz w:val="20"/>
          <w:szCs w:val="20"/>
        </w:rPr>
        <w:t>2) несоответствия информации, предусмотренной подпунктом 3.2.2. настоящего Раздела, требованиям документации об аукционе.</w:t>
      </w:r>
    </w:p>
    <w:p w:rsidR="001F27C1" w:rsidRPr="0011310F" w:rsidRDefault="001F27C1" w:rsidP="001F27C1">
      <w:pPr>
        <w:autoSpaceDE w:val="0"/>
        <w:autoSpaceDN w:val="0"/>
        <w:adjustRightInd w:val="0"/>
        <w:ind w:firstLine="720"/>
        <w:jc w:val="both"/>
        <w:rPr>
          <w:sz w:val="20"/>
          <w:szCs w:val="20"/>
        </w:rPr>
      </w:pPr>
      <w:bookmarkStart w:id="57" w:name="Par7"/>
      <w:bookmarkEnd w:id="57"/>
      <w:r w:rsidRPr="0011310F">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F27C1" w:rsidRPr="0011310F" w:rsidRDefault="001F27C1" w:rsidP="001F27C1">
      <w:pPr>
        <w:autoSpaceDE w:val="0"/>
        <w:autoSpaceDN w:val="0"/>
        <w:adjustRightInd w:val="0"/>
        <w:ind w:firstLine="708"/>
        <w:jc w:val="both"/>
        <w:rPr>
          <w:sz w:val="20"/>
          <w:szCs w:val="20"/>
        </w:rPr>
      </w:pPr>
      <w:r w:rsidRPr="0011310F">
        <w:rPr>
          <w:sz w:val="20"/>
          <w:szCs w:val="20"/>
        </w:rPr>
        <w:t>1) об идентификационных номерах заявок на участие в аукционе;</w:t>
      </w:r>
    </w:p>
    <w:p w:rsidR="001F27C1" w:rsidRPr="0011310F" w:rsidRDefault="001F27C1" w:rsidP="001F27C1">
      <w:pPr>
        <w:autoSpaceDE w:val="0"/>
        <w:autoSpaceDN w:val="0"/>
        <w:adjustRightInd w:val="0"/>
        <w:ind w:firstLine="708"/>
        <w:jc w:val="both"/>
        <w:rPr>
          <w:sz w:val="20"/>
          <w:szCs w:val="20"/>
        </w:rPr>
      </w:pPr>
      <w:r w:rsidRPr="0011310F">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27C1" w:rsidRPr="0011310F" w:rsidRDefault="001F27C1" w:rsidP="001F27C1">
      <w:pPr>
        <w:autoSpaceDE w:val="0"/>
        <w:autoSpaceDN w:val="0"/>
        <w:adjustRightInd w:val="0"/>
        <w:ind w:firstLine="708"/>
        <w:jc w:val="both"/>
        <w:rPr>
          <w:sz w:val="20"/>
          <w:szCs w:val="20"/>
        </w:rPr>
      </w:pPr>
      <w:r w:rsidRPr="0011310F">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1F27C1" w:rsidRPr="0011310F" w:rsidRDefault="001F27C1" w:rsidP="001F27C1">
      <w:pPr>
        <w:autoSpaceDE w:val="0"/>
        <w:autoSpaceDN w:val="0"/>
        <w:adjustRightInd w:val="0"/>
        <w:ind w:firstLine="720"/>
        <w:jc w:val="both"/>
        <w:rPr>
          <w:sz w:val="20"/>
          <w:szCs w:val="20"/>
        </w:rPr>
      </w:pPr>
      <w:r w:rsidRPr="0011310F">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1F27C1" w:rsidRPr="0011310F" w:rsidRDefault="001F27C1" w:rsidP="001F27C1">
      <w:pPr>
        <w:autoSpaceDE w:val="0"/>
        <w:autoSpaceDN w:val="0"/>
        <w:adjustRightInd w:val="0"/>
        <w:ind w:firstLine="720"/>
        <w:jc w:val="both"/>
        <w:rPr>
          <w:sz w:val="20"/>
          <w:szCs w:val="20"/>
        </w:rPr>
      </w:pPr>
      <w:r w:rsidRPr="0011310F">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1F27C1" w:rsidRPr="0011310F" w:rsidRDefault="001F27C1" w:rsidP="001F27C1">
      <w:pPr>
        <w:autoSpaceDE w:val="0"/>
        <w:autoSpaceDN w:val="0"/>
        <w:adjustRightInd w:val="0"/>
        <w:ind w:firstLine="708"/>
        <w:jc w:val="both"/>
        <w:rPr>
          <w:sz w:val="20"/>
          <w:szCs w:val="20"/>
        </w:rPr>
      </w:pPr>
      <w:r w:rsidRPr="0011310F">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1F27C1" w:rsidRPr="0011310F" w:rsidRDefault="001F27C1" w:rsidP="001F27C1">
      <w:pPr>
        <w:ind w:firstLine="720"/>
        <w:jc w:val="both"/>
        <w:rPr>
          <w:sz w:val="20"/>
          <w:szCs w:val="20"/>
        </w:rPr>
      </w:pPr>
    </w:p>
    <w:p w:rsidR="001F27C1" w:rsidRPr="0011310F" w:rsidRDefault="001F27C1" w:rsidP="001F27C1">
      <w:pPr>
        <w:ind w:firstLine="720"/>
        <w:jc w:val="both"/>
        <w:rPr>
          <w:b/>
          <w:sz w:val="20"/>
          <w:szCs w:val="20"/>
        </w:rPr>
      </w:pPr>
      <w:r w:rsidRPr="0011310F">
        <w:rPr>
          <w:b/>
          <w:sz w:val="20"/>
          <w:szCs w:val="20"/>
        </w:rPr>
        <w:t>5.2.</w:t>
      </w:r>
      <w:r w:rsidRPr="0011310F">
        <w:rPr>
          <w:b/>
          <w:sz w:val="20"/>
          <w:szCs w:val="20"/>
        </w:rPr>
        <w:tab/>
        <w:t>Порядок проведения аукциона</w:t>
      </w:r>
      <w:bookmarkEnd w:id="55"/>
    </w:p>
    <w:p w:rsidR="001F27C1" w:rsidRPr="00BA0A73" w:rsidRDefault="001F27C1" w:rsidP="001F27C1">
      <w:pPr>
        <w:autoSpaceDE w:val="0"/>
        <w:autoSpaceDN w:val="0"/>
        <w:adjustRightInd w:val="0"/>
        <w:ind w:firstLine="709"/>
        <w:jc w:val="both"/>
        <w:rPr>
          <w:sz w:val="20"/>
          <w:szCs w:val="20"/>
        </w:rPr>
      </w:pPr>
      <w:r w:rsidRPr="00BA0A73">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1F27C1" w:rsidRPr="0011310F" w:rsidRDefault="001F27C1" w:rsidP="001F27C1">
      <w:pPr>
        <w:autoSpaceDE w:val="0"/>
        <w:autoSpaceDN w:val="0"/>
        <w:adjustRightInd w:val="0"/>
        <w:ind w:firstLine="709"/>
        <w:jc w:val="both"/>
        <w:rPr>
          <w:sz w:val="20"/>
          <w:szCs w:val="20"/>
        </w:rPr>
      </w:pPr>
      <w:r w:rsidRPr="00BA0A73">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w:t>
      </w:r>
      <w:r w:rsidRPr="0011310F">
        <w:rPr>
          <w:sz w:val="20"/>
          <w:szCs w:val="20"/>
        </w:rPr>
        <w:t xml:space="preserve">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F27C1" w:rsidRPr="0011310F" w:rsidRDefault="001F27C1" w:rsidP="001F27C1">
      <w:pPr>
        <w:autoSpaceDE w:val="0"/>
        <w:autoSpaceDN w:val="0"/>
        <w:adjustRightInd w:val="0"/>
        <w:ind w:firstLine="709"/>
        <w:jc w:val="both"/>
        <w:rPr>
          <w:sz w:val="20"/>
          <w:szCs w:val="20"/>
        </w:rPr>
      </w:pPr>
      <w:bookmarkStart w:id="58" w:name="Par2"/>
      <w:bookmarkEnd w:id="58"/>
      <w:r w:rsidRPr="0011310F">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5.2.5. Если в случае, предусмотренном </w:t>
      </w:r>
      <w:hyperlink r:id="rId12" w:history="1">
        <w:r w:rsidRPr="0011310F">
          <w:rPr>
            <w:sz w:val="20"/>
            <w:szCs w:val="20"/>
          </w:rPr>
          <w:t>пунктом 2 статьи 42</w:t>
        </w:r>
      </w:hyperlink>
      <w:r w:rsidRPr="0011310F">
        <w:rPr>
          <w:sz w:val="20"/>
          <w:szCs w:val="20"/>
        </w:rPr>
        <w:t xml:space="preserve"> Федерального закона </w:t>
      </w:r>
      <w:r w:rsidRPr="0011310F">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11310F">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1F27C1" w:rsidRPr="0011310F" w:rsidRDefault="001F27C1" w:rsidP="001F27C1">
      <w:pPr>
        <w:autoSpaceDE w:val="0"/>
        <w:autoSpaceDN w:val="0"/>
        <w:adjustRightInd w:val="0"/>
        <w:ind w:firstLine="709"/>
        <w:jc w:val="both"/>
        <w:rPr>
          <w:sz w:val="20"/>
          <w:szCs w:val="20"/>
        </w:rPr>
      </w:pPr>
      <w:bookmarkStart w:id="59" w:name="Par6"/>
      <w:bookmarkEnd w:id="59"/>
      <w:r w:rsidRPr="0011310F">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1F27C1" w:rsidRPr="0011310F" w:rsidRDefault="001F27C1" w:rsidP="001F27C1">
      <w:pPr>
        <w:autoSpaceDE w:val="0"/>
        <w:autoSpaceDN w:val="0"/>
        <w:adjustRightInd w:val="0"/>
        <w:ind w:firstLine="709"/>
        <w:jc w:val="both"/>
        <w:rPr>
          <w:sz w:val="20"/>
          <w:szCs w:val="20"/>
        </w:rPr>
      </w:pPr>
      <w:bookmarkStart w:id="60" w:name="Par8"/>
      <w:bookmarkEnd w:id="60"/>
      <w:r w:rsidRPr="0011310F">
        <w:rPr>
          <w:sz w:val="20"/>
          <w:szCs w:val="20"/>
        </w:rPr>
        <w:t>5.2.9. При проведении аукциона его участники подают предложения о цене контракта с учетом следующих требований:</w:t>
      </w:r>
    </w:p>
    <w:p w:rsidR="001F27C1" w:rsidRPr="0011310F" w:rsidRDefault="001F27C1" w:rsidP="001F27C1">
      <w:pPr>
        <w:autoSpaceDE w:val="0"/>
        <w:autoSpaceDN w:val="0"/>
        <w:adjustRightInd w:val="0"/>
        <w:ind w:firstLine="709"/>
        <w:jc w:val="both"/>
        <w:rPr>
          <w:sz w:val="20"/>
          <w:szCs w:val="20"/>
        </w:rPr>
      </w:pPr>
      <w:bookmarkStart w:id="61" w:name="Par9"/>
      <w:bookmarkEnd w:id="61"/>
      <w:r w:rsidRPr="0011310F">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F27C1" w:rsidRPr="0011310F" w:rsidRDefault="001F27C1" w:rsidP="001F27C1">
      <w:pPr>
        <w:autoSpaceDE w:val="0"/>
        <w:autoSpaceDN w:val="0"/>
        <w:adjustRightInd w:val="0"/>
        <w:ind w:firstLine="709"/>
        <w:jc w:val="both"/>
        <w:rPr>
          <w:sz w:val="20"/>
          <w:szCs w:val="20"/>
        </w:rPr>
      </w:pPr>
      <w:r w:rsidRPr="0011310F">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F27C1" w:rsidRPr="0011310F" w:rsidRDefault="001F27C1" w:rsidP="001F27C1">
      <w:pPr>
        <w:autoSpaceDE w:val="0"/>
        <w:autoSpaceDN w:val="0"/>
        <w:adjustRightInd w:val="0"/>
        <w:ind w:firstLine="709"/>
        <w:jc w:val="both"/>
        <w:rPr>
          <w:sz w:val="20"/>
          <w:szCs w:val="20"/>
        </w:rPr>
      </w:pPr>
      <w:bookmarkStart w:id="62" w:name="Par11"/>
      <w:bookmarkEnd w:id="62"/>
      <w:r w:rsidRPr="0011310F">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1F27C1" w:rsidRPr="0011310F" w:rsidRDefault="001F27C1" w:rsidP="001F27C1">
      <w:pPr>
        <w:autoSpaceDE w:val="0"/>
        <w:autoSpaceDN w:val="0"/>
        <w:adjustRightInd w:val="0"/>
        <w:ind w:firstLine="709"/>
        <w:jc w:val="both"/>
        <w:rPr>
          <w:sz w:val="20"/>
          <w:szCs w:val="20"/>
        </w:rPr>
      </w:pPr>
      <w:bookmarkStart w:id="63" w:name="Par13"/>
      <w:bookmarkEnd w:id="63"/>
      <w:r w:rsidRPr="0011310F">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1F27C1" w:rsidRPr="0011310F" w:rsidRDefault="001F27C1" w:rsidP="001F27C1">
      <w:pPr>
        <w:autoSpaceDE w:val="0"/>
        <w:autoSpaceDN w:val="0"/>
        <w:adjustRightInd w:val="0"/>
        <w:ind w:firstLine="709"/>
        <w:jc w:val="both"/>
        <w:rPr>
          <w:sz w:val="20"/>
          <w:szCs w:val="20"/>
        </w:rPr>
      </w:pPr>
      <w:bookmarkStart w:id="64" w:name="Par16"/>
      <w:bookmarkEnd w:id="64"/>
      <w:r w:rsidRPr="0011310F">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F27C1" w:rsidRPr="0011310F" w:rsidRDefault="001F27C1" w:rsidP="001F27C1">
      <w:pPr>
        <w:autoSpaceDE w:val="0"/>
        <w:autoSpaceDN w:val="0"/>
        <w:adjustRightInd w:val="0"/>
        <w:ind w:firstLine="709"/>
        <w:jc w:val="both"/>
        <w:rPr>
          <w:sz w:val="20"/>
          <w:szCs w:val="20"/>
        </w:rPr>
      </w:pPr>
      <w:r w:rsidRPr="0011310F">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F27C1" w:rsidRPr="0011310F" w:rsidRDefault="001F27C1" w:rsidP="001F27C1">
      <w:pPr>
        <w:autoSpaceDE w:val="0"/>
        <w:autoSpaceDN w:val="0"/>
        <w:adjustRightInd w:val="0"/>
        <w:ind w:firstLine="708"/>
        <w:jc w:val="both"/>
        <w:rPr>
          <w:sz w:val="20"/>
          <w:szCs w:val="20"/>
        </w:rPr>
      </w:pPr>
      <w:bookmarkStart w:id="65" w:name="Par20"/>
      <w:bookmarkEnd w:id="65"/>
      <w:r w:rsidRPr="0011310F">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F27C1" w:rsidRPr="0011310F" w:rsidRDefault="001F27C1" w:rsidP="001F27C1">
      <w:pPr>
        <w:autoSpaceDE w:val="0"/>
        <w:autoSpaceDN w:val="0"/>
        <w:adjustRightInd w:val="0"/>
        <w:ind w:firstLine="709"/>
        <w:jc w:val="both"/>
        <w:rPr>
          <w:sz w:val="20"/>
          <w:szCs w:val="20"/>
        </w:rPr>
      </w:pPr>
      <w:r w:rsidRPr="0011310F">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1F27C1" w:rsidRPr="0011310F" w:rsidRDefault="001F27C1" w:rsidP="001F27C1">
      <w:pPr>
        <w:autoSpaceDE w:val="0"/>
        <w:autoSpaceDN w:val="0"/>
        <w:adjustRightInd w:val="0"/>
        <w:ind w:firstLine="709"/>
        <w:jc w:val="both"/>
        <w:rPr>
          <w:sz w:val="20"/>
          <w:szCs w:val="20"/>
        </w:rPr>
      </w:pPr>
      <w:r w:rsidRPr="0011310F">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1F27C1" w:rsidRPr="0011310F" w:rsidRDefault="001F27C1" w:rsidP="001F27C1">
      <w:pPr>
        <w:autoSpaceDE w:val="0"/>
        <w:autoSpaceDN w:val="0"/>
        <w:adjustRightInd w:val="0"/>
        <w:ind w:firstLine="709"/>
        <w:jc w:val="both"/>
        <w:rPr>
          <w:sz w:val="20"/>
          <w:szCs w:val="20"/>
        </w:rPr>
      </w:pPr>
      <w:r w:rsidRPr="0011310F">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1F27C1" w:rsidRPr="0011310F" w:rsidRDefault="001F27C1" w:rsidP="001F27C1">
      <w:pPr>
        <w:autoSpaceDE w:val="0"/>
        <w:autoSpaceDN w:val="0"/>
        <w:adjustRightInd w:val="0"/>
        <w:ind w:firstLine="709"/>
        <w:jc w:val="both"/>
        <w:rPr>
          <w:sz w:val="20"/>
          <w:szCs w:val="20"/>
        </w:rPr>
      </w:pPr>
      <w:r w:rsidRPr="0011310F">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F27C1" w:rsidRPr="0011310F" w:rsidRDefault="001F27C1" w:rsidP="001F27C1">
      <w:pPr>
        <w:autoSpaceDE w:val="0"/>
        <w:autoSpaceDN w:val="0"/>
        <w:adjustRightInd w:val="0"/>
        <w:ind w:firstLine="709"/>
        <w:jc w:val="both"/>
        <w:rPr>
          <w:sz w:val="20"/>
          <w:szCs w:val="20"/>
        </w:rPr>
      </w:pPr>
      <w:r w:rsidRPr="0011310F">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F27C1" w:rsidRPr="0011310F" w:rsidRDefault="001F27C1" w:rsidP="001F27C1">
      <w:pPr>
        <w:ind w:firstLine="720"/>
        <w:jc w:val="both"/>
        <w:rPr>
          <w:sz w:val="20"/>
          <w:szCs w:val="20"/>
        </w:rPr>
      </w:pPr>
    </w:p>
    <w:p w:rsidR="001F27C1" w:rsidRPr="0011310F" w:rsidRDefault="001F27C1" w:rsidP="001F27C1">
      <w:pPr>
        <w:ind w:firstLine="720"/>
        <w:jc w:val="both"/>
        <w:rPr>
          <w:i/>
          <w:sz w:val="20"/>
          <w:szCs w:val="20"/>
        </w:rPr>
      </w:pPr>
      <w:bookmarkStart w:id="66" w:name="_Toc260918461"/>
      <w:r w:rsidRPr="0011310F">
        <w:rPr>
          <w:b/>
          <w:sz w:val="20"/>
          <w:szCs w:val="20"/>
        </w:rPr>
        <w:t>5.3.</w:t>
      </w:r>
      <w:r w:rsidRPr="0011310F">
        <w:rPr>
          <w:b/>
          <w:sz w:val="20"/>
          <w:szCs w:val="20"/>
        </w:rPr>
        <w:tab/>
        <w:t>Рассмотрение вторых частей заявок на участие в аукционе, определение победителя аукциона</w:t>
      </w:r>
      <w:bookmarkEnd w:id="66"/>
    </w:p>
    <w:p w:rsidR="001F27C1" w:rsidRPr="0011310F" w:rsidRDefault="001F27C1" w:rsidP="001F27C1">
      <w:pPr>
        <w:autoSpaceDE w:val="0"/>
        <w:autoSpaceDN w:val="0"/>
        <w:adjustRightInd w:val="0"/>
        <w:ind w:firstLine="709"/>
        <w:jc w:val="both"/>
        <w:rPr>
          <w:sz w:val="20"/>
          <w:szCs w:val="20"/>
        </w:rPr>
      </w:pPr>
      <w:bookmarkStart w:id="67" w:name="_Toc205370577"/>
      <w:r w:rsidRPr="0011310F">
        <w:rPr>
          <w:sz w:val="20"/>
          <w:szCs w:val="20"/>
        </w:rPr>
        <w:t xml:space="preserve">5.3.1. </w:t>
      </w:r>
      <w:r w:rsidR="00990654">
        <w:rPr>
          <w:sz w:val="20"/>
          <w:szCs w:val="20"/>
        </w:rPr>
        <w:t>Еди</w:t>
      </w:r>
      <w:r w:rsidR="00990654" w:rsidRPr="0011310F">
        <w:rPr>
          <w:sz w:val="20"/>
          <w:szCs w:val="20"/>
        </w:rPr>
        <w:t xml:space="preserve">ная </w:t>
      </w:r>
      <w:r w:rsidRPr="0011310F">
        <w:rPr>
          <w:sz w:val="20"/>
          <w:szCs w:val="20"/>
        </w:rPr>
        <w:t>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5.3.2. </w:t>
      </w:r>
      <w:r w:rsidR="00990654">
        <w:rPr>
          <w:sz w:val="20"/>
          <w:szCs w:val="20"/>
        </w:rPr>
        <w:t>Единой</w:t>
      </w:r>
      <w:r w:rsidRPr="0011310F">
        <w:rPr>
          <w:sz w:val="20"/>
          <w:szCs w:val="20"/>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5.3.3. </w:t>
      </w:r>
      <w:r w:rsidR="00990654">
        <w:rPr>
          <w:sz w:val="20"/>
          <w:szCs w:val="20"/>
        </w:rPr>
        <w:t>Еди</w:t>
      </w:r>
      <w:r w:rsidR="00990654" w:rsidRPr="0011310F">
        <w:rPr>
          <w:sz w:val="20"/>
          <w:szCs w:val="20"/>
        </w:rPr>
        <w:t>ная</w:t>
      </w:r>
      <w:r w:rsidRPr="0011310F">
        <w:rPr>
          <w:sz w:val="20"/>
          <w:szCs w:val="20"/>
        </w:rPr>
        <w:t xml:space="preserve">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1F27C1" w:rsidRPr="0011310F" w:rsidRDefault="001F27C1" w:rsidP="001F27C1">
      <w:pPr>
        <w:autoSpaceDE w:val="0"/>
        <w:autoSpaceDN w:val="0"/>
        <w:adjustRightInd w:val="0"/>
        <w:ind w:firstLine="709"/>
        <w:jc w:val="both"/>
        <w:rPr>
          <w:sz w:val="20"/>
          <w:szCs w:val="20"/>
        </w:rPr>
      </w:pPr>
      <w:r w:rsidRPr="0011310F">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rsidR="00990654">
        <w:rPr>
          <w:sz w:val="20"/>
          <w:szCs w:val="20"/>
        </w:rPr>
        <w:lastRenderedPageBreak/>
        <w:t>Единой</w:t>
      </w:r>
      <w:r w:rsidRPr="0011310F">
        <w:rPr>
          <w:sz w:val="20"/>
          <w:szCs w:val="20"/>
        </w:rPr>
        <w:t xml:space="preserve">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w:t>
      </w:r>
      <w:r w:rsidR="00990654">
        <w:rPr>
          <w:sz w:val="20"/>
          <w:szCs w:val="20"/>
        </w:rPr>
        <w:t>Еди</w:t>
      </w:r>
      <w:r w:rsidR="00990654" w:rsidRPr="0011310F">
        <w:rPr>
          <w:sz w:val="20"/>
          <w:szCs w:val="20"/>
        </w:rPr>
        <w:t xml:space="preserve">ная </w:t>
      </w:r>
      <w:r w:rsidRPr="0011310F">
        <w:rPr>
          <w:sz w:val="20"/>
          <w:szCs w:val="20"/>
        </w:rPr>
        <w:t xml:space="preserve">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принявшимиучастиев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11310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1F27C1" w:rsidRPr="0011310F" w:rsidRDefault="001F27C1" w:rsidP="001F27C1">
      <w:pPr>
        <w:autoSpaceDE w:val="0"/>
        <w:autoSpaceDN w:val="0"/>
        <w:adjustRightInd w:val="0"/>
        <w:ind w:firstLine="709"/>
        <w:jc w:val="both"/>
        <w:rPr>
          <w:sz w:val="20"/>
          <w:szCs w:val="20"/>
        </w:rPr>
      </w:pPr>
      <w:r w:rsidRPr="0011310F">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5.3.12. В случае, если </w:t>
      </w:r>
      <w:r w:rsidR="00990654">
        <w:rPr>
          <w:sz w:val="20"/>
          <w:szCs w:val="20"/>
        </w:rPr>
        <w:t xml:space="preserve">Единой </w:t>
      </w:r>
      <w:r w:rsidRPr="0011310F">
        <w:rPr>
          <w:sz w:val="20"/>
          <w:szCs w:val="20"/>
        </w:rPr>
        <w:t xml:space="preserve">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27C1" w:rsidRPr="0011310F" w:rsidRDefault="001F27C1" w:rsidP="001F27C1">
      <w:pPr>
        <w:pStyle w:val="aff5"/>
        <w:tabs>
          <w:tab w:val="left" w:pos="0"/>
        </w:tabs>
        <w:spacing w:before="0" w:beforeAutospacing="0" w:after="0" w:afterAutospacing="0"/>
        <w:ind w:firstLine="709"/>
        <w:jc w:val="both"/>
        <w:rPr>
          <w:sz w:val="20"/>
          <w:szCs w:val="20"/>
        </w:rPr>
      </w:pPr>
    </w:p>
    <w:p w:rsidR="001F27C1" w:rsidRPr="0011310F" w:rsidRDefault="001F27C1" w:rsidP="001F27C1">
      <w:pPr>
        <w:pStyle w:val="1"/>
        <w:numPr>
          <w:ilvl w:val="0"/>
          <w:numId w:val="0"/>
        </w:numPr>
        <w:spacing w:before="0" w:after="0"/>
        <w:rPr>
          <w:bCs/>
          <w:sz w:val="20"/>
        </w:rPr>
      </w:pPr>
      <w:bookmarkStart w:id="68" w:name="_Toc283298636"/>
      <w:bookmarkStart w:id="69" w:name="_Toc330804385"/>
      <w:r w:rsidRPr="0011310F">
        <w:rPr>
          <w:bCs/>
          <w:sz w:val="20"/>
        </w:rPr>
        <w:t>6.</w:t>
      </w:r>
      <w:r w:rsidRPr="0011310F">
        <w:rPr>
          <w:bCs/>
          <w:sz w:val="20"/>
        </w:rPr>
        <w:tab/>
      </w:r>
      <w:bookmarkStart w:id="70" w:name="_Toc295467305"/>
      <w:bookmarkEnd w:id="67"/>
      <w:bookmarkEnd w:id="68"/>
      <w:bookmarkEnd w:id="69"/>
      <w:r w:rsidRPr="0011310F">
        <w:rPr>
          <w:bCs/>
          <w:sz w:val="20"/>
        </w:rPr>
        <w:t>ЗАКЛЮЧЕНИЕ КОНТРАКТА</w:t>
      </w:r>
      <w:bookmarkEnd w:id="70"/>
      <w:r w:rsidRPr="0011310F">
        <w:rPr>
          <w:bCs/>
          <w:sz w:val="20"/>
        </w:rPr>
        <w:t xml:space="preserve"> ПО РЕЗУЛЬТАТАМ АУКЦИОНА</w:t>
      </w:r>
    </w:p>
    <w:p w:rsidR="001F27C1" w:rsidRPr="0011310F" w:rsidRDefault="001F27C1" w:rsidP="001F27C1">
      <w:pPr>
        <w:tabs>
          <w:tab w:val="left" w:pos="0"/>
        </w:tabs>
        <w:autoSpaceDE w:val="0"/>
        <w:autoSpaceDN w:val="0"/>
        <w:ind w:right="-1" w:firstLine="709"/>
        <w:jc w:val="both"/>
        <w:outlineLvl w:val="0"/>
        <w:rPr>
          <w:bCs/>
          <w:kern w:val="28"/>
          <w:sz w:val="20"/>
          <w:szCs w:val="20"/>
        </w:rPr>
      </w:pPr>
    </w:p>
    <w:p w:rsidR="001F27C1" w:rsidRPr="0011310F" w:rsidRDefault="001F27C1" w:rsidP="001F27C1">
      <w:pPr>
        <w:ind w:firstLine="709"/>
        <w:jc w:val="both"/>
        <w:rPr>
          <w:b/>
          <w:sz w:val="20"/>
          <w:szCs w:val="20"/>
        </w:rPr>
      </w:pPr>
      <w:bookmarkStart w:id="71" w:name="_Toc260918462"/>
      <w:r w:rsidRPr="0011310F">
        <w:rPr>
          <w:b/>
          <w:sz w:val="20"/>
          <w:szCs w:val="20"/>
        </w:rPr>
        <w:t>6.1.</w:t>
      </w:r>
      <w:r w:rsidRPr="0011310F">
        <w:rPr>
          <w:b/>
          <w:sz w:val="20"/>
          <w:szCs w:val="20"/>
        </w:rPr>
        <w:tab/>
        <w:t>Сроки и порядок заключения контракта</w:t>
      </w:r>
      <w:bookmarkEnd w:id="71"/>
    </w:p>
    <w:p w:rsidR="001F27C1" w:rsidRPr="0011310F" w:rsidRDefault="001F27C1" w:rsidP="001F27C1">
      <w:pPr>
        <w:autoSpaceDE w:val="0"/>
        <w:autoSpaceDN w:val="0"/>
        <w:adjustRightInd w:val="0"/>
        <w:ind w:firstLine="708"/>
        <w:jc w:val="both"/>
        <w:rPr>
          <w:sz w:val="20"/>
          <w:szCs w:val="20"/>
        </w:rPr>
      </w:pPr>
      <w:bookmarkStart w:id="72" w:name="_Toc179617096"/>
      <w:bookmarkStart w:id="73" w:name="_Toc205370580"/>
      <w:r w:rsidRPr="0011310F">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1F27C1" w:rsidRPr="0011310F" w:rsidRDefault="001F27C1" w:rsidP="001F27C1">
      <w:pPr>
        <w:autoSpaceDE w:val="0"/>
        <w:autoSpaceDN w:val="0"/>
        <w:adjustRightInd w:val="0"/>
        <w:ind w:firstLine="709"/>
        <w:jc w:val="both"/>
        <w:rPr>
          <w:sz w:val="20"/>
          <w:szCs w:val="20"/>
        </w:rPr>
      </w:pPr>
      <w:bookmarkStart w:id="74" w:name="Par1"/>
      <w:bookmarkEnd w:id="74"/>
      <w:r w:rsidRPr="0011310F">
        <w:rPr>
          <w:sz w:val="20"/>
          <w:szCs w:val="20"/>
        </w:rPr>
        <w:t xml:space="preserve">6.1.2. В течение пяти дней с даты размещения в единой информационной системе указанного в </w:t>
      </w:r>
      <w:hyperlink r:id="rId13" w:history="1">
        <w:r w:rsidRPr="0011310F">
          <w:rPr>
            <w:sz w:val="20"/>
            <w:szCs w:val="20"/>
          </w:rPr>
          <w:t>подпункте</w:t>
        </w:r>
      </w:hyperlink>
      <w:r w:rsidRPr="0011310F">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w:t>
      </w:r>
      <w:r w:rsidRPr="0011310F">
        <w:rPr>
          <w:sz w:val="20"/>
          <w:szCs w:val="20"/>
        </w:rPr>
        <w:lastRenderedPageBreak/>
        <w:t>скорой, в том числе скорой специализированной, медицинской помощи в экстренной или неотложной форме, лекарственных средств, топлива).</w:t>
      </w:r>
    </w:p>
    <w:p w:rsidR="001F27C1" w:rsidRPr="0011310F" w:rsidRDefault="001F27C1" w:rsidP="001F27C1">
      <w:pPr>
        <w:autoSpaceDE w:val="0"/>
        <w:autoSpaceDN w:val="0"/>
        <w:adjustRightInd w:val="0"/>
        <w:ind w:firstLine="708"/>
        <w:jc w:val="both"/>
        <w:rPr>
          <w:sz w:val="20"/>
          <w:szCs w:val="20"/>
        </w:rPr>
      </w:pPr>
      <w:r w:rsidRPr="0011310F">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11310F">
          <w:rPr>
            <w:sz w:val="20"/>
            <w:szCs w:val="20"/>
          </w:rPr>
          <w:t>подпунктом</w:t>
        </w:r>
      </w:hyperlink>
      <w:r w:rsidRPr="0011310F">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11310F">
          <w:rPr>
            <w:sz w:val="20"/>
            <w:szCs w:val="20"/>
          </w:rPr>
          <w:t>подпунктом</w:t>
        </w:r>
      </w:hyperlink>
      <w:r w:rsidRPr="0011310F">
        <w:rPr>
          <w:sz w:val="20"/>
          <w:szCs w:val="20"/>
        </w:rPr>
        <w:t xml:space="preserve"> 6.1.4. настоящего Раздела.</w:t>
      </w:r>
      <w:r w:rsidRPr="0011310F">
        <w:rPr>
          <w:sz w:val="20"/>
          <w:szCs w:val="20"/>
        </w:rPr>
        <w:tab/>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11310F">
          <w:rPr>
            <w:sz w:val="20"/>
            <w:szCs w:val="20"/>
          </w:rPr>
          <w:t>подпунктом</w:t>
        </w:r>
      </w:hyperlink>
      <w:r w:rsidRPr="0011310F">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11310F">
          <w:rPr>
            <w:sz w:val="20"/>
            <w:szCs w:val="20"/>
          </w:rPr>
          <w:t>подпунктом</w:t>
        </w:r>
      </w:hyperlink>
      <w:r w:rsidRPr="0011310F">
        <w:rPr>
          <w:sz w:val="20"/>
          <w:szCs w:val="20"/>
        </w:rPr>
        <w:t xml:space="preserve"> 6.1.3. настоящего Раздела, подтверждающие предоставление обеспечения исполненияконтрактаи подписанные усиленной электронной подписью указанного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6.1.8. С момента размещения в единой информационной системе предусмотренного </w:t>
      </w:r>
      <w:hyperlink w:anchor="Par4" w:history="1">
        <w:r w:rsidRPr="0011310F">
          <w:rPr>
            <w:sz w:val="20"/>
            <w:szCs w:val="20"/>
          </w:rPr>
          <w:t>подпунктом</w:t>
        </w:r>
      </w:hyperlink>
      <w:r w:rsidRPr="0011310F">
        <w:rPr>
          <w:sz w:val="20"/>
          <w:szCs w:val="20"/>
        </w:rPr>
        <w:t xml:space="preserve"> 6.1.7. настоящего Раздела и подписанного заказчиком контракта он считается заключенным.</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11310F">
          <w:rPr>
            <w:sz w:val="20"/>
            <w:szCs w:val="20"/>
          </w:rPr>
          <w:t>подпункт</w:t>
        </w:r>
      </w:hyperlink>
      <w:r w:rsidRPr="0011310F">
        <w:rPr>
          <w:sz w:val="20"/>
          <w:szCs w:val="20"/>
        </w:rPr>
        <w:t>е 5.3.7., подпункте 6.1.14 настоящего Раздела протоколов.</w:t>
      </w:r>
    </w:p>
    <w:p w:rsidR="001F27C1" w:rsidRPr="0011310F" w:rsidRDefault="001F27C1" w:rsidP="001F27C1">
      <w:pPr>
        <w:autoSpaceDE w:val="0"/>
        <w:autoSpaceDN w:val="0"/>
        <w:adjustRightInd w:val="0"/>
        <w:ind w:firstLine="708"/>
        <w:jc w:val="both"/>
        <w:rPr>
          <w:sz w:val="20"/>
          <w:szCs w:val="20"/>
        </w:rPr>
      </w:pPr>
      <w:r w:rsidRPr="0011310F">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F27C1" w:rsidRPr="0011310F" w:rsidRDefault="001F27C1" w:rsidP="001F27C1">
      <w:pPr>
        <w:autoSpaceDE w:val="0"/>
        <w:autoSpaceDN w:val="0"/>
        <w:adjustRightInd w:val="0"/>
        <w:ind w:firstLine="540"/>
        <w:jc w:val="both"/>
        <w:rPr>
          <w:sz w:val="20"/>
          <w:szCs w:val="20"/>
        </w:rPr>
      </w:pPr>
      <w:r w:rsidRPr="0011310F">
        <w:rPr>
          <w:b/>
          <w:sz w:val="20"/>
          <w:szCs w:val="20"/>
        </w:rPr>
        <w:tab/>
      </w:r>
      <w:r w:rsidRPr="0011310F">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6.1.13. В случае, предусмотренном </w:t>
      </w:r>
      <w:hyperlink r:id="rId14" w:history="1">
        <w:r w:rsidRPr="0011310F">
          <w:rPr>
            <w:sz w:val="20"/>
            <w:szCs w:val="20"/>
          </w:rPr>
          <w:t>подпунктом</w:t>
        </w:r>
      </w:hyperlink>
      <w:r w:rsidRPr="0011310F">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11310F">
          <w:rPr>
            <w:sz w:val="20"/>
            <w:szCs w:val="20"/>
          </w:rPr>
          <w:t>подпунктом</w:t>
        </w:r>
      </w:hyperlink>
      <w:r w:rsidRPr="0011310F">
        <w:rPr>
          <w:sz w:val="20"/>
          <w:szCs w:val="20"/>
        </w:rPr>
        <w:t xml:space="preserve"> 6.1.4. настоящего Раздела, или не исполнил требования, предусмотренные </w:t>
      </w:r>
      <w:hyperlink r:id="rId15" w:history="1">
        <w:r w:rsidRPr="0011310F">
          <w:rPr>
            <w:sz w:val="20"/>
            <w:szCs w:val="20"/>
          </w:rPr>
          <w:t>пунктом</w:t>
        </w:r>
      </w:hyperlink>
      <w:r w:rsidRPr="0011310F">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6.1.16. Участник аукциона, признанный победителем аукциона в соответствии с </w:t>
      </w:r>
      <w:hyperlink w:anchor="Par13" w:history="1">
        <w:r w:rsidRPr="0011310F">
          <w:rPr>
            <w:sz w:val="20"/>
            <w:szCs w:val="20"/>
          </w:rPr>
          <w:t>подпунктом</w:t>
        </w:r>
      </w:hyperlink>
      <w:r w:rsidRPr="0011310F">
        <w:rPr>
          <w:sz w:val="20"/>
          <w:szCs w:val="20"/>
        </w:rPr>
        <w:t xml:space="preserve"> 6.1.15. настоящего Раздела, вправе подписать проект контракта или разместить предусмотренный </w:t>
      </w:r>
      <w:hyperlink w:anchor="Par13" w:history="1">
        <w:r w:rsidRPr="0011310F">
          <w:rPr>
            <w:sz w:val="20"/>
            <w:szCs w:val="20"/>
          </w:rPr>
          <w:t>подпунктом</w:t>
        </w:r>
      </w:hyperlink>
      <w:r w:rsidRPr="0011310F">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11310F">
          <w:rPr>
            <w:sz w:val="20"/>
            <w:szCs w:val="20"/>
          </w:rPr>
          <w:t>подпунктом</w:t>
        </w:r>
      </w:hyperlink>
      <w:r w:rsidRPr="0011310F">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11310F">
          <w:rPr>
            <w:sz w:val="20"/>
            <w:szCs w:val="20"/>
          </w:rPr>
          <w:t>подпункта</w:t>
        </w:r>
      </w:hyperlink>
      <w:r w:rsidRPr="0011310F">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8" w:history="1">
        <w:r w:rsidRPr="0011310F">
          <w:rPr>
            <w:sz w:val="20"/>
            <w:szCs w:val="20"/>
          </w:rPr>
          <w:t>пунктом</w:t>
        </w:r>
      </w:hyperlink>
      <w:r w:rsidRPr="0011310F">
        <w:rPr>
          <w:sz w:val="20"/>
          <w:szCs w:val="20"/>
        </w:rPr>
        <w:t xml:space="preserve"> 6.5. настоящего Раздела, в случае подписания проекта контракта в соответствии с </w:t>
      </w:r>
      <w:hyperlink w:anchor="Par4" w:history="1">
        <w:r w:rsidRPr="0011310F">
          <w:rPr>
            <w:sz w:val="20"/>
            <w:szCs w:val="20"/>
          </w:rPr>
          <w:t>подпунктом</w:t>
        </w:r>
      </w:hyperlink>
      <w:r w:rsidRPr="0011310F">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11310F">
          <w:rPr>
            <w:sz w:val="20"/>
            <w:szCs w:val="20"/>
          </w:rPr>
          <w:t>подпунктом</w:t>
        </w:r>
      </w:hyperlink>
      <w:r w:rsidRPr="0011310F">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jc w:val="both"/>
        <w:rPr>
          <w:i/>
          <w:sz w:val="20"/>
          <w:szCs w:val="20"/>
        </w:rPr>
      </w:pPr>
      <w:r w:rsidRPr="0011310F">
        <w:rPr>
          <w:b/>
          <w:sz w:val="20"/>
          <w:szCs w:val="20"/>
        </w:rPr>
        <w:t xml:space="preserve">6.2. Изменение и расторжение контракта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1) если возможность изменения условий контракта была предусмотрена Разделом 2. «</w:t>
      </w:r>
      <w:r w:rsidRPr="0011310F">
        <w:rPr>
          <w:sz w:val="20"/>
          <w:szCs w:val="20"/>
        </w:rPr>
        <w:t>ИНФОРМАЦИОННАЯ КАРТА ЭЛЕКТРОННОГО АУКЦИОНА</w:t>
      </w:r>
      <w:r w:rsidR="00661EAA">
        <w:rPr>
          <w:bCs/>
          <w:sz w:val="20"/>
          <w:szCs w:val="20"/>
        </w:rPr>
        <w:t>» и Разделом 5</w:t>
      </w:r>
      <w:r w:rsidRPr="0011310F">
        <w:rPr>
          <w:bCs/>
          <w:sz w:val="20"/>
          <w:szCs w:val="20"/>
        </w:rPr>
        <w:t>. «ПРОЕКТ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3) изменение в соответствии с законодательством РФ регулируемых цен (тарифов) на товары, работы, услуги;</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5) </w:t>
      </w:r>
      <w:r w:rsidRPr="0011310F">
        <w:rPr>
          <w:sz w:val="20"/>
          <w:szCs w:val="20"/>
        </w:rPr>
        <w:t xml:space="preserve">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w:t>
      </w:r>
      <w:r w:rsidRPr="0011310F">
        <w:rPr>
          <w:sz w:val="20"/>
          <w:szCs w:val="20"/>
        </w:rPr>
        <w:lastRenderedPageBreak/>
        <w:t>перечня услуг, связанных с лечением гражданина РФ, если данная возможность была предусмотрена контрактом с иностранной организацией.</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6.2.3. В случае перемены заказчика права и обязанности заказчика, предусмотренные контрактом, переходят к новому заказчику.</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6.2.4. При исполнении контракта </w:t>
      </w:r>
      <w:r w:rsidRPr="0011310F">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11310F">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r w:rsidRPr="0011310F">
        <w:rPr>
          <w:sz w:val="20"/>
          <w:szCs w:val="20"/>
        </w:rPr>
        <w:t>В этом случае соответствующие изменения должны быть внесены заказчиком в реестр контрактов, заключенных заказчиком.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6.2.6. Заказчик вправе принять решение об одностороннем отказе от исполнения контракта </w:t>
      </w:r>
      <w:r w:rsidRPr="0011310F">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11310F">
        <w:rPr>
          <w:bCs/>
          <w:sz w:val="20"/>
          <w:szCs w:val="20"/>
        </w:rPr>
        <w:t>при условии, если это было предусмотрено Раздел</w:t>
      </w:r>
      <w:r w:rsidR="00661EAA">
        <w:rPr>
          <w:bCs/>
          <w:sz w:val="20"/>
          <w:szCs w:val="20"/>
        </w:rPr>
        <w:t>ом 5</w:t>
      </w:r>
      <w:r w:rsidRPr="0011310F">
        <w:rPr>
          <w:bCs/>
          <w:sz w:val="20"/>
          <w:szCs w:val="20"/>
        </w:rPr>
        <w:t>. «ПРОЕКТ КОНТРАКТА».</w:t>
      </w:r>
    </w:p>
    <w:p w:rsidR="001F27C1" w:rsidRPr="0011310F" w:rsidRDefault="001F27C1" w:rsidP="001F27C1">
      <w:pPr>
        <w:autoSpaceDE w:val="0"/>
        <w:autoSpaceDN w:val="0"/>
        <w:adjustRightInd w:val="0"/>
        <w:ind w:firstLine="709"/>
        <w:jc w:val="both"/>
        <w:rPr>
          <w:bCs/>
          <w:sz w:val="20"/>
          <w:szCs w:val="20"/>
        </w:rPr>
      </w:pPr>
      <w:bookmarkStart w:id="76" w:name="Par19"/>
      <w:bookmarkEnd w:id="76"/>
      <w:r w:rsidRPr="0011310F">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27C1" w:rsidRPr="0011310F" w:rsidRDefault="001F27C1" w:rsidP="001F27C1">
      <w:pPr>
        <w:autoSpaceDE w:val="0"/>
        <w:autoSpaceDN w:val="0"/>
        <w:adjustRightInd w:val="0"/>
        <w:ind w:firstLine="709"/>
        <w:jc w:val="both"/>
        <w:rPr>
          <w:sz w:val="20"/>
          <w:szCs w:val="20"/>
        </w:rPr>
      </w:pPr>
      <w:r w:rsidRPr="0011310F">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1310F">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11310F">
        <w:rPr>
          <w:sz w:val="20"/>
          <w:szCs w:val="20"/>
        </w:rPr>
        <w:t xml:space="preserve">извещением о проведении аукциона и (или) </w:t>
      </w:r>
      <w:r w:rsidRPr="0011310F">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lastRenderedPageBreak/>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6.2.14. Поставщик (подрядчик, исполнитель) вправе принять решение об одностороннем отказе от исполнения контракта </w:t>
      </w:r>
      <w:r w:rsidRPr="0011310F">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661EAA">
        <w:rPr>
          <w:bCs/>
          <w:sz w:val="20"/>
          <w:szCs w:val="20"/>
        </w:rPr>
        <w:t xml:space="preserve"> если Разделом 5</w:t>
      </w:r>
      <w:r w:rsidRPr="0011310F">
        <w:rPr>
          <w:bCs/>
          <w:sz w:val="20"/>
          <w:szCs w:val="20"/>
        </w:rPr>
        <w:t>. «ПРОЕКТ КОНТРАКТА» было предусмотрено право заказчика принять решение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1310F">
        <w:rPr>
          <w:sz w:val="20"/>
          <w:szCs w:val="20"/>
        </w:rPr>
        <w:t>поставщиком (подрядчиком, исполнителем)</w:t>
      </w:r>
      <w:r w:rsidRPr="0011310F">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27C1" w:rsidRPr="0011310F" w:rsidRDefault="001F27C1" w:rsidP="001F27C1">
      <w:pPr>
        <w:ind w:firstLine="709"/>
        <w:jc w:val="both"/>
        <w:rPr>
          <w:sz w:val="20"/>
          <w:szCs w:val="20"/>
        </w:rPr>
      </w:pPr>
    </w:p>
    <w:p w:rsidR="001F27C1" w:rsidRPr="0011310F" w:rsidRDefault="001F27C1" w:rsidP="001F27C1">
      <w:pPr>
        <w:ind w:firstLine="709"/>
        <w:jc w:val="both"/>
        <w:rPr>
          <w:b/>
          <w:sz w:val="20"/>
          <w:szCs w:val="20"/>
        </w:rPr>
      </w:pPr>
      <w:r w:rsidRPr="0011310F">
        <w:rPr>
          <w:b/>
          <w:sz w:val="20"/>
          <w:szCs w:val="20"/>
        </w:rPr>
        <w:t>6.3.</w:t>
      </w:r>
      <w:r w:rsidRPr="0011310F">
        <w:rPr>
          <w:b/>
          <w:sz w:val="20"/>
          <w:szCs w:val="20"/>
        </w:rPr>
        <w:tab/>
        <w:t>Обеспечение исполнения контракта</w:t>
      </w:r>
      <w:bookmarkEnd w:id="72"/>
      <w:bookmarkEnd w:id="73"/>
    </w:p>
    <w:p w:rsidR="001F27C1" w:rsidRPr="0011310F" w:rsidRDefault="001F27C1" w:rsidP="001F27C1">
      <w:pPr>
        <w:ind w:firstLine="709"/>
        <w:jc w:val="both"/>
        <w:rPr>
          <w:vanish/>
          <w:sz w:val="20"/>
          <w:szCs w:val="20"/>
        </w:rPr>
      </w:pPr>
      <w:r w:rsidRPr="0011310F">
        <w:rPr>
          <w:sz w:val="20"/>
          <w:szCs w:val="20"/>
        </w:rPr>
        <w:t>6.3.1. Извещением о проведении аукциона, Разделом 2 «ИНФОРМАЦИОННАЯ КАРТА ЭЛ</w:t>
      </w:r>
      <w:r w:rsidR="00661EAA">
        <w:rPr>
          <w:sz w:val="20"/>
          <w:szCs w:val="20"/>
        </w:rPr>
        <w:t>ЕКТРОННОГО АУКЦИОНА», разделом 5</w:t>
      </w:r>
      <w:r w:rsidRPr="0011310F">
        <w:rPr>
          <w:sz w:val="20"/>
          <w:szCs w:val="20"/>
        </w:rPr>
        <w:t xml:space="preserve"> «ПРОЕКТ КОНТРАКТА» документации об аукционе устанавливается требование обеспечения исполнения контракта. </w:t>
      </w:r>
    </w:p>
    <w:p w:rsidR="001F27C1" w:rsidRPr="0011310F" w:rsidRDefault="001F27C1" w:rsidP="001F27C1">
      <w:pPr>
        <w:ind w:firstLine="709"/>
        <w:jc w:val="both"/>
        <w:rPr>
          <w:sz w:val="20"/>
          <w:szCs w:val="20"/>
        </w:rPr>
      </w:pPr>
      <w:r w:rsidRPr="0011310F">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1F27C1" w:rsidRPr="0011310F" w:rsidRDefault="001F27C1" w:rsidP="001F27C1">
      <w:pPr>
        <w:ind w:firstLine="709"/>
        <w:jc w:val="both"/>
        <w:rPr>
          <w:sz w:val="20"/>
          <w:szCs w:val="20"/>
        </w:rPr>
      </w:pPr>
      <w:r w:rsidRPr="0011310F">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1F27C1" w:rsidRPr="0011310F" w:rsidRDefault="001F27C1" w:rsidP="001F27C1">
      <w:pPr>
        <w:ind w:firstLine="709"/>
        <w:jc w:val="both"/>
        <w:rPr>
          <w:sz w:val="20"/>
          <w:szCs w:val="20"/>
        </w:rPr>
      </w:pPr>
      <w:r w:rsidRPr="0011310F">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F27C1" w:rsidRPr="0011310F" w:rsidRDefault="001F27C1" w:rsidP="001F27C1">
      <w:pPr>
        <w:ind w:firstLine="709"/>
        <w:jc w:val="both"/>
        <w:rPr>
          <w:sz w:val="20"/>
          <w:szCs w:val="20"/>
        </w:rPr>
      </w:pPr>
      <w:r w:rsidRPr="0011310F">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1F27C1" w:rsidRPr="0011310F" w:rsidRDefault="001F27C1" w:rsidP="001F27C1">
      <w:pPr>
        <w:ind w:firstLine="709"/>
        <w:jc w:val="both"/>
        <w:rPr>
          <w:sz w:val="20"/>
          <w:szCs w:val="20"/>
        </w:rPr>
      </w:pPr>
      <w:r w:rsidRPr="0011310F">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11310F">
        <w:rPr>
          <w:vanish/>
          <w:sz w:val="20"/>
          <w:szCs w:val="20"/>
        </w:rPr>
        <w:t> </w:t>
      </w:r>
    </w:p>
    <w:p w:rsidR="001F27C1" w:rsidRPr="0011310F" w:rsidRDefault="001F27C1" w:rsidP="001F27C1">
      <w:pPr>
        <w:ind w:firstLine="709"/>
        <w:jc w:val="both"/>
        <w:rPr>
          <w:sz w:val="20"/>
          <w:szCs w:val="20"/>
        </w:rPr>
      </w:pPr>
      <w:r w:rsidRPr="0011310F">
        <w:rPr>
          <w:sz w:val="20"/>
          <w:szCs w:val="20"/>
        </w:rPr>
        <w:t>6.3.6. Положения пункта 6.3. настоящего Раздела не применяются в случае:</w:t>
      </w:r>
    </w:p>
    <w:p w:rsidR="001F27C1" w:rsidRPr="0011310F" w:rsidRDefault="001F27C1" w:rsidP="001F27C1">
      <w:pPr>
        <w:ind w:firstLine="709"/>
        <w:jc w:val="both"/>
        <w:rPr>
          <w:sz w:val="20"/>
          <w:szCs w:val="20"/>
        </w:rPr>
      </w:pPr>
      <w:r w:rsidRPr="0011310F">
        <w:rPr>
          <w:sz w:val="20"/>
          <w:szCs w:val="20"/>
        </w:rPr>
        <w:t>1) заключения контракта с участником аукциона, который является казенным учреждением;</w:t>
      </w:r>
    </w:p>
    <w:p w:rsidR="001F27C1" w:rsidRPr="0011310F" w:rsidRDefault="001F27C1" w:rsidP="001F27C1">
      <w:pPr>
        <w:ind w:firstLine="709"/>
        <w:jc w:val="both"/>
        <w:rPr>
          <w:sz w:val="20"/>
          <w:szCs w:val="20"/>
        </w:rPr>
      </w:pPr>
      <w:r w:rsidRPr="0011310F">
        <w:rPr>
          <w:sz w:val="20"/>
          <w:szCs w:val="20"/>
        </w:rPr>
        <w:t>2) осуществления закупки услуги по предоставлению кредита;</w:t>
      </w:r>
    </w:p>
    <w:p w:rsidR="001F27C1" w:rsidRPr="0011310F" w:rsidRDefault="001F27C1" w:rsidP="001F27C1">
      <w:pPr>
        <w:autoSpaceDE w:val="0"/>
        <w:autoSpaceDN w:val="0"/>
        <w:adjustRightInd w:val="0"/>
        <w:ind w:firstLine="708"/>
        <w:jc w:val="both"/>
        <w:rPr>
          <w:sz w:val="20"/>
          <w:szCs w:val="20"/>
        </w:rPr>
      </w:pPr>
      <w:r w:rsidRPr="0011310F">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F27C1" w:rsidRPr="0011310F" w:rsidRDefault="001F27C1" w:rsidP="001F27C1">
      <w:pPr>
        <w:ind w:firstLine="709"/>
        <w:jc w:val="both"/>
        <w:rPr>
          <w:sz w:val="20"/>
          <w:szCs w:val="20"/>
        </w:rPr>
      </w:pPr>
    </w:p>
    <w:p w:rsidR="001F27C1" w:rsidRPr="0011310F" w:rsidRDefault="001F27C1" w:rsidP="001F27C1">
      <w:pPr>
        <w:autoSpaceDE w:val="0"/>
        <w:autoSpaceDN w:val="0"/>
        <w:adjustRightInd w:val="0"/>
        <w:ind w:firstLine="709"/>
        <w:jc w:val="both"/>
        <w:rPr>
          <w:b/>
          <w:sz w:val="20"/>
          <w:szCs w:val="20"/>
        </w:rPr>
      </w:pPr>
      <w:r w:rsidRPr="0011310F">
        <w:rPr>
          <w:b/>
          <w:sz w:val="20"/>
          <w:szCs w:val="20"/>
        </w:rPr>
        <w:t xml:space="preserve">6.4. Условия банковской гарантии </w:t>
      </w:r>
    </w:p>
    <w:p w:rsidR="001F27C1" w:rsidRPr="0011310F" w:rsidRDefault="001F27C1" w:rsidP="001F27C1">
      <w:pPr>
        <w:ind w:firstLine="709"/>
        <w:jc w:val="both"/>
        <w:rPr>
          <w:sz w:val="20"/>
          <w:szCs w:val="20"/>
        </w:rPr>
      </w:pPr>
      <w:r w:rsidRPr="0011310F">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1F27C1" w:rsidRPr="0011310F" w:rsidRDefault="001F27C1" w:rsidP="001F27C1">
      <w:pPr>
        <w:ind w:firstLine="709"/>
        <w:jc w:val="both"/>
        <w:rPr>
          <w:sz w:val="20"/>
          <w:szCs w:val="20"/>
        </w:rPr>
      </w:pPr>
      <w:r w:rsidRPr="0011310F">
        <w:rPr>
          <w:sz w:val="20"/>
          <w:szCs w:val="20"/>
        </w:rPr>
        <w:t xml:space="preserve">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w:t>
      </w:r>
      <w:r w:rsidRPr="0011310F">
        <w:rPr>
          <w:sz w:val="20"/>
          <w:szCs w:val="20"/>
        </w:rPr>
        <w:lastRenderedPageBreak/>
        <w:t>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F27C1" w:rsidRPr="0011310F" w:rsidRDefault="001F27C1" w:rsidP="001F27C1">
      <w:pPr>
        <w:ind w:firstLine="709"/>
        <w:jc w:val="both"/>
        <w:rPr>
          <w:sz w:val="20"/>
          <w:szCs w:val="20"/>
        </w:rPr>
      </w:pPr>
      <w:r w:rsidRPr="0011310F">
        <w:rPr>
          <w:sz w:val="20"/>
          <w:szCs w:val="20"/>
        </w:rPr>
        <w:t>6.4.2. Банковская гарантия должна быть безотзывной и должна содержать:</w:t>
      </w:r>
    </w:p>
    <w:p w:rsidR="001F27C1" w:rsidRPr="0011310F" w:rsidRDefault="001F27C1" w:rsidP="001F27C1">
      <w:pPr>
        <w:ind w:firstLine="709"/>
        <w:jc w:val="both"/>
        <w:rPr>
          <w:sz w:val="20"/>
          <w:szCs w:val="20"/>
        </w:rPr>
      </w:pPr>
      <w:r w:rsidRPr="0011310F">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1F27C1" w:rsidRPr="0011310F" w:rsidRDefault="001F27C1" w:rsidP="001F27C1">
      <w:pPr>
        <w:ind w:firstLine="709"/>
        <w:jc w:val="both"/>
        <w:rPr>
          <w:sz w:val="20"/>
          <w:szCs w:val="20"/>
        </w:rPr>
      </w:pPr>
      <w:r w:rsidRPr="0011310F">
        <w:rPr>
          <w:sz w:val="20"/>
          <w:szCs w:val="20"/>
        </w:rPr>
        <w:t>2) обязательства принципала, надлежащее исполнение которых обеспечивается банковской гарантией;</w:t>
      </w:r>
    </w:p>
    <w:p w:rsidR="001F27C1" w:rsidRPr="0011310F" w:rsidRDefault="001F27C1" w:rsidP="001F27C1">
      <w:pPr>
        <w:ind w:firstLine="709"/>
        <w:jc w:val="both"/>
        <w:rPr>
          <w:sz w:val="20"/>
          <w:szCs w:val="20"/>
        </w:rPr>
      </w:pPr>
      <w:r w:rsidRPr="0011310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1F27C1" w:rsidRPr="0011310F" w:rsidRDefault="001F27C1" w:rsidP="001F27C1">
      <w:pPr>
        <w:ind w:firstLine="709"/>
        <w:jc w:val="both"/>
        <w:rPr>
          <w:sz w:val="20"/>
          <w:szCs w:val="20"/>
        </w:rPr>
      </w:pPr>
      <w:r w:rsidRPr="0011310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1F27C1" w:rsidRPr="0011310F" w:rsidRDefault="001F27C1" w:rsidP="001F27C1">
      <w:pPr>
        <w:ind w:firstLine="709"/>
        <w:jc w:val="both"/>
        <w:rPr>
          <w:sz w:val="20"/>
          <w:szCs w:val="20"/>
        </w:rPr>
      </w:pPr>
      <w:r w:rsidRPr="0011310F">
        <w:rPr>
          <w:sz w:val="20"/>
          <w:szCs w:val="20"/>
        </w:rPr>
        <w:t xml:space="preserve">5) срок действия банковской гарантии с учетом требований пункта 6.3. настоящего Раздела; </w:t>
      </w:r>
    </w:p>
    <w:p w:rsidR="001F27C1" w:rsidRPr="0011310F" w:rsidRDefault="001F27C1" w:rsidP="001F27C1">
      <w:pPr>
        <w:ind w:firstLine="709"/>
        <w:jc w:val="both"/>
        <w:rPr>
          <w:sz w:val="20"/>
          <w:szCs w:val="20"/>
        </w:rPr>
      </w:pPr>
      <w:r w:rsidRPr="0011310F">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27C1" w:rsidRPr="0011310F" w:rsidRDefault="001F27C1" w:rsidP="001F27C1">
      <w:pPr>
        <w:ind w:firstLine="709"/>
        <w:jc w:val="both"/>
        <w:rPr>
          <w:sz w:val="20"/>
          <w:szCs w:val="20"/>
        </w:rPr>
      </w:pPr>
      <w:r w:rsidRPr="0011310F">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F27C1" w:rsidRPr="0011310F" w:rsidRDefault="001F27C1" w:rsidP="001F27C1">
      <w:pPr>
        <w:ind w:firstLine="709"/>
        <w:jc w:val="both"/>
        <w:rPr>
          <w:sz w:val="20"/>
          <w:szCs w:val="20"/>
        </w:rPr>
      </w:pPr>
      <w:r w:rsidRPr="0011310F">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F27C1" w:rsidRPr="0011310F" w:rsidRDefault="001F27C1" w:rsidP="001F27C1">
      <w:pPr>
        <w:ind w:firstLine="709"/>
        <w:jc w:val="both"/>
        <w:rPr>
          <w:sz w:val="20"/>
          <w:szCs w:val="20"/>
        </w:rPr>
      </w:pPr>
      <w:r w:rsidRPr="0011310F">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F27C1" w:rsidRPr="0011310F" w:rsidRDefault="001F27C1" w:rsidP="001F27C1">
      <w:pPr>
        <w:ind w:firstLine="709"/>
        <w:jc w:val="both"/>
        <w:rPr>
          <w:sz w:val="20"/>
          <w:szCs w:val="20"/>
        </w:rPr>
      </w:pPr>
      <w:r w:rsidRPr="0011310F">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1F27C1" w:rsidRPr="0011310F" w:rsidRDefault="001F27C1" w:rsidP="001F27C1">
      <w:pPr>
        <w:ind w:firstLine="709"/>
        <w:jc w:val="both"/>
        <w:rPr>
          <w:sz w:val="20"/>
          <w:szCs w:val="20"/>
        </w:rPr>
      </w:pPr>
      <w:r w:rsidRPr="0011310F">
        <w:rPr>
          <w:sz w:val="20"/>
          <w:szCs w:val="20"/>
        </w:rPr>
        <w:t>6.4.6. Основанием для отказа в принятии банковской гарантии заказчиком является: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1) отсутствие информации о банковской гарантии в реестре банковских гарантий;</w:t>
      </w:r>
    </w:p>
    <w:p w:rsidR="001F27C1" w:rsidRPr="0011310F" w:rsidRDefault="001F27C1" w:rsidP="001F27C1">
      <w:pPr>
        <w:ind w:firstLine="709"/>
        <w:jc w:val="both"/>
        <w:rPr>
          <w:sz w:val="20"/>
          <w:szCs w:val="20"/>
        </w:rPr>
      </w:pPr>
      <w:r w:rsidRPr="0011310F">
        <w:rPr>
          <w:sz w:val="20"/>
          <w:szCs w:val="20"/>
        </w:rPr>
        <w:t>2) несоответствие банковской гарантии условиям, указанным в подпунктах 6.4.2. и 6.4.3. настоящего Раздела;</w:t>
      </w:r>
    </w:p>
    <w:p w:rsidR="001F27C1" w:rsidRPr="0011310F" w:rsidRDefault="001F27C1" w:rsidP="001F27C1">
      <w:pPr>
        <w:ind w:firstLine="709"/>
        <w:jc w:val="both"/>
        <w:rPr>
          <w:sz w:val="20"/>
          <w:szCs w:val="20"/>
        </w:rPr>
      </w:pPr>
      <w:r w:rsidRPr="0011310F">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1F27C1" w:rsidRPr="0011310F" w:rsidRDefault="001F27C1" w:rsidP="001F27C1">
      <w:pPr>
        <w:ind w:firstLine="709"/>
        <w:jc w:val="both"/>
        <w:rPr>
          <w:sz w:val="20"/>
          <w:szCs w:val="20"/>
        </w:rPr>
      </w:pPr>
      <w:r w:rsidRPr="0011310F">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1F27C1" w:rsidRPr="0011310F" w:rsidRDefault="001F27C1" w:rsidP="001F27C1">
      <w:pPr>
        <w:autoSpaceDE w:val="0"/>
        <w:autoSpaceDN w:val="0"/>
        <w:adjustRightInd w:val="0"/>
        <w:ind w:firstLine="708"/>
        <w:jc w:val="both"/>
        <w:rPr>
          <w:sz w:val="20"/>
          <w:szCs w:val="20"/>
        </w:rPr>
      </w:pPr>
      <w:r w:rsidRPr="0011310F">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F27C1" w:rsidRPr="0011310F" w:rsidRDefault="001F27C1" w:rsidP="001F27C1">
      <w:pPr>
        <w:autoSpaceDE w:val="0"/>
        <w:autoSpaceDN w:val="0"/>
        <w:adjustRightInd w:val="0"/>
        <w:ind w:firstLine="708"/>
        <w:jc w:val="both"/>
        <w:rPr>
          <w:sz w:val="20"/>
          <w:szCs w:val="20"/>
        </w:rPr>
      </w:pPr>
      <w:r w:rsidRPr="0011310F">
        <w:rPr>
          <w:sz w:val="20"/>
          <w:szCs w:val="20"/>
        </w:rPr>
        <w:t>6.4.9. В реестр банковских гарантий и закрытый реестр банковских гарантий включаются следующие информация и документы:</w:t>
      </w:r>
    </w:p>
    <w:p w:rsidR="001F27C1" w:rsidRPr="0011310F" w:rsidRDefault="001F27C1" w:rsidP="001F27C1">
      <w:pPr>
        <w:autoSpaceDE w:val="0"/>
        <w:autoSpaceDN w:val="0"/>
        <w:adjustRightInd w:val="0"/>
        <w:ind w:firstLine="708"/>
        <w:jc w:val="both"/>
        <w:rPr>
          <w:sz w:val="20"/>
          <w:szCs w:val="20"/>
        </w:rPr>
      </w:pPr>
      <w:r w:rsidRPr="0011310F">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27C1" w:rsidRPr="0011310F" w:rsidRDefault="001F27C1" w:rsidP="001F27C1">
      <w:pPr>
        <w:autoSpaceDE w:val="0"/>
        <w:autoSpaceDN w:val="0"/>
        <w:adjustRightInd w:val="0"/>
        <w:ind w:firstLine="708"/>
        <w:jc w:val="both"/>
        <w:rPr>
          <w:sz w:val="20"/>
          <w:szCs w:val="20"/>
        </w:rPr>
      </w:pPr>
      <w:r w:rsidRPr="0011310F">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27C1" w:rsidRPr="0011310F" w:rsidRDefault="001F27C1" w:rsidP="001F27C1">
      <w:pPr>
        <w:autoSpaceDE w:val="0"/>
        <w:autoSpaceDN w:val="0"/>
        <w:adjustRightInd w:val="0"/>
        <w:ind w:firstLine="708"/>
        <w:jc w:val="both"/>
        <w:rPr>
          <w:sz w:val="20"/>
          <w:szCs w:val="20"/>
        </w:rPr>
      </w:pPr>
      <w:r w:rsidRPr="0011310F">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F27C1" w:rsidRPr="0011310F" w:rsidRDefault="001F27C1" w:rsidP="001F27C1">
      <w:pPr>
        <w:autoSpaceDE w:val="0"/>
        <w:autoSpaceDN w:val="0"/>
        <w:adjustRightInd w:val="0"/>
        <w:ind w:firstLine="708"/>
        <w:jc w:val="both"/>
        <w:rPr>
          <w:sz w:val="20"/>
          <w:szCs w:val="20"/>
        </w:rPr>
      </w:pPr>
      <w:r w:rsidRPr="0011310F">
        <w:rPr>
          <w:sz w:val="20"/>
          <w:szCs w:val="20"/>
        </w:rPr>
        <w:t>4) срок действия банковской гарантии;</w:t>
      </w:r>
    </w:p>
    <w:p w:rsidR="001F27C1" w:rsidRPr="0011310F" w:rsidRDefault="001F27C1" w:rsidP="001F27C1">
      <w:pPr>
        <w:autoSpaceDE w:val="0"/>
        <w:autoSpaceDN w:val="0"/>
        <w:adjustRightInd w:val="0"/>
        <w:ind w:firstLine="708"/>
        <w:jc w:val="both"/>
        <w:rPr>
          <w:sz w:val="20"/>
          <w:szCs w:val="20"/>
        </w:rPr>
      </w:pPr>
      <w:r w:rsidRPr="0011310F">
        <w:rPr>
          <w:sz w:val="20"/>
          <w:szCs w:val="20"/>
        </w:rPr>
        <w:t>5) копия банковской гарантии;</w:t>
      </w:r>
    </w:p>
    <w:p w:rsidR="001F27C1" w:rsidRPr="0011310F" w:rsidRDefault="001F27C1" w:rsidP="001F27C1">
      <w:pPr>
        <w:autoSpaceDE w:val="0"/>
        <w:autoSpaceDN w:val="0"/>
        <w:adjustRightInd w:val="0"/>
        <w:ind w:firstLine="708"/>
        <w:jc w:val="both"/>
        <w:rPr>
          <w:sz w:val="20"/>
          <w:szCs w:val="20"/>
        </w:rPr>
      </w:pPr>
      <w:r w:rsidRPr="0011310F">
        <w:rPr>
          <w:sz w:val="20"/>
          <w:szCs w:val="20"/>
        </w:rPr>
        <w:t>6) иные информация и документы, перечень которых установлен Правительством Российской Федерации.</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rPr>
          <w:i/>
          <w:sz w:val="20"/>
          <w:szCs w:val="20"/>
        </w:rPr>
      </w:pPr>
      <w:r w:rsidRPr="0011310F">
        <w:rPr>
          <w:b/>
          <w:sz w:val="20"/>
          <w:szCs w:val="20"/>
        </w:rPr>
        <w:t xml:space="preserve">6.5. Антидемпинговые меры при проведении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6.5.1. Если при проведении аукциона </w:t>
      </w:r>
      <w:r w:rsidRPr="0011310F">
        <w:rPr>
          <w:sz w:val="20"/>
          <w:szCs w:val="20"/>
          <w:u w:val="single"/>
        </w:rPr>
        <w:t>начальная (максимальная) цена контракта составляет более чем 15 (пятнадцать) миллионов рублей</w:t>
      </w:r>
      <w:r w:rsidRPr="0011310F">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11310F">
        <w:rPr>
          <w:sz w:val="20"/>
          <w:szCs w:val="20"/>
        </w:rPr>
        <w:lastRenderedPageBreak/>
        <w:t>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6.5.2. Если при проведении аукциона </w:t>
      </w:r>
      <w:r w:rsidRPr="0011310F">
        <w:rPr>
          <w:sz w:val="20"/>
          <w:szCs w:val="20"/>
          <w:u w:val="single"/>
        </w:rPr>
        <w:t xml:space="preserve">начальная (максимальная) цена контракта составляет пятнадцать миллионов рублей и менее </w:t>
      </w:r>
      <w:r w:rsidRPr="0011310F">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11310F">
          <w:rPr>
            <w:sz w:val="20"/>
            <w:szCs w:val="20"/>
          </w:rPr>
          <w:t>подпункте</w:t>
        </w:r>
      </w:hyperlink>
      <w:r w:rsidRPr="0011310F">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11310F">
          <w:rPr>
            <w:sz w:val="20"/>
            <w:szCs w:val="20"/>
          </w:rPr>
          <w:t>подпунктом</w:t>
        </w:r>
      </w:hyperlink>
      <w:r>
        <w:rPr>
          <w:sz w:val="20"/>
          <w:szCs w:val="20"/>
        </w:rPr>
        <w:t xml:space="preserve"> 6.5.3. настоящего </w:t>
      </w:r>
      <w:r w:rsidRPr="00BA0A73">
        <w:rPr>
          <w:sz w:val="20"/>
          <w:szCs w:val="20"/>
        </w:rPr>
        <w:t>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11310F">
          <w:rPr>
            <w:sz w:val="20"/>
            <w:szCs w:val="20"/>
          </w:rPr>
          <w:t>подпунктом</w:t>
        </w:r>
      </w:hyperlink>
      <w:r w:rsidRPr="0011310F">
        <w:rPr>
          <w:sz w:val="20"/>
          <w:szCs w:val="20"/>
        </w:rPr>
        <w:t xml:space="preserve"> 6.5.2.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6.5.4. Информация, предусмотренная </w:t>
      </w:r>
      <w:hyperlink w:anchor="Par2" w:history="1">
        <w:r w:rsidRPr="0011310F">
          <w:rPr>
            <w:sz w:val="20"/>
            <w:szCs w:val="20"/>
          </w:rPr>
          <w:t>подпунктом</w:t>
        </w:r>
      </w:hyperlink>
      <w:r w:rsidRPr="0011310F">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11310F">
          <w:rPr>
            <w:sz w:val="20"/>
            <w:szCs w:val="20"/>
          </w:rPr>
          <w:t>подпунктом</w:t>
        </w:r>
      </w:hyperlink>
      <w:r w:rsidRPr="0011310F">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6.5.5. Обеспечение, указанное в </w:t>
      </w:r>
      <w:hyperlink w:anchor="Par2" w:history="1">
        <w:r w:rsidRPr="0011310F">
          <w:rPr>
            <w:sz w:val="20"/>
            <w:szCs w:val="20"/>
          </w:rPr>
          <w:t>подпункт</w:t>
        </w:r>
      </w:hyperlink>
      <w:r w:rsidRPr="0011310F">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540"/>
        <w:jc w:val="both"/>
        <w:rPr>
          <w:sz w:val="20"/>
          <w:szCs w:val="20"/>
        </w:rPr>
      </w:pPr>
      <w:bookmarkStart w:id="77" w:name="Par10"/>
      <w:bookmarkEnd w:id="77"/>
      <w:r w:rsidRPr="0011310F">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6.5.7. Обоснование, указанное в </w:t>
      </w:r>
      <w:hyperlink w:anchor="Par2" w:history="1">
        <w:r w:rsidRPr="0011310F">
          <w:rPr>
            <w:sz w:val="20"/>
            <w:szCs w:val="20"/>
          </w:rPr>
          <w:t>подпункт</w:t>
        </w:r>
      </w:hyperlink>
      <w:r w:rsidRPr="0011310F">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709"/>
        <w:jc w:val="both"/>
        <w:rPr>
          <w:sz w:val="20"/>
          <w:szCs w:val="20"/>
        </w:rPr>
      </w:pPr>
      <w:r w:rsidRPr="0011310F">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1F27C1" w:rsidRPr="00972367" w:rsidRDefault="001F27C1" w:rsidP="001F27C1">
      <w:pPr>
        <w:widowControl w:val="0"/>
        <w:autoSpaceDE w:val="0"/>
        <w:autoSpaceDN w:val="0"/>
        <w:adjustRightInd w:val="0"/>
        <w:ind w:firstLine="709"/>
        <w:jc w:val="both"/>
        <w:rPr>
          <w:sz w:val="20"/>
          <w:szCs w:val="20"/>
        </w:rPr>
      </w:pPr>
      <w:r w:rsidRPr="0011310F">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19" w:history="1">
        <w:r w:rsidRPr="0011310F">
          <w:rPr>
            <w:sz w:val="20"/>
            <w:szCs w:val="20"/>
          </w:rPr>
          <w:t>перечень</w:t>
        </w:r>
      </w:hyperlink>
      <w:r w:rsidRPr="0011310F">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w:t>
      </w:r>
      <w:r w:rsidRPr="00972367">
        <w:rPr>
          <w:sz w:val="20"/>
          <w:szCs w:val="20"/>
        </w:rPr>
        <w:t xml:space="preserve"> об обращении лекарственных средств предельной отпускной цены.</w:t>
      </w:r>
    </w:p>
    <w:p w:rsidR="001F27C1" w:rsidRPr="00972367" w:rsidRDefault="001F27C1" w:rsidP="001F27C1">
      <w:pPr>
        <w:widowControl w:val="0"/>
        <w:autoSpaceDE w:val="0"/>
        <w:autoSpaceDN w:val="0"/>
        <w:adjustRightInd w:val="0"/>
        <w:ind w:firstLine="709"/>
        <w:jc w:val="both"/>
        <w:rPr>
          <w:sz w:val="20"/>
          <w:szCs w:val="20"/>
        </w:rPr>
      </w:pPr>
    </w:p>
    <w:p w:rsidR="001F27C1" w:rsidRPr="00972367" w:rsidRDefault="001F27C1" w:rsidP="001F27C1">
      <w:pPr>
        <w:autoSpaceDE w:val="0"/>
        <w:autoSpaceDN w:val="0"/>
        <w:adjustRightInd w:val="0"/>
        <w:ind w:firstLine="567"/>
        <w:jc w:val="both"/>
        <w:rPr>
          <w:b/>
          <w:sz w:val="20"/>
          <w:szCs w:val="20"/>
        </w:rPr>
      </w:pPr>
      <w:r w:rsidRPr="00972367">
        <w:rPr>
          <w:b/>
          <w:sz w:val="20"/>
          <w:szCs w:val="20"/>
        </w:rPr>
        <w:t>6.6. Банковское сопровождение контракта</w:t>
      </w:r>
    </w:p>
    <w:p w:rsidR="001F27C1" w:rsidRPr="00D04A1C" w:rsidRDefault="001F27C1" w:rsidP="001F27C1">
      <w:pPr>
        <w:autoSpaceDE w:val="0"/>
        <w:autoSpaceDN w:val="0"/>
        <w:adjustRightInd w:val="0"/>
        <w:ind w:firstLine="567"/>
        <w:jc w:val="both"/>
        <w:rPr>
          <w:bCs/>
          <w:sz w:val="20"/>
          <w:szCs w:val="20"/>
        </w:rPr>
      </w:pPr>
      <w:r w:rsidRPr="00972367">
        <w:rPr>
          <w:bCs/>
          <w:sz w:val="20"/>
          <w:szCs w:val="20"/>
        </w:rPr>
        <w:lastRenderedPageBreak/>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04A1C">
        <w:rPr>
          <w:bCs/>
          <w:sz w:val="20"/>
          <w:szCs w:val="20"/>
        </w:rPr>
        <w:t xml:space="preserve">и постановления </w:t>
      </w:r>
      <w:r w:rsidR="00B90BF4" w:rsidRPr="00D04A1C">
        <w:rPr>
          <w:sz w:val="20"/>
          <w:szCs w:val="20"/>
        </w:rPr>
        <w:t>а</w:t>
      </w:r>
      <w:r w:rsidRPr="00D04A1C">
        <w:rPr>
          <w:sz w:val="20"/>
          <w:szCs w:val="20"/>
        </w:rPr>
        <w:t>дминистрации</w:t>
      </w:r>
      <w:r w:rsidR="00B90BF4" w:rsidRPr="00D04A1C">
        <w:rPr>
          <w:sz w:val="20"/>
          <w:szCs w:val="20"/>
        </w:rPr>
        <w:t xml:space="preserve"> Ленинского муниципального района </w:t>
      </w:r>
      <w:r w:rsidRPr="00D04A1C">
        <w:rPr>
          <w:sz w:val="20"/>
          <w:szCs w:val="20"/>
        </w:rPr>
        <w:t xml:space="preserve"> Волгоградской области от </w:t>
      </w:r>
      <w:r w:rsidR="00B90BF4" w:rsidRPr="00D04A1C">
        <w:rPr>
          <w:sz w:val="20"/>
          <w:szCs w:val="20"/>
        </w:rPr>
        <w:t>26</w:t>
      </w:r>
      <w:r w:rsidRPr="00D04A1C">
        <w:rPr>
          <w:sz w:val="20"/>
          <w:szCs w:val="20"/>
        </w:rPr>
        <w:t xml:space="preserve">.05.2015 № </w:t>
      </w:r>
      <w:r w:rsidR="00B90BF4" w:rsidRPr="00D04A1C">
        <w:rPr>
          <w:sz w:val="20"/>
          <w:szCs w:val="20"/>
        </w:rPr>
        <w:t xml:space="preserve"> 215</w:t>
      </w:r>
      <w:r w:rsidRPr="00D04A1C">
        <w:rPr>
          <w:sz w:val="20"/>
          <w:szCs w:val="20"/>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w:t>
      </w:r>
      <w:r w:rsidR="00B90BF4" w:rsidRPr="00D04A1C">
        <w:rPr>
          <w:sz w:val="20"/>
          <w:szCs w:val="20"/>
        </w:rPr>
        <w:t>муниципальных</w:t>
      </w:r>
      <w:r w:rsidRPr="00D04A1C">
        <w:rPr>
          <w:sz w:val="20"/>
          <w:szCs w:val="20"/>
        </w:rPr>
        <w:t xml:space="preserve"> нужд </w:t>
      </w:r>
      <w:r w:rsidR="00B90BF4" w:rsidRPr="00D04A1C">
        <w:rPr>
          <w:sz w:val="20"/>
          <w:szCs w:val="20"/>
        </w:rPr>
        <w:t xml:space="preserve">Ленинского муниципального района </w:t>
      </w:r>
      <w:r w:rsidRPr="00D04A1C">
        <w:rPr>
          <w:sz w:val="20"/>
          <w:szCs w:val="20"/>
        </w:rPr>
        <w:t xml:space="preserve">Волгоградской области» </w:t>
      </w:r>
      <w:r w:rsidRPr="00D04A1C">
        <w:rPr>
          <w:bCs/>
          <w:sz w:val="20"/>
          <w:szCs w:val="20"/>
        </w:rPr>
        <w:t xml:space="preserve">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w:t>
      </w:r>
      <w:r w:rsidR="00D04A1C" w:rsidRPr="00D04A1C">
        <w:rPr>
          <w:bCs/>
          <w:sz w:val="20"/>
          <w:szCs w:val="20"/>
        </w:rPr>
        <w:t>муниципальных</w:t>
      </w:r>
      <w:r w:rsidRPr="00D04A1C">
        <w:rPr>
          <w:bCs/>
          <w:sz w:val="20"/>
          <w:szCs w:val="20"/>
        </w:rPr>
        <w:t xml:space="preserve"> нужд </w:t>
      </w:r>
      <w:r w:rsidR="00D04A1C" w:rsidRPr="00D04A1C">
        <w:rPr>
          <w:bCs/>
          <w:sz w:val="20"/>
          <w:szCs w:val="20"/>
        </w:rPr>
        <w:t xml:space="preserve">Ленинского муниципального района </w:t>
      </w:r>
      <w:r w:rsidRPr="00D04A1C">
        <w:rPr>
          <w:bCs/>
          <w:sz w:val="20"/>
          <w:szCs w:val="20"/>
        </w:rPr>
        <w:t>Волгоградской области в следующих случаях:</w:t>
      </w:r>
    </w:p>
    <w:p w:rsidR="001F27C1" w:rsidRPr="00D04A1C" w:rsidRDefault="001F27C1" w:rsidP="001F27C1">
      <w:pPr>
        <w:autoSpaceDE w:val="0"/>
        <w:autoSpaceDN w:val="0"/>
        <w:adjustRightInd w:val="0"/>
        <w:ind w:firstLine="567"/>
        <w:jc w:val="both"/>
        <w:rPr>
          <w:sz w:val="20"/>
          <w:szCs w:val="20"/>
        </w:rPr>
      </w:pPr>
      <w:r w:rsidRPr="00D04A1C">
        <w:rPr>
          <w:bCs/>
          <w:sz w:val="20"/>
          <w:szCs w:val="20"/>
        </w:rPr>
        <w:t xml:space="preserve">6.6.1.1. </w:t>
      </w:r>
      <w:r w:rsidRPr="00D04A1C">
        <w:rPr>
          <w:sz w:val="20"/>
          <w:szCs w:val="20"/>
        </w:rPr>
        <w:t xml:space="preserve">банковское сопровождение контракта, предметом которого являются поставки товаров, выполнение работ, оказание услуг для обеспечения </w:t>
      </w:r>
      <w:r w:rsidR="00D04A1C" w:rsidRPr="00D04A1C">
        <w:rPr>
          <w:sz w:val="20"/>
          <w:szCs w:val="20"/>
        </w:rPr>
        <w:t xml:space="preserve">муниципальных </w:t>
      </w:r>
      <w:r w:rsidRPr="00D04A1C">
        <w:rPr>
          <w:sz w:val="20"/>
          <w:szCs w:val="20"/>
        </w:rPr>
        <w:t xml:space="preserve"> нужд </w:t>
      </w:r>
      <w:r w:rsidR="00D04A1C" w:rsidRPr="00D04A1C">
        <w:rPr>
          <w:sz w:val="20"/>
          <w:szCs w:val="20"/>
        </w:rPr>
        <w:t xml:space="preserve"> Ленинского муниципального района </w:t>
      </w:r>
      <w:r w:rsidRPr="00D04A1C">
        <w:rPr>
          <w:sz w:val="20"/>
          <w:szCs w:val="20"/>
        </w:rPr>
        <w:t xml:space="preserve">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w:t>
      </w:r>
      <w:r w:rsidR="00D04A1C" w:rsidRPr="00D04A1C">
        <w:rPr>
          <w:sz w:val="20"/>
          <w:szCs w:val="20"/>
        </w:rPr>
        <w:t>200 млн</w:t>
      </w:r>
      <w:r w:rsidRPr="00D04A1C">
        <w:rPr>
          <w:sz w:val="20"/>
          <w:szCs w:val="20"/>
        </w:rPr>
        <w:t>. рублей;</w:t>
      </w:r>
    </w:p>
    <w:p w:rsidR="001F27C1" w:rsidRPr="00972367" w:rsidRDefault="001F27C1" w:rsidP="001F27C1">
      <w:pPr>
        <w:autoSpaceDE w:val="0"/>
        <w:autoSpaceDN w:val="0"/>
        <w:adjustRightInd w:val="0"/>
        <w:ind w:firstLine="567"/>
        <w:jc w:val="both"/>
        <w:rPr>
          <w:sz w:val="20"/>
          <w:szCs w:val="20"/>
        </w:rPr>
      </w:pPr>
      <w:r w:rsidRPr="00D04A1C">
        <w:rPr>
          <w:bCs/>
          <w:sz w:val="20"/>
          <w:szCs w:val="20"/>
        </w:rPr>
        <w:t xml:space="preserve">6.6.1.2. </w:t>
      </w:r>
      <w:r w:rsidRPr="00D04A1C">
        <w:rPr>
          <w:sz w:val="20"/>
          <w:szCs w:val="20"/>
        </w:rPr>
        <w:t xml:space="preserve">банковское сопровождение контракта, предметом которого являются поставки товаров, выполнение работ, оказание услуг для обеспечения </w:t>
      </w:r>
      <w:r w:rsidR="00D04A1C" w:rsidRPr="00D04A1C">
        <w:rPr>
          <w:sz w:val="20"/>
          <w:szCs w:val="20"/>
        </w:rPr>
        <w:t xml:space="preserve">муниципальных </w:t>
      </w:r>
      <w:r w:rsidRPr="00D04A1C">
        <w:rPr>
          <w:sz w:val="20"/>
          <w:szCs w:val="20"/>
        </w:rPr>
        <w:t xml:space="preserve"> нужд </w:t>
      </w:r>
      <w:r w:rsidR="00D04A1C" w:rsidRPr="00D04A1C">
        <w:rPr>
          <w:sz w:val="20"/>
          <w:szCs w:val="20"/>
        </w:rPr>
        <w:t xml:space="preserve">Ленинского муниципального района </w:t>
      </w:r>
      <w:r w:rsidRPr="00D04A1C">
        <w:rPr>
          <w:sz w:val="20"/>
          <w:szCs w:val="20"/>
        </w:rPr>
        <w:t xml:space="preserve">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w:t>
      </w:r>
      <w:r w:rsidR="00D04A1C" w:rsidRPr="00D04A1C">
        <w:rPr>
          <w:sz w:val="20"/>
          <w:szCs w:val="20"/>
        </w:rPr>
        <w:t>1</w:t>
      </w:r>
      <w:r w:rsidRPr="00D04A1C">
        <w:rPr>
          <w:sz w:val="20"/>
          <w:szCs w:val="20"/>
        </w:rPr>
        <w:t xml:space="preserve"> млрд. рублей.</w:t>
      </w:r>
    </w:p>
    <w:p w:rsidR="001F27C1" w:rsidRPr="00972367" w:rsidRDefault="001F27C1" w:rsidP="001F27C1">
      <w:pPr>
        <w:ind w:firstLine="567"/>
        <w:jc w:val="both"/>
        <w:rPr>
          <w:sz w:val="20"/>
          <w:szCs w:val="20"/>
        </w:rPr>
      </w:pPr>
      <w:r w:rsidRPr="00972367">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1F27C1" w:rsidRPr="00972367" w:rsidRDefault="001F27C1" w:rsidP="001F27C1">
      <w:pPr>
        <w:tabs>
          <w:tab w:val="left" w:pos="0"/>
        </w:tabs>
        <w:autoSpaceDE w:val="0"/>
        <w:autoSpaceDN w:val="0"/>
        <w:ind w:right="-1"/>
        <w:jc w:val="both"/>
        <w:outlineLvl w:val="2"/>
        <w:rPr>
          <w:sz w:val="20"/>
          <w:szCs w:val="20"/>
        </w:rPr>
      </w:pPr>
    </w:p>
    <w:p w:rsidR="001F27C1" w:rsidRPr="00972367" w:rsidRDefault="001F27C1" w:rsidP="001F27C1">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972367">
        <w:rPr>
          <w:bCs/>
          <w:sz w:val="20"/>
        </w:rPr>
        <w:t>7.</w:t>
      </w:r>
      <w:r w:rsidRPr="00972367">
        <w:rPr>
          <w:bCs/>
          <w:sz w:val="20"/>
        </w:rPr>
        <w:tab/>
      </w:r>
      <w:bookmarkStart w:id="82" w:name="_Toc205370583"/>
      <w:r w:rsidRPr="00972367">
        <w:rPr>
          <w:bCs/>
          <w:sz w:val="20"/>
        </w:rPr>
        <w:t xml:space="preserve">ОБЕСПЕЧЕНИЕ ЗАЩИТЫ ПРАВ И ЗАКОННЫХ ИНТЕРЕСОВ УЧАСТНИКОВ </w:t>
      </w:r>
      <w:bookmarkEnd w:id="78"/>
      <w:bookmarkEnd w:id="79"/>
      <w:bookmarkEnd w:id="80"/>
      <w:bookmarkEnd w:id="81"/>
      <w:bookmarkEnd w:id="82"/>
      <w:r w:rsidRPr="00972367">
        <w:rPr>
          <w:bCs/>
          <w:sz w:val="20"/>
        </w:rPr>
        <w:t xml:space="preserve">АУКЦИОНА </w:t>
      </w:r>
    </w:p>
    <w:p w:rsidR="001F27C1" w:rsidRPr="00972367" w:rsidRDefault="001F27C1" w:rsidP="001F27C1"/>
    <w:p w:rsidR="001F27C1" w:rsidRPr="00972367" w:rsidRDefault="001F27C1" w:rsidP="001F27C1">
      <w:pPr>
        <w:ind w:firstLine="709"/>
        <w:jc w:val="both"/>
        <w:rPr>
          <w:b/>
          <w:sz w:val="20"/>
          <w:szCs w:val="20"/>
        </w:rPr>
      </w:pPr>
      <w:bookmarkStart w:id="83" w:name="_Toc205370584"/>
      <w:bookmarkStart w:id="84" w:name="_Toc260918466"/>
      <w:r w:rsidRPr="00972367">
        <w:rPr>
          <w:b/>
          <w:sz w:val="20"/>
          <w:szCs w:val="20"/>
        </w:rPr>
        <w:t xml:space="preserve">7.1. Обжалование результатов </w:t>
      </w:r>
      <w:bookmarkEnd w:id="83"/>
      <w:bookmarkEnd w:id="84"/>
      <w:r w:rsidRPr="00972367">
        <w:rPr>
          <w:b/>
          <w:sz w:val="20"/>
          <w:szCs w:val="20"/>
        </w:rPr>
        <w:t>аукциона</w:t>
      </w:r>
    </w:p>
    <w:p w:rsidR="001F27C1" w:rsidRPr="00972367" w:rsidRDefault="001F27C1" w:rsidP="001F27C1">
      <w:pPr>
        <w:pStyle w:val="3d"/>
        <w:tabs>
          <w:tab w:val="clear" w:pos="360"/>
        </w:tabs>
        <w:ind w:left="0" w:firstLine="709"/>
        <w:rPr>
          <w:sz w:val="20"/>
          <w:szCs w:val="20"/>
        </w:rPr>
      </w:pPr>
      <w:r w:rsidRPr="00972367">
        <w:rPr>
          <w:sz w:val="20"/>
          <w:szCs w:val="20"/>
        </w:rPr>
        <w:t xml:space="preserve">7.1.1. Любой участник аукциона, в том числе подавший единственную заявку на участие в аукционе, вправе </w:t>
      </w:r>
      <w:r w:rsidRPr="00972367">
        <w:rPr>
          <w:rStyle w:val="f"/>
          <w:sz w:val="20"/>
          <w:szCs w:val="20"/>
        </w:rPr>
        <w:t>обжаловать</w:t>
      </w:r>
      <w:r w:rsidRPr="00972367">
        <w:rPr>
          <w:sz w:val="20"/>
          <w:szCs w:val="20"/>
        </w:rPr>
        <w:t xml:space="preserve"> результаты аукциона в порядке, установленном главой 6. Федерального закона </w:t>
      </w:r>
      <w:r w:rsidRPr="00972367">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972367">
        <w:rPr>
          <w:sz w:val="20"/>
          <w:szCs w:val="20"/>
        </w:rPr>
        <w:t>.</w:t>
      </w:r>
    </w:p>
    <w:p w:rsidR="001F27C1" w:rsidRPr="00972367" w:rsidRDefault="001F27C1" w:rsidP="001F27C1"/>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1F27C1" w:rsidRDefault="001F27C1"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1F27C1" w:rsidRDefault="001F27C1" w:rsidP="00E84B97">
      <w:pPr>
        <w:widowControl w:val="0"/>
        <w:tabs>
          <w:tab w:val="left" w:pos="0"/>
        </w:tabs>
        <w:autoSpaceDE w:val="0"/>
        <w:autoSpaceDN w:val="0"/>
        <w:adjustRightInd w:val="0"/>
        <w:jc w:val="both"/>
      </w:pPr>
    </w:p>
    <w:p w:rsidR="001F27C1" w:rsidRDefault="001F27C1"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800846" w:rsidRDefault="00800846" w:rsidP="00E84B97">
      <w:pPr>
        <w:widowControl w:val="0"/>
        <w:tabs>
          <w:tab w:val="left" w:pos="0"/>
        </w:tabs>
        <w:autoSpaceDE w:val="0"/>
        <w:autoSpaceDN w:val="0"/>
        <w:adjustRightInd w:val="0"/>
        <w:jc w:val="both"/>
      </w:pPr>
    </w:p>
    <w:p w:rsidR="00800846" w:rsidRDefault="00800846" w:rsidP="00E84B97">
      <w:pPr>
        <w:widowControl w:val="0"/>
        <w:tabs>
          <w:tab w:val="left" w:pos="0"/>
        </w:tabs>
        <w:autoSpaceDE w:val="0"/>
        <w:autoSpaceDN w:val="0"/>
        <w:adjustRightInd w:val="0"/>
        <w:jc w:val="both"/>
      </w:pPr>
    </w:p>
    <w:p w:rsidR="00800846" w:rsidRDefault="00800846" w:rsidP="00E84B97">
      <w:pPr>
        <w:widowControl w:val="0"/>
        <w:tabs>
          <w:tab w:val="left" w:pos="0"/>
        </w:tabs>
        <w:autoSpaceDE w:val="0"/>
        <w:autoSpaceDN w:val="0"/>
        <w:adjustRightInd w:val="0"/>
        <w:jc w:val="both"/>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lastRenderedPageBreak/>
        <w:t>Раздел</w:t>
      </w:r>
      <w:r w:rsidR="0070731E" w:rsidRPr="000370E1">
        <w:rPr>
          <w:b/>
          <w:kern w:val="28"/>
        </w:rPr>
        <w:t xml:space="preserve"> 2. ИНФОРМАЦИОННАЯ КАРТА ЭЛЕКТРОННОГО АУКЦИОНА</w:t>
      </w:r>
    </w:p>
    <w:p w:rsidR="0070731E" w:rsidRPr="000370E1"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7228"/>
      </w:tblGrid>
      <w:tr w:rsidR="0070731E" w:rsidRPr="000370E1" w:rsidTr="00491F38">
        <w:trPr>
          <w:trHeight w:val="447"/>
        </w:trPr>
        <w:tc>
          <w:tcPr>
            <w:tcW w:w="675" w:type="dxa"/>
            <w:shd w:val="clear" w:color="auto" w:fill="F3F3F3"/>
          </w:tcPr>
          <w:p w:rsidR="0070731E" w:rsidRPr="000370E1" w:rsidRDefault="0070731E" w:rsidP="0070731E">
            <w:pPr>
              <w:tabs>
                <w:tab w:val="left" w:pos="0"/>
              </w:tabs>
              <w:jc w:val="center"/>
              <w:rPr>
                <w:b/>
                <w:bCs/>
              </w:rPr>
            </w:pPr>
            <w:r w:rsidRPr="000370E1">
              <w:rPr>
                <w:b/>
                <w:bCs/>
              </w:rPr>
              <w:t xml:space="preserve">№ </w:t>
            </w:r>
          </w:p>
          <w:p w:rsidR="0070731E" w:rsidRPr="000370E1" w:rsidRDefault="0070731E" w:rsidP="0070731E">
            <w:pPr>
              <w:tabs>
                <w:tab w:val="left" w:pos="0"/>
              </w:tabs>
              <w:jc w:val="center"/>
              <w:rPr>
                <w:bCs/>
              </w:rPr>
            </w:pPr>
            <w:r w:rsidRPr="000370E1">
              <w:rPr>
                <w:b/>
                <w:bCs/>
              </w:rPr>
              <w:t>п/п</w:t>
            </w:r>
          </w:p>
        </w:tc>
        <w:tc>
          <w:tcPr>
            <w:tcW w:w="9780" w:type="dxa"/>
            <w:gridSpan w:val="2"/>
            <w:shd w:val="clear" w:color="auto" w:fill="F3F3F3"/>
          </w:tcPr>
          <w:p w:rsidR="0070731E" w:rsidRPr="000370E1" w:rsidRDefault="0070731E" w:rsidP="0070731E">
            <w:pPr>
              <w:tabs>
                <w:tab w:val="left" w:pos="0"/>
              </w:tabs>
              <w:jc w:val="center"/>
              <w:rPr>
                <w:b/>
                <w:bCs/>
              </w:rPr>
            </w:pPr>
            <w:r w:rsidRPr="000370E1">
              <w:rPr>
                <w:b/>
                <w:bCs/>
              </w:rPr>
              <w:t>ИНФОРМАЦИЯ ОБ ЭЛЕКТРОННОМ АУКЦИОНЕ</w:t>
            </w:r>
          </w:p>
        </w:tc>
      </w:tr>
      <w:tr w:rsidR="0070731E" w:rsidRPr="000370E1" w:rsidTr="00491F38">
        <w:tc>
          <w:tcPr>
            <w:tcW w:w="675" w:type="dxa"/>
          </w:tcPr>
          <w:p w:rsidR="0070731E" w:rsidRPr="000370E1" w:rsidRDefault="0070731E" w:rsidP="000D0885">
            <w:pPr>
              <w:numPr>
                <w:ilvl w:val="0"/>
                <w:numId w:val="34"/>
              </w:numPr>
              <w:tabs>
                <w:tab w:val="left" w:pos="0"/>
                <w:tab w:val="left" w:pos="180"/>
              </w:tabs>
              <w:jc w:val="center"/>
              <w:rPr>
                <w:bCs/>
              </w:rPr>
            </w:pPr>
          </w:p>
        </w:tc>
        <w:tc>
          <w:tcPr>
            <w:tcW w:w="2552" w:type="dxa"/>
          </w:tcPr>
          <w:p w:rsidR="0070731E" w:rsidRPr="000370E1" w:rsidRDefault="0070731E" w:rsidP="0070731E">
            <w:r w:rsidRPr="000370E1">
              <w:t xml:space="preserve">Заказчик </w:t>
            </w:r>
          </w:p>
          <w:p w:rsidR="0070731E" w:rsidRPr="000370E1" w:rsidRDefault="0070731E" w:rsidP="0070731E">
            <w:r w:rsidRPr="000370E1">
              <w:t>(контактная информация)</w:t>
            </w:r>
          </w:p>
        </w:tc>
        <w:tc>
          <w:tcPr>
            <w:tcW w:w="7228" w:type="dxa"/>
          </w:tcPr>
          <w:p w:rsidR="0070731E" w:rsidRPr="000370E1" w:rsidRDefault="0070731E" w:rsidP="0070731E">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70731E" w:rsidRPr="000370E1" w:rsidRDefault="0070731E" w:rsidP="0070731E">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Адрес электронной почты:</w:t>
            </w:r>
            <w:r w:rsidRPr="000370E1">
              <w:t xml:space="preserve"> natali.vinnickova@yandex.ru</w:t>
            </w:r>
          </w:p>
          <w:p w:rsidR="0070731E" w:rsidRPr="000370E1" w:rsidRDefault="0070731E" w:rsidP="0032267C">
            <w:pPr>
              <w:keepNext/>
            </w:pPr>
            <w:r w:rsidRPr="000370E1">
              <w:rPr>
                <w:b/>
              </w:rPr>
              <w:t>Номер контактного телефона:</w:t>
            </w:r>
            <w:r w:rsidR="0032267C" w:rsidRPr="00D35321">
              <w:t>8-84478-</w:t>
            </w:r>
            <w:r w:rsidR="00D35321" w:rsidRPr="00D35321">
              <w:t>42959</w:t>
            </w:r>
          </w:p>
          <w:p w:rsidR="0070731E" w:rsidRPr="000370E1" w:rsidRDefault="0070731E" w:rsidP="00D35321">
            <w:pPr>
              <w:keepNext/>
            </w:pPr>
            <w:r w:rsidRPr="000370E1">
              <w:rPr>
                <w:b/>
              </w:rPr>
              <w:t>Ответственное должностное лицо заказчика</w:t>
            </w:r>
            <w:r w:rsidRPr="00D35321">
              <w:rPr>
                <w:b/>
              </w:rPr>
              <w:t>:</w:t>
            </w:r>
            <w:r w:rsidR="009F6146">
              <w:rPr>
                <w:b/>
              </w:rPr>
              <w:t xml:space="preserve"> </w:t>
            </w:r>
            <w:r w:rsidR="00D35321" w:rsidRPr="00D35321">
              <w:t xml:space="preserve">Ардюкова Лариса Витальевна - </w:t>
            </w:r>
            <w:r w:rsidR="0032267C" w:rsidRPr="00D35321">
              <w:t xml:space="preserve"> начальник </w:t>
            </w:r>
            <w:r w:rsidR="00D35321" w:rsidRPr="00D35321">
              <w:t xml:space="preserve">общего </w:t>
            </w:r>
            <w:r w:rsidR="0032267C" w:rsidRPr="00D35321">
              <w:t xml:space="preserve">отдела </w:t>
            </w:r>
            <w:r w:rsidR="00795D56" w:rsidRPr="00D35321">
              <w:t>администрации Ленинского муниципального района</w:t>
            </w:r>
            <w:r w:rsidR="0038152A" w:rsidRPr="00D35321">
              <w:t xml:space="preserve"> Волгоградской области</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both"/>
              <w:rPr>
                <w:bCs/>
              </w:rPr>
            </w:pPr>
          </w:p>
        </w:tc>
        <w:tc>
          <w:tcPr>
            <w:tcW w:w="2552" w:type="dxa"/>
          </w:tcPr>
          <w:p w:rsidR="0070731E" w:rsidRPr="000370E1" w:rsidRDefault="0070731E" w:rsidP="0070731E">
            <w:pPr>
              <w:autoSpaceDE w:val="0"/>
              <w:autoSpaceDN w:val="0"/>
              <w:adjustRightInd w:val="0"/>
              <w:rPr>
                <w:iCs/>
              </w:rPr>
            </w:pPr>
            <w:r w:rsidRPr="000370E1">
              <w:rPr>
                <w:iCs/>
              </w:rPr>
              <w:t xml:space="preserve">Контрактная служба, контрактный управляющий, </w:t>
            </w:r>
          </w:p>
          <w:p w:rsidR="0070731E" w:rsidRPr="000370E1" w:rsidRDefault="0070731E" w:rsidP="0070731E">
            <w:pPr>
              <w:autoSpaceDE w:val="0"/>
              <w:autoSpaceDN w:val="0"/>
              <w:adjustRightInd w:val="0"/>
              <w:rPr>
                <w:iCs/>
              </w:rPr>
            </w:pPr>
          </w:p>
          <w:p w:rsidR="0070731E" w:rsidRPr="000370E1" w:rsidRDefault="0070731E" w:rsidP="0070731E">
            <w:pPr>
              <w:autoSpaceDE w:val="0"/>
              <w:autoSpaceDN w:val="0"/>
              <w:adjustRightInd w:val="0"/>
            </w:pPr>
            <w:r w:rsidRPr="000370E1">
              <w:rPr>
                <w:iCs/>
              </w:rPr>
              <w:t>ответственный  за заключение контракта</w:t>
            </w:r>
          </w:p>
        </w:tc>
        <w:tc>
          <w:tcPr>
            <w:tcW w:w="7228" w:type="dxa"/>
          </w:tcPr>
          <w:p w:rsidR="0070731E" w:rsidRPr="000370E1" w:rsidRDefault="0070731E" w:rsidP="009F6146">
            <w:pPr>
              <w:jc w:val="both"/>
            </w:pPr>
            <w:r w:rsidRPr="000370E1">
              <w:rPr>
                <w:b/>
              </w:rPr>
              <w:t>Контрактный управляющий:</w:t>
            </w:r>
          </w:p>
          <w:p w:rsidR="0070731E" w:rsidRPr="000370E1" w:rsidRDefault="0070731E" w:rsidP="009F6146">
            <w:pPr>
              <w:jc w:val="both"/>
            </w:pPr>
            <w:r w:rsidRPr="000370E1">
              <w:t>Чугунова Надежда Николаевна – консультант 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p w:rsidR="0070731E" w:rsidRPr="000370E1" w:rsidRDefault="0070731E" w:rsidP="009F6146">
            <w:pPr>
              <w:jc w:val="both"/>
            </w:pPr>
            <w:r w:rsidRPr="000370E1">
              <w:t>Винникова</w:t>
            </w:r>
            <w:r w:rsidR="009F6146">
              <w:t xml:space="preserve"> </w:t>
            </w:r>
            <w:r w:rsidRPr="000370E1">
              <w:t xml:space="preserve">Наталья Валентиновна </w:t>
            </w:r>
            <w:r w:rsidR="00795D56" w:rsidRPr="000370E1">
              <w:t>–</w:t>
            </w:r>
            <w:r w:rsidRPr="000370E1">
              <w:t xml:space="preserve"> начальник</w:t>
            </w:r>
            <w:r w:rsidR="009F6146">
              <w:t xml:space="preserve"> </w:t>
            </w:r>
            <w:r w:rsidRPr="000370E1">
              <w:t>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t>Уполномоченный орган (контактная информация)</w:t>
            </w:r>
          </w:p>
        </w:tc>
        <w:tc>
          <w:tcPr>
            <w:tcW w:w="7228" w:type="dxa"/>
          </w:tcPr>
          <w:p w:rsidR="0070731E" w:rsidRPr="000370E1" w:rsidRDefault="0070731E" w:rsidP="0070731E">
            <w:pPr>
              <w:shd w:val="clear" w:color="auto" w:fill="FFFFFF"/>
              <w:tabs>
                <w:tab w:val="left" w:pos="0"/>
              </w:tabs>
              <w:jc w:val="both"/>
            </w:pPr>
            <w:r w:rsidRPr="000370E1">
              <w:t>-</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Адрес электронной площадки в сети Интернет</w:t>
            </w:r>
          </w:p>
        </w:tc>
        <w:tc>
          <w:tcPr>
            <w:tcW w:w="7228" w:type="dxa"/>
          </w:tcPr>
          <w:p w:rsidR="0070731E" w:rsidRPr="000370E1" w:rsidRDefault="00693E46" w:rsidP="0070731E">
            <w:pPr>
              <w:tabs>
                <w:tab w:val="left" w:pos="0"/>
              </w:tabs>
              <w:jc w:val="both"/>
            </w:pPr>
            <w:hyperlink r:id="rId20" w:history="1">
              <w:r w:rsidR="0070731E" w:rsidRPr="000370E1">
                <w:rPr>
                  <w:bCs/>
                  <w:color w:val="0000FF"/>
                  <w:u w:val="single"/>
                </w:rPr>
                <w:t>http://sberbank-ast.ru</w:t>
              </w:r>
            </w:hyperlink>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 xml:space="preserve">Наименование объекта закупки </w:t>
            </w:r>
          </w:p>
          <w:p w:rsidR="0070731E" w:rsidRPr="000370E1" w:rsidRDefault="0070731E" w:rsidP="00F551DA">
            <w:pPr>
              <w:tabs>
                <w:tab w:val="left" w:pos="0"/>
              </w:tabs>
              <w:rPr>
                <w:bCs/>
              </w:rPr>
            </w:pPr>
          </w:p>
        </w:tc>
        <w:tc>
          <w:tcPr>
            <w:tcW w:w="7228" w:type="dxa"/>
          </w:tcPr>
          <w:p w:rsidR="0070731E" w:rsidRPr="000370E1" w:rsidRDefault="00DB68C0" w:rsidP="00A45C07">
            <w:pPr>
              <w:jc w:val="both"/>
            </w:pPr>
            <w:r w:rsidRPr="00DB68C0">
              <w:t>Поставка знаков почтовой оплаты (почтовые  марки, маркированные конверты)  для муниципальных нужд администрации Ленинского муниципального района</w:t>
            </w:r>
          </w:p>
        </w:tc>
      </w:tr>
      <w:tr w:rsidR="000D0885" w:rsidRPr="000370E1" w:rsidTr="00491F38">
        <w:tc>
          <w:tcPr>
            <w:tcW w:w="675" w:type="dxa"/>
          </w:tcPr>
          <w:p w:rsidR="000D0885" w:rsidRPr="000370E1" w:rsidRDefault="000D0885" w:rsidP="0070731E">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s>
              <w:rPr>
                <w:bCs/>
              </w:rPr>
            </w:pPr>
            <w:r w:rsidRPr="00552085">
              <w:rPr>
                <w:bCs/>
                <w:sz w:val="22"/>
                <w:szCs w:val="22"/>
              </w:rPr>
              <w:t>Идентификационный код закупки</w:t>
            </w:r>
          </w:p>
        </w:tc>
        <w:tc>
          <w:tcPr>
            <w:tcW w:w="7228" w:type="dxa"/>
          </w:tcPr>
          <w:p w:rsidR="000D0885" w:rsidRPr="00574521" w:rsidRDefault="00574521" w:rsidP="000D0885">
            <w:pPr>
              <w:rPr>
                <w:b/>
                <w:color w:val="000000"/>
              </w:rPr>
            </w:pPr>
            <w:r w:rsidRPr="00574521">
              <w:rPr>
                <w:color w:val="000000"/>
              </w:rPr>
              <w:t>19</w:t>
            </w:r>
            <w:r w:rsidR="000D0885" w:rsidRPr="00574521">
              <w:rPr>
                <w:color w:val="000000"/>
              </w:rPr>
              <w:t xml:space="preserve"> 33415006301341501001 00</w:t>
            </w:r>
            <w:r w:rsidRPr="00574521">
              <w:rPr>
                <w:color w:val="000000"/>
              </w:rPr>
              <w:t>0</w:t>
            </w:r>
            <w:r w:rsidR="00A45C07">
              <w:rPr>
                <w:color w:val="000000"/>
              </w:rPr>
              <w:t xml:space="preserve">8 </w:t>
            </w:r>
            <w:r w:rsidR="000D0885" w:rsidRPr="00574521">
              <w:rPr>
                <w:color w:val="000000"/>
              </w:rPr>
              <w:t xml:space="preserve">001 </w:t>
            </w:r>
            <w:r w:rsidR="00A45C07">
              <w:rPr>
                <w:color w:val="000000"/>
              </w:rPr>
              <w:t>0000</w:t>
            </w:r>
            <w:r w:rsidR="000D0885" w:rsidRPr="00574521">
              <w:rPr>
                <w:color w:val="000000"/>
              </w:rPr>
              <w:t xml:space="preserve"> 244</w:t>
            </w:r>
          </w:p>
          <w:p w:rsidR="000D0885" w:rsidRPr="00574521" w:rsidRDefault="000D0885" w:rsidP="000D0885"/>
          <w:p w:rsidR="000D0885" w:rsidRPr="00574521" w:rsidRDefault="000D0885" w:rsidP="008116BF">
            <w:pPr>
              <w:jc w:val="both"/>
            </w:pPr>
          </w:p>
        </w:tc>
      </w:tr>
      <w:tr w:rsidR="0070731E" w:rsidRPr="000370E1" w:rsidTr="00491F38">
        <w:trPr>
          <w:trHeight w:val="2024"/>
        </w:trPr>
        <w:tc>
          <w:tcPr>
            <w:tcW w:w="675" w:type="dxa"/>
          </w:tcPr>
          <w:p w:rsidR="0070731E" w:rsidRPr="000370E1" w:rsidRDefault="0070731E" w:rsidP="0070731E">
            <w:pPr>
              <w:numPr>
                <w:ilvl w:val="0"/>
                <w:numId w:val="34"/>
              </w:numPr>
              <w:tabs>
                <w:tab w:val="left" w:pos="0"/>
                <w:tab w:val="left" w:pos="180"/>
              </w:tabs>
              <w:rPr>
                <w:bCs/>
              </w:rPr>
            </w:pPr>
          </w:p>
        </w:tc>
        <w:tc>
          <w:tcPr>
            <w:tcW w:w="2552" w:type="dxa"/>
            <w:vAlign w:val="center"/>
          </w:tcPr>
          <w:p w:rsidR="00A820BC" w:rsidRPr="000370E1" w:rsidRDefault="00A820BC" w:rsidP="00A820BC">
            <w:pPr>
              <w:pStyle w:val="af7"/>
              <w:tabs>
                <w:tab w:val="left" w:pos="0"/>
              </w:tabs>
              <w:spacing w:after="0"/>
              <w:ind w:left="0"/>
            </w:pPr>
            <w:r w:rsidRPr="000370E1">
              <w:t xml:space="preserve">Код по Общероссийскому классификатору продукции по видам экономической деятельности (ОКПД 2) ОК 034-2014 </w:t>
            </w:r>
          </w:p>
          <w:p w:rsidR="0070731E" w:rsidRPr="000370E1" w:rsidRDefault="00A820BC" w:rsidP="00A820BC">
            <w:pPr>
              <w:tabs>
                <w:tab w:val="left" w:pos="0"/>
              </w:tabs>
            </w:pPr>
            <w:r w:rsidRPr="000370E1">
              <w:t>(КПЕС 2008</w:t>
            </w:r>
            <w:r w:rsidR="000D0885">
              <w:t>)</w:t>
            </w:r>
          </w:p>
        </w:tc>
        <w:tc>
          <w:tcPr>
            <w:tcW w:w="7228" w:type="dxa"/>
          </w:tcPr>
          <w:p w:rsidR="0070731E" w:rsidRDefault="00A45C07" w:rsidP="009F1027">
            <w:pPr>
              <w:jc w:val="both"/>
            </w:pPr>
            <w:r>
              <w:t>17.23.12.110</w:t>
            </w:r>
          </w:p>
          <w:p w:rsidR="00A45C07" w:rsidRPr="000370E1" w:rsidRDefault="00A45C07" w:rsidP="009F1027">
            <w:pPr>
              <w:jc w:val="both"/>
              <w:rPr>
                <w:i/>
                <w:color w:val="FF0000"/>
              </w:rPr>
            </w:pPr>
            <w:r>
              <w:t>58.19.14.110</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D35321" w:rsidRDefault="00D35321" w:rsidP="00A45C07">
            <w:pPr>
              <w:autoSpaceDE w:val="0"/>
              <w:autoSpaceDN w:val="0"/>
              <w:adjustRightInd w:val="0"/>
            </w:pPr>
            <w:r w:rsidRPr="00A600EE">
              <w:t>Ограничение участия в электронном аукционе</w:t>
            </w:r>
          </w:p>
          <w:p w:rsidR="00D35321" w:rsidRDefault="00D35321" w:rsidP="00A45C07">
            <w:pPr>
              <w:autoSpaceDE w:val="0"/>
              <w:autoSpaceDN w:val="0"/>
              <w:adjustRightInd w:val="0"/>
            </w:pPr>
          </w:p>
          <w:p w:rsidR="000D0885" w:rsidRPr="000370E1" w:rsidRDefault="000D0885" w:rsidP="00A45C07">
            <w:pPr>
              <w:autoSpaceDE w:val="0"/>
              <w:autoSpaceDN w:val="0"/>
              <w:adjustRightInd w:val="0"/>
            </w:pPr>
            <w:r w:rsidRPr="000370E1">
              <w:t xml:space="preserve">Преимущества, предоставляемые заказчиком </w:t>
            </w:r>
            <w:r>
              <w:t xml:space="preserve">субъектам малого предпринимательства, </w:t>
            </w:r>
            <w:r>
              <w:lastRenderedPageBreak/>
              <w:t xml:space="preserve">социально ориентированным некоммерческим организациям. </w:t>
            </w:r>
          </w:p>
        </w:tc>
        <w:tc>
          <w:tcPr>
            <w:tcW w:w="7228" w:type="dxa"/>
          </w:tcPr>
          <w:p w:rsidR="00D35321" w:rsidRPr="00A600EE" w:rsidRDefault="00D35321" w:rsidP="00D353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FF0000"/>
              </w:rPr>
            </w:pPr>
            <w:r w:rsidRPr="00A600EE">
              <w:lastRenderedPageBreak/>
              <w:t>Не установлено</w:t>
            </w:r>
          </w:p>
          <w:p w:rsidR="00D35321" w:rsidRDefault="00D35321"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p w:rsidR="00D35321" w:rsidRDefault="00D35321"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p w:rsidR="00D35321" w:rsidRDefault="00D35321"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p w:rsidR="00D35321" w:rsidRDefault="00D35321"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p w:rsidR="000D0885" w:rsidRPr="00552085" w:rsidRDefault="00A45C07"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A45C07">
              <w:rPr>
                <w:sz w:val="22"/>
                <w:szCs w:val="22"/>
              </w:rPr>
              <w:t>Не предоставляются</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учреждениям и предприятиям уголовно-исполнительной системы</w:t>
            </w:r>
          </w:p>
        </w:tc>
        <w:tc>
          <w:tcPr>
            <w:tcW w:w="7228"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0D0885">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организациям инвалидов</w:t>
            </w:r>
          </w:p>
        </w:tc>
        <w:tc>
          <w:tcPr>
            <w:tcW w:w="7228" w:type="dxa"/>
          </w:tcPr>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center" w:pos="7689"/>
              </w:tabs>
            </w:pPr>
            <w:r w:rsidRPr="000370E1">
              <w:t xml:space="preserve">Источник финансирования </w:t>
            </w:r>
          </w:p>
          <w:p w:rsidR="000D0885" w:rsidRPr="000370E1" w:rsidRDefault="000D0885" w:rsidP="0070731E">
            <w:pPr>
              <w:tabs>
                <w:tab w:val="center" w:pos="7689"/>
              </w:tabs>
            </w:pPr>
            <w:r w:rsidRPr="000370E1">
              <w:t>Коды КБК</w:t>
            </w:r>
          </w:p>
        </w:tc>
        <w:tc>
          <w:tcPr>
            <w:tcW w:w="7228" w:type="dxa"/>
          </w:tcPr>
          <w:p w:rsidR="000D0885" w:rsidRPr="000370E1" w:rsidRDefault="000D0885" w:rsidP="0070731E">
            <w:pPr>
              <w:tabs>
                <w:tab w:val="center" w:pos="7689"/>
              </w:tabs>
              <w:jc w:val="both"/>
            </w:pPr>
            <w:r w:rsidRPr="000370E1">
              <w:t xml:space="preserve">Бюджет Ленинского муниципального района Волгоградской области </w:t>
            </w:r>
          </w:p>
          <w:p w:rsidR="00A45C07" w:rsidRDefault="00A45C07" w:rsidP="0070731E">
            <w:pPr>
              <w:tabs>
                <w:tab w:val="center" w:pos="7689"/>
              </w:tabs>
              <w:jc w:val="both"/>
            </w:pPr>
            <w:r w:rsidRPr="00A45C07">
              <w:t>90201049000000010244221</w:t>
            </w:r>
          </w:p>
          <w:p w:rsidR="00A45C07" w:rsidRDefault="00A45C07" w:rsidP="0070731E">
            <w:pPr>
              <w:tabs>
                <w:tab w:val="center" w:pos="7689"/>
              </w:tabs>
              <w:jc w:val="both"/>
            </w:pPr>
            <w:r w:rsidRPr="00A45C07">
              <w:t>90201049000070040244221</w:t>
            </w:r>
          </w:p>
          <w:p w:rsidR="000D0885" w:rsidRPr="000370E1" w:rsidRDefault="00A45C07" w:rsidP="009F6146">
            <w:pPr>
              <w:tabs>
                <w:tab w:val="center" w:pos="7689"/>
              </w:tabs>
            </w:pPr>
            <w:r w:rsidRPr="00A45C07">
              <w:t>902</w:t>
            </w:r>
            <w:r w:rsidR="00E330C6">
              <w:t>0113</w:t>
            </w:r>
            <w:r w:rsidRPr="00A45C07">
              <w:t>9</w:t>
            </w:r>
            <w:r w:rsidR="00E330C6">
              <w:t>0</w:t>
            </w:r>
            <w:r w:rsidRPr="00A45C07">
              <w:t>0005</w:t>
            </w:r>
            <w:r w:rsidR="00E330C6">
              <w:t>9320</w:t>
            </w:r>
            <w:r w:rsidRPr="00A45C07">
              <w:t>244221</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552085" w:rsidRDefault="00491F38" w:rsidP="00F808B4">
            <w:pPr>
              <w:autoSpaceDE w:val="0"/>
              <w:autoSpaceDN w:val="0"/>
              <w:adjustRightInd w:val="0"/>
              <w:rPr>
                <w:sz w:val="22"/>
                <w:szCs w:val="22"/>
              </w:rPr>
            </w:pPr>
            <w:r w:rsidRPr="00552085">
              <w:rPr>
                <w:sz w:val="22"/>
                <w:szCs w:val="22"/>
              </w:rPr>
              <w:t>Информация о валюте, используемой для формирования цены контракта и расчетов с поставщиком (подрядчиком, исполнителем)</w:t>
            </w:r>
          </w:p>
        </w:tc>
        <w:tc>
          <w:tcPr>
            <w:tcW w:w="7228" w:type="dxa"/>
          </w:tcPr>
          <w:p w:rsidR="00491F38" w:rsidRPr="00552085" w:rsidRDefault="00491F38" w:rsidP="00F808B4">
            <w:pPr>
              <w:tabs>
                <w:tab w:val="center" w:pos="7689"/>
              </w:tabs>
              <w:rPr>
                <w:sz w:val="22"/>
                <w:szCs w:val="22"/>
              </w:rPr>
            </w:pPr>
            <w:r w:rsidRPr="00552085">
              <w:rPr>
                <w:sz w:val="22"/>
                <w:szCs w:val="22"/>
              </w:rPr>
              <w:t>Российский рубль (далее по тексту – рубль).</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rPr>
                <w:bCs/>
              </w:rPr>
              <w:t xml:space="preserve">Начальная </w:t>
            </w:r>
          </w:p>
          <w:p w:rsidR="00491F38" w:rsidRPr="000370E1" w:rsidRDefault="00491F38" w:rsidP="0070731E">
            <w:pPr>
              <w:tabs>
                <w:tab w:val="left" w:pos="0"/>
              </w:tabs>
              <w:rPr>
                <w:bCs/>
              </w:rPr>
            </w:pPr>
            <w:r w:rsidRPr="000370E1">
              <w:rPr>
                <w:bCs/>
              </w:rPr>
              <w:t xml:space="preserve">(максимальная) цена контракта </w:t>
            </w:r>
          </w:p>
        </w:tc>
        <w:tc>
          <w:tcPr>
            <w:tcW w:w="7228" w:type="dxa"/>
          </w:tcPr>
          <w:p w:rsidR="00491F38" w:rsidRPr="00A45C07" w:rsidRDefault="00A45C07" w:rsidP="00A45C07">
            <w:r>
              <w:rPr>
                <w:b/>
              </w:rPr>
              <w:t>107300</w:t>
            </w:r>
            <w:r w:rsidR="00491F38" w:rsidRPr="00491F38">
              <w:rPr>
                <w:b/>
              </w:rPr>
              <w:t>,00</w:t>
            </w:r>
            <w:r w:rsidR="00574521">
              <w:rPr>
                <w:b/>
              </w:rPr>
              <w:t xml:space="preserve"> (</w:t>
            </w:r>
            <w:r>
              <w:rPr>
                <w:b/>
              </w:rPr>
              <w:t xml:space="preserve">сто семь </w:t>
            </w:r>
            <w:r w:rsidR="0078703C">
              <w:rPr>
                <w:b/>
              </w:rPr>
              <w:t>тысяч</w:t>
            </w:r>
            <w:r>
              <w:rPr>
                <w:b/>
              </w:rPr>
              <w:t xml:space="preserve"> триста</w:t>
            </w:r>
            <w:r w:rsidR="0078703C">
              <w:rPr>
                <w:b/>
              </w:rPr>
              <w:t>) рублей 00 рублей</w:t>
            </w:r>
            <w:r>
              <w:rPr>
                <w:b/>
              </w:rPr>
              <w:t xml:space="preserve">, </w:t>
            </w:r>
            <w:r w:rsidRPr="00A45C07">
              <w:t>в т.ч.:</w:t>
            </w:r>
          </w:p>
          <w:p w:rsidR="00A45C07" w:rsidRPr="00A45C07" w:rsidRDefault="00A45C07" w:rsidP="00A45C07">
            <w:r>
              <w:t>90201049000000010244221 – 41000,00</w:t>
            </w:r>
          </w:p>
          <w:p w:rsidR="00A45C07" w:rsidRPr="00A45C07" w:rsidRDefault="00A45C07" w:rsidP="00A45C07">
            <w:r w:rsidRPr="00A45C07">
              <w:t>90201049000070040244221</w:t>
            </w:r>
            <w:r>
              <w:t xml:space="preserve"> – 7800,00</w:t>
            </w:r>
          </w:p>
          <w:p w:rsidR="00A45C07" w:rsidRPr="00A45C07" w:rsidRDefault="00A45C07" w:rsidP="00A45C07">
            <w:r w:rsidRPr="00A45C07">
              <w:t>90201</w:t>
            </w:r>
            <w:r w:rsidR="00E330C6">
              <w:t>13</w:t>
            </w:r>
            <w:r w:rsidRPr="00A45C07">
              <w:t>9</w:t>
            </w:r>
            <w:r w:rsidR="00E330C6">
              <w:t>0</w:t>
            </w:r>
            <w:r w:rsidRPr="00A45C07">
              <w:t>0005</w:t>
            </w:r>
            <w:r w:rsidR="00E330C6">
              <w:t xml:space="preserve">9320 </w:t>
            </w:r>
            <w:r w:rsidRPr="00A45C07">
              <w:t>244221</w:t>
            </w:r>
            <w:r>
              <w:t xml:space="preserve"> – 58500,00</w:t>
            </w:r>
          </w:p>
          <w:p w:rsidR="00A45C07" w:rsidRDefault="00A45C07" w:rsidP="00A45C07">
            <w:pPr>
              <w:rPr>
                <w:b/>
              </w:rPr>
            </w:pPr>
          </w:p>
          <w:p w:rsidR="00A45C07" w:rsidRPr="00491F38" w:rsidRDefault="00A45C07" w:rsidP="00A45C07">
            <w:pPr>
              <w:rPr>
                <w:b/>
              </w:rPr>
            </w:pP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center" w:pos="7689"/>
              </w:tabs>
            </w:pPr>
            <w:r w:rsidRPr="000370E1">
              <w:t xml:space="preserve">Цена единицы работы или услуги </w:t>
            </w:r>
          </w:p>
        </w:tc>
        <w:tc>
          <w:tcPr>
            <w:tcW w:w="7228" w:type="dxa"/>
          </w:tcPr>
          <w:p w:rsidR="00491F38" w:rsidRPr="000370E1" w:rsidRDefault="00491F38" w:rsidP="0070731E">
            <w:pPr>
              <w:tabs>
                <w:tab w:val="center" w:pos="7689"/>
              </w:tabs>
            </w:pPr>
            <w:r w:rsidRPr="000370E1">
              <w:t>Не установлена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center" w:pos="7689"/>
              </w:tabs>
            </w:pPr>
            <w:r w:rsidRPr="000370E1">
              <w:t>Цена запасных частей или каждой запасной части к технике, оборудованию</w:t>
            </w:r>
          </w:p>
        </w:tc>
        <w:tc>
          <w:tcPr>
            <w:tcW w:w="7228" w:type="dxa"/>
          </w:tcPr>
          <w:p w:rsidR="00491F38" w:rsidRPr="000370E1" w:rsidRDefault="00491F38" w:rsidP="0070731E">
            <w:pPr>
              <w:tabs>
                <w:tab w:val="center" w:pos="7689"/>
              </w:tabs>
            </w:pPr>
            <w:r w:rsidRPr="000370E1">
              <w:t>Не установлена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t>Форма, сроки и порядок оплаты товара</w:t>
            </w:r>
          </w:p>
        </w:tc>
        <w:tc>
          <w:tcPr>
            <w:tcW w:w="7228" w:type="dxa"/>
          </w:tcPr>
          <w:p w:rsidR="00AC141E" w:rsidRPr="002D583F" w:rsidRDefault="00AC141E" w:rsidP="00AC141E">
            <w:pPr>
              <w:autoSpaceDE w:val="0"/>
              <w:autoSpaceDN w:val="0"/>
              <w:adjustRightInd w:val="0"/>
              <w:ind w:firstLine="567"/>
              <w:jc w:val="both"/>
              <w:rPr>
                <w:sz w:val="22"/>
                <w:szCs w:val="22"/>
              </w:rPr>
            </w:pPr>
            <w:r w:rsidRPr="002D583F">
              <w:rPr>
                <w:sz w:val="22"/>
                <w:szCs w:val="22"/>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AC141E" w:rsidRPr="002D583F" w:rsidRDefault="00AC141E" w:rsidP="00AC141E">
            <w:pPr>
              <w:autoSpaceDE w:val="0"/>
              <w:autoSpaceDN w:val="0"/>
              <w:adjustRightInd w:val="0"/>
              <w:ind w:firstLine="540"/>
              <w:jc w:val="both"/>
              <w:rPr>
                <w:i/>
                <w:iCs/>
                <w:sz w:val="22"/>
                <w:szCs w:val="22"/>
              </w:rPr>
            </w:pPr>
            <w:r w:rsidRPr="002D583F">
              <w:rPr>
                <w:sz w:val="22"/>
                <w:szCs w:val="22"/>
              </w:rPr>
              <w:t>Оплата производится в рублях Российской Федерации.</w:t>
            </w:r>
          </w:p>
          <w:p w:rsidR="00AC141E" w:rsidRPr="002D583F" w:rsidRDefault="00AC141E" w:rsidP="00AC141E">
            <w:pPr>
              <w:autoSpaceDE w:val="0"/>
              <w:autoSpaceDN w:val="0"/>
              <w:adjustRightInd w:val="0"/>
              <w:ind w:firstLine="567"/>
              <w:jc w:val="both"/>
              <w:rPr>
                <w:sz w:val="22"/>
                <w:szCs w:val="22"/>
              </w:rPr>
            </w:pPr>
            <w:r w:rsidRPr="002D583F">
              <w:rPr>
                <w:sz w:val="22"/>
                <w:szCs w:val="22"/>
              </w:rPr>
              <w:t>Авансовые платежи по Контракту не предусмотрены.</w:t>
            </w:r>
          </w:p>
          <w:p w:rsidR="00491F38" w:rsidRPr="000370E1" w:rsidRDefault="00AC141E" w:rsidP="00AC141E">
            <w:pPr>
              <w:autoSpaceDE w:val="0"/>
              <w:autoSpaceDN w:val="0"/>
              <w:adjustRightInd w:val="0"/>
              <w:ind w:firstLine="567"/>
              <w:jc w:val="both"/>
              <w:rPr>
                <w:rFonts w:eastAsia="MS Mincho"/>
              </w:rPr>
            </w:pPr>
            <w:r w:rsidRPr="009F5577">
              <w:rPr>
                <w:sz w:val="22"/>
                <w:szCs w:val="22"/>
              </w:rPr>
              <w:t>Расчет  за поставленный товар осуществляется  не более чем в течение 30  дней с даты подписания Заказчик</w:t>
            </w:r>
            <w:r>
              <w:rPr>
                <w:sz w:val="22"/>
                <w:szCs w:val="22"/>
              </w:rPr>
              <w:t>ом   накладной  на данный товар</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t xml:space="preserve">Обоснование начальной (максимальной) цены контракта в соответствии с положениями ст.22 </w:t>
            </w:r>
            <w:r w:rsidRPr="000370E1">
              <w:lastRenderedPageBreak/>
              <w:t>Федерального закона 44-ФЗ</w:t>
            </w:r>
          </w:p>
        </w:tc>
        <w:tc>
          <w:tcPr>
            <w:tcW w:w="7228" w:type="dxa"/>
          </w:tcPr>
          <w:p w:rsidR="00491F38" w:rsidRPr="000370E1" w:rsidRDefault="00491F38" w:rsidP="0070731E">
            <w:r w:rsidRPr="000370E1">
              <w:lastRenderedPageBreak/>
              <w:t>Раздел 3 «Обоснование начальной (максимальной )цены контракта»</w:t>
            </w: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70731E">
            <w:pPr>
              <w:tabs>
                <w:tab w:val="left" w:pos="0"/>
              </w:tabs>
              <w:rPr>
                <w:bCs/>
              </w:rPr>
            </w:pPr>
            <w:r w:rsidRPr="000370E1">
              <w:rPr>
                <w:bCs/>
              </w:rPr>
              <w:t xml:space="preserve">Порядок </w:t>
            </w:r>
          </w:p>
          <w:p w:rsidR="00491F38" w:rsidRPr="000370E1" w:rsidRDefault="00491F38" w:rsidP="0070731E">
            <w:pPr>
              <w:tabs>
                <w:tab w:val="left" w:pos="0"/>
              </w:tabs>
              <w:rPr>
                <w:bCs/>
              </w:rPr>
            </w:pPr>
            <w:r w:rsidRPr="000370E1">
              <w:rPr>
                <w:bCs/>
              </w:rPr>
              <w:t xml:space="preserve">формирования цены контракта </w:t>
            </w:r>
          </w:p>
        </w:tc>
        <w:tc>
          <w:tcPr>
            <w:tcW w:w="7228" w:type="dxa"/>
            <w:tcBorders>
              <w:bottom w:val="single" w:sz="4" w:space="0" w:color="auto"/>
            </w:tcBorders>
          </w:tcPr>
          <w:p w:rsidR="00491F38" w:rsidRPr="000370E1" w:rsidRDefault="003F5327" w:rsidP="0070731E">
            <w:pPr>
              <w:widowControl w:val="0"/>
              <w:autoSpaceDE w:val="0"/>
              <w:autoSpaceDN w:val="0"/>
              <w:adjustRightInd w:val="0"/>
              <w:jc w:val="both"/>
            </w:pPr>
            <w:r w:rsidRPr="003F5327">
              <w:t>Цена Контракта включает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F808B4">
            <w:pPr>
              <w:autoSpaceDE w:val="0"/>
              <w:autoSpaceDN w:val="0"/>
              <w:adjustRightInd w:val="0"/>
            </w:pPr>
            <w:r w:rsidRPr="000370E1">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228" w:type="dxa"/>
            <w:tcBorders>
              <w:bottom w:val="single" w:sz="4" w:space="0" w:color="auto"/>
            </w:tcBorders>
          </w:tcPr>
          <w:p w:rsidR="00491F38" w:rsidRPr="000370E1" w:rsidRDefault="00491F38" w:rsidP="00F808B4">
            <w:pPr>
              <w:tabs>
                <w:tab w:val="center" w:pos="7689"/>
              </w:tabs>
              <w:jc w:val="both"/>
            </w:pPr>
            <w:r w:rsidRPr="000370E1">
              <w:t xml:space="preserve">Не применяется, </w:t>
            </w:r>
            <w:r w:rsidRPr="000370E1">
              <w:rPr>
                <w:rFonts w:eastAsia="Calibri"/>
                <w:shd w:val="clear" w:color="auto" w:fill="FFFFFF"/>
                <w:lang w:eastAsia="en-US"/>
              </w:rPr>
              <w:t>так как оплата по контракту производится в российских рублях.</w:t>
            </w: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F808B4">
            <w:pPr>
              <w:tabs>
                <w:tab w:val="left" w:pos="0"/>
              </w:tabs>
            </w:pPr>
            <w:r w:rsidRPr="000370E1">
              <w:t>Место (поставки товара, оказания услуг, выполнения работ)</w:t>
            </w:r>
          </w:p>
          <w:p w:rsidR="00491F38" w:rsidRPr="000370E1" w:rsidRDefault="00491F38" w:rsidP="00F808B4">
            <w:pPr>
              <w:tabs>
                <w:tab w:val="left" w:pos="0"/>
              </w:tabs>
            </w:pPr>
          </w:p>
          <w:p w:rsidR="00491F38" w:rsidRPr="000370E1" w:rsidRDefault="00491F38" w:rsidP="00F808B4">
            <w:pPr>
              <w:tabs>
                <w:tab w:val="left" w:pos="0"/>
              </w:tabs>
            </w:pPr>
          </w:p>
          <w:p w:rsidR="00491F38" w:rsidRPr="000370E1" w:rsidRDefault="00491F38" w:rsidP="00F808B4">
            <w:pPr>
              <w:tabs>
                <w:tab w:val="left" w:pos="0"/>
              </w:tabs>
            </w:pPr>
          </w:p>
          <w:p w:rsidR="00491F38" w:rsidRPr="000370E1" w:rsidRDefault="00491F38" w:rsidP="00F808B4">
            <w:pPr>
              <w:tabs>
                <w:tab w:val="left" w:pos="0"/>
              </w:tabs>
              <w:rPr>
                <w:bCs/>
              </w:rPr>
            </w:pPr>
            <w:r w:rsidRPr="000370E1">
              <w:t>Срок (поставки товара, оказания услуг, выполнения работ)</w:t>
            </w:r>
          </w:p>
        </w:tc>
        <w:tc>
          <w:tcPr>
            <w:tcW w:w="7228" w:type="dxa"/>
            <w:tcBorders>
              <w:bottom w:val="single" w:sz="4" w:space="0" w:color="auto"/>
            </w:tcBorders>
          </w:tcPr>
          <w:p w:rsidR="00491F38" w:rsidRDefault="003F5327" w:rsidP="00F808B4">
            <w:pPr>
              <w:pStyle w:val="af7"/>
              <w:tabs>
                <w:tab w:val="left" w:pos="720"/>
              </w:tabs>
              <w:spacing w:after="0"/>
              <w:ind w:left="35"/>
              <w:jc w:val="both"/>
            </w:pPr>
            <w:r w:rsidRPr="003F5327">
              <w:t>404620, Волгоградская обл</w:t>
            </w:r>
            <w:r>
              <w:t>.</w:t>
            </w:r>
            <w:r w:rsidRPr="003F5327">
              <w:t>, г.Ленинск, ул. им. Ленина д.209</w:t>
            </w:r>
          </w:p>
          <w:p w:rsidR="00491F38" w:rsidRDefault="00491F38" w:rsidP="00F808B4">
            <w:pPr>
              <w:pStyle w:val="af7"/>
              <w:tabs>
                <w:tab w:val="left" w:pos="720"/>
              </w:tabs>
              <w:spacing w:after="0"/>
              <w:ind w:left="35"/>
              <w:jc w:val="both"/>
            </w:pPr>
          </w:p>
          <w:p w:rsidR="00491F38" w:rsidRDefault="00491F38" w:rsidP="00F808B4">
            <w:pPr>
              <w:pStyle w:val="af7"/>
              <w:tabs>
                <w:tab w:val="left" w:pos="720"/>
              </w:tabs>
              <w:spacing w:after="0"/>
              <w:ind w:left="35"/>
              <w:jc w:val="both"/>
            </w:pPr>
          </w:p>
          <w:p w:rsidR="00491F38" w:rsidRDefault="00491F38" w:rsidP="00F808B4">
            <w:pPr>
              <w:pStyle w:val="af7"/>
              <w:tabs>
                <w:tab w:val="left" w:pos="720"/>
              </w:tabs>
              <w:spacing w:after="0"/>
              <w:ind w:left="35"/>
              <w:jc w:val="both"/>
            </w:pPr>
          </w:p>
          <w:p w:rsidR="00491F38" w:rsidRPr="000370E1" w:rsidRDefault="00491F38" w:rsidP="00F808B4">
            <w:pPr>
              <w:pStyle w:val="af7"/>
              <w:tabs>
                <w:tab w:val="left" w:pos="720"/>
              </w:tabs>
              <w:spacing w:after="0"/>
              <w:ind w:left="35"/>
              <w:jc w:val="both"/>
            </w:pPr>
          </w:p>
          <w:p w:rsidR="00491F38" w:rsidRDefault="00491F38" w:rsidP="00F808B4"/>
          <w:p w:rsidR="00AC141E" w:rsidRDefault="00AC141E" w:rsidP="00F808B4">
            <w:pPr>
              <w:jc w:val="both"/>
            </w:pPr>
          </w:p>
          <w:p w:rsidR="00491F38" w:rsidRPr="000370E1" w:rsidRDefault="003F5327" w:rsidP="00F808B4">
            <w:pPr>
              <w:jc w:val="both"/>
              <w:rPr>
                <w:bCs/>
              </w:rPr>
            </w:pPr>
            <w:r w:rsidRPr="003F5327">
              <w:t>в течение 5 дней с момента заключение контракта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autoSpaceDE w:val="0"/>
              <w:autoSpaceDN w:val="0"/>
              <w:adjustRightInd w:val="0"/>
            </w:pPr>
            <w:r w:rsidRPr="000370E1">
              <w:t>Информация о возможности заказчика изменить условия контракта в соответствии с положениями Закона 44-ФЗ</w:t>
            </w:r>
          </w:p>
        </w:tc>
        <w:tc>
          <w:tcPr>
            <w:tcW w:w="7228" w:type="dxa"/>
          </w:tcPr>
          <w:p w:rsidR="00491F38" w:rsidRPr="000370E1" w:rsidRDefault="00491F38"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0370E1">
              <w:t>Возможность увеличения количества поставляемого товара при заключении контракта в соответствии с положениями Закона 44-ФЗ</w:t>
            </w:r>
          </w:p>
        </w:tc>
        <w:tc>
          <w:tcPr>
            <w:tcW w:w="7228" w:type="dxa"/>
          </w:tcPr>
          <w:p w:rsidR="00491F38" w:rsidRPr="000370E1" w:rsidRDefault="004C5793" w:rsidP="004C57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Не д</w:t>
            </w:r>
            <w:r w:rsidR="00491F38" w:rsidRPr="000370E1">
              <w:t xml:space="preserve">опускается </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tabs>
                <w:tab w:val="left" w:pos="0"/>
              </w:tabs>
              <w:rPr>
                <w:bCs/>
              </w:rPr>
            </w:pPr>
            <w:r w:rsidRPr="000370E1">
              <w:rPr>
                <w:bCs/>
              </w:rPr>
              <w:t>Требования</w:t>
            </w:r>
            <w:r>
              <w:rPr>
                <w:bCs/>
              </w:rPr>
              <w:t>, предъявляемые</w:t>
            </w:r>
          </w:p>
          <w:p w:rsidR="00491F38" w:rsidRPr="000370E1" w:rsidRDefault="00491F38" w:rsidP="00F808B4">
            <w:pPr>
              <w:tabs>
                <w:tab w:val="left" w:pos="0"/>
              </w:tabs>
              <w:rPr>
                <w:bCs/>
              </w:rPr>
            </w:pPr>
            <w:r w:rsidRPr="000370E1">
              <w:rPr>
                <w:bCs/>
              </w:rPr>
              <w:t>к участникам электронного аукциона</w:t>
            </w:r>
          </w:p>
        </w:tc>
        <w:tc>
          <w:tcPr>
            <w:tcW w:w="7228" w:type="dxa"/>
          </w:tcPr>
          <w:p w:rsidR="00491F38" w:rsidRPr="000370E1" w:rsidRDefault="00491F38" w:rsidP="003F5327">
            <w:pPr>
              <w:snapToGrid w:val="0"/>
              <w:ind w:firstLine="742"/>
              <w:jc w:val="both"/>
            </w:pPr>
            <w:r w:rsidRPr="004C30C3">
              <w:rPr>
                <w:sz w:val="22"/>
                <w:szCs w:val="22"/>
              </w:rPr>
              <w:t>1)</w:t>
            </w:r>
            <w:r w:rsidRPr="000370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1F38" w:rsidRPr="000370E1" w:rsidRDefault="003F5327" w:rsidP="00F808B4">
            <w:pPr>
              <w:autoSpaceDE w:val="0"/>
              <w:autoSpaceDN w:val="0"/>
              <w:adjustRightInd w:val="0"/>
              <w:ind w:firstLine="720"/>
              <w:jc w:val="both"/>
            </w:pPr>
            <w:r>
              <w:t>2</w:t>
            </w:r>
            <w:r w:rsidR="00491F38" w:rsidRPr="000370E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w:t>
            </w:r>
            <w:r w:rsidR="00491F38" w:rsidRPr="000370E1">
              <w:lastRenderedPageBreak/>
              <w:t xml:space="preserve">участие в </w:t>
            </w:r>
            <w:r w:rsidR="00491F38">
              <w:t>электронном аукционе</w:t>
            </w:r>
            <w:r w:rsidR="00491F38" w:rsidRPr="000370E1">
              <w:t>;</w:t>
            </w:r>
          </w:p>
          <w:p w:rsidR="00491F38" w:rsidRPr="000370E1" w:rsidRDefault="003F5327" w:rsidP="00F808B4">
            <w:pPr>
              <w:autoSpaceDE w:val="0"/>
              <w:autoSpaceDN w:val="0"/>
              <w:adjustRightInd w:val="0"/>
              <w:ind w:firstLine="720"/>
              <w:jc w:val="both"/>
            </w:pPr>
            <w:r>
              <w:t>3</w:t>
            </w:r>
            <w:r w:rsidR="00491F38" w:rsidRPr="000370E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1F38" w:rsidRPr="000370E1" w:rsidRDefault="003F5327" w:rsidP="00F808B4">
            <w:pPr>
              <w:autoSpaceDE w:val="0"/>
              <w:autoSpaceDN w:val="0"/>
              <w:adjustRightInd w:val="0"/>
              <w:ind w:firstLine="720"/>
              <w:jc w:val="both"/>
            </w:pPr>
            <w:r>
              <w:t>4</w:t>
            </w:r>
            <w:r w:rsidR="00491F38" w:rsidRPr="000370E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1F38" w:rsidRPr="000370E1" w:rsidRDefault="003F5327" w:rsidP="00F808B4">
            <w:pPr>
              <w:autoSpaceDE w:val="0"/>
              <w:autoSpaceDN w:val="0"/>
              <w:adjustRightInd w:val="0"/>
              <w:ind w:firstLine="720"/>
              <w:jc w:val="both"/>
            </w:pPr>
            <w:r>
              <w:t>5</w:t>
            </w:r>
            <w:r w:rsidR="00491F38" w:rsidRPr="000370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1F38" w:rsidRPr="000370E1" w:rsidRDefault="003F5327" w:rsidP="00F808B4">
            <w:pPr>
              <w:autoSpaceDE w:val="0"/>
              <w:autoSpaceDN w:val="0"/>
              <w:adjustRightInd w:val="0"/>
              <w:ind w:firstLine="720"/>
              <w:jc w:val="both"/>
            </w:pPr>
            <w:r>
              <w:t>6</w:t>
            </w:r>
            <w:r w:rsidR="00491F38" w:rsidRPr="000370E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 иными органами управления юридических лиц - участников закупки, с физическими </w:t>
            </w:r>
            <w:r w:rsidR="00491F38" w:rsidRPr="000370E1">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1F38" w:rsidRPr="000370E1" w:rsidRDefault="003F5327" w:rsidP="00F808B4">
            <w:pPr>
              <w:autoSpaceDE w:val="0"/>
              <w:autoSpaceDN w:val="0"/>
              <w:adjustRightInd w:val="0"/>
              <w:ind w:firstLine="720"/>
              <w:jc w:val="both"/>
            </w:pPr>
            <w:r>
              <w:t>7</w:t>
            </w:r>
            <w:r w:rsidR="00491F38" w:rsidRPr="000370E1">
              <w:t>) участник закупки не является офшорной компанией.</w:t>
            </w:r>
          </w:p>
          <w:p w:rsidR="00491F38" w:rsidRPr="000370E1" w:rsidRDefault="003F5327" w:rsidP="00F808B4">
            <w:pPr>
              <w:autoSpaceDE w:val="0"/>
              <w:autoSpaceDN w:val="0"/>
              <w:adjustRightInd w:val="0"/>
              <w:ind w:firstLine="720"/>
              <w:jc w:val="both"/>
            </w:pPr>
            <w:r>
              <w:t>8</w:t>
            </w:r>
            <w:r w:rsidR="00491F38" w:rsidRPr="000370E1">
              <w:t>)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p w:rsidR="00491F38" w:rsidRPr="000370E1" w:rsidRDefault="003F5327" w:rsidP="0089137D">
            <w:pPr>
              <w:autoSpaceDE w:val="0"/>
              <w:autoSpaceDN w:val="0"/>
              <w:adjustRightInd w:val="0"/>
              <w:ind w:firstLine="709"/>
              <w:jc w:val="both"/>
            </w:pPr>
            <w:r>
              <w:t>9</w:t>
            </w:r>
            <w:r w:rsidR="00491F38" w:rsidRPr="000370E1">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137D" w:rsidRPr="000370E1" w:rsidTr="00491F38">
        <w:tc>
          <w:tcPr>
            <w:tcW w:w="675" w:type="dxa"/>
          </w:tcPr>
          <w:p w:rsidR="0089137D" w:rsidRPr="000370E1" w:rsidRDefault="0089137D" w:rsidP="0070731E">
            <w:pPr>
              <w:numPr>
                <w:ilvl w:val="0"/>
                <w:numId w:val="34"/>
              </w:numPr>
              <w:tabs>
                <w:tab w:val="left" w:pos="0"/>
                <w:tab w:val="left" w:pos="180"/>
              </w:tabs>
              <w:rPr>
                <w:bCs/>
              </w:rPr>
            </w:pPr>
          </w:p>
        </w:tc>
        <w:tc>
          <w:tcPr>
            <w:tcW w:w="2552" w:type="dxa"/>
          </w:tcPr>
          <w:p w:rsidR="0089137D" w:rsidRPr="000370E1" w:rsidRDefault="0089137D" w:rsidP="00F808B4">
            <w:pPr>
              <w:tabs>
                <w:tab w:val="left" w:pos="0"/>
              </w:tabs>
              <w:rPr>
                <w:bCs/>
              </w:rPr>
            </w:pPr>
            <w:r w:rsidRPr="000370E1">
              <w:rPr>
                <w:bCs/>
              </w:rPr>
              <w:t xml:space="preserve">Дополнительные требования </w:t>
            </w:r>
          </w:p>
          <w:p w:rsidR="0089137D" w:rsidRPr="000370E1" w:rsidRDefault="0089137D" w:rsidP="00F808B4">
            <w:pPr>
              <w:tabs>
                <w:tab w:val="left" w:pos="0"/>
              </w:tabs>
              <w:rPr>
                <w:bCs/>
              </w:rPr>
            </w:pPr>
            <w:r w:rsidRPr="000370E1">
              <w:rPr>
                <w:bCs/>
              </w:rPr>
              <w:t>к участникам электронного аукциона</w:t>
            </w:r>
          </w:p>
        </w:tc>
        <w:tc>
          <w:tcPr>
            <w:tcW w:w="7228" w:type="dxa"/>
          </w:tcPr>
          <w:p w:rsidR="0089137D" w:rsidRPr="000370E1" w:rsidRDefault="0089137D" w:rsidP="00F808B4">
            <w:pPr>
              <w:contextualSpacing/>
              <w:jc w:val="both"/>
              <w:rPr>
                <w:color w:val="000000"/>
              </w:rPr>
            </w:pPr>
            <w:r w:rsidRPr="000370E1">
              <w:rPr>
                <w:color w:val="000000"/>
              </w:rPr>
              <w:t>Не установлены</w:t>
            </w:r>
          </w:p>
          <w:p w:rsidR="0089137D" w:rsidRPr="000370E1" w:rsidRDefault="0089137D" w:rsidP="00F808B4">
            <w:pPr>
              <w:contextualSpacing/>
              <w:jc w:val="both"/>
            </w:pPr>
          </w:p>
        </w:tc>
      </w:tr>
      <w:tr w:rsidR="0089137D" w:rsidRPr="000370E1" w:rsidTr="00491F38">
        <w:tc>
          <w:tcPr>
            <w:tcW w:w="675" w:type="dxa"/>
          </w:tcPr>
          <w:p w:rsidR="0089137D" w:rsidRPr="000370E1" w:rsidRDefault="0089137D" w:rsidP="0070731E">
            <w:pPr>
              <w:numPr>
                <w:ilvl w:val="0"/>
                <w:numId w:val="34"/>
              </w:numPr>
              <w:tabs>
                <w:tab w:val="left" w:pos="0"/>
                <w:tab w:val="left" w:pos="180"/>
              </w:tabs>
              <w:rPr>
                <w:bCs/>
              </w:rPr>
            </w:pPr>
          </w:p>
        </w:tc>
        <w:tc>
          <w:tcPr>
            <w:tcW w:w="2552" w:type="dxa"/>
          </w:tcPr>
          <w:p w:rsidR="0089137D" w:rsidRPr="000370E1" w:rsidRDefault="0089137D" w:rsidP="00F808B4">
            <w:pPr>
              <w:tabs>
                <w:tab w:val="left" w:pos="0"/>
              </w:tabs>
              <w:rPr>
                <w:bCs/>
              </w:rPr>
            </w:pPr>
            <w:r w:rsidRPr="000370E1">
              <w:rPr>
                <w:bCs/>
              </w:rPr>
              <w:t xml:space="preserve">Документы, </w:t>
            </w:r>
          </w:p>
          <w:p w:rsidR="0089137D" w:rsidRPr="000370E1" w:rsidRDefault="0089137D" w:rsidP="00F808B4">
            <w:pPr>
              <w:tabs>
                <w:tab w:val="left" w:pos="0"/>
              </w:tabs>
              <w:rPr>
                <w:bCs/>
              </w:rPr>
            </w:pPr>
            <w:r w:rsidRPr="000370E1">
              <w:rPr>
                <w:bCs/>
              </w:rPr>
              <w:t>входящие в состав заявки на участие в электронном</w:t>
            </w:r>
          </w:p>
          <w:p w:rsidR="0089137D" w:rsidRPr="000370E1" w:rsidRDefault="0089137D" w:rsidP="00F808B4">
            <w:pPr>
              <w:tabs>
                <w:tab w:val="left" w:pos="0"/>
              </w:tabs>
              <w:rPr>
                <w:bCs/>
              </w:rPr>
            </w:pPr>
            <w:r w:rsidRPr="000370E1">
              <w:rPr>
                <w:bCs/>
              </w:rPr>
              <w:t>аукционе</w:t>
            </w:r>
          </w:p>
        </w:tc>
        <w:tc>
          <w:tcPr>
            <w:tcW w:w="7228" w:type="dxa"/>
          </w:tcPr>
          <w:p w:rsidR="0089137D" w:rsidRPr="000370E1" w:rsidRDefault="0089137D" w:rsidP="00F808B4">
            <w:pPr>
              <w:jc w:val="both"/>
            </w:pPr>
            <w:r w:rsidRPr="000370E1">
              <w:t>Заявка на участие в аукционе в электронной форме должна состоять из двух частей.</w:t>
            </w:r>
          </w:p>
          <w:p w:rsidR="00553CED" w:rsidRPr="00AC141E" w:rsidRDefault="00553CED" w:rsidP="00553CED">
            <w:pPr>
              <w:jc w:val="both"/>
            </w:pPr>
            <w:r w:rsidRPr="00553CED">
              <w:rPr>
                <w:b/>
              </w:rPr>
              <w:t xml:space="preserve">1. Первая часть заявки </w:t>
            </w:r>
            <w:r w:rsidRPr="00AC141E">
              <w:t>на участие в электронном аукционе должна содержать следующие сведения:</w:t>
            </w:r>
          </w:p>
          <w:p w:rsidR="00553CED" w:rsidRPr="00AC141E" w:rsidRDefault="00553CED" w:rsidP="00553CED">
            <w:pPr>
              <w:jc w:val="both"/>
            </w:pPr>
            <w:r w:rsidRPr="00AC141E">
              <w:t>1) согласие участника электронн</w:t>
            </w:r>
            <w:r w:rsidR="00AC141E" w:rsidRPr="00AC141E">
              <w:t>ого аукциона на поставку товара</w:t>
            </w:r>
            <w:r w:rsidRPr="00AC141E">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53CED" w:rsidRPr="00AC141E" w:rsidRDefault="00553CED" w:rsidP="00553CED">
            <w:pPr>
              <w:jc w:val="both"/>
            </w:pPr>
            <w:r w:rsidRPr="00AC141E">
              <w:t>2) при осуществлении закупки товара или закупки работы, услуги, для выполнения, оказания которых используется товар:</w:t>
            </w:r>
          </w:p>
          <w:p w:rsidR="00553CED" w:rsidRPr="00AC141E" w:rsidRDefault="00553CED" w:rsidP="00553CED">
            <w:pPr>
              <w:jc w:val="both"/>
            </w:pPr>
            <w:r w:rsidRPr="00AC141E">
              <w:t>– конкретные показатели товара, соответствующие значениям, установленным в Таблице 1. Раздела 4. документации,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Таблице 1. Раздела 4. документации указания на товарный знак или в случае, если участник электронного аукциона предлагает товар, который обозначен товарным знаком, отличным от товарного знака, указанного в Таблице 1. Раздела 4. документации.</w:t>
            </w:r>
          </w:p>
          <w:p w:rsidR="00553CED" w:rsidRPr="00553CED" w:rsidRDefault="00553CED" w:rsidP="00553CED">
            <w:pPr>
              <w:tabs>
                <w:tab w:val="left" w:pos="0"/>
              </w:tabs>
              <w:autoSpaceDE w:val="0"/>
              <w:autoSpaceDN w:val="0"/>
              <w:jc w:val="both"/>
            </w:pPr>
            <w:r w:rsidRPr="00AC141E">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9137D" w:rsidRPr="000370E1" w:rsidRDefault="0089137D" w:rsidP="00553CED">
            <w:pPr>
              <w:tabs>
                <w:tab w:val="left" w:pos="0"/>
              </w:tabs>
              <w:autoSpaceDE w:val="0"/>
              <w:autoSpaceDN w:val="0"/>
              <w:jc w:val="both"/>
            </w:pPr>
            <w:r w:rsidRPr="000370E1">
              <w:rPr>
                <w:b/>
                <w:bCs/>
              </w:rPr>
              <w:t xml:space="preserve">Вторая </w:t>
            </w:r>
            <w:r w:rsidRPr="000370E1">
              <w:rPr>
                <w:b/>
              </w:rPr>
              <w:t>часть заявки</w:t>
            </w:r>
            <w:r w:rsidRPr="000370E1">
              <w:t xml:space="preserve"> на участие в электронном аукционе должна содержать следующие документы и сведения:</w:t>
            </w:r>
          </w:p>
          <w:p w:rsidR="0089137D" w:rsidRPr="000370E1" w:rsidRDefault="0089137D" w:rsidP="00F808B4">
            <w:pPr>
              <w:autoSpaceDE w:val="0"/>
              <w:autoSpaceDN w:val="0"/>
              <w:adjustRightInd w:val="0"/>
              <w:jc w:val="both"/>
            </w:pPr>
            <w:r w:rsidRPr="000370E1">
              <w:t xml:space="preserve">1) Наименование, фирменное наименование (при наличии), место </w:t>
            </w:r>
            <w:r w:rsidRPr="000370E1">
              <w:lastRenderedPageBreak/>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9137D" w:rsidRPr="000370E1" w:rsidRDefault="0089137D" w:rsidP="00F808B4">
            <w:pPr>
              <w:autoSpaceDE w:val="0"/>
              <w:autoSpaceDN w:val="0"/>
              <w:adjustRightInd w:val="0"/>
              <w:jc w:val="both"/>
            </w:pPr>
            <w:r w:rsidRPr="000370E1">
              <w:t xml:space="preserve">2) Декларация о соответствии участника электронного аукциона требованиям, установленным </w:t>
            </w:r>
            <w:hyperlink r:id="rId21" w:history="1">
              <w:r w:rsidRPr="000370E1">
                <w:t xml:space="preserve">пунктами </w:t>
              </w:r>
            </w:hyperlink>
            <w:r w:rsidR="00553CED">
              <w:t>1</w:t>
            </w:r>
            <w:r>
              <w:t xml:space="preserve"> - </w:t>
            </w:r>
            <w:r w:rsidR="00553CED">
              <w:t>6</w:t>
            </w:r>
            <w:hyperlink r:id="rId22" w:history="1">
              <w:r w:rsidRPr="000370E1">
                <w:t>пункта</w:t>
              </w:r>
            </w:hyperlink>
            <w:r w:rsidRPr="000370E1">
              <w:t xml:space="preserve"> 2</w:t>
            </w:r>
            <w:r>
              <w:t>3</w:t>
            </w:r>
            <w:r w:rsidRPr="000370E1">
              <w:t>. настоящего Раздела (указанная декларация предоставляется с использованием программно-аппаратных средств электронной площадки);</w:t>
            </w:r>
          </w:p>
          <w:p w:rsidR="0089137D" w:rsidRPr="000370E1" w:rsidRDefault="0089137D" w:rsidP="00553CED">
            <w:pPr>
              <w:autoSpaceDE w:val="0"/>
              <w:autoSpaceDN w:val="0"/>
              <w:adjustRightInd w:val="0"/>
              <w:jc w:val="both"/>
            </w:pPr>
            <w:r w:rsidRPr="000370E1">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553CED">
              <w:t>тракта является крупной сделкой</w:t>
            </w:r>
          </w:p>
        </w:tc>
      </w:tr>
      <w:tr w:rsidR="0089137D" w:rsidRPr="000370E1" w:rsidTr="00491F38">
        <w:tc>
          <w:tcPr>
            <w:tcW w:w="675" w:type="dxa"/>
          </w:tcPr>
          <w:p w:rsidR="0089137D" w:rsidRPr="000370E1" w:rsidRDefault="00611965" w:rsidP="0070731E">
            <w:pPr>
              <w:tabs>
                <w:tab w:val="left" w:pos="142"/>
                <w:tab w:val="left" w:pos="180"/>
              </w:tabs>
              <w:ind w:left="142" w:right="-135"/>
              <w:rPr>
                <w:bCs/>
              </w:rPr>
            </w:pPr>
            <w:r>
              <w:rPr>
                <w:bCs/>
              </w:rPr>
              <w:lastRenderedPageBreak/>
              <w:t>26</w:t>
            </w:r>
            <w:r w:rsidR="0089137D" w:rsidRPr="000370E1">
              <w:rPr>
                <w:bCs/>
              </w:rPr>
              <w:t>.</w:t>
            </w:r>
          </w:p>
        </w:tc>
        <w:tc>
          <w:tcPr>
            <w:tcW w:w="2552" w:type="dxa"/>
          </w:tcPr>
          <w:p w:rsidR="0089137D" w:rsidRPr="000370E1" w:rsidRDefault="0089137D" w:rsidP="00F808B4">
            <w:pPr>
              <w:tabs>
                <w:tab w:val="left" w:pos="0"/>
              </w:tabs>
              <w:rPr>
                <w:bCs/>
              </w:rPr>
            </w:pPr>
            <w:r w:rsidRPr="000370E1">
              <w:rPr>
                <w:bCs/>
              </w:rPr>
              <w:t>Дата и время начала срока подачи заявок на участие в электронном аукционе</w:t>
            </w:r>
          </w:p>
        </w:tc>
        <w:tc>
          <w:tcPr>
            <w:tcW w:w="7228" w:type="dxa"/>
          </w:tcPr>
          <w:p w:rsidR="0089137D" w:rsidRPr="000370E1" w:rsidRDefault="00611965" w:rsidP="00611965">
            <w:pPr>
              <w:tabs>
                <w:tab w:val="left" w:pos="0"/>
              </w:tabs>
              <w:jc w:val="both"/>
              <w:rPr>
                <w:bCs/>
              </w:rPr>
            </w:pPr>
            <w:r w:rsidRPr="000370E1">
              <w:rPr>
                <w:bCs/>
              </w:rPr>
              <w:t>«</w:t>
            </w:r>
            <w:r>
              <w:rPr>
                <w:bCs/>
              </w:rPr>
              <w:t>29</w:t>
            </w:r>
            <w:r w:rsidRPr="000370E1">
              <w:rPr>
                <w:bCs/>
              </w:rPr>
              <w:t xml:space="preserve">» </w:t>
            </w:r>
            <w:r w:rsidR="0089137D">
              <w:t>января 2019 г. с</w:t>
            </w:r>
            <w:r w:rsidR="0089137D" w:rsidRPr="000370E1">
              <w:t xml:space="preserve"> момента размещения извещения о проведении электронного аукциона в единой информационной системе в сфере закупок.</w:t>
            </w:r>
          </w:p>
        </w:tc>
      </w:tr>
      <w:tr w:rsidR="0089137D" w:rsidRPr="000370E1" w:rsidTr="00491F38">
        <w:tc>
          <w:tcPr>
            <w:tcW w:w="675" w:type="dxa"/>
          </w:tcPr>
          <w:p w:rsidR="0089137D" w:rsidRPr="000370E1" w:rsidRDefault="00611965" w:rsidP="0070731E">
            <w:pPr>
              <w:tabs>
                <w:tab w:val="left" w:pos="0"/>
                <w:tab w:val="left" w:pos="180"/>
              </w:tabs>
              <w:rPr>
                <w:bCs/>
              </w:rPr>
            </w:pPr>
            <w:r>
              <w:rPr>
                <w:bCs/>
              </w:rPr>
              <w:t>27</w:t>
            </w:r>
            <w:r w:rsidR="0089137D" w:rsidRPr="000370E1">
              <w:rPr>
                <w:bCs/>
              </w:rPr>
              <w:t>.</w:t>
            </w:r>
          </w:p>
        </w:tc>
        <w:tc>
          <w:tcPr>
            <w:tcW w:w="2552" w:type="dxa"/>
          </w:tcPr>
          <w:p w:rsidR="0089137D" w:rsidRPr="000370E1" w:rsidRDefault="0089137D" w:rsidP="00F808B4">
            <w:pPr>
              <w:tabs>
                <w:tab w:val="left" w:pos="0"/>
              </w:tabs>
              <w:rPr>
                <w:bCs/>
              </w:rPr>
            </w:pPr>
            <w:r w:rsidRPr="000370E1">
              <w:rPr>
                <w:bCs/>
              </w:rPr>
              <w:t xml:space="preserve">Дата и время </w:t>
            </w:r>
          </w:p>
          <w:p w:rsidR="0089137D" w:rsidRPr="000370E1" w:rsidRDefault="0089137D" w:rsidP="00F808B4">
            <w:pPr>
              <w:tabs>
                <w:tab w:val="left" w:pos="0"/>
              </w:tabs>
              <w:rPr>
                <w:bCs/>
              </w:rPr>
            </w:pPr>
            <w:r w:rsidRPr="000370E1">
              <w:rPr>
                <w:bCs/>
              </w:rPr>
              <w:t xml:space="preserve">окончания срока подачи заявок на участие в электронном аукционе </w:t>
            </w:r>
          </w:p>
        </w:tc>
        <w:tc>
          <w:tcPr>
            <w:tcW w:w="7228" w:type="dxa"/>
          </w:tcPr>
          <w:p w:rsidR="0089137D" w:rsidRPr="000370E1" w:rsidRDefault="0089137D" w:rsidP="00F808B4">
            <w:pPr>
              <w:tabs>
                <w:tab w:val="left" w:pos="0"/>
              </w:tabs>
              <w:jc w:val="both"/>
              <w:rPr>
                <w:bCs/>
              </w:rPr>
            </w:pPr>
            <w:r w:rsidRPr="000370E1">
              <w:rPr>
                <w:bCs/>
              </w:rPr>
              <w:t xml:space="preserve"> «</w:t>
            </w:r>
            <w:r>
              <w:rPr>
                <w:bCs/>
              </w:rPr>
              <w:t>0</w:t>
            </w:r>
            <w:r w:rsidR="00553CED">
              <w:rPr>
                <w:bCs/>
              </w:rPr>
              <w:t>7</w:t>
            </w:r>
            <w:r w:rsidRPr="000370E1">
              <w:rPr>
                <w:bCs/>
              </w:rPr>
              <w:t xml:space="preserve">» </w:t>
            </w:r>
            <w:r w:rsidR="00611965">
              <w:rPr>
                <w:bCs/>
              </w:rPr>
              <w:t>февраля</w:t>
            </w:r>
            <w:r w:rsidRPr="000370E1">
              <w:rPr>
                <w:bCs/>
              </w:rPr>
              <w:t xml:space="preserve"> 201</w:t>
            </w:r>
            <w:r w:rsidR="00611965">
              <w:rPr>
                <w:bCs/>
              </w:rPr>
              <w:t>9</w:t>
            </w:r>
            <w:r w:rsidRPr="000370E1">
              <w:rPr>
                <w:bCs/>
              </w:rPr>
              <w:t>г.</w:t>
            </w:r>
            <w:r w:rsidRPr="00171BC1">
              <w:rPr>
                <w:bCs/>
              </w:rPr>
              <w:t xml:space="preserve">в 10=00 </w:t>
            </w:r>
            <w:r w:rsidR="00611965" w:rsidRPr="00552085">
              <w:rPr>
                <w:sz w:val="22"/>
                <w:szCs w:val="22"/>
              </w:rPr>
              <w:t>(в соответствии со временем часовой зоны, в которой расположен заказчик МСК +01:00)</w:t>
            </w:r>
          </w:p>
          <w:p w:rsidR="0089137D" w:rsidRPr="000370E1" w:rsidRDefault="0089137D" w:rsidP="00F808B4">
            <w:pPr>
              <w:rPr>
                <w:b/>
              </w:rPr>
            </w:pPr>
          </w:p>
          <w:p w:rsidR="0089137D" w:rsidRPr="000370E1" w:rsidRDefault="0089137D" w:rsidP="00F808B4">
            <w:pPr>
              <w:rPr>
                <w:b/>
              </w:rPr>
            </w:pPr>
          </w:p>
          <w:p w:rsidR="0089137D" w:rsidRPr="000370E1" w:rsidRDefault="0089137D" w:rsidP="00F808B4">
            <w:pPr>
              <w:tabs>
                <w:tab w:val="left" w:pos="4410"/>
              </w:tabs>
              <w:rPr>
                <w:b/>
              </w:rPr>
            </w:pPr>
            <w:r w:rsidRPr="000370E1">
              <w:rPr>
                <w:b/>
              </w:rPr>
              <w:tab/>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28.</w:t>
            </w:r>
          </w:p>
        </w:tc>
        <w:tc>
          <w:tcPr>
            <w:tcW w:w="2552" w:type="dxa"/>
          </w:tcPr>
          <w:p w:rsidR="0089137D" w:rsidRPr="000370E1" w:rsidRDefault="0089137D" w:rsidP="0070731E">
            <w:pPr>
              <w:tabs>
                <w:tab w:val="left" w:pos="0"/>
              </w:tabs>
              <w:rPr>
                <w:bCs/>
              </w:rPr>
            </w:pPr>
            <w:r w:rsidRPr="000370E1">
              <w:rPr>
                <w:bCs/>
              </w:rPr>
              <w:t xml:space="preserve">Дата окончания срока рассмотрения первых частей заявок на участие в электронном аукционе </w:t>
            </w:r>
          </w:p>
        </w:tc>
        <w:tc>
          <w:tcPr>
            <w:tcW w:w="7228" w:type="dxa"/>
          </w:tcPr>
          <w:p w:rsidR="0089137D" w:rsidRPr="000370E1" w:rsidRDefault="0089137D" w:rsidP="00611965">
            <w:pPr>
              <w:tabs>
                <w:tab w:val="left" w:pos="0"/>
              </w:tabs>
              <w:jc w:val="both"/>
              <w:rPr>
                <w:bCs/>
              </w:rPr>
            </w:pPr>
            <w:r w:rsidRPr="000370E1">
              <w:rPr>
                <w:bCs/>
              </w:rPr>
              <w:t>«</w:t>
            </w:r>
            <w:r w:rsidR="00553CED">
              <w:rPr>
                <w:bCs/>
              </w:rPr>
              <w:t>08</w:t>
            </w:r>
            <w:r w:rsidRPr="000370E1">
              <w:rPr>
                <w:bCs/>
              </w:rPr>
              <w:t xml:space="preserve">» </w:t>
            </w:r>
            <w:r w:rsidR="00611965">
              <w:rPr>
                <w:bCs/>
              </w:rPr>
              <w:t>февраля 2019</w:t>
            </w:r>
            <w:r w:rsidRPr="000370E1">
              <w:rPr>
                <w:bCs/>
              </w:rPr>
              <w:t xml:space="preserve"> г.</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29.</w:t>
            </w:r>
          </w:p>
        </w:tc>
        <w:tc>
          <w:tcPr>
            <w:tcW w:w="2552" w:type="dxa"/>
          </w:tcPr>
          <w:p w:rsidR="0089137D" w:rsidRPr="000370E1" w:rsidRDefault="0089137D" w:rsidP="0070731E">
            <w:pPr>
              <w:tabs>
                <w:tab w:val="left" w:pos="0"/>
              </w:tabs>
              <w:rPr>
                <w:bCs/>
              </w:rPr>
            </w:pPr>
            <w:r w:rsidRPr="000370E1">
              <w:rPr>
                <w:bCs/>
              </w:rPr>
              <w:t xml:space="preserve">Дата проведения электронного </w:t>
            </w:r>
          </w:p>
          <w:p w:rsidR="0089137D" w:rsidRPr="000370E1" w:rsidRDefault="0089137D" w:rsidP="0070731E">
            <w:pPr>
              <w:tabs>
                <w:tab w:val="left" w:pos="0"/>
              </w:tabs>
              <w:rPr>
                <w:bCs/>
              </w:rPr>
            </w:pPr>
            <w:r w:rsidRPr="000370E1">
              <w:rPr>
                <w:bCs/>
              </w:rPr>
              <w:t xml:space="preserve">аукциона </w:t>
            </w:r>
          </w:p>
        </w:tc>
        <w:tc>
          <w:tcPr>
            <w:tcW w:w="7228" w:type="dxa"/>
          </w:tcPr>
          <w:p w:rsidR="0089137D" w:rsidRPr="000370E1" w:rsidRDefault="0089137D" w:rsidP="0070731E">
            <w:pPr>
              <w:tabs>
                <w:tab w:val="left" w:pos="0"/>
              </w:tabs>
              <w:jc w:val="both"/>
              <w:rPr>
                <w:bCs/>
              </w:rPr>
            </w:pPr>
            <w:r w:rsidRPr="000370E1">
              <w:rPr>
                <w:bCs/>
              </w:rPr>
              <w:t>«</w:t>
            </w:r>
            <w:r w:rsidR="00611965">
              <w:rPr>
                <w:bCs/>
              </w:rPr>
              <w:t>11</w:t>
            </w:r>
            <w:r w:rsidRPr="000370E1">
              <w:rPr>
                <w:bCs/>
              </w:rPr>
              <w:t xml:space="preserve">» </w:t>
            </w:r>
            <w:r w:rsidR="00611965">
              <w:rPr>
                <w:bCs/>
              </w:rPr>
              <w:t xml:space="preserve">февраля </w:t>
            </w:r>
            <w:r w:rsidRPr="000370E1">
              <w:rPr>
                <w:bCs/>
              </w:rPr>
              <w:t xml:space="preserve"> 201</w:t>
            </w:r>
            <w:r w:rsidR="00611965">
              <w:rPr>
                <w:bCs/>
              </w:rPr>
              <w:t>9</w:t>
            </w:r>
            <w:r w:rsidRPr="000370E1">
              <w:rPr>
                <w:bCs/>
              </w:rPr>
              <w:t xml:space="preserve"> г.</w:t>
            </w:r>
          </w:p>
          <w:p w:rsidR="0089137D" w:rsidRPr="000370E1" w:rsidRDefault="0089137D" w:rsidP="0070731E">
            <w:pPr>
              <w:tabs>
                <w:tab w:val="left" w:pos="0"/>
              </w:tabs>
              <w:jc w:val="both"/>
              <w:rPr>
                <w:b/>
                <w:bCs/>
              </w:rPr>
            </w:pPr>
            <w:r w:rsidRPr="000370E1">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30.</w:t>
            </w:r>
          </w:p>
        </w:tc>
        <w:tc>
          <w:tcPr>
            <w:tcW w:w="2552" w:type="dxa"/>
          </w:tcPr>
          <w:p w:rsidR="0089137D" w:rsidRPr="000370E1" w:rsidRDefault="0089137D" w:rsidP="0070731E">
            <w:r w:rsidRPr="000370E1">
              <w:t xml:space="preserve">Даты начала и окончания срока предоставления участникам </w:t>
            </w:r>
            <w:r w:rsidRPr="000370E1">
              <w:rPr>
                <w:bCs/>
              </w:rPr>
              <w:t>электронного</w:t>
            </w:r>
            <w:r w:rsidRPr="000370E1">
              <w:t xml:space="preserve"> аукциона разъяснений положений документации об электронном аукционе</w:t>
            </w:r>
          </w:p>
        </w:tc>
        <w:tc>
          <w:tcPr>
            <w:tcW w:w="7228" w:type="dxa"/>
          </w:tcPr>
          <w:p w:rsidR="0089137D" w:rsidRPr="00E330C6" w:rsidRDefault="0089137D" w:rsidP="0017112D">
            <w:pPr>
              <w:tabs>
                <w:tab w:val="center" w:pos="7689"/>
              </w:tabs>
              <w:jc w:val="both"/>
            </w:pPr>
            <w:r w:rsidRPr="000370E1">
              <w:rPr>
                <w:b/>
              </w:rPr>
              <w:t>Дата начала</w:t>
            </w:r>
            <w:r w:rsidRPr="000370E1">
              <w:t xml:space="preserve"> срока предоставления участникам </w:t>
            </w:r>
            <w:r w:rsidRPr="000370E1">
              <w:rPr>
                <w:bCs/>
              </w:rPr>
              <w:t>электронного</w:t>
            </w:r>
            <w:r>
              <w:t xml:space="preserve"> аукциона разъяснений - </w:t>
            </w:r>
            <w:r w:rsidRPr="00554731">
              <w:t>«</w:t>
            </w:r>
            <w:r w:rsidR="00B83D37" w:rsidRPr="00554731">
              <w:t>30</w:t>
            </w:r>
            <w:r w:rsidRPr="00554731">
              <w:t xml:space="preserve">» </w:t>
            </w:r>
            <w:r w:rsidR="00B83D37" w:rsidRPr="00554731">
              <w:t>января</w:t>
            </w:r>
            <w:r w:rsidRPr="00554731">
              <w:t xml:space="preserve"> 201</w:t>
            </w:r>
            <w:r w:rsidR="00B83D37" w:rsidRPr="00554731">
              <w:t>9</w:t>
            </w:r>
            <w:r w:rsidRPr="00554731">
              <w:t xml:space="preserve"> г.</w:t>
            </w:r>
          </w:p>
          <w:p w:rsidR="0089137D" w:rsidRPr="000370E1" w:rsidRDefault="0089137D" w:rsidP="0017112D">
            <w:pPr>
              <w:tabs>
                <w:tab w:val="center" w:pos="7689"/>
              </w:tabs>
              <w:jc w:val="both"/>
            </w:pPr>
            <w:r w:rsidRPr="000370E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w:t>
            </w:r>
            <w:r w:rsidR="00B83D37">
              <w:t xml:space="preserve">с использованием программно-аппаратных средств электронной площадки </w:t>
            </w:r>
            <w:r w:rsidRPr="000370E1">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89137D" w:rsidRPr="000370E1" w:rsidRDefault="0089137D" w:rsidP="0017112D">
            <w:pPr>
              <w:tabs>
                <w:tab w:val="center" w:pos="7689"/>
              </w:tabs>
              <w:jc w:val="both"/>
            </w:pPr>
            <w:r w:rsidRPr="000370E1">
              <w:lastRenderedPageBreak/>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9137D" w:rsidRPr="000370E1" w:rsidRDefault="0089137D" w:rsidP="00E330C6">
            <w:pPr>
              <w:tabs>
                <w:tab w:val="center" w:pos="7689"/>
              </w:tabs>
              <w:jc w:val="both"/>
            </w:pPr>
            <w:r w:rsidRPr="000370E1">
              <w:rPr>
                <w:b/>
              </w:rPr>
              <w:t>Дата окончания</w:t>
            </w:r>
            <w:r w:rsidRPr="000370E1">
              <w:t xml:space="preserve"> срока предоставления участникам </w:t>
            </w:r>
            <w:r w:rsidRPr="000370E1">
              <w:rPr>
                <w:bCs/>
              </w:rPr>
              <w:t>электронного</w:t>
            </w:r>
            <w:r>
              <w:t xml:space="preserve"> аукциона разъяснений - </w:t>
            </w:r>
            <w:r w:rsidRPr="00BD3820">
              <w:t>«0</w:t>
            </w:r>
            <w:r w:rsidR="00E330C6" w:rsidRPr="00BD3820">
              <w:t>5</w:t>
            </w:r>
            <w:r w:rsidRPr="00BD3820">
              <w:t>»</w:t>
            </w:r>
            <w:r w:rsidR="00B83D37" w:rsidRPr="00BD3820">
              <w:t>февраля</w:t>
            </w:r>
            <w:r w:rsidRPr="00BD3820">
              <w:t xml:space="preserve"> 201</w:t>
            </w:r>
            <w:r w:rsidR="00B83D37" w:rsidRPr="00BD3820">
              <w:t>9</w:t>
            </w:r>
            <w:r w:rsidRPr="00BD3820">
              <w:t xml:space="preserve"> г.</w:t>
            </w:r>
          </w:p>
        </w:tc>
      </w:tr>
      <w:tr w:rsidR="0089137D" w:rsidRPr="000370E1" w:rsidTr="00491F38">
        <w:tc>
          <w:tcPr>
            <w:tcW w:w="675" w:type="dxa"/>
          </w:tcPr>
          <w:p w:rsidR="0089137D" w:rsidRPr="000370E1" w:rsidRDefault="0089137D" w:rsidP="0070731E">
            <w:pPr>
              <w:tabs>
                <w:tab w:val="left" w:pos="0"/>
                <w:tab w:val="left" w:pos="180"/>
              </w:tabs>
              <w:ind w:left="-142" w:firstLine="142"/>
              <w:rPr>
                <w:bCs/>
              </w:rPr>
            </w:pPr>
            <w:r w:rsidRPr="000370E1">
              <w:rPr>
                <w:bCs/>
              </w:rPr>
              <w:lastRenderedPageBreak/>
              <w:t>31.</w:t>
            </w:r>
          </w:p>
        </w:tc>
        <w:tc>
          <w:tcPr>
            <w:tcW w:w="2552" w:type="dxa"/>
          </w:tcPr>
          <w:p w:rsidR="0089137D" w:rsidRPr="000370E1" w:rsidRDefault="0089137D" w:rsidP="0082322B">
            <w:pPr>
              <w:tabs>
                <w:tab w:val="left" w:pos="0"/>
              </w:tabs>
              <w:rPr>
                <w:bCs/>
              </w:rPr>
            </w:pPr>
            <w:r w:rsidRPr="000370E1">
              <w:rPr>
                <w:bCs/>
              </w:rPr>
              <w:t>Размер обеспечения заявки на участие в электронном аук</w:t>
            </w:r>
            <w:r w:rsidRPr="000370E1">
              <w:rPr>
                <w:bCs/>
              </w:rPr>
              <w:softHyphen/>
              <w:t xml:space="preserve">ционе </w:t>
            </w:r>
          </w:p>
        </w:tc>
        <w:tc>
          <w:tcPr>
            <w:tcW w:w="7228" w:type="dxa"/>
          </w:tcPr>
          <w:p w:rsidR="0089137D" w:rsidRPr="000370E1" w:rsidRDefault="0089137D" w:rsidP="00C424F9">
            <w:pPr>
              <w:autoSpaceDE w:val="0"/>
              <w:autoSpaceDN w:val="0"/>
              <w:adjustRightInd w:val="0"/>
              <w:jc w:val="both"/>
              <w:rPr>
                <w:bCs/>
              </w:rPr>
            </w:pPr>
            <w:r w:rsidRPr="000370E1">
              <w:t>Не установлен</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32.</w:t>
            </w:r>
          </w:p>
        </w:tc>
        <w:tc>
          <w:tcPr>
            <w:tcW w:w="2552" w:type="dxa"/>
          </w:tcPr>
          <w:p w:rsidR="0089137D" w:rsidRPr="000370E1" w:rsidRDefault="0089137D" w:rsidP="0070731E">
            <w:pPr>
              <w:tabs>
                <w:tab w:val="left" w:pos="0"/>
              </w:tabs>
              <w:rPr>
                <w:bCs/>
              </w:rPr>
            </w:pPr>
            <w:r w:rsidRPr="000370E1">
              <w:t>Размер обеспечения исполнения контракта, порядок предоставления такого обеспечения</w:t>
            </w:r>
          </w:p>
        </w:tc>
        <w:tc>
          <w:tcPr>
            <w:tcW w:w="7228" w:type="dxa"/>
          </w:tcPr>
          <w:p w:rsidR="0089137D" w:rsidRPr="000370E1" w:rsidRDefault="0089137D" w:rsidP="0017112D">
            <w:r w:rsidRPr="000370E1">
              <w:rPr>
                <w:b/>
              </w:rPr>
              <w:t>Размер обеспечения исполнения контракта:</w:t>
            </w:r>
            <w:r w:rsidR="00553CED">
              <w:t xml:space="preserve"> 5</w:t>
            </w:r>
            <w:r w:rsidRPr="000370E1">
              <w:t xml:space="preserve">% от начальной (максимальной) цены контракта, что составляет </w:t>
            </w:r>
            <w:r w:rsidR="00257CB5">
              <w:t>5365</w:t>
            </w:r>
            <w:r>
              <w:t>,00 (</w:t>
            </w:r>
            <w:r w:rsidR="00257CB5">
              <w:t>пять</w:t>
            </w:r>
            <w:r>
              <w:t xml:space="preserve"> тысяч </w:t>
            </w:r>
            <w:r w:rsidR="00257CB5">
              <w:t>триста шестьдесят пять</w:t>
            </w:r>
            <w:r w:rsidRPr="000370E1">
              <w:t>)рублей 00 копеек.</w:t>
            </w:r>
          </w:p>
          <w:p w:rsidR="0089137D" w:rsidRPr="000370E1" w:rsidRDefault="0089137D" w:rsidP="0017112D">
            <w:pPr>
              <w:pStyle w:val="af7"/>
              <w:tabs>
                <w:tab w:val="left" w:pos="0"/>
              </w:tabs>
              <w:spacing w:after="0"/>
              <w:ind w:left="0"/>
              <w:jc w:val="both"/>
            </w:pPr>
            <w:r w:rsidRPr="000370E1">
              <w:rPr>
                <w:b/>
              </w:rPr>
              <w:t>Порядок предоставления обеспечения исполнения контракта:</w:t>
            </w:r>
            <w:r w:rsidRPr="000370E1">
              <w:t xml:space="preserve"> в соответствии с пп. 6.3., 6.4. Раздела 1. документации.</w:t>
            </w:r>
          </w:p>
          <w:p w:rsidR="0089137D" w:rsidRPr="000370E1" w:rsidRDefault="0089137D" w:rsidP="0017112D">
            <w:pPr>
              <w:jc w:val="both"/>
            </w:pPr>
            <w:r w:rsidRPr="000370E1">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9137D" w:rsidRPr="000370E1" w:rsidRDefault="0089137D" w:rsidP="0017112D">
            <w:pPr>
              <w:pStyle w:val="af7"/>
              <w:tabs>
                <w:tab w:val="left" w:pos="0"/>
              </w:tabs>
              <w:spacing w:after="0"/>
              <w:ind w:left="0"/>
              <w:jc w:val="both"/>
            </w:pPr>
            <w:r w:rsidRPr="000370E1">
              <w:rPr>
                <w:b/>
              </w:rPr>
              <w:t>Реквизиты счета для внесения обеспечения исполнения контракта:</w:t>
            </w:r>
          </w:p>
          <w:p w:rsidR="0089137D" w:rsidRPr="000370E1" w:rsidRDefault="0089137D" w:rsidP="0017112D">
            <w:pPr>
              <w:pStyle w:val="af7"/>
              <w:tabs>
                <w:tab w:val="left" w:pos="0"/>
              </w:tabs>
              <w:spacing w:after="0"/>
              <w:ind w:left="0"/>
              <w:jc w:val="both"/>
              <w:rPr>
                <w:bCs/>
              </w:rPr>
            </w:pPr>
            <w:r w:rsidRPr="000370E1">
              <w:rPr>
                <w:bCs/>
              </w:rPr>
              <w:t>ИНН 3415006301/КПП 341501001</w:t>
            </w:r>
          </w:p>
          <w:p w:rsidR="0089137D" w:rsidRPr="000370E1" w:rsidRDefault="0089137D" w:rsidP="0017112D">
            <w:pPr>
              <w:tabs>
                <w:tab w:val="left" w:pos="0"/>
              </w:tabs>
              <w:jc w:val="both"/>
              <w:rPr>
                <w:bCs/>
              </w:rPr>
            </w:pPr>
            <w:r w:rsidRPr="000370E1">
              <w:rPr>
                <w:bCs/>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89137D" w:rsidRPr="000370E1" w:rsidRDefault="0089137D" w:rsidP="00257CB5">
            <w:pPr>
              <w:jc w:val="both"/>
            </w:pPr>
            <w:r w:rsidRPr="000370E1">
              <w:rPr>
                <w:b/>
              </w:rPr>
              <w:t>В назначении платежа указывается</w:t>
            </w:r>
            <w:r w:rsidRPr="000370E1">
              <w:t>: Обеспечение исполнения контракта «</w:t>
            </w:r>
            <w:r w:rsidR="00257CB5" w:rsidRPr="00257CB5">
              <w:t>Поставка знаков почтовой оплаты (почтовые  марки, маркированные конверты)  для муниципальных нужд администрации Ленинского муниципального района</w:t>
            </w:r>
            <w:r w:rsidRPr="000370E1">
              <w:t>»</w:t>
            </w:r>
          </w:p>
        </w:tc>
      </w:tr>
      <w:tr w:rsidR="0089137D" w:rsidRPr="000370E1" w:rsidTr="00491F38">
        <w:tc>
          <w:tcPr>
            <w:tcW w:w="675" w:type="dxa"/>
          </w:tcPr>
          <w:p w:rsidR="0089137D" w:rsidRPr="000370E1" w:rsidRDefault="0089137D" w:rsidP="0070731E">
            <w:pPr>
              <w:tabs>
                <w:tab w:val="left" w:pos="0"/>
                <w:tab w:val="left" w:pos="426"/>
              </w:tabs>
              <w:ind w:left="360" w:hanging="360"/>
              <w:rPr>
                <w:bCs/>
              </w:rPr>
            </w:pPr>
            <w:r w:rsidRPr="000370E1">
              <w:rPr>
                <w:bCs/>
              </w:rPr>
              <w:t>33.</w:t>
            </w:r>
          </w:p>
        </w:tc>
        <w:tc>
          <w:tcPr>
            <w:tcW w:w="2552" w:type="dxa"/>
          </w:tcPr>
          <w:p w:rsidR="0089137D" w:rsidRPr="000370E1" w:rsidRDefault="0089137D" w:rsidP="0070731E">
            <w:pPr>
              <w:tabs>
                <w:tab w:val="left" w:pos="0"/>
              </w:tabs>
            </w:pPr>
            <w:r w:rsidRPr="000370E1">
              <w:t>Антидемпинговые меры при проведении электронного аукциона</w:t>
            </w:r>
          </w:p>
        </w:tc>
        <w:tc>
          <w:tcPr>
            <w:tcW w:w="7228" w:type="dxa"/>
          </w:tcPr>
          <w:p w:rsidR="0089137D" w:rsidRPr="000370E1" w:rsidRDefault="0089137D" w:rsidP="0070731E">
            <w:pPr>
              <w:autoSpaceDE w:val="0"/>
              <w:autoSpaceDN w:val="0"/>
              <w:adjustRightInd w:val="0"/>
              <w:jc w:val="both"/>
              <w:rPr>
                <w:b/>
              </w:rPr>
            </w:pPr>
            <w:r w:rsidRPr="000370E1">
              <w:t xml:space="preserve">В случае, если предложенная участником электронного аукциона </w:t>
            </w:r>
            <w:r w:rsidRPr="000370E1">
              <w:rPr>
                <w:b/>
              </w:rPr>
              <w:t>цена контрактаснижена надвадцать пять и болеепроцентов</w:t>
            </w:r>
            <w:r w:rsidRPr="000370E1">
              <w:t xml:space="preserve"> по отношению к начальной (максимальной) цене контракта применяются антидемпинговые меры в соответствии с пунктом 6.5. Раздела 1.</w:t>
            </w:r>
          </w:p>
        </w:tc>
      </w:tr>
      <w:tr w:rsidR="0089137D" w:rsidRPr="000370E1" w:rsidTr="00491F38">
        <w:tc>
          <w:tcPr>
            <w:tcW w:w="675" w:type="dxa"/>
          </w:tcPr>
          <w:p w:rsidR="0089137D" w:rsidRPr="000370E1" w:rsidRDefault="0089137D" w:rsidP="0070731E">
            <w:pPr>
              <w:tabs>
                <w:tab w:val="left" w:pos="0"/>
                <w:tab w:val="left" w:pos="180"/>
              </w:tabs>
              <w:ind w:left="360" w:hanging="360"/>
              <w:jc w:val="both"/>
              <w:rPr>
                <w:bCs/>
              </w:rPr>
            </w:pPr>
            <w:r w:rsidRPr="000370E1">
              <w:rPr>
                <w:bCs/>
              </w:rPr>
              <w:t>34.</w:t>
            </w:r>
          </w:p>
        </w:tc>
        <w:tc>
          <w:tcPr>
            <w:tcW w:w="2552" w:type="dxa"/>
          </w:tcPr>
          <w:p w:rsidR="0089137D" w:rsidRPr="000370E1" w:rsidRDefault="0089137D" w:rsidP="0070731E">
            <w:pPr>
              <w:tabs>
                <w:tab w:val="left" w:pos="2025"/>
              </w:tabs>
              <w:rPr>
                <w:iCs/>
              </w:rPr>
            </w:pPr>
            <w:r w:rsidRPr="000370E1">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8" w:type="dxa"/>
          </w:tcPr>
          <w:p w:rsidR="0089137D" w:rsidRPr="000370E1" w:rsidRDefault="0089137D"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установлено</w:t>
            </w:r>
          </w:p>
        </w:tc>
      </w:tr>
      <w:tr w:rsidR="0082322B" w:rsidRPr="000370E1" w:rsidTr="00491F38">
        <w:tc>
          <w:tcPr>
            <w:tcW w:w="675" w:type="dxa"/>
          </w:tcPr>
          <w:p w:rsidR="0082322B" w:rsidRPr="000370E1" w:rsidRDefault="0082322B" w:rsidP="0070731E">
            <w:pPr>
              <w:tabs>
                <w:tab w:val="left" w:pos="0"/>
                <w:tab w:val="left" w:pos="180"/>
              </w:tabs>
              <w:ind w:left="360" w:hanging="360"/>
              <w:jc w:val="both"/>
              <w:rPr>
                <w:bCs/>
              </w:rPr>
            </w:pPr>
            <w:r>
              <w:rPr>
                <w:bCs/>
              </w:rPr>
              <w:t>35</w:t>
            </w:r>
            <w:r w:rsidR="005E14C0">
              <w:rPr>
                <w:bCs/>
              </w:rPr>
              <w:t>.</w:t>
            </w:r>
          </w:p>
        </w:tc>
        <w:tc>
          <w:tcPr>
            <w:tcW w:w="2552" w:type="dxa"/>
          </w:tcPr>
          <w:p w:rsidR="0082322B" w:rsidRPr="000370E1" w:rsidRDefault="0082322B" w:rsidP="00F808B4">
            <w:pPr>
              <w:tabs>
                <w:tab w:val="left" w:pos="2025"/>
              </w:tabs>
            </w:pPr>
            <w:r w:rsidRPr="000370E1">
              <w:t xml:space="preserve">Требование о </w:t>
            </w:r>
            <w:r w:rsidRPr="000370E1">
              <w:lastRenderedPageBreak/>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228" w:type="dxa"/>
          </w:tcPr>
          <w:p w:rsidR="0082322B" w:rsidRPr="000370E1" w:rsidRDefault="0082322B"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lastRenderedPageBreak/>
              <w:t>Не установлено</w:t>
            </w:r>
          </w:p>
          <w:p w:rsidR="0082322B" w:rsidRPr="000370E1" w:rsidRDefault="0082322B"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bl>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F51F27" w:rsidRPr="000370E1" w:rsidRDefault="005E14C0" w:rsidP="00F51F27">
      <w:pPr>
        <w:jc w:val="right"/>
        <w:rPr>
          <w:i/>
        </w:rPr>
      </w:pPr>
      <w:r>
        <w:rPr>
          <w:i/>
        </w:rPr>
        <w:t>Приложение №1</w:t>
      </w:r>
      <w:r w:rsidR="00F51F27" w:rsidRPr="000370E1">
        <w:rPr>
          <w:i/>
        </w:rPr>
        <w:t xml:space="preserve"> к Разделу 2. </w:t>
      </w:r>
    </w:p>
    <w:p w:rsidR="00F51F27" w:rsidRPr="000370E1" w:rsidRDefault="00F51F27" w:rsidP="00F51F27">
      <w:pPr>
        <w:jc w:val="right"/>
        <w:rPr>
          <w:i/>
        </w:rPr>
      </w:pPr>
      <w:r w:rsidRPr="000370E1">
        <w:rPr>
          <w:i/>
        </w:rPr>
        <w:t>«Информационная карта электронного аукциона»</w:t>
      </w:r>
    </w:p>
    <w:p w:rsidR="00F51F27" w:rsidRPr="000370E1" w:rsidRDefault="00F51F27" w:rsidP="00F51F27"/>
    <w:p w:rsidR="005E14C0" w:rsidRPr="00972367" w:rsidRDefault="005E14C0" w:rsidP="005E14C0">
      <w:pPr>
        <w:tabs>
          <w:tab w:val="left" w:pos="1080"/>
        </w:tabs>
        <w:jc w:val="center"/>
        <w:rPr>
          <w:rFonts w:eastAsia="Calibri"/>
          <w:b/>
          <w:bCs/>
          <w:caps/>
          <w:sz w:val="22"/>
          <w:szCs w:val="22"/>
          <w:lang w:eastAsia="en-US"/>
        </w:rPr>
      </w:pPr>
      <w:r w:rsidRPr="00972367">
        <w:rPr>
          <w:rFonts w:eastAsia="Calibri"/>
          <w:b/>
          <w:bCs/>
          <w:caps/>
          <w:sz w:val="22"/>
          <w:szCs w:val="22"/>
          <w:lang w:eastAsia="en-US"/>
        </w:rPr>
        <w:t>Инструкция по заполнению заявки на участие в аукционе</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 xml:space="preserve">5. Участником в отдельной графе (пункте) указывается </w:t>
      </w:r>
      <w:r w:rsidRPr="00972367">
        <w:rPr>
          <w:rFonts w:eastAsia="Calibri"/>
          <w:b/>
          <w:sz w:val="22"/>
          <w:szCs w:val="22"/>
          <w:lang w:eastAsia="en-US"/>
        </w:rPr>
        <w:t>наименование страны происхождения товара</w:t>
      </w:r>
      <w:r w:rsidRPr="00972367">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5E14C0" w:rsidRPr="00972367" w:rsidRDefault="005E14C0" w:rsidP="005E14C0">
      <w:pPr>
        <w:ind w:firstLine="567"/>
        <w:jc w:val="both"/>
        <w:rPr>
          <w:rFonts w:eastAsia="Calibri"/>
          <w:b/>
          <w:i/>
          <w:sz w:val="22"/>
          <w:szCs w:val="22"/>
          <w:lang w:eastAsia="en-US"/>
        </w:rPr>
      </w:pPr>
      <w:r w:rsidRPr="00972367">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972367">
        <w:rPr>
          <w:rFonts w:eastAsia="Calibri"/>
          <w:b/>
          <w:i/>
          <w:sz w:val="22"/>
          <w:szCs w:val="22"/>
          <w:lang w:eastAsia="en-US"/>
        </w:rPr>
        <w:t xml:space="preserve">Разделе </w:t>
      </w:r>
      <w:r w:rsidR="009F6146">
        <w:rPr>
          <w:rFonts w:eastAsia="Calibri"/>
          <w:b/>
          <w:i/>
          <w:sz w:val="22"/>
          <w:szCs w:val="22"/>
          <w:lang w:eastAsia="en-US"/>
        </w:rPr>
        <w:t>4</w:t>
      </w:r>
      <w:r w:rsidRPr="00972367">
        <w:rPr>
          <w:rFonts w:eastAsia="Calibri"/>
          <w:b/>
          <w:i/>
          <w:sz w:val="22"/>
          <w:szCs w:val="22"/>
          <w:lang w:eastAsia="en-US"/>
        </w:rPr>
        <w:t xml:space="preserve"> «Техническое задание» (далее техническое задание).</w:t>
      </w:r>
      <w:r w:rsidRPr="00972367">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5E14C0" w:rsidRPr="00972367" w:rsidRDefault="005E14C0" w:rsidP="005E14C0">
      <w:pPr>
        <w:tabs>
          <w:tab w:val="num" w:pos="1260"/>
        </w:tabs>
        <w:ind w:firstLine="540"/>
        <w:jc w:val="both"/>
        <w:rPr>
          <w:rFonts w:eastAsia="Calibri"/>
          <w:sz w:val="22"/>
          <w:szCs w:val="22"/>
          <w:lang w:eastAsia="en-US"/>
        </w:rPr>
      </w:pP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2000 МГц</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2048 Мб</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Уровень шума, Дб</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w:t>
            </w:r>
            <w:r w:rsidRPr="00972367">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19</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lastRenderedPageBreak/>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0,4</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180</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2,3 </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b/>
                <w:i/>
                <w:sz w:val="22"/>
                <w:szCs w:val="22"/>
                <w:lang w:eastAsia="en-US"/>
              </w:rPr>
            </w:pPr>
            <w:r w:rsidRPr="00972367">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Минимальное значение - 51мм.</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bCs/>
                <w:iCs/>
                <w:sz w:val="22"/>
                <w:szCs w:val="22"/>
              </w:rPr>
            </w:pPr>
            <w:r w:rsidRPr="00972367">
              <w:rPr>
                <w:bCs/>
                <w:iCs/>
                <w:sz w:val="22"/>
                <w:szCs w:val="22"/>
              </w:rPr>
              <w:t>Максимальное значение - не выше 70мм;</w:t>
            </w:r>
          </w:p>
          <w:p w:rsidR="005E14C0" w:rsidRPr="00972367" w:rsidRDefault="005E14C0" w:rsidP="00F808B4">
            <w:pPr>
              <w:jc w:val="both"/>
              <w:rPr>
                <w:rFonts w:eastAsia="Calibri"/>
                <w:b/>
                <w:i/>
                <w:sz w:val="22"/>
                <w:szCs w:val="22"/>
                <w:lang w:eastAsia="en-US"/>
              </w:rPr>
            </w:pPr>
            <w:r w:rsidRPr="00972367">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Максимальное значение - 70мм;</w:t>
            </w:r>
          </w:p>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Минимальное значение - 40мм.</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Pr>
          <w:sz w:val="22"/>
          <w:szCs w:val="22"/>
        </w:rPr>
        <w:t>8</w:t>
      </w:r>
      <w:r w:rsidRPr="00972367">
        <w:rPr>
          <w:sz w:val="22"/>
          <w:szCs w:val="22"/>
        </w:rPr>
        <w:t xml:space="preserve">.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972367">
        <w:rPr>
          <w:b/>
          <w:sz w:val="22"/>
          <w:szCs w:val="22"/>
        </w:rPr>
        <w:t>именно с таким значением показателя</w:t>
      </w:r>
      <w:r w:rsidRPr="00972367">
        <w:rPr>
          <w:sz w:val="22"/>
          <w:szCs w:val="22"/>
        </w:rPr>
        <w:t>.</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от 0,3 до 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spacing w:line="276" w:lineRule="auto"/>
              <w:jc w:val="both"/>
              <w:rPr>
                <w:rFonts w:eastAsia="Calibri"/>
                <w:sz w:val="22"/>
                <w:szCs w:val="22"/>
                <w:lang w:eastAsia="en-US"/>
              </w:rPr>
            </w:pPr>
            <w:r w:rsidRPr="00972367">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spacing w:line="276" w:lineRule="auto"/>
              <w:jc w:val="center"/>
              <w:rPr>
                <w:sz w:val="22"/>
                <w:szCs w:val="22"/>
                <w:lang w:eastAsia="en-US"/>
              </w:rPr>
            </w:pPr>
            <w:r w:rsidRPr="00972367">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spacing w:line="276" w:lineRule="auto"/>
              <w:jc w:val="center"/>
              <w:rPr>
                <w:sz w:val="22"/>
                <w:szCs w:val="22"/>
                <w:lang w:eastAsia="en-US"/>
              </w:rPr>
            </w:pPr>
            <w:r w:rsidRPr="00972367">
              <w:rPr>
                <w:rFonts w:eastAsia="Calibri"/>
                <w:sz w:val="22"/>
                <w:szCs w:val="22"/>
                <w:lang w:eastAsia="en-US"/>
              </w:rPr>
              <w:t>от -2 до +40</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ind w:firstLine="708"/>
        <w:jc w:val="both"/>
        <w:rPr>
          <w:rFonts w:eastAsia="Calibri"/>
          <w:sz w:val="22"/>
          <w:szCs w:val="22"/>
          <w:lang w:eastAsia="en-US"/>
        </w:rPr>
      </w:pPr>
      <w:r>
        <w:rPr>
          <w:rFonts w:eastAsia="Calibri"/>
          <w:sz w:val="22"/>
          <w:szCs w:val="22"/>
          <w:lang w:eastAsia="en-US"/>
        </w:rPr>
        <w:t>9</w:t>
      </w:r>
      <w:r w:rsidRPr="00972367">
        <w:rPr>
          <w:rFonts w:eastAsia="Calibri"/>
          <w:sz w:val="22"/>
          <w:szCs w:val="22"/>
          <w:lang w:eastAsia="en-US"/>
        </w:rPr>
        <w:t xml:space="preserve">.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972367">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5E14C0" w:rsidRPr="00972367" w:rsidTr="00F808B4">
        <w:tc>
          <w:tcPr>
            <w:tcW w:w="3544"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5-7</w:t>
            </w:r>
          </w:p>
        </w:tc>
      </w:tr>
      <w:tr w:rsidR="005E14C0" w:rsidRPr="00972367" w:rsidTr="00F808B4">
        <w:tc>
          <w:tcPr>
            <w:tcW w:w="10207" w:type="dxa"/>
            <w:gridSpan w:val="3"/>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6-7</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6</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ind w:firstLine="708"/>
        <w:jc w:val="both"/>
        <w:rPr>
          <w:rFonts w:eastAsia="Calibri"/>
          <w:sz w:val="22"/>
          <w:szCs w:val="22"/>
          <w:lang w:eastAsia="en-US"/>
        </w:rPr>
      </w:pPr>
      <w:r w:rsidRPr="00972367">
        <w:rPr>
          <w:rFonts w:eastAsia="Calibri"/>
          <w:sz w:val="22"/>
          <w:szCs w:val="22"/>
          <w:lang w:eastAsia="en-US"/>
        </w:rPr>
        <w:t>1</w:t>
      </w:r>
      <w:r>
        <w:rPr>
          <w:rFonts w:eastAsia="Calibri"/>
          <w:sz w:val="22"/>
          <w:szCs w:val="22"/>
          <w:lang w:eastAsia="en-US"/>
        </w:rPr>
        <w:t>0</w:t>
      </w:r>
      <w:r w:rsidRPr="00972367">
        <w:rPr>
          <w:rFonts w:eastAsia="Calibri"/>
          <w:sz w:val="22"/>
          <w:szCs w:val="22"/>
          <w:lang w:eastAsia="en-US"/>
        </w:rPr>
        <w:t xml:space="preserve">.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972367">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 xml:space="preserve">Показатель, установленный в </w:t>
            </w:r>
            <w:r w:rsidRPr="00972367">
              <w:rPr>
                <w:rFonts w:eastAsia="Calibri"/>
                <w:sz w:val="22"/>
                <w:szCs w:val="22"/>
                <w:lang w:eastAsia="en-US"/>
              </w:rPr>
              <w:lastRenderedPageBreak/>
              <w:t>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lastRenderedPageBreak/>
              <w:t xml:space="preserve">Значение показателя, </w:t>
            </w:r>
            <w:r w:rsidRPr="00972367">
              <w:rPr>
                <w:rFonts w:eastAsia="Calibri"/>
                <w:sz w:val="22"/>
                <w:szCs w:val="22"/>
                <w:lang w:eastAsia="en-US"/>
              </w:rPr>
              <w:lastRenderedPageBreak/>
              <w:t>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lastRenderedPageBreak/>
              <w:t>Предложение участника</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lastRenderedPageBreak/>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–10 - +30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-15 - +40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-10 - +30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–15 - +40</w:t>
            </w:r>
          </w:p>
        </w:tc>
      </w:tr>
    </w:tbl>
    <w:p w:rsidR="005E14C0" w:rsidRPr="00972367" w:rsidRDefault="005E14C0" w:rsidP="005E14C0">
      <w:pPr>
        <w:ind w:firstLine="708"/>
        <w:jc w:val="both"/>
        <w:rPr>
          <w:rFonts w:eastAsia="Calibri"/>
          <w:sz w:val="22"/>
          <w:szCs w:val="22"/>
          <w:lang w:eastAsia="en-US"/>
        </w:rPr>
      </w:pPr>
    </w:p>
    <w:p w:rsidR="005E14C0" w:rsidRPr="00972367" w:rsidRDefault="005E14C0" w:rsidP="005E14C0">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1</w:t>
      </w:r>
      <w:r w:rsidRPr="00972367">
        <w:rPr>
          <w:rFonts w:eastAsia="Calibri"/>
          <w:sz w:val="22"/>
          <w:szCs w:val="22"/>
          <w:lang w:eastAsia="en-US"/>
        </w:rPr>
        <w:t xml:space="preserve">.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972367">
        <w:rPr>
          <w:rFonts w:eastAsia="Calibri"/>
          <w:b/>
          <w:sz w:val="22"/>
          <w:szCs w:val="22"/>
          <w:lang w:eastAsia="en-US"/>
        </w:rPr>
        <w:t>только один из предложенных вариантов.</w:t>
      </w:r>
    </w:p>
    <w:p w:rsidR="005E14C0" w:rsidRPr="00972367" w:rsidRDefault="005E14C0" w:rsidP="005E14C0">
      <w:pPr>
        <w:ind w:firstLine="708"/>
        <w:jc w:val="both"/>
        <w:rPr>
          <w:rFonts w:eastAsia="Calibri"/>
          <w:sz w:val="22"/>
          <w:szCs w:val="22"/>
          <w:lang w:eastAsia="en-US"/>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5E14C0" w:rsidRPr="00972367" w:rsidTr="00F808B4">
        <w:tc>
          <w:tcPr>
            <w:tcW w:w="297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977"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«B»</w:t>
            </w:r>
          </w:p>
        </w:tc>
      </w:tr>
    </w:tbl>
    <w:p w:rsidR="005E14C0" w:rsidRPr="00972367" w:rsidRDefault="005E14C0" w:rsidP="005E14C0">
      <w:pPr>
        <w:ind w:firstLine="557"/>
        <w:jc w:val="center"/>
        <w:rPr>
          <w:b/>
          <w:sz w:val="22"/>
          <w:szCs w:val="22"/>
        </w:rPr>
      </w:pPr>
    </w:p>
    <w:p w:rsidR="005E14C0" w:rsidRPr="00972367" w:rsidRDefault="005E14C0" w:rsidP="005E14C0">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2</w:t>
      </w:r>
      <w:r w:rsidRPr="00972367">
        <w:rPr>
          <w:rFonts w:eastAsia="Calibri"/>
          <w:sz w:val="22"/>
          <w:szCs w:val="22"/>
          <w:lang w:eastAsia="en-US"/>
        </w:rPr>
        <w:t>.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972367">
        <w:rPr>
          <w:rFonts w:eastAsia="Calibri"/>
          <w:b/>
          <w:sz w:val="22"/>
          <w:szCs w:val="22"/>
          <w:lang w:eastAsia="en-US"/>
        </w:rPr>
        <w:t>.</w:t>
      </w:r>
    </w:p>
    <w:p w:rsidR="005E14C0" w:rsidRPr="00972367" w:rsidRDefault="005E14C0" w:rsidP="005E14C0">
      <w:pPr>
        <w:ind w:firstLine="708"/>
        <w:jc w:val="both"/>
        <w:rPr>
          <w:rFonts w:eastAsia="Calibri"/>
          <w:b/>
          <w:sz w:val="22"/>
          <w:szCs w:val="22"/>
          <w:lang w:eastAsia="en-US"/>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14C0" w:rsidRPr="00972367" w:rsidTr="00F808B4">
        <w:tc>
          <w:tcPr>
            <w:tcW w:w="2836"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Хлопок, эластан и шелк</w:t>
            </w:r>
          </w:p>
        </w:tc>
      </w:tr>
    </w:tbl>
    <w:p w:rsidR="005E14C0" w:rsidRPr="00972367" w:rsidRDefault="005E14C0" w:rsidP="005E14C0">
      <w:pPr>
        <w:tabs>
          <w:tab w:val="left" w:pos="0"/>
        </w:tabs>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3</w:t>
      </w:r>
      <w:r w:rsidRPr="00972367">
        <w:rPr>
          <w:sz w:val="22"/>
          <w:szCs w:val="22"/>
        </w:rPr>
        <w:t xml:space="preserve">. </w:t>
      </w:r>
      <w:r w:rsidRPr="00972367">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5E14C0" w:rsidRPr="00972367" w:rsidRDefault="005E14C0" w:rsidP="005E14C0">
      <w:pPr>
        <w:tabs>
          <w:tab w:val="left" w:pos="0"/>
        </w:tabs>
        <w:jc w:val="both"/>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14C0" w:rsidRPr="00972367" w:rsidTr="00F808B4">
        <w:tc>
          <w:tcPr>
            <w:tcW w:w="2836"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От сети </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 от аккумулятора</w:t>
            </w:r>
          </w:p>
        </w:tc>
      </w:tr>
    </w:tbl>
    <w:p w:rsidR="005E14C0" w:rsidRPr="00972367" w:rsidRDefault="005E14C0" w:rsidP="005E14C0">
      <w:pPr>
        <w:tabs>
          <w:tab w:val="left" w:pos="0"/>
        </w:tabs>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4</w:t>
      </w:r>
      <w:r w:rsidRPr="00972367">
        <w:rPr>
          <w:sz w:val="22"/>
          <w:szCs w:val="22"/>
        </w:rPr>
        <w:t>.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5E14C0" w:rsidRPr="00972367" w:rsidRDefault="005E14C0" w:rsidP="005E14C0">
      <w:pPr>
        <w:tabs>
          <w:tab w:val="left" w:pos="0"/>
        </w:tabs>
        <w:jc w:val="both"/>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1</w:t>
      </w:r>
      <w:r>
        <w:rPr>
          <w:sz w:val="22"/>
          <w:szCs w:val="22"/>
        </w:rPr>
        <w:t>5</w:t>
      </w:r>
      <w:r w:rsidRPr="00972367">
        <w:rPr>
          <w:sz w:val="22"/>
          <w:szCs w:val="22"/>
        </w:rPr>
        <w:t>.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5E14C0" w:rsidRPr="00972367" w:rsidTr="00F808B4">
        <w:tc>
          <w:tcPr>
            <w:tcW w:w="3403"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Соединения, дюймы – 1/2 </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shd w:val="clear" w:color="auto" w:fill="A6A6A6"/>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52-54</w:t>
            </w:r>
          </w:p>
        </w:tc>
      </w:tr>
    </w:tbl>
    <w:p w:rsidR="005E14C0" w:rsidRPr="00972367" w:rsidRDefault="005E14C0" w:rsidP="005E14C0">
      <w:pPr>
        <w:tabs>
          <w:tab w:val="left" w:pos="0"/>
        </w:tabs>
        <w:jc w:val="both"/>
        <w:rPr>
          <w:sz w:val="22"/>
          <w:szCs w:val="22"/>
        </w:rPr>
      </w:pPr>
    </w:p>
    <w:p w:rsidR="005E14C0" w:rsidRPr="00972367" w:rsidRDefault="005E14C0" w:rsidP="005E14C0">
      <w:pPr>
        <w:tabs>
          <w:tab w:val="num" w:pos="1260"/>
        </w:tabs>
        <w:ind w:firstLine="540"/>
        <w:jc w:val="both"/>
        <w:rPr>
          <w:rFonts w:eastAsia="Calibri"/>
          <w:sz w:val="22"/>
          <w:szCs w:val="22"/>
          <w:lang w:eastAsia="en-US"/>
        </w:rPr>
      </w:pPr>
      <w:r w:rsidRPr="00972367">
        <w:rPr>
          <w:sz w:val="22"/>
          <w:szCs w:val="22"/>
        </w:rPr>
        <w:t>1</w:t>
      </w:r>
      <w:r>
        <w:rPr>
          <w:sz w:val="22"/>
          <w:szCs w:val="22"/>
        </w:rPr>
        <w:t>6</w:t>
      </w:r>
      <w:r w:rsidRPr="00972367">
        <w:rPr>
          <w:sz w:val="22"/>
          <w:szCs w:val="22"/>
        </w:rPr>
        <w:t xml:space="preserve">. </w:t>
      </w:r>
      <w:r w:rsidRPr="00972367">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972367">
        <w:rPr>
          <w:sz w:val="22"/>
          <w:szCs w:val="22"/>
        </w:rPr>
        <w:t>Код ОКПД 2 (ОК) 034-2014 (КПЕС 2008)/Код КТРУ</w:t>
      </w:r>
      <w:r w:rsidRPr="00972367">
        <w:rPr>
          <w:rFonts w:eastAsia="Calibri"/>
          <w:sz w:val="22"/>
          <w:szCs w:val="22"/>
          <w:lang w:eastAsia="en-US"/>
        </w:rPr>
        <w:t xml:space="preserve"> и сопровождается знаками  </w:t>
      </w:r>
      <w:r w:rsidRPr="00972367">
        <w:rPr>
          <w:sz w:val="22"/>
          <w:szCs w:val="22"/>
        </w:rPr>
        <w:t xml:space="preserve"> «≤», «</w:t>
      </w:r>
      <w:r w:rsidRPr="00972367">
        <w:rPr>
          <w:rFonts w:ascii="Roboto Slab" w:hAnsi="Roboto Slab"/>
          <w:sz w:val="22"/>
          <w:szCs w:val="22"/>
        </w:rPr>
        <w:t>≥»,«&lt;», «&gt;»  (в различных комбинациях),</w:t>
      </w:r>
      <w:r w:rsidRPr="00972367">
        <w:rPr>
          <w:sz w:val="22"/>
          <w:szCs w:val="22"/>
        </w:rPr>
        <w:t xml:space="preserve"> а так же одновременно и союзом «и»,  участником аукциона в заявке </w:t>
      </w:r>
      <w:r w:rsidRPr="00972367">
        <w:rPr>
          <w:rFonts w:eastAsia="Calibri"/>
          <w:sz w:val="22"/>
          <w:szCs w:val="22"/>
          <w:lang w:eastAsia="en-US"/>
        </w:rPr>
        <w:t>устанавливается конкретное значение.</w:t>
      </w:r>
    </w:p>
    <w:p w:rsidR="005E14C0" w:rsidRPr="00972367" w:rsidRDefault="005E14C0" w:rsidP="005E14C0">
      <w:pPr>
        <w:tabs>
          <w:tab w:val="num" w:pos="1260"/>
        </w:tabs>
        <w:ind w:firstLine="540"/>
        <w:jc w:val="both"/>
        <w:rPr>
          <w:rFonts w:eastAsia="Calibri"/>
          <w:sz w:val="22"/>
          <w:szCs w:val="22"/>
          <w:lang w:eastAsia="en-US"/>
        </w:rPr>
      </w:pP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b/>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bCs/>
                <w:iCs/>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4</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bCs/>
                <w:iCs/>
                <w:sz w:val="22"/>
                <w:szCs w:val="22"/>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3,1</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r w:rsidRPr="00972367">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bCs/>
                <w:iCs/>
                <w:sz w:val="22"/>
                <w:szCs w:val="22"/>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sz w:val="22"/>
                <w:szCs w:val="22"/>
              </w:rPr>
            </w:pPr>
            <w:r w:rsidRPr="00972367">
              <w:rPr>
                <w:sz w:val="22"/>
                <w:szCs w:val="22"/>
              </w:rPr>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92</w:t>
            </w:r>
          </w:p>
        </w:tc>
      </w:tr>
    </w:tbl>
    <w:p w:rsidR="005E14C0" w:rsidRPr="00972367" w:rsidRDefault="005E14C0" w:rsidP="005E14C0">
      <w:pPr>
        <w:tabs>
          <w:tab w:val="left" w:pos="0"/>
        </w:tabs>
        <w:ind w:firstLine="709"/>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7</w:t>
      </w:r>
      <w:r w:rsidRPr="00972367">
        <w:rPr>
          <w:sz w:val="22"/>
          <w:szCs w:val="22"/>
        </w:rPr>
        <w:t>.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5E14C0" w:rsidRPr="00972367" w:rsidRDefault="005E14C0" w:rsidP="005E14C0">
      <w:pPr>
        <w:tabs>
          <w:tab w:val="left" w:pos="0"/>
        </w:tabs>
        <w:ind w:firstLine="709"/>
        <w:jc w:val="both"/>
        <w:rPr>
          <w:sz w:val="22"/>
          <w:szCs w:val="22"/>
        </w:rPr>
      </w:pPr>
      <w:r w:rsidRPr="00972367">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5E14C0" w:rsidRPr="00972367" w:rsidRDefault="005E14C0" w:rsidP="005E14C0">
      <w:pPr>
        <w:tabs>
          <w:tab w:val="left" w:pos="0"/>
        </w:tabs>
        <w:jc w:val="both"/>
      </w:pPr>
    </w:p>
    <w:p w:rsidR="005E14C0" w:rsidRPr="00972367" w:rsidRDefault="005E14C0" w:rsidP="005E14C0">
      <w:pPr>
        <w:tabs>
          <w:tab w:val="left" w:pos="0"/>
        </w:tabs>
        <w:ind w:firstLine="709"/>
        <w:jc w:val="both"/>
        <w:rPr>
          <w:sz w:val="22"/>
          <w:szCs w:val="22"/>
        </w:rPr>
        <w:sectPr w:rsidR="005E14C0" w:rsidRPr="00972367" w:rsidSect="000D1065">
          <w:pgSz w:w="11906" w:h="16838"/>
          <w:pgMar w:top="899" w:right="566" w:bottom="899" w:left="1260" w:header="708" w:footer="708" w:gutter="0"/>
          <w:cols w:space="708"/>
          <w:titlePg/>
          <w:docGrid w:linePitch="360"/>
        </w:sectPr>
      </w:pPr>
      <w:r w:rsidRPr="00972367">
        <w:rPr>
          <w:sz w:val="22"/>
          <w:szCs w:val="22"/>
        </w:rPr>
        <w:t>Все случаи, не предусмотренные инструкцией, трактуются в пользу участника аукциона.</w:t>
      </w:r>
    </w:p>
    <w:p w:rsidR="00CE01CA" w:rsidRDefault="00CE01CA" w:rsidP="0070731E">
      <w:pPr>
        <w:jc w:val="right"/>
        <w:rPr>
          <w:i/>
          <w:sz w:val="18"/>
          <w:szCs w:val="18"/>
        </w:rPr>
      </w:pPr>
    </w:p>
    <w:p w:rsidR="00CE01CA" w:rsidRDefault="00CE01CA" w:rsidP="0070731E">
      <w:pPr>
        <w:jc w:val="right"/>
        <w:rPr>
          <w:i/>
          <w:sz w:val="18"/>
          <w:szCs w:val="18"/>
        </w:rPr>
      </w:pPr>
    </w:p>
    <w:bookmarkEnd w:id="0"/>
    <w:bookmarkEnd w:id="1"/>
    <w:bookmarkEnd w:id="2"/>
    <w:p w:rsidR="004C30C3" w:rsidRDefault="004C30C3" w:rsidP="0070619F">
      <w:pPr>
        <w:jc w:val="center"/>
        <w:rPr>
          <w:b/>
        </w:rPr>
      </w:pPr>
    </w:p>
    <w:p w:rsidR="0070619F"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257CB5" w:rsidRPr="00762227" w:rsidRDefault="00257CB5" w:rsidP="0070619F">
      <w:pPr>
        <w:jc w:val="center"/>
        <w:rPr>
          <w:b/>
        </w:rPr>
      </w:pPr>
    </w:p>
    <w:p w:rsidR="0070619F" w:rsidRDefault="00257CB5" w:rsidP="00BD3820">
      <w:pPr>
        <w:jc w:val="center"/>
      </w:pPr>
      <w:r w:rsidRPr="00257CB5">
        <w:t>Поставка знаков почтовой оплаты (почтовые  марки, маркированные конверты)  для муниципальных нужд администрации Ленинского муниципального района</w:t>
      </w:r>
    </w:p>
    <w:p w:rsidR="00257CB5" w:rsidRDefault="00257CB5" w:rsidP="00BD3820">
      <w:pPr>
        <w:jc w:val="center"/>
        <w:rPr>
          <w:b/>
        </w:rPr>
      </w:pPr>
    </w:p>
    <w:p w:rsidR="0070619F" w:rsidRPr="004F150F" w:rsidRDefault="0070619F" w:rsidP="00BD3820">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(Прилагается отдельным файлом)</w:t>
      </w:r>
    </w:p>
    <w:p w:rsidR="0070619F" w:rsidRDefault="0070619F" w:rsidP="00BD3820">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9C0E10" w:rsidRDefault="009C0E10" w:rsidP="00BB1F80"/>
    <w:p w:rsidR="009C0E10" w:rsidRDefault="009C0E10" w:rsidP="00BB1F80"/>
    <w:p w:rsidR="00BB1F80" w:rsidRDefault="00BB1F80" w:rsidP="00915E70">
      <w:pPr>
        <w:jc w:val="center"/>
        <w:rPr>
          <w:b/>
          <w:bCs/>
        </w:rPr>
      </w:pPr>
    </w:p>
    <w:p w:rsidR="00EC1EA1" w:rsidRDefault="00EC1EA1" w:rsidP="00DD7D59">
      <w:pPr>
        <w:jc w:val="center"/>
        <w:rPr>
          <w:b/>
        </w:rPr>
      </w:pPr>
    </w:p>
    <w:p w:rsidR="00DD7D59" w:rsidRDefault="00804057" w:rsidP="00DD7D59">
      <w:pPr>
        <w:jc w:val="center"/>
        <w:rPr>
          <w:b/>
        </w:rPr>
      </w:pPr>
      <w:r>
        <w:rPr>
          <w:b/>
        </w:rPr>
        <w:lastRenderedPageBreak/>
        <w:t>Раздел 4</w:t>
      </w:r>
      <w:r w:rsidR="00DD7D59" w:rsidRPr="000370E1">
        <w:rPr>
          <w:b/>
        </w:rPr>
        <w:t>.ТЕХНИЧЕСКОЕ ЗАДАНИЕ.</w:t>
      </w:r>
    </w:p>
    <w:p w:rsidR="007B72B0" w:rsidRDefault="00257CB5" w:rsidP="007B72B0">
      <w:pPr>
        <w:pStyle w:val="afff9"/>
        <w:widowControl w:val="0"/>
        <w:suppressAutoHyphens/>
        <w:ind w:firstLine="709"/>
        <w:jc w:val="center"/>
        <w:rPr>
          <w:rFonts w:ascii="Times New Roman" w:hAnsi="Times New Roman"/>
          <w:sz w:val="24"/>
          <w:szCs w:val="24"/>
        </w:rPr>
      </w:pPr>
      <w:r w:rsidRPr="00257CB5">
        <w:rPr>
          <w:rFonts w:ascii="Times New Roman" w:hAnsi="Times New Roman"/>
          <w:sz w:val="24"/>
          <w:szCs w:val="24"/>
        </w:rPr>
        <w:t>Поставка знаков почтовой оплаты (почтовые  марки, маркированные конверты)  для муниципальных нужд администрации Ленинского муниципального района</w:t>
      </w:r>
    </w:p>
    <w:p w:rsidR="00257CB5" w:rsidRPr="00D173F9" w:rsidRDefault="00257CB5" w:rsidP="007B72B0">
      <w:pPr>
        <w:pStyle w:val="afff9"/>
        <w:widowControl w:val="0"/>
        <w:suppressAutoHyphens/>
        <w:ind w:firstLine="709"/>
        <w:jc w:val="center"/>
        <w:rPr>
          <w:rFonts w:ascii="Times New Roman" w:hAnsi="Times New Roman"/>
          <w:color w:val="000000"/>
          <w:sz w:val="24"/>
          <w:szCs w:val="24"/>
        </w:rPr>
      </w:pPr>
    </w:p>
    <w:p w:rsidR="00257CB5" w:rsidRDefault="00257CB5" w:rsidP="00BD3820">
      <w:pPr>
        <w:rPr>
          <w:bCs/>
        </w:rPr>
      </w:pPr>
      <w:r>
        <w:rPr>
          <w:bCs/>
        </w:rPr>
        <w:t xml:space="preserve">1. </w:t>
      </w:r>
      <w:r w:rsidRPr="00A477C8">
        <w:rPr>
          <w:bCs/>
        </w:rPr>
        <w:t>Наименование и</w:t>
      </w:r>
      <w:r w:rsidRPr="00CA5787">
        <w:rPr>
          <w:bCs/>
        </w:rPr>
        <w:t xml:space="preserve"> количество товара:</w:t>
      </w:r>
      <w:r w:rsidRPr="00CF2D82">
        <w:rPr>
          <w:b/>
        </w:rPr>
        <w:t>Таблица  1</w:t>
      </w: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2457"/>
        <w:gridCol w:w="4283"/>
        <w:gridCol w:w="1275"/>
        <w:gridCol w:w="993"/>
      </w:tblGrid>
      <w:tr w:rsidR="00293FBA" w:rsidRPr="00CF64C5" w:rsidTr="00293FBA">
        <w:tc>
          <w:tcPr>
            <w:tcW w:w="445" w:type="dxa"/>
          </w:tcPr>
          <w:p w:rsidR="00293FBA" w:rsidRPr="00CF64C5" w:rsidRDefault="00293FBA" w:rsidP="00D35321">
            <w:pPr>
              <w:jc w:val="center"/>
              <w:rPr>
                <w:bCs/>
              </w:rPr>
            </w:pPr>
            <w:r w:rsidRPr="00CF64C5">
              <w:rPr>
                <w:bCs/>
              </w:rPr>
              <w:t>№</w:t>
            </w:r>
          </w:p>
        </w:tc>
        <w:tc>
          <w:tcPr>
            <w:tcW w:w="2457" w:type="dxa"/>
          </w:tcPr>
          <w:p w:rsidR="00293FBA" w:rsidRPr="00CF64C5" w:rsidRDefault="00293FBA" w:rsidP="00D35321">
            <w:pPr>
              <w:jc w:val="center"/>
              <w:rPr>
                <w:bCs/>
              </w:rPr>
            </w:pPr>
            <w:r w:rsidRPr="00CF64C5">
              <w:rPr>
                <w:bCs/>
              </w:rPr>
              <w:t>Наименование</w:t>
            </w:r>
          </w:p>
        </w:tc>
        <w:tc>
          <w:tcPr>
            <w:tcW w:w="4283" w:type="dxa"/>
          </w:tcPr>
          <w:p w:rsidR="00293FBA" w:rsidRPr="00CF64C5" w:rsidRDefault="00293FBA" w:rsidP="00D35321">
            <w:pPr>
              <w:jc w:val="center"/>
              <w:rPr>
                <w:bCs/>
              </w:rPr>
            </w:pPr>
            <w:r w:rsidRPr="008A5093">
              <w:t>Характеристики товара*</w:t>
            </w:r>
          </w:p>
        </w:tc>
        <w:tc>
          <w:tcPr>
            <w:tcW w:w="1275" w:type="dxa"/>
            <w:vAlign w:val="center"/>
          </w:tcPr>
          <w:p w:rsidR="00293FBA" w:rsidRPr="00CF64C5" w:rsidRDefault="00293FBA" w:rsidP="00D35321">
            <w:pPr>
              <w:suppressAutoHyphens/>
              <w:snapToGrid w:val="0"/>
              <w:jc w:val="center"/>
              <w:rPr>
                <w:bCs/>
                <w:kern w:val="24"/>
                <w:lang w:eastAsia="ar-SA"/>
              </w:rPr>
            </w:pPr>
            <w:r w:rsidRPr="00CF64C5">
              <w:rPr>
                <w:bCs/>
                <w:kern w:val="24"/>
                <w:lang w:eastAsia="ar-SA"/>
              </w:rPr>
              <w:t>Ед</w:t>
            </w:r>
            <w:r>
              <w:rPr>
                <w:bCs/>
                <w:kern w:val="24"/>
                <w:lang w:eastAsia="ar-SA"/>
              </w:rPr>
              <w:t>.</w:t>
            </w:r>
          </w:p>
          <w:p w:rsidR="00293FBA" w:rsidRPr="00CF64C5" w:rsidRDefault="00293FBA" w:rsidP="00293FBA">
            <w:pPr>
              <w:suppressAutoHyphens/>
              <w:snapToGrid w:val="0"/>
              <w:jc w:val="center"/>
              <w:rPr>
                <w:bCs/>
                <w:kern w:val="24"/>
                <w:lang w:eastAsia="ar-SA"/>
              </w:rPr>
            </w:pPr>
            <w:r>
              <w:rPr>
                <w:bCs/>
                <w:kern w:val="24"/>
                <w:lang w:eastAsia="ar-SA"/>
              </w:rPr>
              <w:t>и</w:t>
            </w:r>
            <w:r w:rsidRPr="00CF64C5">
              <w:rPr>
                <w:bCs/>
                <w:kern w:val="24"/>
                <w:lang w:eastAsia="ar-SA"/>
              </w:rPr>
              <w:t>зм</w:t>
            </w:r>
            <w:r>
              <w:rPr>
                <w:bCs/>
                <w:kern w:val="24"/>
                <w:lang w:eastAsia="ar-SA"/>
              </w:rPr>
              <w:t>.</w:t>
            </w:r>
          </w:p>
        </w:tc>
        <w:tc>
          <w:tcPr>
            <w:tcW w:w="993" w:type="dxa"/>
            <w:vAlign w:val="center"/>
          </w:tcPr>
          <w:p w:rsidR="00293FBA" w:rsidRPr="00CF64C5" w:rsidRDefault="00293FBA" w:rsidP="00D35321">
            <w:pPr>
              <w:suppressAutoHyphens/>
              <w:snapToGrid w:val="0"/>
              <w:jc w:val="center"/>
              <w:rPr>
                <w:bCs/>
                <w:kern w:val="24"/>
                <w:lang w:eastAsia="ar-SA"/>
              </w:rPr>
            </w:pPr>
            <w:r w:rsidRPr="00CF64C5">
              <w:rPr>
                <w:bCs/>
                <w:kern w:val="24"/>
                <w:lang w:eastAsia="ar-SA"/>
              </w:rPr>
              <w:t>Кол</w:t>
            </w:r>
            <w:r>
              <w:rPr>
                <w:bCs/>
                <w:kern w:val="24"/>
                <w:lang w:eastAsia="ar-SA"/>
              </w:rPr>
              <w:t>-</w:t>
            </w:r>
            <w:r w:rsidRPr="00CF64C5">
              <w:rPr>
                <w:bCs/>
                <w:kern w:val="24"/>
                <w:lang w:eastAsia="ar-SA"/>
              </w:rPr>
              <w:t>во</w:t>
            </w:r>
          </w:p>
          <w:p w:rsidR="00293FBA" w:rsidRPr="00CF64C5" w:rsidRDefault="00293FBA" w:rsidP="00D35321">
            <w:pPr>
              <w:suppressAutoHyphens/>
              <w:snapToGrid w:val="0"/>
              <w:jc w:val="center"/>
              <w:rPr>
                <w:kern w:val="24"/>
                <w:lang w:eastAsia="ar-SA"/>
              </w:rPr>
            </w:pPr>
            <w:r w:rsidRPr="00CF64C5">
              <w:rPr>
                <w:bCs/>
                <w:kern w:val="24"/>
                <w:lang w:eastAsia="ar-SA"/>
              </w:rPr>
              <w:t>товара</w:t>
            </w:r>
          </w:p>
        </w:tc>
      </w:tr>
      <w:tr w:rsidR="00293FBA" w:rsidRPr="00CF64C5" w:rsidTr="00293FBA">
        <w:tc>
          <w:tcPr>
            <w:tcW w:w="445" w:type="dxa"/>
            <w:vAlign w:val="center"/>
          </w:tcPr>
          <w:p w:rsidR="00293FBA" w:rsidRPr="00257CB5" w:rsidRDefault="00293FBA" w:rsidP="00D35321">
            <w:pPr>
              <w:jc w:val="center"/>
              <w:rPr>
                <w:sz w:val="22"/>
                <w:szCs w:val="22"/>
              </w:rPr>
            </w:pPr>
            <w:r w:rsidRPr="00257CB5">
              <w:rPr>
                <w:sz w:val="22"/>
                <w:szCs w:val="22"/>
              </w:rPr>
              <w:t>1</w:t>
            </w:r>
          </w:p>
        </w:tc>
        <w:tc>
          <w:tcPr>
            <w:tcW w:w="2457" w:type="dxa"/>
            <w:vAlign w:val="center"/>
          </w:tcPr>
          <w:p w:rsidR="00293FBA" w:rsidRPr="00CF64C5" w:rsidRDefault="00293FBA" w:rsidP="00257CB5">
            <w:pPr>
              <w:snapToGrid w:val="0"/>
              <w:rPr>
                <w:color w:val="000000"/>
                <w:sz w:val="22"/>
                <w:szCs w:val="22"/>
              </w:rPr>
            </w:pPr>
            <w:r>
              <w:rPr>
                <w:color w:val="000000"/>
                <w:sz w:val="22"/>
                <w:szCs w:val="22"/>
              </w:rPr>
              <w:t>П</w:t>
            </w:r>
            <w:r w:rsidRPr="00CF64C5">
              <w:rPr>
                <w:color w:val="000000"/>
                <w:sz w:val="22"/>
                <w:szCs w:val="22"/>
              </w:rPr>
              <w:t xml:space="preserve">очтовая </w:t>
            </w:r>
            <w:r>
              <w:rPr>
                <w:color w:val="000000"/>
                <w:sz w:val="22"/>
                <w:szCs w:val="22"/>
              </w:rPr>
              <w:t>м</w:t>
            </w:r>
            <w:r w:rsidRPr="00CF64C5">
              <w:rPr>
                <w:color w:val="000000"/>
                <w:sz w:val="22"/>
                <w:szCs w:val="22"/>
              </w:rPr>
              <w:t>арка номиналом</w:t>
            </w:r>
            <w:r>
              <w:rPr>
                <w:color w:val="000000"/>
                <w:sz w:val="22"/>
                <w:szCs w:val="22"/>
              </w:rPr>
              <w:t xml:space="preserve"> 25</w:t>
            </w:r>
            <w:r w:rsidRPr="00CF64C5">
              <w:rPr>
                <w:color w:val="000000"/>
                <w:sz w:val="22"/>
                <w:szCs w:val="22"/>
              </w:rPr>
              <w:t xml:space="preserve"> рублей</w:t>
            </w:r>
          </w:p>
        </w:tc>
        <w:tc>
          <w:tcPr>
            <w:tcW w:w="4283" w:type="dxa"/>
            <w:vMerge w:val="restart"/>
          </w:tcPr>
          <w:p w:rsidR="00293FBA" w:rsidRPr="00CF64C5" w:rsidRDefault="00293FBA" w:rsidP="00D35321">
            <w:pPr>
              <w:jc w:val="both"/>
              <w:rPr>
                <w:bCs/>
              </w:rPr>
            </w:pPr>
            <w:r w:rsidRPr="00CF64C5">
              <w:rPr>
                <w:kern w:val="24"/>
                <w:sz w:val="22"/>
                <w:szCs w:val="22"/>
                <w:lang w:eastAsia="ar-SA"/>
              </w:rPr>
              <w:t>Знаки почтовой оплаты Российской Федерации (почтовые марки) предназначены для оплаты услуг почтовой связи, предоставляемых учреждениями связи, согласно действующим тарифам и подтверждения этого на внутренней и международной корреспонденции.</w:t>
            </w:r>
            <w:r w:rsidRPr="00DA554B">
              <w:rPr>
                <w:kern w:val="24"/>
                <w:sz w:val="22"/>
                <w:szCs w:val="22"/>
                <w:lang w:eastAsia="ar-SA"/>
              </w:rPr>
              <w:t>Почтовые марки должны быть новыми, не использованными, не изъятыми из почтового обращения, не испорченными (не загрязненными, не поврежденными, не заклеенными, не погашенными каким-либо способом), не являться иностранными почтовыми марками, иметь самоклеющуюся основу, быть готовыми к эксплуатации.</w:t>
            </w:r>
          </w:p>
        </w:tc>
        <w:tc>
          <w:tcPr>
            <w:tcW w:w="1275" w:type="dxa"/>
          </w:tcPr>
          <w:p w:rsidR="00293FBA" w:rsidRPr="00CF64C5" w:rsidRDefault="00293FBA" w:rsidP="00D35321">
            <w:pPr>
              <w:jc w:val="center"/>
              <w:rPr>
                <w:bCs/>
              </w:rPr>
            </w:pPr>
            <w:r w:rsidRPr="00CF64C5">
              <w:rPr>
                <w:bCs/>
              </w:rPr>
              <w:t>шт</w:t>
            </w:r>
          </w:p>
        </w:tc>
        <w:tc>
          <w:tcPr>
            <w:tcW w:w="993" w:type="dxa"/>
            <w:vAlign w:val="center"/>
          </w:tcPr>
          <w:p w:rsidR="00293FBA" w:rsidRPr="00CF64C5" w:rsidRDefault="00293FBA" w:rsidP="00D35321">
            <w:pPr>
              <w:jc w:val="center"/>
              <w:rPr>
                <w:sz w:val="22"/>
                <w:szCs w:val="22"/>
              </w:rPr>
            </w:pPr>
            <w:r>
              <w:rPr>
                <w:sz w:val="22"/>
                <w:szCs w:val="22"/>
              </w:rPr>
              <w:t>580</w:t>
            </w:r>
          </w:p>
        </w:tc>
      </w:tr>
      <w:tr w:rsidR="00293FBA" w:rsidRPr="00CF64C5" w:rsidTr="00293FBA">
        <w:tc>
          <w:tcPr>
            <w:tcW w:w="445" w:type="dxa"/>
            <w:vAlign w:val="center"/>
          </w:tcPr>
          <w:p w:rsidR="00293FBA" w:rsidRPr="00257CB5" w:rsidRDefault="00293FBA" w:rsidP="00D35321">
            <w:pPr>
              <w:jc w:val="center"/>
              <w:rPr>
                <w:sz w:val="22"/>
                <w:szCs w:val="22"/>
              </w:rPr>
            </w:pPr>
            <w:r w:rsidRPr="00257CB5">
              <w:rPr>
                <w:sz w:val="22"/>
                <w:szCs w:val="22"/>
              </w:rPr>
              <w:t>2</w:t>
            </w:r>
          </w:p>
        </w:tc>
        <w:tc>
          <w:tcPr>
            <w:tcW w:w="2457" w:type="dxa"/>
            <w:vAlign w:val="center"/>
          </w:tcPr>
          <w:p w:rsidR="00293FBA" w:rsidRDefault="00293FBA" w:rsidP="00D35321">
            <w:pPr>
              <w:snapToGrid w:val="0"/>
              <w:rPr>
                <w:color w:val="000000"/>
                <w:sz w:val="22"/>
                <w:szCs w:val="22"/>
              </w:rPr>
            </w:pPr>
            <w:r w:rsidRPr="00257CB5">
              <w:rPr>
                <w:color w:val="000000"/>
                <w:sz w:val="22"/>
                <w:szCs w:val="22"/>
              </w:rPr>
              <w:t>Почтовая марка номиналом 10 рублей</w:t>
            </w:r>
          </w:p>
        </w:tc>
        <w:tc>
          <w:tcPr>
            <w:tcW w:w="4283" w:type="dxa"/>
            <w:vMerge/>
          </w:tcPr>
          <w:p w:rsidR="00293FBA" w:rsidRPr="00CF64C5" w:rsidRDefault="00293FBA" w:rsidP="00D35321">
            <w:pPr>
              <w:jc w:val="both"/>
              <w:rPr>
                <w:kern w:val="24"/>
                <w:sz w:val="22"/>
                <w:szCs w:val="22"/>
                <w:lang w:eastAsia="ar-SA"/>
              </w:rPr>
            </w:pPr>
          </w:p>
        </w:tc>
        <w:tc>
          <w:tcPr>
            <w:tcW w:w="1275" w:type="dxa"/>
          </w:tcPr>
          <w:p w:rsidR="00293FBA" w:rsidRPr="00CF64C5" w:rsidRDefault="00293FBA" w:rsidP="00D35321">
            <w:pPr>
              <w:jc w:val="center"/>
              <w:rPr>
                <w:bCs/>
              </w:rPr>
            </w:pPr>
            <w:r>
              <w:rPr>
                <w:bCs/>
              </w:rPr>
              <w:t>шт</w:t>
            </w:r>
          </w:p>
        </w:tc>
        <w:tc>
          <w:tcPr>
            <w:tcW w:w="993" w:type="dxa"/>
            <w:vAlign w:val="center"/>
          </w:tcPr>
          <w:p w:rsidR="00293FBA" w:rsidRDefault="00293FBA" w:rsidP="00D35321">
            <w:pPr>
              <w:jc w:val="center"/>
              <w:rPr>
                <w:sz w:val="22"/>
                <w:szCs w:val="22"/>
              </w:rPr>
            </w:pPr>
            <w:r>
              <w:rPr>
                <w:sz w:val="22"/>
                <w:szCs w:val="22"/>
              </w:rPr>
              <w:t>3080</w:t>
            </w:r>
          </w:p>
        </w:tc>
      </w:tr>
      <w:tr w:rsidR="00293FBA" w:rsidRPr="00CF64C5" w:rsidTr="00293FBA">
        <w:tc>
          <w:tcPr>
            <w:tcW w:w="445" w:type="dxa"/>
            <w:vAlign w:val="center"/>
          </w:tcPr>
          <w:p w:rsidR="00293FBA" w:rsidRPr="00257CB5" w:rsidRDefault="00293FBA" w:rsidP="00D35321">
            <w:pPr>
              <w:jc w:val="center"/>
              <w:rPr>
                <w:sz w:val="22"/>
                <w:szCs w:val="22"/>
              </w:rPr>
            </w:pPr>
            <w:r w:rsidRPr="00257CB5">
              <w:rPr>
                <w:sz w:val="22"/>
                <w:szCs w:val="22"/>
              </w:rPr>
              <w:t>3</w:t>
            </w:r>
          </w:p>
        </w:tc>
        <w:tc>
          <w:tcPr>
            <w:tcW w:w="2457" w:type="dxa"/>
            <w:vAlign w:val="center"/>
          </w:tcPr>
          <w:p w:rsidR="00293FBA" w:rsidRPr="00CF64C5" w:rsidRDefault="00293FBA" w:rsidP="00D35321">
            <w:pPr>
              <w:snapToGrid w:val="0"/>
              <w:rPr>
                <w:color w:val="000000"/>
                <w:sz w:val="22"/>
                <w:szCs w:val="22"/>
              </w:rPr>
            </w:pPr>
            <w:r>
              <w:rPr>
                <w:color w:val="000000"/>
                <w:sz w:val="22"/>
                <w:szCs w:val="22"/>
              </w:rPr>
              <w:t>П</w:t>
            </w:r>
            <w:r w:rsidRPr="00CF64C5">
              <w:rPr>
                <w:color w:val="000000"/>
                <w:sz w:val="22"/>
                <w:szCs w:val="22"/>
              </w:rPr>
              <w:t xml:space="preserve">очтовая </w:t>
            </w:r>
            <w:r>
              <w:rPr>
                <w:color w:val="000000"/>
                <w:sz w:val="22"/>
                <w:szCs w:val="22"/>
              </w:rPr>
              <w:t>м</w:t>
            </w:r>
            <w:r w:rsidRPr="00CF64C5">
              <w:rPr>
                <w:color w:val="000000"/>
                <w:sz w:val="22"/>
                <w:szCs w:val="22"/>
              </w:rPr>
              <w:t xml:space="preserve">арка </w:t>
            </w:r>
            <w:r>
              <w:rPr>
                <w:color w:val="000000"/>
                <w:sz w:val="22"/>
                <w:szCs w:val="22"/>
              </w:rPr>
              <w:t>номиналом 6 рублей</w:t>
            </w:r>
          </w:p>
        </w:tc>
        <w:tc>
          <w:tcPr>
            <w:tcW w:w="4283" w:type="dxa"/>
            <w:vMerge/>
          </w:tcPr>
          <w:p w:rsidR="00293FBA" w:rsidRPr="00CF64C5" w:rsidRDefault="00293FBA" w:rsidP="00D35321">
            <w:pPr>
              <w:rPr>
                <w:bCs/>
              </w:rPr>
            </w:pPr>
          </w:p>
        </w:tc>
        <w:tc>
          <w:tcPr>
            <w:tcW w:w="1275" w:type="dxa"/>
          </w:tcPr>
          <w:p w:rsidR="00293FBA" w:rsidRPr="00CF64C5" w:rsidRDefault="00293FBA" w:rsidP="00D35321">
            <w:pPr>
              <w:jc w:val="center"/>
              <w:rPr>
                <w:bCs/>
              </w:rPr>
            </w:pPr>
            <w:r w:rsidRPr="00CF64C5">
              <w:rPr>
                <w:bCs/>
              </w:rPr>
              <w:t>шт</w:t>
            </w:r>
          </w:p>
        </w:tc>
        <w:tc>
          <w:tcPr>
            <w:tcW w:w="993" w:type="dxa"/>
            <w:vAlign w:val="center"/>
          </w:tcPr>
          <w:p w:rsidR="00293FBA" w:rsidRPr="00CF64C5" w:rsidRDefault="00293FBA" w:rsidP="00D35321">
            <w:pPr>
              <w:jc w:val="center"/>
              <w:rPr>
                <w:sz w:val="22"/>
                <w:szCs w:val="22"/>
              </w:rPr>
            </w:pPr>
            <w:r>
              <w:rPr>
                <w:sz w:val="22"/>
                <w:szCs w:val="22"/>
              </w:rPr>
              <w:t>1320</w:t>
            </w:r>
          </w:p>
        </w:tc>
      </w:tr>
      <w:tr w:rsidR="00293FBA" w:rsidRPr="00CF64C5" w:rsidTr="00293FBA">
        <w:tc>
          <w:tcPr>
            <w:tcW w:w="445" w:type="dxa"/>
            <w:vAlign w:val="center"/>
          </w:tcPr>
          <w:p w:rsidR="00293FBA" w:rsidRPr="00257CB5" w:rsidRDefault="00293FBA" w:rsidP="00D35321">
            <w:pPr>
              <w:jc w:val="center"/>
              <w:rPr>
                <w:sz w:val="22"/>
                <w:szCs w:val="22"/>
              </w:rPr>
            </w:pPr>
            <w:r w:rsidRPr="00257CB5">
              <w:rPr>
                <w:sz w:val="22"/>
                <w:szCs w:val="22"/>
              </w:rPr>
              <w:t>4</w:t>
            </w:r>
          </w:p>
        </w:tc>
        <w:tc>
          <w:tcPr>
            <w:tcW w:w="2457" w:type="dxa"/>
          </w:tcPr>
          <w:p w:rsidR="00293FBA" w:rsidRDefault="00293FBA" w:rsidP="00D35321">
            <w:r>
              <w:rPr>
                <w:color w:val="000000"/>
                <w:sz w:val="22"/>
                <w:szCs w:val="22"/>
              </w:rPr>
              <w:t>П</w:t>
            </w:r>
            <w:r w:rsidRPr="00CF64C5">
              <w:rPr>
                <w:color w:val="000000"/>
                <w:sz w:val="22"/>
                <w:szCs w:val="22"/>
              </w:rPr>
              <w:t xml:space="preserve">очтовая </w:t>
            </w:r>
            <w:r>
              <w:rPr>
                <w:color w:val="000000"/>
                <w:sz w:val="22"/>
                <w:szCs w:val="22"/>
              </w:rPr>
              <w:t>м</w:t>
            </w:r>
            <w:r w:rsidRPr="00CF64C5">
              <w:rPr>
                <w:color w:val="000000"/>
                <w:sz w:val="22"/>
                <w:szCs w:val="22"/>
              </w:rPr>
              <w:t xml:space="preserve">арка </w:t>
            </w:r>
            <w:r>
              <w:rPr>
                <w:color w:val="000000"/>
                <w:sz w:val="22"/>
                <w:szCs w:val="22"/>
              </w:rPr>
              <w:t>номиналом 4</w:t>
            </w:r>
            <w:r w:rsidRPr="00CF64C5">
              <w:rPr>
                <w:color w:val="000000"/>
                <w:sz w:val="22"/>
                <w:szCs w:val="22"/>
              </w:rPr>
              <w:t xml:space="preserve"> рубля</w:t>
            </w:r>
          </w:p>
        </w:tc>
        <w:tc>
          <w:tcPr>
            <w:tcW w:w="4283" w:type="dxa"/>
            <w:vMerge/>
          </w:tcPr>
          <w:p w:rsidR="00293FBA" w:rsidRPr="00CF64C5" w:rsidRDefault="00293FBA" w:rsidP="00D35321">
            <w:pPr>
              <w:rPr>
                <w:bCs/>
              </w:rPr>
            </w:pPr>
          </w:p>
        </w:tc>
        <w:tc>
          <w:tcPr>
            <w:tcW w:w="1275" w:type="dxa"/>
          </w:tcPr>
          <w:p w:rsidR="00293FBA" w:rsidRPr="00CF64C5" w:rsidRDefault="00293FBA" w:rsidP="00D35321">
            <w:pPr>
              <w:jc w:val="center"/>
              <w:rPr>
                <w:bCs/>
              </w:rPr>
            </w:pPr>
            <w:r w:rsidRPr="00CF64C5">
              <w:rPr>
                <w:bCs/>
              </w:rPr>
              <w:t>шт</w:t>
            </w:r>
          </w:p>
        </w:tc>
        <w:tc>
          <w:tcPr>
            <w:tcW w:w="993" w:type="dxa"/>
            <w:vAlign w:val="center"/>
          </w:tcPr>
          <w:p w:rsidR="00293FBA" w:rsidRPr="00CF64C5" w:rsidRDefault="00293FBA" w:rsidP="00D35321">
            <w:pPr>
              <w:jc w:val="center"/>
              <w:rPr>
                <w:sz w:val="22"/>
                <w:szCs w:val="22"/>
              </w:rPr>
            </w:pPr>
            <w:r>
              <w:rPr>
                <w:sz w:val="22"/>
                <w:szCs w:val="22"/>
              </w:rPr>
              <w:t>400</w:t>
            </w:r>
          </w:p>
        </w:tc>
      </w:tr>
      <w:tr w:rsidR="00293FBA" w:rsidRPr="00CF64C5" w:rsidTr="00293FBA">
        <w:tc>
          <w:tcPr>
            <w:tcW w:w="445" w:type="dxa"/>
            <w:vAlign w:val="center"/>
          </w:tcPr>
          <w:p w:rsidR="00293FBA" w:rsidRPr="00257CB5" w:rsidRDefault="00293FBA" w:rsidP="00D35321">
            <w:pPr>
              <w:jc w:val="center"/>
              <w:rPr>
                <w:sz w:val="22"/>
                <w:szCs w:val="22"/>
              </w:rPr>
            </w:pPr>
            <w:r w:rsidRPr="00257CB5">
              <w:rPr>
                <w:sz w:val="22"/>
                <w:szCs w:val="22"/>
              </w:rPr>
              <w:t>5</w:t>
            </w:r>
          </w:p>
        </w:tc>
        <w:tc>
          <w:tcPr>
            <w:tcW w:w="2457" w:type="dxa"/>
          </w:tcPr>
          <w:p w:rsidR="00293FBA" w:rsidRDefault="00293FBA" w:rsidP="00D35321">
            <w:r>
              <w:rPr>
                <w:color w:val="000000"/>
                <w:sz w:val="22"/>
                <w:szCs w:val="22"/>
              </w:rPr>
              <w:t>П</w:t>
            </w:r>
            <w:r w:rsidRPr="00CF64C5">
              <w:rPr>
                <w:color w:val="000000"/>
                <w:sz w:val="22"/>
                <w:szCs w:val="22"/>
              </w:rPr>
              <w:t xml:space="preserve">очтовая </w:t>
            </w:r>
            <w:r>
              <w:rPr>
                <w:color w:val="000000"/>
                <w:sz w:val="22"/>
                <w:szCs w:val="22"/>
              </w:rPr>
              <w:t>м</w:t>
            </w:r>
            <w:r w:rsidRPr="00CF64C5">
              <w:rPr>
                <w:color w:val="000000"/>
                <w:sz w:val="22"/>
                <w:szCs w:val="22"/>
              </w:rPr>
              <w:t xml:space="preserve">арка </w:t>
            </w:r>
            <w:r>
              <w:rPr>
                <w:color w:val="000000"/>
                <w:sz w:val="22"/>
                <w:szCs w:val="22"/>
              </w:rPr>
              <w:t>номиналом 2</w:t>
            </w:r>
            <w:r w:rsidRPr="00CF64C5">
              <w:rPr>
                <w:color w:val="000000"/>
                <w:sz w:val="22"/>
                <w:szCs w:val="22"/>
              </w:rPr>
              <w:t xml:space="preserve">  рубля</w:t>
            </w:r>
          </w:p>
        </w:tc>
        <w:tc>
          <w:tcPr>
            <w:tcW w:w="4283" w:type="dxa"/>
            <w:vMerge/>
          </w:tcPr>
          <w:p w:rsidR="00293FBA" w:rsidRPr="00CF64C5" w:rsidRDefault="00293FBA" w:rsidP="00D35321">
            <w:pPr>
              <w:rPr>
                <w:bCs/>
              </w:rPr>
            </w:pPr>
          </w:p>
        </w:tc>
        <w:tc>
          <w:tcPr>
            <w:tcW w:w="1275" w:type="dxa"/>
          </w:tcPr>
          <w:p w:rsidR="00293FBA" w:rsidRPr="00CF64C5" w:rsidRDefault="00293FBA" w:rsidP="00D35321">
            <w:pPr>
              <w:jc w:val="center"/>
              <w:rPr>
                <w:bCs/>
              </w:rPr>
            </w:pPr>
            <w:r w:rsidRPr="00CF64C5">
              <w:rPr>
                <w:bCs/>
              </w:rPr>
              <w:t>шт</w:t>
            </w:r>
          </w:p>
        </w:tc>
        <w:tc>
          <w:tcPr>
            <w:tcW w:w="993" w:type="dxa"/>
            <w:vAlign w:val="center"/>
          </w:tcPr>
          <w:p w:rsidR="00293FBA" w:rsidRPr="00CF64C5" w:rsidRDefault="00293FBA" w:rsidP="00D35321">
            <w:pPr>
              <w:jc w:val="center"/>
              <w:rPr>
                <w:sz w:val="22"/>
                <w:szCs w:val="22"/>
              </w:rPr>
            </w:pPr>
            <w:r>
              <w:rPr>
                <w:sz w:val="22"/>
                <w:szCs w:val="22"/>
              </w:rPr>
              <w:t>740</w:t>
            </w:r>
          </w:p>
        </w:tc>
      </w:tr>
      <w:tr w:rsidR="00293FBA" w:rsidRPr="00CF64C5" w:rsidTr="00293FBA">
        <w:tc>
          <w:tcPr>
            <w:tcW w:w="445" w:type="dxa"/>
            <w:vAlign w:val="center"/>
          </w:tcPr>
          <w:p w:rsidR="00293FBA" w:rsidRPr="00257CB5" w:rsidRDefault="00293FBA" w:rsidP="00D35321">
            <w:pPr>
              <w:jc w:val="center"/>
              <w:rPr>
                <w:sz w:val="22"/>
                <w:szCs w:val="22"/>
              </w:rPr>
            </w:pPr>
            <w:r w:rsidRPr="00257CB5">
              <w:rPr>
                <w:sz w:val="22"/>
                <w:szCs w:val="22"/>
              </w:rPr>
              <w:t>6</w:t>
            </w:r>
          </w:p>
        </w:tc>
        <w:tc>
          <w:tcPr>
            <w:tcW w:w="2457" w:type="dxa"/>
          </w:tcPr>
          <w:p w:rsidR="00293FBA" w:rsidRPr="00CF64C5" w:rsidRDefault="00293FBA" w:rsidP="00D35321">
            <w:pPr>
              <w:rPr>
                <w:color w:val="000000"/>
                <w:sz w:val="22"/>
                <w:szCs w:val="22"/>
              </w:rPr>
            </w:pPr>
            <w:r>
              <w:rPr>
                <w:color w:val="000000"/>
                <w:sz w:val="22"/>
                <w:szCs w:val="22"/>
              </w:rPr>
              <w:t>Маркированный к</w:t>
            </w:r>
            <w:r w:rsidRPr="00CF64C5">
              <w:rPr>
                <w:color w:val="000000"/>
                <w:sz w:val="22"/>
                <w:szCs w:val="22"/>
              </w:rPr>
              <w:t>онверт с литером  «А»</w:t>
            </w:r>
          </w:p>
        </w:tc>
        <w:tc>
          <w:tcPr>
            <w:tcW w:w="4283" w:type="dxa"/>
          </w:tcPr>
          <w:p w:rsidR="00293FBA" w:rsidRPr="00194A5F" w:rsidRDefault="00293FBA" w:rsidP="00D35321">
            <w:pPr>
              <w:ind w:firstLine="709"/>
              <w:jc w:val="both"/>
              <w:rPr>
                <w:bCs/>
              </w:rPr>
            </w:pPr>
            <w:r>
              <w:rPr>
                <w:bCs/>
              </w:rPr>
              <w:t>Почтовые м</w:t>
            </w:r>
            <w:r w:rsidRPr="00CA5787">
              <w:rPr>
                <w:bCs/>
              </w:rPr>
              <w:t>аркированные конверты размер 110мм*22</w:t>
            </w:r>
            <w:r>
              <w:rPr>
                <w:bCs/>
              </w:rPr>
              <w:t>0мм с литерой «А» (типографским изображением</w:t>
            </w:r>
            <w:r w:rsidRPr="00CA5787">
              <w:rPr>
                <w:bCs/>
              </w:rPr>
              <w:t xml:space="preserve"> почтовой марки для маркированных конвертов)</w:t>
            </w:r>
            <w:r>
              <w:rPr>
                <w:bCs/>
              </w:rPr>
              <w:t>.</w:t>
            </w:r>
          </w:p>
          <w:p w:rsidR="00293FBA" w:rsidRDefault="00293FBA" w:rsidP="00D35321">
            <w:pPr>
              <w:jc w:val="both"/>
              <w:rPr>
                <w:bCs/>
              </w:rPr>
            </w:pPr>
            <w:r>
              <w:rPr>
                <w:bCs/>
              </w:rPr>
              <w:t>-</w:t>
            </w:r>
            <w:r w:rsidRPr="00CA5787">
              <w:rPr>
                <w:bCs/>
              </w:rPr>
              <w:t xml:space="preserve">  т</w:t>
            </w:r>
            <w:r>
              <w:rPr>
                <w:bCs/>
              </w:rPr>
              <w:t xml:space="preserve">овар соответствует требованиям </w:t>
            </w:r>
            <w:r w:rsidRPr="00CA5787">
              <w:rPr>
                <w:bCs/>
              </w:rPr>
              <w:t>ГОСТ</w:t>
            </w:r>
            <w:r>
              <w:rPr>
                <w:bCs/>
              </w:rPr>
              <w:t>а</w:t>
            </w:r>
            <w:r w:rsidRPr="00CA5787">
              <w:rPr>
                <w:bCs/>
              </w:rPr>
              <w:t xml:space="preserve">Р 51506-99 «Конверты почтовые. Технические требования. Методы контроля»; </w:t>
            </w:r>
          </w:p>
          <w:p w:rsidR="00293FBA" w:rsidRDefault="00293FBA" w:rsidP="00D35321">
            <w:pPr>
              <w:jc w:val="both"/>
              <w:rPr>
                <w:bCs/>
              </w:rPr>
            </w:pPr>
            <w:r>
              <w:rPr>
                <w:bCs/>
              </w:rPr>
              <w:t>-</w:t>
            </w:r>
            <w:r w:rsidRPr="00CA5787">
              <w:rPr>
                <w:bCs/>
              </w:rPr>
              <w:t xml:space="preserve"> материал, из которого изготовлен товар, целостный, конверт закрывается самоклеющимся клапаном;</w:t>
            </w:r>
          </w:p>
          <w:p w:rsidR="00293FBA" w:rsidRDefault="00293FBA" w:rsidP="00D35321">
            <w:pPr>
              <w:jc w:val="both"/>
              <w:rPr>
                <w:bCs/>
              </w:rPr>
            </w:pPr>
            <w:r>
              <w:rPr>
                <w:bCs/>
              </w:rPr>
              <w:t>-</w:t>
            </w:r>
            <w:r w:rsidRPr="00CA5787">
              <w:rPr>
                <w:bCs/>
              </w:rPr>
              <w:t xml:space="preserve"> зазоры в нижних углах конвертов с литерой «А»</w:t>
            </w:r>
            <w:r>
              <w:rPr>
                <w:bCs/>
              </w:rPr>
              <w:t xml:space="preserve"> - </w:t>
            </w:r>
            <w:r w:rsidRPr="0010172F">
              <w:rPr>
                <w:bCs/>
              </w:rPr>
              <w:t>не превышают 1,5 мм;</w:t>
            </w:r>
          </w:p>
          <w:p w:rsidR="00293FBA" w:rsidRDefault="00293FBA" w:rsidP="00D35321">
            <w:pPr>
              <w:jc w:val="both"/>
              <w:rPr>
                <w:bCs/>
              </w:rPr>
            </w:pPr>
            <w:r>
              <w:rPr>
                <w:bCs/>
              </w:rPr>
              <w:t>-</w:t>
            </w:r>
            <w:r w:rsidRPr="00CA5787">
              <w:rPr>
                <w:bCs/>
              </w:rPr>
              <w:t xml:space="preserve"> конструкция конвертов в закрытом виде исключает доступ к части вложения без повреждения конверта;</w:t>
            </w:r>
          </w:p>
          <w:p w:rsidR="00293FBA" w:rsidRDefault="00293FBA" w:rsidP="00D35321">
            <w:pPr>
              <w:jc w:val="both"/>
              <w:rPr>
                <w:bCs/>
              </w:rPr>
            </w:pPr>
            <w:r>
              <w:rPr>
                <w:bCs/>
              </w:rPr>
              <w:t>-</w:t>
            </w:r>
            <w:r w:rsidRPr="00CA5787">
              <w:rPr>
                <w:bCs/>
              </w:rPr>
              <w:t xml:space="preserve"> конструкция конвертов такая, что места склейки находятся только на оборотной стороне конвертов;</w:t>
            </w:r>
          </w:p>
          <w:p w:rsidR="00293FBA" w:rsidRDefault="00293FBA" w:rsidP="00D35321">
            <w:pPr>
              <w:jc w:val="both"/>
              <w:rPr>
                <w:bCs/>
              </w:rPr>
            </w:pPr>
            <w:r>
              <w:rPr>
                <w:bCs/>
              </w:rPr>
              <w:t>-</w:t>
            </w:r>
            <w:r w:rsidRPr="00CA5787">
              <w:rPr>
                <w:bCs/>
              </w:rPr>
              <w:t xml:space="preserve"> ширина клеевого слоя в местах соединений сопрягаемых поверхностей конвертовс литерой «А» не менее 7 мм;</w:t>
            </w:r>
          </w:p>
          <w:p w:rsidR="00293FBA" w:rsidRDefault="00293FBA" w:rsidP="00D35321">
            <w:pPr>
              <w:jc w:val="both"/>
              <w:rPr>
                <w:bCs/>
              </w:rPr>
            </w:pPr>
            <w:r>
              <w:rPr>
                <w:bCs/>
              </w:rPr>
              <w:t xml:space="preserve"> -</w:t>
            </w:r>
            <w:r w:rsidRPr="00CA5787">
              <w:rPr>
                <w:bCs/>
              </w:rPr>
              <w:t xml:space="preserve"> для конвертов с самоклеющимся закрывающим клапаном полоса клеевого состава не отступает от кромки клапана, вдоль которого она нанесена, более чем на </w:t>
            </w:r>
            <w:smartTag w:uri="urn:schemas-microsoft-com:office:smarttags" w:element="metricconverter">
              <w:smartTagPr>
                <w:attr w:name="ProductID" w:val="3 мм"/>
              </w:smartTagPr>
              <w:r w:rsidRPr="00CA5787">
                <w:rPr>
                  <w:bCs/>
                </w:rPr>
                <w:t>3 мм</w:t>
              </w:r>
            </w:smartTag>
            <w:r w:rsidRPr="00CA5787">
              <w:rPr>
                <w:bCs/>
              </w:rPr>
              <w:t xml:space="preserve">; </w:t>
            </w:r>
          </w:p>
          <w:p w:rsidR="00293FBA" w:rsidRPr="005C1935" w:rsidRDefault="00293FBA" w:rsidP="00D35321">
            <w:pPr>
              <w:jc w:val="both"/>
              <w:rPr>
                <w:bCs/>
              </w:rPr>
            </w:pPr>
            <w:r>
              <w:rPr>
                <w:bCs/>
              </w:rPr>
              <w:t>-</w:t>
            </w:r>
            <w:r w:rsidRPr="00CA5787">
              <w:rPr>
                <w:bCs/>
              </w:rPr>
              <w:t xml:space="preserve"> отклонение от прямолинейности краев конвертас литерой «А»  в продольном и поперечном направлениях </w:t>
            </w:r>
            <w:r>
              <w:rPr>
                <w:bCs/>
              </w:rPr>
              <w:t xml:space="preserve">- </w:t>
            </w:r>
            <w:r w:rsidRPr="00CA5787">
              <w:rPr>
                <w:bCs/>
              </w:rPr>
              <w:t>не более 1 мм</w:t>
            </w:r>
            <w:r>
              <w:rPr>
                <w:bCs/>
              </w:rPr>
              <w:t>;</w:t>
            </w:r>
          </w:p>
          <w:p w:rsidR="00293FBA" w:rsidRDefault="00293FBA" w:rsidP="00D35321">
            <w:pPr>
              <w:jc w:val="both"/>
              <w:rPr>
                <w:bCs/>
              </w:rPr>
            </w:pPr>
            <w:r>
              <w:rPr>
                <w:bCs/>
              </w:rPr>
              <w:lastRenderedPageBreak/>
              <w:t>-</w:t>
            </w:r>
            <w:r w:rsidRPr="00CA5787">
              <w:rPr>
                <w:bCs/>
              </w:rPr>
              <w:t xml:space="preserve"> текст на лицевой и оборотной сторонах конверта напечатан шрифтом Гарниту</w:t>
            </w:r>
            <w:r>
              <w:rPr>
                <w:bCs/>
              </w:rPr>
              <w:t>ра Литературная по ГОСТ 3489.33.</w:t>
            </w:r>
          </w:p>
          <w:p w:rsidR="00293FBA" w:rsidRPr="00CF64C5" w:rsidRDefault="00293FBA" w:rsidP="00D35321">
            <w:pPr>
              <w:rPr>
                <w:bCs/>
              </w:rPr>
            </w:pPr>
          </w:p>
        </w:tc>
        <w:tc>
          <w:tcPr>
            <w:tcW w:w="1275" w:type="dxa"/>
          </w:tcPr>
          <w:p w:rsidR="00293FBA" w:rsidRPr="00CF64C5" w:rsidRDefault="00293FBA" w:rsidP="00D35321">
            <w:pPr>
              <w:jc w:val="center"/>
              <w:rPr>
                <w:bCs/>
              </w:rPr>
            </w:pPr>
            <w:r w:rsidRPr="00CF64C5">
              <w:rPr>
                <w:bCs/>
              </w:rPr>
              <w:lastRenderedPageBreak/>
              <w:t>шт</w:t>
            </w:r>
          </w:p>
        </w:tc>
        <w:tc>
          <w:tcPr>
            <w:tcW w:w="993" w:type="dxa"/>
            <w:vAlign w:val="center"/>
          </w:tcPr>
          <w:p w:rsidR="00293FBA" w:rsidRPr="00CF64C5" w:rsidRDefault="00293FBA" w:rsidP="00D35321">
            <w:pPr>
              <w:jc w:val="center"/>
              <w:rPr>
                <w:sz w:val="22"/>
                <w:szCs w:val="22"/>
              </w:rPr>
            </w:pPr>
            <w:r>
              <w:rPr>
                <w:sz w:val="22"/>
                <w:szCs w:val="22"/>
              </w:rPr>
              <w:t>1700</w:t>
            </w:r>
          </w:p>
        </w:tc>
      </w:tr>
    </w:tbl>
    <w:p w:rsidR="00257CB5" w:rsidRDefault="00257CB5" w:rsidP="00257CB5">
      <w:pPr>
        <w:ind w:left="720"/>
        <w:rPr>
          <w:bCs/>
        </w:rPr>
      </w:pPr>
    </w:p>
    <w:p w:rsidR="00257CB5" w:rsidRPr="00805607" w:rsidRDefault="00257CB5" w:rsidP="00257CB5">
      <w:pPr>
        <w:widowControl w:val="0"/>
        <w:tabs>
          <w:tab w:val="left" w:pos="142"/>
        </w:tabs>
        <w:suppressAutoHyphens/>
        <w:autoSpaceDE w:val="0"/>
        <w:autoSpaceDN w:val="0"/>
        <w:adjustRightInd w:val="0"/>
        <w:spacing w:line="276" w:lineRule="auto"/>
        <w:ind w:left="360"/>
        <w:contextualSpacing/>
        <w:rPr>
          <w:rFonts w:eastAsia="Calibri"/>
          <w:b/>
          <w:color w:val="000000"/>
          <w:kern w:val="24"/>
          <w:lang w:eastAsia="ar-SA"/>
        </w:rPr>
      </w:pPr>
      <w:r>
        <w:rPr>
          <w:b/>
        </w:rPr>
        <w:t xml:space="preserve">2. </w:t>
      </w:r>
      <w:r w:rsidRPr="00805607">
        <w:rPr>
          <w:rFonts w:eastAsia="Calibri"/>
          <w:b/>
          <w:color w:val="000000"/>
          <w:kern w:val="24"/>
          <w:lang w:eastAsia="ar-SA"/>
        </w:rPr>
        <w:t xml:space="preserve">Общие технические требования: </w:t>
      </w:r>
    </w:p>
    <w:p w:rsidR="00257CB5" w:rsidRPr="00805607" w:rsidRDefault="00257CB5" w:rsidP="00257CB5">
      <w:pPr>
        <w:widowControl w:val="0"/>
        <w:tabs>
          <w:tab w:val="left" w:pos="142"/>
        </w:tabs>
        <w:suppressAutoHyphens/>
        <w:autoSpaceDE w:val="0"/>
        <w:autoSpaceDN w:val="0"/>
        <w:adjustRightInd w:val="0"/>
        <w:jc w:val="both"/>
        <w:rPr>
          <w:rFonts w:eastAsia="Calibri"/>
          <w:kern w:val="24"/>
          <w:lang w:eastAsia="ar-SA"/>
        </w:rPr>
      </w:pPr>
      <w:r w:rsidRPr="00805607">
        <w:rPr>
          <w:rFonts w:eastAsia="Calibri"/>
          <w:kern w:val="24"/>
          <w:lang w:eastAsia="ar-SA"/>
        </w:rPr>
        <w:tab/>
      </w:r>
      <w:r w:rsidRPr="00805607">
        <w:rPr>
          <w:rFonts w:eastAsia="Calibri"/>
          <w:kern w:val="24"/>
          <w:lang w:eastAsia="ar-SA"/>
        </w:rPr>
        <w:tab/>
        <w:t xml:space="preserve">В силу ст. 2 Федерального закона от 17.07.1999 г. № 176-ФЗ "О почтовой связи" (далее – Федеральный закон),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 </w:t>
      </w:r>
    </w:p>
    <w:p w:rsidR="00257CB5" w:rsidRDefault="00257CB5" w:rsidP="00257CB5">
      <w:pPr>
        <w:shd w:val="clear" w:color="auto" w:fill="FFFFFF"/>
        <w:suppressAutoHyphens/>
        <w:ind w:firstLine="708"/>
        <w:jc w:val="both"/>
        <w:rPr>
          <w:rFonts w:eastAsia="Calibri"/>
          <w:kern w:val="24"/>
          <w:lang w:eastAsia="ar-SA"/>
        </w:rPr>
      </w:pPr>
      <w:r w:rsidRPr="00805607">
        <w:rPr>
          <w:rFonts w:eastAsia="Calibri"/>
          <w:kern w:val="24"/>
          <w:lang w:eastAsia="ar-SA"/>
        </w:rPr>
        <w:t xml:space="preserve">Номиналы знаков почтовой оплаты соответствуют тарифам на услуги почтовой связи, действующим на территории Российской Федерации - п. 3.2. раздела </w:t>
      </w:r>
      <w:r w:rsidRPr="00805607">
        <w:rPr>
          <w:rFonts w:eastAsia="Calibri"/>
          <w:kern w:val="24"/>
          <w:lang w:val="en-US" w:eastAsia="ar-SA"/>
        </w:rPr>
        <w:t>I</w:t>
      </w:r>
      <w:r w:rsidRPr="00805607">
        <w:rPr>
          <w:rFonts w:eastAsia="Calibri"/>
          <w:kern w:val="24"/>
          <w:lang w:eastAsia="ar-SA"/>
        </w:rPr>
        <w:t xml:space="preserve"> «Положения о знаках почтовой оплаты и специальных почтовых штемпелях Российской Федерации» (утв. приказом Минсвязи РФ от 26.05.1994 № 115, далее - Положение). В силу п. 5.3. раздела </w:t>
      </w:r>
      <w:r w:rsidRPr="00805607">
        <w:rPr>
          <w:rFonts w:eastAsia="Calibri"/>
          <w:kern w:val="24"/>
          <w:lang w:val="en-US" w:eastAsia="ar-SA"/>
        </w:rPr>
        <w:t>I</w:t>
      </w:r>
      <w:r w:rsidRPr="00805607">
        <w:rPr>
          <w:rFonts w:eastAsia="Calibri"/>
          <w:kern w:val="24"/>
          <w:lang w:eastAsia="ar-SA"/>
        </w:rPr>
        <w:t xml:space="preserve"> Положения, продажа знаков почтовой оплаты Российской Федерации производится учреждениями Федеральной почтовой связи строго по номинальной стоимости.  </w:t>
      </w:r>
    </w:p>
    <w:p w:rsidR="00257CB5" w:rsidRPr="00194A5F" w:rsidRDefault="00257CB5" w:rsidP="00257CB5">
      <w:pPr>
        <w:ind w:firstLine="708"/>
        <w:jc w:val="both"/>
        <w:rPr>
          <w:bCs/>
        </w:rPr>
      </w:pPr>
      <w:r>
        <w:rPr>
          <w:bCs/>
        </w:rPr>
        <w:t>Н</w:t>
      </w:r>
      <w:r w:rsidRPr="00194A5F">
        <w:rPr>
          <w:bCs/>
        </w:rPr>
        <w:t>а лицевой стороне конверт</w:t>
      </w:r>
      <w:r>
        <w:rPr>
          <w:bCs/>
        </w:rPr>
        <w:t>ов</w:t>
      </w:r>
      <w:r w:rsidRPr="00194A5F">
        <w:rPr>
          <w:bCs/>
        </w:rPr>
        <w:t xml:space="preserve"> шестизначный кодовый штамп, со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 </w:t>
      </w:r>
    </w:p>
    <w:p w:rsidR="00257CB5" w:rsidRDefault="00257CB5" w:rsidP="00257CB5">
      <w:pPr>
        <w:ind w:firstLine="708"/>
        <w:jc w:val="both"/>
        <w:rPr>
          <w:bCs/>
        </w:rPr>
      </w:pPr>
      <w:r w:rsidRPr="00CA5787">
        <w:rPr>
          <w:bCs/>
        </w:rPr>
        <w:t>Конверт</w:t>
      </w:r>
      <w:r>
        <w:rPr>
          <w:bCs/>
        </w:rPr>
        <w:t>ы</w:t>
      </w:r>
      <w:r w:rsidRPr="00CA5787">
        <w:rPr>
          <w:bCs/>
        </w:rPr>
        <w:t xml:space="preserve"> для внутренних почтовых отправлений по Российской Федерации</w:t>
      </w:r>
      <w:r>
        <w:rPr>
          <w:bCs/>
        </w:rPr>
        <w:t>,</w:t>
      </w:r>
      <w:r w:rsidRPr="00CA5787">
        <w:rPr>
          <w:bCs/>
        </w:rPr>
        <w:t xml:space="preserve"> без окна, с самоклеющимся прямым клапаном, отрывной полосой на клапане. Конверт</w:t>
      </w:r>
      <w:r>
        <w:rPr>
          <w:bCs/>
        </w:rPr>
        <w:t>ы</w:t>
      </w:r>
      <w:r w:rsidRPr="00CA5787">
        <w:rPr>
          <w:bCs/>
        </w:rPr>
        <w:t xml:space="preserve"> белого цвета. Конверты новые, не бывшие в употреблении, целые, без повреждений, соответствующие качеству установленному предприятием изготовителем в соответствующей технической документации для данного товара.</w:t>
      </w:r>
    </w:p>
    <w:p w:rsidR="00257CB5" w:rsidRPr="00805607" w:rsidRDefault="00257CB5" w:rsidP="00257CB5">
      <w:pPr>
        <w:widowControl w:val="0"/>
        <w:suppressAutoHyphens/>
        <w:autoSpaceDE w:val="0"/>
        <w:autoSpaceDN w:val="0"/>
        <w:adjustRightInd w:val="0"/>
        <w:ind w:firstLine="708"/>
        <w:rPr>
          <w:b/>
          <w:bCs/>
          <w:color w:val="000000"/>
          <w:kern w:val="24"/>
          <w:lang w:eastAsia="ar-SA"/>
        </w:rPr>
      </w:pPr>
      <w:r w:rsidRPr="00805607">
        <w:rPr>
          <w:b/>
          <w:bCs/>
          <w:color w:val="000000"/>
          <w:kern w:val="24"/>
          <w:lang w:eastAsia="ar-SA"/>
        </w:rPr>
        <w:t>3. Требования к качеству товара</w:t>
      </w:r>
    </w:p>
    <w:p w:rsidR="00257CB5" w:rsidRDefault="00257CB5" w:rsidP="00257CB5">
      <w:pPr>
        <w:widowControl w:val="0"/>
        <w:jc w:val="both"/>
        <w:rPr>
          <w:color w:val="000000"/>
        </w:rPr>
      </w:pPr>
      <w:r>
        <w:rPr>
          <w:color w:val="000000"/>
        </w:rPr>
        <w:tab/>
      </w:r>
      <w:r w:rsidRPr="00805607">
        <w:rPr>
          <w:color w:val="000000"/>
        </w:rPr>
        <w:t>Государственные знаки почтовой оплаты (</w:t>
      </w:r>
      <w:r>
        <w:rPr>
          <w:color w:val="000000"/>
        </w:rPr>
        <w:t>Г</w:t>
      </w:r>
      <w:r w:rsidRPr="00805607">
        <w:rPr>
          <w:color w:val="000000"/>
        </w:rPr>
        <w:t>ЗПО) должны быть неподдельные, соответствовать требованиям действующего законодательства, предъявляемого к данному виду продукции,  отвечать требованиям качества безопасности жизни и здоровья, санитарным нормам и правилам.</w:t>
      </w:r>
    </w:p>
    <w:p w:rsidR="00257CB5" w:rsidRDefault="00257CB5" w:rsidP="00257CB5">
      <w:pPr>
        <w:widowControl w:val="0"/>
        <w:jc w:val="both"/>
        <w:rPr>
          <w:rFonts w:eastAsia="Calibri"/>
          <w:color w:val="000000"/>
          <w:kern w:val="24"/>
          <w:lang w:eastAsia="ar-SA"/>
        </w:rPr>
      </w:pPr>
      <w:r>
        <w:rPr>
          <w:color w:val="000000"/>
        </w:rPr>
        <w:tab/>
      </w:r>
      <w:r w:rsidRPr="00805607">
        <w:rPr>
          <w:rFonts w:eastAsia="Calibri"/>
          <w:color w:val="000000"/>
          <w:kern w:val="24"/>
          <w:lang w:eastAsia="ar-SA"/>
        </w:rPr>
        <w:t>Поставляемые знаки почтовой оплаты (почтовые марки) должны быть отпечатаны предприятиями Государственного производственного объединения государственных знаков Министерства финансов Российской Федерации (Го</w:t>
      </w:r>
      <w:r>
        <w:rPr>
          <w:rFonts w:eastAsia="Calibri"/>
          <w:color w:val="000000"/>
          <w:kern w:val="24"/>
          <w:lang w:eastAsia="ar-SA"/>
        </w:rPr>
        <w:t>с</w:t>
      </w:r>
      <w:r w:rsidRPr="00805607">
        <w:rPr>
          <w:rFonts w:eastAsia="Calibri"/>
          <w:color w:val="000000"/>
          <w:kern w:val="24"/>
          <w:lang w:eastAsia="ar-SA"/>
        </w:rPr>
        <w:t>знак).</w:t>
      </w:r>
    </w:p>
    <w:p w:rsidR="00257CB5" w:rsidRPr="00805607" w:rsidRDefault="00257CB5" w:rsidP="00257CB5">
      <w:pPr>
        <w:widowControl w:val="0"/>
        <w:jc w:val="both"/>
        <w:rPr>
          <w:rFonts w:eastAsia="Calibri"/>
          <w:color w:val="000000"/>
          <w:kern w:val="24"/>
          <w:lang w:eastAsia="ar-SA"/>
        </w:rPr>
      </w:pPr>
      <w:r>
        <w:tab/>
        <w:t>Конверты не должны иметь надорванные края, загнутые углы, складки, а также повреждения, нарушающие их целостность. Обрез свободных кромок конвертов должен быть ровным и без заусенцев.</w:t>
      </w:r>
    </w:p>
    <w:p w:rsidR="00257CB5" w:rsidRPr="00805607" w:rsidRDefault="00257CB5" w:rsidP="00257CB5">
      <w:pPr>
        <w:widowControl w:val="0"/>
        <w:suppressAutoHyphens/>
        <w:autoSpaceDE w:val="0"/>
        <w:autoSpaceDN w:val="0"/>
        <w:adjustRightInd w:val="0"/>
        <w:ind w:firstLine="708"/>
        <w:jc w:val="both"/>
        <w:rPr>
          <w:b/>
          <w:bCs/>
          <w:color w:val="000000"/>
          <w:kern w:val="24"/>
          <w:lang w:eastAsia="ar-SA"/>
        </w:rPr>
      </w:pPr>
      <w:r w:rsidRPr="00805607">
        <w:rPr>
          <w:b/>
          <w:bCs/>
          <w:color w:val="000000"/>
          <w:kern w:val="24"/>
          <w:lang w:eastAsia="ar-SA"/>
        </w:rPr>
        <w:t>4. Требования к безопасности товара:</w:t>
      </w:r>
    </w:p>
    <w:p w:rsidR="00257CB5" w:rsidRPr="00805607" w:rsidRDefault="00257CB5" w:rsidP="00257CB5">
      <w:pPr>
        <w:widowControl w:val="0"/>
        <w:suppressAutoHyphens/>
        <w:autoSpaceDE w:val="0"/>
        <w:autoSpaceDN w:val="0"/>
        <w:adjustRightInd w:val="0"/>
        <w:jc w:val="both"/>
        <w:rPr>
          <w:color w:val="000000"/>
          <w:kern w:val="24"/>
          <w:lang w:eastAsia="ar-SA"/>
        </w:rPr>
      </w:pPr>
      <w:r w:rsidRPr="00805607">
        <w:rPr>
          <w:color w:val="000000"/>
          <w:kern w:val="24"/>
          <w:lang w:eastAsia="ar-SA"/>
        </w:rPr>
        <w:t>Определяются в соответствии с требованиями, установленными законодательством Российской Федерации к безопасности товаров, являющихся предметом заказа.</w:t>
      </w:r>
    </w:p>
    <w:p w:rsidR="00257CB5" w:rsidRPr="00805607" w:rsidRDefault="00257CB5" w:rsidP="00257CB5">
      <w:pPr>
        <w:suppressAutoHyphens/>
        <w:ind w:firstLine="708"/>
        <w:jc w:val="both"/>
        <w:rPr>
          <w:rFonts w:eastAsia="Calibri"/>
          <w:b/>
          <w:color w:val="000000"/>
          <w:kern w:val="24"/>
          <w:u w:val="single"/>
          <w:lang w:eastAsia="ar-SA"/>
        </w:rPr>
      </w:pPr>
      <w:r w:rsidRPr="00805607">
        <w:rPr>
          <w:rFonts w:eastAsia="Calibri"/>
          <w:b/>
          <w:color w:val="000000"/>
          <w:kern w:val="24"/>
          <w:lang w:eastAsia="ar-SA"/>
        </w:rPr>
        <w:t>5. Упаковка государственных знаков почтовой оплаты  (ГЗПО):</w:t>
      </w:r>
    </w:p>
    <w:p w:rsidR="00257CB5" w:rsidRPr="00805607" w:rsidRDefault="00257CB5" w:rsidP="00257CB5">
      <w:pPr>
        <w:suppressAutoHyphens/>
        <w:ind w:firstLine="708"/>
        <w:jc w:val="both"/>
        <w:rPr>
          <w:color w:val="000000"/>
          <w:kern w:val="24"/>
          <w:lang w:eastAsia="ar-SA"/>
        </w:rPr>
      </w:pPr>
      <w:r w:rsidRPr="00805607">
        <w:rPr>
          <w:rFonts w:eastAsia="Calibri"/>
          <w:color w:val="000000"/>
          <w:kern w:val="24"/>
          <w:lang w:eastAsia="ar-SA"/>
        </w:rPr>
        <w:t xml:space="preserve">Упаковка должна исключать механические повреждения, загрязнения, проникновение влаги, обеспечивать сохранение  качества, потребительских свойств и безопасности на всех этапах обращения знаков почтовой оплаты Российской Федерации (почтовых марок). </w:t>
      </w:r>
      <w:r w:rsidRPr="00805607">
        <w:rPr>
          <w:rFonts w:eastAsia="Calibri"/>
          <w:color w:val="1A171B"/>
          <w:kern w:val="24"/>
          <w:lang w:eastAsia="ar-SA"/>
        </w:rPr>
        <w:t xml:space="preserve">Поставка товара в упаковке, обеспечивающей ее сохранность при транспортировке и хранении, с наличием соответствующих законодательству маркировок и аннотаций на русском языке. </w:t>
      </w:r>
    </w:p>
    <w:p w:rsidR="00257CB5" w:rsidRPr="00805607" w:rsidRDefault="00257CB5" w:rsidP="00257CB5">
      <w:pPr>
        <w:ind w:firstLine="709"/>
        <w:jc w:val="both"/>
        <w:rPr>
          <w:b/>
        </w:rPr>
      </w:pPr>
      <w:r w:rsidRPr="00805607">
        <w:rPr>
          <w:b/>
        </w:rPr>
        <w:t>6. Требования к гарантийному сроку Товара:</w:t>
      </w:r>
    </w:p>
    <w:p w:rsidR="00257CB5" w:rsidRPr="00805607" w:rsidRDefault="00257CB5" w:rsidP="00257CB5">
      <w:pPr>
        <w:ind w:firstLine="709"/>
        <w:jc w:val="both"/>
        <w:rPr>
          <w:color w:val="000000"/>
        </w:rPr>
      </w:pPr>
      <w:r w:rsidRPr="00805607">
        <w:rPr>
          <w:color w:val="000000"/>
        </w:rPr>
        <w:t>Поставщик должен гарантировать, что поставляемый Товар изготовлен в соответствии со стандартами и параметрами, утвержденными на данный вид товара, требованиями производителя, и является новым, ранее не использованным, не будет иметь дефектов.</w:t>
      </w:r>
    </w:p>
    <w:p w:rsidR="00257CB5" w:rsidRPr="00805607" w:rsidRDefault="00257CB5" w:rsidP="00257CB5">
      <w:pPr>
        <w:ind w:firstLine="709"/>
        <w:jc w:val="both"/>
      </w:pPr>
      <w:r w:rsidRPr="00805607">
        <w:rPr>
          <w:color w:val="000000"/>
        </w:rPr>
        <w:t xml:space="preserve">Гарантийный срок на поставляемый Товар должен составлять не менее 12 месяцев со </w:t>
      </w:r>
      <w:r w:rsidRPr="00805607">
        <w:t xml:space="preserve">дня подписания </w:t>
      </w:r>
      <w:r>
        <w:t>накладной</w:t>
      </w:r>
      <w:r w:rsidRPr="00805607">
        <w:t>.</w:t>
      </w:r>
    </w:p>
    <w:p w:rsidR="00257CB5" w:rsidRPr="00AE3BA2" w:rsidRDefault="00257CB5" w:rsidP="00257CB5">
      <w:pPr>
        <w:widowControl w:val="0"/>
        <w:autoSpaceDE w:val="0"/>
        <w:autoSpaceDN w:val="0"/>
        <w:adjustRightInd w:val="0"/>
        <w:ind w:firstLine="709"/>
        <w:jc w:val="both"/>
      </w:pPr>
      <w:r w:rsidRPr="00805607">
        <w:rPr>
          <w:b/>
        </w:rPr>
        <w:t xml:space="preserve">7. Место поставки товара: </w:t>
      </w:r>
      <w:r>
        <w:t>404620, Волгоградская область, г. Ленинск, ул. им. Ленина, 209.</w:t>
      </w:r>
    </w:p>
    <w:tbl>
      <w:tblPr>
        <w:tblW w:w="10031" w:type="dxa"/>
        <w:jc w:val="center"/>
        <w:tblLayout w:type="fixed"/>
        <w:tblLook w:val="04A0"/>
      </w:tblPr>
      <w:tblGrid>
        <w:gridCol w:w="7925"/>
        <w:gridCol w:w="1822"/>
        <w:gridCol w:w="284"/>
      </w:tblGrid>
      <w:tr w:rsidR="00DD7D59" w:rsidRPr="001D1CEC" w:rsidTr="00116A20">
        <w:trPr>
          <w:trHeight w:val="377"/>
          <w:jc w:val="center"/>
        </w:trPr>
        <w:tc>
          <w:tcPr>
            <w:tcW w:w="10031" w:type="dxa"/>
            <w:gridSpan w:val="3"/>
          </w:tcPr>
          <w:p w:rsidR="007B72B0" w:rsidRPr="001D1CEC" w:rsidRDefault="00257CB5" w:rsidP="00293FBA">
            <w:pPr>
              <w:tabs>
                <w:tab w:val="left" w:pos="720"/>
                <w:tab w:val="left" w:pos="4491"/>
                <w:tab w:val="center" w:pos="4985"/>
              </w:tabs>
              <w:ind w:left="-284"/>
              <w:jc w:val="center"/>
              <w:rPr>
                <w:b/>
                <w:sz w:val="26"/>
                <w:szCs w:val="26"/>
              </w:rPr>
            </w:pPr>
            <w:r w:rsidRPr="00805607">
              <w:rPr>
                <w:b/>
              </w:rPr>
              <w:t xml:space="preserve">8. Срок (период) поставки товара: </w:t>
            </w:r>
            <w:r w:rsidR="00444F93" w:rsidRPr="00444F93">
              <w:t>в течение 5 дней с момента заключение контракта</w:t>
            </w:r>
            <w:r>
              <w:rPr>
                <w:rFonts w:eastAsia="Calibri"/>
              </w:rPr>
              <w:t>.</w:t>
            </w:r>
          </w:p>
        </w:tc>
      </w:tr>
      <w:tr w:rsidR="00DD7D59" w:rsidRPr="001D1CEC" w:rsidTr="00116A20">
        <w:trPr>
          <w:trHeight w:val="332"/>
          <w:jc w:val="center"/>
        </w:trPr>
        <w:tc>
          <w:tcPr>
            <w:tcW w:w="7925" w:type="dxa"/>
            <w:hideMark/>
          </w:tcPr>
          <w:p w:rsidR="00DD7D59" w:rsidRDefault="00DD7D59" w:rsidP="00BF2FF4">
            <w:pPr>
              <w:tabs>
                <w:tab w:val="left" w:pos="720"/>
              </w:tabs>
              <w:autoSpaceDE w:val="0"/>
              <w:autoSpaceDN w:val="0"/>
              <w:adjustRightInd w:val="0"/>
              <w:ind w:left="43" w:right="-193"/>
              <w:rPr>
                <w:b/>
                <w:i/>
                <w:sz w:val="26"/>
                <w:szCs w:val="26"/>
              </w:rPr>
            </w:pPr>
          </w:p>
          <w:p w:rsidR="00AE20AE" w:rsidRPr="001D1CEC" w:rsidRDefault="00AE20AE" w:rsidP="00BF2FF4">
            <w:pPr>
              <w:tabs>
                <w:tab w:val="left" w:pos="720"/>
              </w:tabs>
              <w:autoSpaceDE w:val="0"/>
              <w:autoSpaceDN w:val="0"/>
              <w:adjustRightInd w:val="0"/>
              <w:ind w:left="43" w:right="-193"/>
              <w:rPr>
                <w:b/>
                <w:i/>
                <w:sz w:val="26"/>
                <w:szCs w:val="26"/>
              </w:rPr>
            </w:pPr>
          </w:p>
        </w:tc>
        <w:tc>
          <w:tcPr>
            <w:tcW w:w="210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116A20">
        <w:trPr>
          <w:trHeight w:val="989"/>
          <w:jc w:val="center"/>
        </w:trPr>
        <w:tc>
          <w:tcPr>
            <w:tcW w:w="9747" w:type="dxa"/>
            <w:gridSpan w:val="2"/>
          </w:tcPr>
          <w:p w:rsidR="00444F93" w:rsidRPr="00116A20" w:rsidRDefault="00444F93" w:rsidP="00444F93">
            <w:pPr>
              <w:pStyle w:val="1a"/>
              <w:jc w:val="center"/>
              <w:rPr>
                <w:sz w:val="22"/>
                <w:szCs w:val="22"/>
              </w:rPr>
            </w:pPr>
            <w:r w:rsidRPr="00116A20">
              <w:rPr>
                <w:sz w:val="22"/>
                <w:szCs w:val="22"/>
              </w:rPr>
              <w:t>РАЗДЕЛ 5. Проект муниципального контракта</w:t>
            </w:r>
          </w:p>
          <w:p w:rsidR="00444F93" w:rsidRPr="00116A20" w:rsidRDefault="00444F93" w:rsidP="00444F93">
            <w:pPr>
              <w:pStyle w:val="1a"/>
              <w:jc w:val="center"/>
              <w:rPr>
                <w:sz w:val="22"/>
                <w:szCs w:val="22"/>
              </w:rPr>
            </w:pPr>
            <w:r w:rsidRPr="00116A20">
              <w:rPr>
                <w:sz w:val="22"/>
                <w:szCs w:val="22"/>
              </w:rPr>
              <w:t>Муниципальный контракт № ________</w:t>
            </w:r>
          </w:p>
          <w:p w:rsidR="00444F93" w:rsidRPr="00116A20" w:rsidRDefault="00444F93" w:rsidP="00444F93">
            <w:pPr>
              <w:jc w:val="center"/>
              <w:rPr>
                <w:sz w:val="22"/>
                <w:szCs w:val="22"/>
              </w:rPr>
            </w:pPr>
            <w:r w:rsidRPr="00116A20">
              <w:rPr>
                <w:sz w:val="22"/>
                <w:szCs w:val="22"/>
              </w:rPr>
              <w:t>Поставка знаков почтовой оплаты (почтовые  марки, маркированные конверты)  для муниципальных нужд администрации Ленинского муниципального района</w:t>
            </w:r>
          </w:p>
          <w:p w:rsidR="00444F93" w:rsidRPr="00116A20" w:rsidRDefault="00444F93" w:rsidP="00444F93">
            <w:pPr>
              <w:rPr>
                <w:sz w:val="22"/>
                <w:szCs w:val="22"/>
              </w:rPr>
            </w:pPr>
          </w:p>
          <w:p w:rsidR="00444F93" w:rsidRPr="00116A20" w:rsidRDefault="00444F93" w:rsidP="00444F93">
            <w:pPr>
              <w:rPr>
                <w:sz w:val="22"/>
                <w:szCs w:val="22"/>
              </w:rPr>
            </w:pPr>
            <w:r w:rsidRPr="00116A20">
              <w:rPr>
                <w:sz w:val="22"/>
                <w:szCs w:val="22"/>
              </w:rPr>
              <w:t>г. Ленинск                                                                                                     «</w:t>
            </w:r>
            <w:r w:rsidR="00293FBA" w:rsidRPr="00116A20">
              <w:rPr>
                <w:sz w:val="22"/>
                <w:szCs w:val="22"/>
              </w:rPr>
              <w:t>____</w:t>
            </w:r>
            <w:r w:rsidRPr="00116A20">
              <w:rPr>
                <w:sz w:val="22"/>
                <w:szCs w:val="22"/>
              </w:rPr>
              <w:t>»</w:t>
            </w:r>
            <w:r w:rsidR="00293FBA" w:rsidRPr="00116A20">
              <w:rPr>
                <w:sz w:val="22"/>
                <w:szCs w:val="22"/>
              </w:rPr>
              <w:t>______________</w:t>
            </w:r>
            <w:r w:rsidRPr="00116A20">
              <w:rPr>
                <w:sz w:val="22"/>
                <w:szCs w:val="22"/>
              </w:rPr>
              <w:t>20</w:t>
            </w:r>
            <w:r w:rsidR="00293FBA" w:rsidRPr="00116A20">
              <w:rPr>
                <w:sz w:val="22"/>
                <w:szCs w:val="22"/>
              </w:rPr>
              <w:t>19</w:t>
            </w:r>
            <w:r w:rsidRPr="00116A20">
              <w:rPr>
                <w:sz w:val="22"/>
                <w:szCs w:val="22"/>
              </w:rPr>
              <w:t>г.</w:t>
            </w:r>
          </w:p>
          <w:p w:rsidR="00444F93" w:rsidRDefault="00444F93" w:rsidP="00444F93">
            <w:pPr>
              <w:rPr>
                <w:sz w:val="22"/>
                <w:szCs w:val="22"/>
              </w:rPr>
            </w:pPr>
          </w:p>
          <w:p w:rsidR="00AE20AE" w:rsidRDefault="00AE20AE" w:rsidP="00444F93">
            <w:pPr>
              <w:rPr>
                <w:sz w:val="22"/>
                <w:szCs w:val="22"/>
              </w:rPr>
            </w:pPr>
          </w:p>
          <w:p w:rsidR="00AE20AE" w:rsidRPr="00116A20" w:rsidRDefault="00AE20AE" w:rsidP="00444F93">
            <w:pPr>
              <w:rPr>
                <w:sz w:val="22"/>
                <w:szCs w:val="22"/>
              </w:rPr>
            </w:pPr>
          </w:p>
          <w:p w:rsidR="00444F93" w:rsidRPr="00116A20" w:rsidRDefault="00444F93" w:rsidP="00444F93">
            <w:pPr>
              <w:autoSpaceDE w:val="0"/>
              <w:autoSpaceDN w:val="0"/>
              <w:adjustRightInd w:val="0"/>
              <w:ind w:firstLine="567"/>
              <w:jc w:val="both"/>
              <w:rPr>
                <w:color w:val="000000"/>
                <w:sz w:val="22"/>
                <w:szCs w:val="22"/>
              </w:rPr>
            </w:pPr>
            <w:r w:rsidRPr="00116A20">
              <w:rPr>
                <w:bCs/>
                <w:sz w:val="22"/>
                <w:szCs w:val="22"/>
              </w:rPr>
              <w:t xml:space="preserve">Администрация Ленинского муниципального района Волгоградской области,  именуемая в дальнейшем  Заказчик, в лице  _______________________________ </w:t>
            </w:r>
            <w:r w:rsidRPr="00116A20">
              <w:rPr>
                <w:sz w:val="22"/>
                <w:szCs w:val="22"/>
              </w:rPr>
              <w:t xml:space="preserve">с одной стороны, и __________________, именуемое в дальнейшем Поставщик, в лице __________________, действующего на основании _____________, с другой стороны, в дальнейшем именуемые Стороны, в соответствии с </w:t>
            </w:r>
            <w:r w:rsidRPr="00116A20">
              <w:rPr>
                <w:color w:val="000000"/>
                <w:sz w:val="22"/>
                <w:szCs w:val="22"/>
              </w:rPr>
              <w:t xml:space="preserve">требованиями Федерального закона </w:t>
            </w:r>
            <w:r w:rsidRPr="00116A20">
              <w:rPr>
                <w:sz w:val="22"/>
                <w:szCs w:val="22"/>
              </w:rPr>
              <w:t>от 05 апреля 2013 № 44-ФЗ «О контрактной системе в сфере закупок товаров, работ, услуг для обеспечения государственных и муниципальных нужд»</w:t>
            </w:r>
            <w:r w:rsidRPr="00116A20">
              <w:rPr>
                <w:color w:val="000000"/>
                <w:sz w:val="22"/>
                <w:szCs w:val="22"/>
              </w:rPr>
              <w:t xml:space="preserve"> и иного законодательства Российской Федерации и на </w:t>
            </w:r>
            <w:r w:rsidRPr="00116A20">
              <w:rPr>
                <w:color w:val="000000"/>
                <w:spacing w:val="2"/>
                <w:sz w:val="22"/>
                <w:szCs w:val="22"/>
              </w:rPr>
              <w:t xml:space="preserve"> основании протокола №______________________ от «__» _______20__ г.</w:t>
            </w:r>
            <w:r w:rsidRPr="00116A20">
              <w:rPr>
                <w:color w:val="000000"/>
                <w:sz w:val="22"/>
                <w:szCs w:val="22"/>
              </w:rPr>
              <w:t>, заключили настоящий  муниципальный контракт (далее - Контракт) о нижеследующем:</w:t>
            </w:r>
          </w:p>
          <w:p w:rsidR="00444F93" w:rsidRDefault="00444F93" w:rsidP="00444F93">
            <w:pPr>
              <w:autoSpaceDE w:val="0"/>
              <w:autoSpaceDN w:val="0"/>
              <w:adjustRightInd w:val="0"/>
              <w:ind w:firstLine="567"/>
              <w:jc w:val="both"/>
              <w:rPr>
                <w:sz w:val="22"/>
                <w:szCs w:val="22"/>
              </w:rPr>
            </w:pPr>
          </w:p>
          <w:p w:rsidR="00AE20AE" w:rsidRPr="00116A20" w:rsidRDefault="00AE20AE" w:rsidP="00444F93">
            <w:pPr>
              <w:autoSpaceDE w:val="0"/>
              <w:autoSpaceDN w:val="0"/>
              <w:adjustRightInd w:val="0"/>
              <w:ind w:firstLine="567"/>
              <w:jc w:val="both"/>
              <w:rPr>
                <w:sz w:val="22"/>
                <w:szCs w:val="22"/>
              </w:rPr>
            </w:pPr>
          </w:p>
          <w:p w:rsidR="00444F93" w:rsidRPr="00116A20" w:rsidRDefault="00444F93" w:rsidP="00444F93">
            <w:pPr>
              <w:numPr>
                <w:ilvl w:val="0"/>
                <w:numId w:val="43"/>
              </w:numPr>
              <w:jc w:val="center"/>
              <w:rPr>
                <w:b/>
                <w:sz w:val="22"/>
                <w:szCs w:val="22"/>
              </w:rPr>
            </w:pPr>
            <w:r w:rsidRPr="00116A20">
              <w:rPr>
                <w:b/>
                <w:sz w:val="22"/>
                <w:szCs w:val="22"/>
              </w:rPr>
              <w:t>Предмет Контракта</w:t>
            </w:r>
          </w:p>
          <w:p w:rsidR="00444F93" w:rsidRPr="00116A20" w:rsidRDefault="00444F93" w:rsidP="00444F93">
            <w:pPr>
              <w:ind w:left="927"/>
              <w:rPr>
                <w:b/>
                <w:sz w:val="22"/>
                <w:szCs w:val="22"/>
              </w:rPr>
            </w:pPr>
          </w:p>
          <w:p w:rsidR="00444F93" w:rsidRPr="00116A20" w:rsidRDefault="00444F93" w:rsidP="00444F93">
            <w:pPr>
              <w:autoSpaceDE w:val="0"/>
              <w:autoSpaceDN w:val="0"/>
              <w:adjustRightInd w:val="0"/>
              <w:ind w:firstLine="540"/>
              <w:jc w:val="both"/>
              <w:rPr>
                <w:sz w:val="22"/>
                <w:szCs w:val="22"/>
              </w:rPr>
            </w:pPr>
            <w:r w:rsidRPr="00116A20">
              <w:rPr>
                <w:sz w:val="22"/>
                <w:szCs w:val="22"/>
              </w:rPr>
              <w:t>1.1. Поставщик обязуется поставить и передать Заказчику</w:t>
            </w:r>
            <w:r w:rsidRPr="00116A20">
              <w:t>почтовые марки и маркированные конверты</w:t>
            </w:r>
            <w:r w:rsidRPr="00116A20">
              <w:rPr>
                <w:sz w:val="22"/>
                <w:szCs w:val="22"/>
              </w:rPr>
              <w:t xml:space="preserve">  по наименованиям, в количестве, ассортименте и качества согласноТехнического задания, являющегося неотъемлемой частью Контракта (Приложение № 1) (далее - товар) и в срок согласно разделу 4 Контракта, а Заказчик обязуется принять товар и обеспечить его оплату.</w:t>
            </w:r>
          </w:p>
          <w:p w:rsidR="00444F93" w:rsidRDefault="00444F93" w:rsidP="00444F93">
            <w:pPr>
              <w:autoSpaceDE w:val="0"/>
              <w:autoSpaceDN w:val="0"/>
              <w:adjustRightInd w:val="0"/>
              <w:ind w:firstLine="567"/>
              <w:jc w:val="both"/>
              <w:rPr>
                <w:sz w:val="22"/>
                <w:szCs w:val="22"/>
              </w:rPr>
            </w:pPr>
            <w:r w:rsidRPr="00116A20">
              <w:rPr>
                <w:sz w:val="22"/>
                <w:szCs w:val="22"/>
              </w:rPr>
              <w:t>1.2. Место поставки товара: 40462</w:t>
            </w:r>
            <w:r w:rsidR="00BD3820">
              <w:rPr>
                <w:sz w:val="22"/>
                <w:szCs w:val="22"/>
              </w:rPr>
              <w:t>0</w:t>
            </w:r>
            <w:r w:rsidRPr="00116A20">
              <w:rPr>
                <w:sz w:val="22"/>
                <w:szCs w:val="22"/>
              </w:rPr>
              <w:t>, Волгоградская область, г. Ленинск, ул. им. Ленина,  д.209 (далее – «место поставки»).</w:t>
            </w:r>
          </w:p>
          <w:p w:rsidR="008B3631" w:rsidRPr="00D277B2" w:rsidRDefault="008B3631" w:rsidP="008B3631">
            <w:pPr>
              <w:widowControl w:val="0"/>
              <w:ind w:firstLine="567"/>
              <w:jc w:val="both"/>
            </w:pPr>
            <w:r>
              <w:t>1.3</w:t>
            </w:r>
            <w:r w:rsidRPr="00602317">
              <w:t xml:space="preserve">. Идентификационный код </w:t>
            </w:r>
            <w:r w:rsidRPr="00707A62">
              <w:t xml:space="preserve">закупки: </w:t>
            </w:r>
            <w:r w:rsidRPr="00D277B2">
              <w:rPr>
                <w:color w:val="000000"/>
              </w:rPr>
              <w:t>19 33415006301341501001 000</w:t>
            </w:r>
            <w:r>
              <w:rPr>
                <w:color w:val="000000"/>
              </w:rPr>
              <w:t>8</w:t>
            </w:r>
            <w:r w:rsidRPr="00D277B2">
              <w:rPr>
                <w:color w:val="000000"/>
              </w:rPr>
              <w:t xml:space="preserve"> 001 </w:t>
            </w:r>
            <w:r>
              <w:rPr>
                <w:color w:val="000000"/>
              </w:rPr>
              <w:t>0000</w:t>
            </w:r>
            <w:r w:rsidRPr="00D277B2">
              <w:rPr>
                <w:color w:val="000000"/>
              </w:rPr>
              <w:t xml:space="preserve"> 244</w:t>
            </w:r>
            <w:r w:rsidRPr="00D277B2">
              <w:t>.</w:t>
            </w:r>
          </w:p>
          <w:p w:rsidR="00444F93" w:rsidRDefault="00444F93" w:rsidP="00444F93">
            <w:pPr>
              <w:autoSpaceDE w:val="0"/>
              <w:autoSpaceDN w:val="0"/>
              <w:adjustRightInd w:val="0"/>
              <w:ind w:firstLine="567"/>
              <w:jc w:val="both"/>
              <w:rPr>
                <w:i/>
                <w:sz w:val="22"/>
                <w:szCs w:val="22"/>
              </w:rPr>
            </w:pPr>
          </w:p>
          <w:p w:rsidR="00AE20AE" w:rsidRDefault="00AE20AE" w:rsidP="00444F93">
            <w:pPr>
              <w:autoSpaceDE w:val="0"/>
              <w:autoSpaceDN w:val="0"/>
              <w:adjustRightInd w:val="0"/>
              <w:ind w:firstLine="567"/>
              <w:jc w:val="both"/>
              <w:rPr>
                <w:i/>
                <w:sz w:val="22"/>
                <w:szCs w:val="22"/>
              </w:rPr>
            </w:pPr>
          </w:p>
          <w:p w:rsidR="00AE20AE" w:rsidRPr="00116A20" w:rsidRDefault="00AE20AE" w:rsidP="00444F93">
            <w:pPr>
              <w:autoSpaceDE w:val="0"/>
              <w:autoSpaceDN w:val="0"/>
              <w:adjustRightInd w:val="0"/>
              <w:ind w:firstLine="567"/>
              <w:jc w:val="both"/>
              <w:rPr>
                <w:i/>
                <w:sz w:val="22"/>
                <w:szCs w:val="22"/>
              </w:rPr>
            </w:pPr>
          </w:p>
          <w:p w:rsidR="00444F93" w:rsidRPr="00116A20" w:rsidRDefault="00444F93" w:rsidP="00444F93">
            <w:pPr>
              <w:numPr>
                <w:ilvl w:val="0"/>
                <w:numId w:val="43"/>
              </w:numPr>
              <w:autoSpaceDE w:val="0"/>
              <w:autoSpaceDN w:val="0"/>
              <w:adjustRightInd w:val="0"/>
              <w:jc w:val="center"/>
              <w:rPr>
                <w:b/>
                <w:sz w:val="22"/>
                <w:szCs w:val="22"/>
              </w:rPr>
            </w:pPr>
            <w:r w:rsidRPr="00116A20">
              <w:rPr>
                <w:b/>
                <w:sz w:val="22"/>
                <w:szCs w:val="22"/>
              </w:rPr>
              <w:t>Цена Контракта и порядок расчетов</w:t>
            </w:r>
          </w:p>
          <w:p w:rsidR="00444F93" w:rsidRPr="00116A20" w:rsidRDefault="00444F93" w:rsidP="00444F93">
            <w:pPr>
              <w:autoSpaceDE w:val="0"/>
              <w:autoSpaceDN w:val="0"/>
              <w:adjustRightInd w:val="0"/>
              <w:ind w:left="927"/>
              <w:rPr>
                <w:b/>
                <w:sz w:val="22"/>
                <w:szCs w:val="22"/>
              </w:rPr>
            </w:pPr>
          </w:p>
          <w:p w:rsidR="00444F93" w:rsidRPr="00116A20" w:rsidRDefault="00444F93" w:rsidP="00444F93">
            <w:pPr>
              <w:autoSpaceDE w:val="0"/>
              <w:autoSpaceDN w:val="0"/>
              <w:adjustRightInd w:val="0"/>
              <w:ind w:firstLine="567"/>
              <w:jc w:val="both"/>
              <w:rPr>
                <w:sz w:val="22"/>
                <w:szCs w:val="22"/>
              </w:rPr>
            </w:pPr>
            <w:r w:rsidRPr="00116A20">
              <w:rPr>
                <w:sz w:val="22"/>
                <w:szCs w:val="22"/>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444F93" w:rsidRPr="00116A20" w:rsidRDefault="00444F93" w:rsidP="00444F93">
            <w:pPr>
              <w:autoSpaceDE w:val="0"/>
              <w:autoSpaceDN w:val="0"/>
              <w:adjustRightInd w:val="0"/>
              <w:ind w:firstLine="567"/>
              <w:jc w:val="both"/>
              <w:rPr>
                <w:sz w:val="22"/>
                <w:szCs w:val="22"/>
              </w:rPr>
            </w:pPr>
            <w:r w:rsidRPr="00116A20">
              <w:rPr>
                <w:sz w:val="22"/>
                <w:szCs w:val="22"/>
              </w:rPr>
              <w:t>2.2. Общая цена Контракта составляет ____________ (________________________) рублей __ копеек, без НДС.</w:t>
            </w:r>
          </w:p>
          <w:p w:rsidR="00444F93" w:rsidRPr="00116A20" w:rsidRDefault="00444F93" w:rsidP="00444F93">
            <w:pPr>
              <w:autoSpaceDE w:val="0"/>
              <w:autoSpaceDN w:val="0"/>
              <w:adjustRightInd w:val="0"/>
              <w:ind w:firstLine="567"/>
              <w:jc w:val="both"/>
              <w:rPr>
                <w:sz w:val="22"/>
                <w:szCs w:val="22"/>
              </w:rPr>
            </w:pPr>
            <w:r w:rsidRPr="00116A20">
              <w:rPr>
                <w:sz w:val="22"/>
                <w:szCs w:val="22"/>
              </w:rPr>
              <w:t>Стоимость товара указана в Спецификации (приложение №2).</w:t>
            </w:r>
          </w:p>
          <w:p w:rsidR="00444F93" w:rsidRPr="00116A20" w:rsidRDefault="00444F93" w:rsidP="00444F93">
            <w:pPr>
              <w:autoSpaceDE w:val="0"/>
              <w:autoSpaceDN w:val="0"/>
              <w:adjustRightInd w:val="0"/>
              <w:ind w:firstLine="567"/>
              <w:jc w:val="both"/>
              <w:rPr>
                <w:sz w:val="22"/>
                <w:szCs w:val="22"/>
              </w:rPr>
            </w:pPr>
            <w:r w:rsidRPr="00116A20">
              <w:rPr>
                <w:sz w:val="22"/>
                <w:szCs w:val="22"/>
              </w:rPr>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44F93" w:rsidRPr="00116A20" w:rsidRDefault="00444F93" w:rsidP="00444F93">
            <w:pPr>
              <w:autoSpaceDE w:val="0"/>
              <w:autoSpaceDN w:val="0"/>
              <w:adjustRightInd w:val="0"/>
              <w:ind w:firstLine="567"/>
              <w:jc w:val="both"/>
              <w:rPr>
                <w:sz w:val="22"/>
                <w:szCs w:val="22"/>
              </w:rPr>
            </w:pPr>
            <w:r w:rsidRPr="00116A20">
              <w:rPr>
                <w:sz w:val="22"/>
                <w:szCs w:val="22"/>
              </w:rPr>
              <w:t>2.4. Оплата по Контракту производится в следующем порядке:</w:t>
            </w:r>
          </w:p>
          <w:p w:rsidR="00444F93" w:rsidRPr="00116A20" w:rsidRDefault="00444F93" w:rsidP="00444F93">
            <w:pPr>
              <w:autoSpaceDE w:val="0"/>
              <w:autoSpaceDN w:val="0"/>
              <w:adjustRightInd w:val="0"/>
              <w:ind w:firstLine="567"/>
              <w:jc w:val="both"/>
              <w:rPr>
                <w:sz w:val="22"/>
                <w:szCs w:val="22"/>
              </w:rPr>
            </w:pPr>
            <w:r w:rsidRPr="00116A20">
              <w:rPr>
                <w:sz w:val="22"/>
                <w:szCs w:val="22"/>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444F93" w:rsidRPr="00116A20" w:rsidRDefault="00444F93" w:rsidP="00444F93">
            <w:pPr>
              <w:autoSpaceDE w:val="0"/>
              <w:autoSpaceDN w:val="0"/>
              <w:adjustRightInd w:val="0"/>
              <w:ind w:firstLine="540"/>
              <w:jc w:val="both"/>
              <w:rPr>
                <w:i/>
                <w:iCs/>
                <w:sz w:val="22"/>
                <w:szCs w:val="22"/>
              </w:rPr>
            </w:pPr>
            <w:r w:rsidRPr="00116A20">
              <w:rPr>
                <w:sz w:val="22"/>
                <w:szCs w:val="22"/>
              </w:rPr>
              <w:t>2.4.2. Оплата производится в рублях Российской Федерации.</w:t>
            </w:r>
          </w:p>
          <w:p w:rsidR="00444F93" w:rsidRPr="00116A20" w:rsidRDefault="00444F93" w:rsidP="00444F93">
            <w:pPr>
              <w:autoSpaceDE w:val="0"/>
              <w:autoSpaceDN w:val="0"/>
              <w:adjustRightInd w:val="0"/>
              <w:ind w:firstLine="567"/>
              <w:jc w:val="both"/>
              <w:rPr>
                <w:sz w:val="22"/>
                <w:szCs w:val="22"/>
              </w:rPr>
            </w:pPr>
            <w:r w:rsidRPr="00116A20">
              <w:rPr>
                <w:sz w:val="22"/>
                <w:szCs w:val="22"/>
              </w:rPr>
              <w:t>2.4.3. Авансовые платежи по Контракту не предусмотрены.</w:t>
            </w:r>
          </w:p>
          <w:p w:rsidR="00444F93" w:rsidRPr="00116A20" w:rsidRDefault="00444F93" w:rsidP="00BD3820">
            <w:pPr>
              <w:autoSpaceDE w:val="0"/>
              <w:autoSpaceDN w:val="0"/>
              <w:adjustRightInd w:val="0"/>
              <w:ind w:firstLine="567"/>
              <w:jc w:val="both"/>
              <w:rPr>
                <w:sz w:val="22"/>
                <w:szCs w:val="22"/>
              </w:rPr>
            </w:pPr>
            <w:r w:rsidRPr="00116A20">
              <w:rPr>
                <w:sz w:val="22"/>
                <w:szCs w:val="22"/>
              </w:rPr>
              <w:t>2.4.4. Расчет  за поставленный товар осуществляется  не более чем в течение 30  дней с даты подписания Заказчиком   накладной  на данный товар.</w:t>
            </w:r>
          </w:p>
          <w:p w:rsidR="00444F93" w:rsidRPr="00116A20" w:rsidRDefault="00444F93" w:rsidP="00BD3820">
            <w:pPr>
              <w:ind w:firstLine="567"/>
              <w:jc w:val="both"/>
              <w:rPr>
                <w:sz w:val="22"/>
                <w:szCs w:val="22"/>
              </w:rPr>
            </w:pPr>
            <w:r w:rsidRPr="00116A20">
              <w:rPr>
                <w:sz w:val="22"/>
                <w:szCs w:val="22"/>
              </w:rPr>
              <w:t>2.4.5. Оплата производится за счет средств бюджета Ленинского муниципального района</w:t>
            </w:r>
            <w:r w:rsidR="00BD3820">
              <w:rPr>
                <w:sz w:val="22"/>
                <w:szCs w:val="22"/>
              </w:rPr>
              <w:t xml:space="preserve">. </w:t>
            </w:r>
          </w:p>
          <w:p w:rsidR="00444F93" w:rsidRPr="00116A20" w:rsidRDefault="00444F93" w:rsidP="00BD3820">
            <w:pPr>
              <w:ind w:firstLine="567"/>
              <w:jc w:val="both"/>
              <w:rPr>
                <w:rFonts w:eastAsia="MS Mincho"/>
                <w:sz w:val="22"/>
                <w:szCs w:val="22"/>
              </w:rPr>
            </w:pPr>
            <w:r w:rsidRPr="00116A20">
              <w:rPr>
                <w:sz w:val="22"/>
                <w:szCs w:val="22"/>
              </w:rPr>
              <w:t xml:space="preserve">2.5. </w:t>
            </w:r>
            <w:r w:rsidRPr="00116A20">
              <w:rPr>
                <w:rFonts w:eastAsia="MS Mincho"/>
                <w:sz w:val="22"/>
                <w:szCs w:val="22"/>
              </w:rPr>
              <w:t>В случае изменения расчетного счета, Поставщик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444F93" w:rsidRDefault="00444F93" w:rsidP="00444F93">
            <w:pPr>
              <w:autoSpaceDE w:val="0"/>
              <w:autoSpaceDN w:val="0"/>
              <w:adjustRightInd w:val="0"/>
              <w:ind w:firstLine="567"/>
              <w:jc w:val="both"/>
              <w:rPr>
                <w:sz w:val="22"/>
                <w:szCs w:val="22"/>
              </w:rPr>
            </w:pPr>
            <w:r w:rsidRPr="00116A20">
              <w:rPr>
                <w:sz w:val="22"/>
                <w:szCs w:val="22"/>
              </w:rPr>
              <w:lastRenderedPageBreak/>
              <w:t>2.6.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0172F" w:rsidRPr="00116A20" w:rsidRDefault="0010172F" w:rsidP="00444F93">
            <w:pPr>
              <w:autoSpaceDE w:val="0"/>
              <w:autoSpaceDN w:val="0"/>
              <w:adjustRightInd w:val="0"/>
              <w:ind w:firstLine="567"/>
              <w:jc w:val="both"/>
              <w:rPr>
                <w:sz w:val="22"/>
                <w:szCs w:val="22"/>
              </w:rPr>
            </w:pPr>
          </w:p>
          <w:p w:rsidR="00444F93" w:rsidRPr="00116A20" w:rsidRDefault="00444F93" w:rsidP="00444F93">
            <w:pPr>
              <w:numPr>
                <w:ilvl w:val="0"/>
                <w:numId w:val="43"/>
              </w:numPr>
              <w:jc w:val="center"/>
              <w:rPr>
                <w:b/>
                <w:sz w:val="22"/>
                <w:szCs w:val="22"/>
              </w:rPr>
            </w:pPr>
            <w:r w:rsidRPr="00116A20">
              <w:rPr>
                <w:b/>
                <w:sz w:val="22"/>
                <w:szCs w:val="22"/>
              </w:rPr>
              <w:t>Права и обязанности сторон</w:t>
            </w:r>
          </w:p>
          <w:p w:rsidR="00444F93" w:rsidRPr="00116A20" w:rsidRDefault="00444F93" w:rsidP="00444F93">
            <w:pPr>
              <w:ind w:left="927"/>
              <w:rPr>
                <w:b/>
                <w:sz w:val="22"/>
                <w:szCs w:val="22"/>
              </w:rPr>
            </w:pPr>
          </w:p>
          <w:p w:rsidR="00444F93" w:rsidRPr="00116A20" w:rsidRDefault="00444F93" w:rsidP="00444F93">
            <w:pPr>
              <w:ind w:firstLine="567"/>
              <w:rPr>
                <w:b/>
                <w:sz w:val="22"/>
                <w:szCs w:val="22"/>
              </w:rPr>
            </w:pPr>
            <w:r w:rsidRPr="00116A20">
              <w:rPr>
                <w:sz w:val="22"/>
                <w:szCs w:val="22"/>
              </w:rPr>
              <w:t>3.1. Заказчик имеет право:</w:t>
            </w:r>
          </w:p>
          <w:p w:rsidR="00444F93" w:rsidRPr="00116A20" w:rsidRDefault="00444F93" w:rsidP="00444F93">
            <w:pPr>
              <w:ind w:firstLine="567"/>
              <w:jc w:val="both"/>
              <w:rPr>
                <w:sz w:val="22"/>
                <w:szCs w:val="22"/>
              </w:rPr>
            </w:pPr>
            <w:r w:rsidRPr="00116A20">
              <w:rPr>
                <w:sz w:val="22"/>
                <w:szCs w:val="22"/>
              </w:rPr>
              <w:t>3.1.1. По согласованию с Поставщиком изменить количество поставляемых товаров в соответствии с пунктом 12.4. Контракта.</w:t>
            </w:r>
          </w:p>
          <w:p w:rsidR="00444F93" w:rsidRPr="00116A20" w:rsidRDefault="00444F93" w:rsidP="00444F93">
            <w:pPr>
              <w:ind w:firstLine="567"/>
              <w:jc w:val="both"/>
              <w:rPr>
                <w:sz w:val="22"/>
                <w:szCs w:val="22"/>
              </w:rPr>
            </w:pPr>
            <w:r w:rsidRPr="00116A20">
              <w:rPr>
                <w:sz w:val="22"/>
                <w:szCs w:val="22"/>
              </w:rPr>
              <w:t>3.1.2.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444F93" w:rsidRPr="00116A20" w:rsidRDefault="00444F93" w:rsidP="00444F93">
            <w:pPr>
              <w:ind w:firstLine="567"/>
              <w:jc w:val="both"/>
              <w:rPr>
                <w:sz w:val="22"/>
                <w:szCs w:val="22"/>
              </w:rPr>
            </w:pPr>
            <w:r w:rsidRPr="00116A20">
              <w:rPr>
                <w:sz w:val="22"/>
                <w:szCs w:val="22"/>
              </w:rPr>
              <w:t>3.1.3. Требовать возмещения неустойки (штрафа, пени) и (или) убытков, причиненных по вине Поставщика.</w:t>
            </w:r>
          </w:p>
          <w:p w:rsidR="00444F93" w:rsidRPr="00116A20" w:rsidRDefault="00444F93" w:rsidP="00444F93">
            <w:pPr>
              <w:ind w:firstLine="567"/>
              <w:jc w:val="both"/>
              <w:rPr>
                <w:sz w:val="22"/>
                <w:szCs w:val="22"/>
              </w:rPr>
            </w:pPr>
            <w:r w:rsidRPr="00116A20">
              <w:rPr>
                <w:sz w:val="22"/>
                <w:szCs w:val="22"/>
              </w:rPr>
              <w:t>3.2. Заказчик обязан:</w:t>
            </w:r>
          </w:p>
          <w:p w:rsidR="00444F93" w:rsidRPr="00116A20" w:rsidRDefault="00444F93" w:rsidP="00444F93">
            <w:pPr>
              <w:ind w:firstLine="567"/>
              <w:jc w:val="both"/>
              <w:rPr>
                <w:sz w:val="22"/>
                <w:szCs w:val="22"/>
              </w:rPr>
            </w:pPr>
            <w:r w:rsidRPr="00116A20">
              <w:rPr>
                <w:sz w:val="22"/>
                <w:szCs w:val="22"/>
              </w:rPr>
              <w:t>3.2.1. Обеспечить приемку поставляемого по Контракту товара в соответствии с условиями Контракта.</w:t>
            </w:r>
          </w:p>
          <w:p w:rsidR="00444F93" w:rsidRPr="00116A20" w:rsidRDefault="00444F93" w:rsidP="00444F93">
            <w:pPr>
              <w:tabs>
                <w:tab w:val="num" w:pos="2443"/>
              </w:tabs>
              <w:ind w:firstLine="567"/>
              <w:jc w:val="both"/>
              <w:rPr>
                <w:sz w:val="22"/>
                <w:szCs w:val="22"/>
              </w:rPr>
            </w:pPr>
            <w:r w:rsidRPr="00116A20">
              <w:rPr>
                <w:sz w:val="22"/>
                <w:szCs w:val="22"/>
              </w:rPr>
              <w:t>3.2.2. Оплатить поставленный и принятый товар в порядке, предусмотренном Контрактом.</w:t>
            </w:r>
          </w:p>
          <w:p w:rsidR="00444F93" w:rsidRPr="00116A20" w:rsidRDefault="00444F93" w:rsidP="00444F93">
            <w:pPr>
              <w:ind w:firstLine="567"/>
              <w:jc w:val="both"/>
              <w:rPr>
                <w:sz w:val="22"/>
                <w:szCs w:val="22"/>
              </w:rPr>
            </w:pPr>
            <w:r w:rsidRPr="00116A20">
              <w:rPr>
                <w:sz w:val="22"/>
                <w:szCs w:val="22"/>
              </w:rPr>
              <w:t>3.3. Поставщик обязан:</w:t>
            </w:r>
          </w:p>
          <w:p w:rsidR="00444F93" w:rsidRPr="00116A20" w:rsidRDefault="00444F93" w:rsidP="00444F93">
            <w:pPr>
              <w:shd w:val="clear" w:color="auto" w:fill="FFFFFF"/>
              <w:ind w:firstLine="567"/>
              <w:jc w:val="both"/>
              <w:rPr>
                <w:sz w:val="22"/>
                <w:szCs w:val="22"/>
              </w:rPr>
            </w:pPr>
            <w:r w:rsidRPr="00116A20">
              <w:rPr>
                <w:sz w:val="22"/>
                <w:szCs w:val="22"/>
              </w:rPr>
              <w:t>3.3.1. Поставить товар, в сроки, предусмотренные Контрактом.</w:t>
            </w:r>
          </w:p>
          <w:p w:rsidR="00444F93" w:rsidRPr="00116A20" w:rsidRDefault="00444F93" w:rsidP="00444F93">
            <w:pPr>
              <w:ind w:firstLine="567"/>
              <w:jc w:val="both"/>
              <w:rPr>
                <w:sz w:val="22"/>
                <w:szCs w:val="22"/>
              </w:rPr>
            </w:pPr>
            <w:r w:rsidRPr="00116A20">
              <w:rPr>
                <w:sz w:val="22"/>
                <w:szCs w:val="22"/>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444F93" w:rsidRPr="00116A20" w:rsidRDefault="00444F93" w:rsidP="00444F93">
            <w:pPr>
              <w:ind w:firstLine="567"/>
              <w:jc w:val="both"/>
              <w:rPr>
                <w:sz w:val="22"/>
                <w:szCs w:val="22"/>
              </w:rPr>
            </w:pPr>
            <w:r w:rsidRPr="00116A20">
              <w:rPr>
                <w:sz w:val="22"/>
                <w:szCs w:val="22"/>
              </w:rPr>
              <w:t>3.3.3. Передать Заказчику товары надлежащего качества, в количестве, ассортименте и комплектации согласно Спецификации (Приложение № 2).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44F93" w:rsidRPr="00116A20" w:rsidRDefault="00444F93" w:rsidP="00444F93">
            <w:pPr>
              <w:autoSpaceDE w:val="0"/>
              <w:autoSpaceDN w:val="0"/>
              <w:adjustRightInd w:val="0"/>
              <w:ind w:firstLine="567"/>
              <w:jc w:val="both"/>
              <w:rPr>
                <w:iCs/>
                <w:sz w:val="22"/>
                <w:szCs w:val="22"/>
              </w:rPr>
            </w:pPr>
            <w:r w:rsidRPr="00116A20">
              <w:rPr>
                <w:sz w:val="22"/>
                <w:szCs w:val="22"/>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44F93" w:rsidRPr="00116A20" w:rsidRDefault="00444F93" w:rsidP="00444F93">
            <w:pPr>
              <w:ind w:firstLine="567"/>
              <w:jc w:val="both"/>
              <w:rPr>
                <w:sz w:val="22"/>
                <w:szCs w:val="22"/>
              </w:rPr>
            </w:pPr>
            <w:r w:rsidRPr="00116A20">
              <w:rPr>
                <w:sz w:val="22"/>
                <w:szCs w:val="22"/>
              </w:rPr>
              <w:t>3.3.5. Выполнять иные обязанности, предусмотренные Контрактом.</w:t>
            </w:r>
          </w:p>
          <w:p w:rsidR="00444F93" w:rsidRPr="00116A20" w:rsidRDefault="00444F93" w:rsidP="00444F93">
            <w:pPr>
              <w:ind w:firstLine="567"/>
              <w:jc w:val="both"/>
              <w:rPr>
                <w:sz w:val="22"/>
                <w:szCs w:val="22"/>
              </w:rPr>
            </w:pPr>
            <w:r w:rsidRPr="00116A20">
              <w:rPr>
                <w:sz w:val="22"/>
                <w:szCs w:val="22"/>
              </w:rPr>
              <w:t>3.4. Поставщик вправе:</w:t>
            </w:r>
          </w:p>
          <w:p w:rsidR="00444F93" w:rsidRPr="00116A20" w:rsidRDefault="00444F93" w:rsidP="00444F93">
            <w:pPr>
              <w:ind w:firstLine="567"/>
              <w:jc w:val="both"/>
              <w:rPr>
                <w:sz w:val="22"/>
                <w:szCs w:val="22"/>
              </w:rPr>
            </w:pPr>
            <w:r w:rsidRPr="00116A20">
              <w:rPr>
                <w:sz w:val="22"/>
                <w:szCs w:val="22"/>
              </w:rPr>
              <w:t>3.4.1. Требовать приемки и оплаты товара в объеме, порядке, в сроки и на условиях, предусмотренных Контрактом.</w:t>
            </w:r>
          </w:p>
          <w:p w:rsidR="00444F93" w:rsidRPr="00116A20" w:rsidRDefault="00444F93" w:rsidP="00444F93">
            <w:pPr>
              <w:autoSpaceDE w:val="0"/>
              <w:autoSpaceDN w:val="0"/>
              <w:adjustRightInd w:val="0"/>
              <w:rPr>
                <w:b/>
                <w:sz w:val="22"/>
                <w:szCs w:val="22"/>
              </w:rPr>
            </w:pPr>
          </w:p>
          <w:p w:rsidR="00444F93" w:rsidRPr="00116A20" w:rsidRDefault="00444F93" w:rsidP="00444F93">
            <w:pPr>
              <w:autoSpaceDE w:val="0"/>
              <w:autoSpaceDN w:val="0"/>
              <w:adjustRightInd w:val="0"/>
              <w:ind w:left="360"/>
              <w:jc w:val="center"/>
              <w:rPr>
                <w:b/>
                <w:sz w:val="22"/>
                <w:szCs w:val="22"/>
              </w:rPr>
            </w:pPr>
            <w:r w:rsidRPr="00116A20">
              <w:rPr>
                <w:b/>
                <w:sz w:val="22"/>
                <w:szCs w:val="22"/>
              </w:rPr>
              <w:t>4.Порядок и сроки поставки товара</w:t>
            </w:r>
          </w:p>
          <w:p w:rsidR="00444F93" w:rsidRPr="00116A20" w:rsidRDefault="00444F93" w:rsidP="00444F93">
            <w:pPr>
              <w:autoSpaceDE w:val="0"/>
              <w:autoSpaceDN w:val="0"/>
              <w:adjustRightInd w:val="0"/>
              <w:ind w:left="720"/>
              <w:rPr>
                <w:b/>
                <w:sz w:val="22"/>
                <w:szCs w:val="22"/>
              </w:rPr>
            </w:pPr>
          </w:p>
          <w:p w:rsidR="00444F93" w:rsidRPr="00116A20" w:rsidRDefault="00444F93" w:rsidP="00444F93">
            <w:pPr>
              <w:autoSpaceDE w:val="0"/>
              <w:autoSpaceDN w:val="0"/>
              <w:adjustRightInd w:val="0"/>
              <w:ind w:firstLine="567"/>
              <w:jc w:val="both"/>
              <w:rPr>
                <w:sz w:val="22"/>
                <w:szCs w:val="22"/>
              </w:rPr>
            </w:pPr>
            <w:r w:rsidRPr="00116A20">
              <w:rPr>
                <w:sz w:val="22"/>
                <w:szCs w:val="22"/>
              </w:rPr>
              <w:t>4.1.</w:t>
            </w:r>
            <w:r w:rsidRPr="00116A20">
              <w:t xml:space="preserve"> Поставка товара должна быть осуществлена </w:t>
            </w:r>
            <w:r w:rsidR="00554731" w:rsidRPr="00554731">
              <w:t xml:space="preserve">в течение 5 дней с момента заключение контракта </w:t>
            </w:r>
          </w:p>
          <w:p w:rsidR="00444F93" w:rsidRPr="00116A20" w:rsidRDefault="00444F93" w:rsidP="00444F93">
            <w:pPr>
              <w:ind w:firstLine="567"/>
              <w:jc w:val="center"/>
              <w:rPr>
                <w:b/>
                <w:sz w:val="22"/>
                <w:szCs w:val="22"/>
              </w:rPr>
            </w:pPr>
            <w:r w:rsidRPr="00116A20">
              <w:rPr>
                <w:b/>
                <w:sz w:val="22"/>
                <w:szCs w:val="22"/>
              </w:rPr>
              <w:t>5. Порядок сдачи и приемки товара</w:t>
            </w:r>
          </w:p>
          <w:tbl>
            <w:tblPr>
              <w:tblpPr w:leftFromText="180" w:rightFromText="180" w:vertAnchor="text" w:tblpX="-37" w:tblpY="1"/>
              <w:tblOverlap w:val="never"/>
              <w:tblW w:w="9639" w:type="dxa"/>
              <w:tblLayout w:type="fixed"/>
              <w:tblCellMar>
                <w:left w:w="105" w:type="dxa"/>
                <w:right w:w="105" w:type="dxa"/>
              </w:tblCellMar>
              <w:tblLook w:val="0000"/>
            </w:tblPr>
            <w:tblGrid>
              <w:gridCol w:w="9639"/>
            </w:tblGrid>
            <w:tr w:rsidR="00444F93" w:rsidRPr="00116A20" w:rsidTr="0010172F">
              <w:trPr>
                <w:trHeight w:val="80"/>
              </w:trPr>
              <w:tc>
                <w:tcPr>
                  <w:tcW w:w="9639" w:type="dxa"/>
                </w:tcPr>
                <w:p w:rsidR="00444F93" w:rsidRPr="00116A20" w:rsidRDefault="00444F93" w:rsidP="0010172F">
                  <w:pPr>
                    <w:rPr>
                      <w:color w:val="000000"/>
                      <w:sz w:val="22"/>
                      <w:szCs w:val="22"/>
                    </w:rPr>
                  </w:pPr>
                </w:p>
              </w:tc>
            </w:tr>
            <w:tr w:rsidR="00444F93" w:rsidRPr="00116A20" w:rsidTr="0010172F">
              <w:tc>
                <w:tcPr>
                  <w:tcW w:w="9639" w:type="dxa"/>
                </w:tcPr>
                <w:p w:rsidR="00444F93" w:rsidRPr="00116A20" w:rsidRDefault="00444F93" w:rsidP="0010172F">
                  <w:pPr>
                    <w:ind w:firstLine="540"/>
                    <w:jc w:val="both"/>
                    <w:rPr>
                      <w:spacing w:val="-3"/>
                      <w:sz w:val="22"/>
                      <w:szCs w:val="22"/>
                    </w:rPr>
                  </w:pPr>
                  <w:r w:rsidRPr="00116A20">
                    <w:rPr>
                      <w:spacing w:val="-3"/>
                      <w:sz w:val="22"/>
                      <w:szCs w:val="22"/>
                    </w:rPr>
                    <w:t xml:space="preserve">5.1. Приемка поставленного Товара </w:t>
                  </w:r>
                  <w:r w:rsidRPr="00116A20">
                    <w:rPr>
                      <w:sz w:val="22"/>
                      <w:szCs w:val="22"/>
                    </w:rPr>
                    <w:t xml:space="preserve"> по наименованиям, в количестве, ассортименте и качеству,</w:t>
                  </w:r>
                  <w:r w:rsidRPr="00116A20">
                    <w:rPr>
                      <w:spacing w:val="-3"/>
                      <w:sz w:val="22"/>
                      <w:szCs w:val="22"/>
                    </w:rPr>
                    <w:t xml:space="preserve"> установленным в Контракте, производится в день, указанный Поставщиком в    уведомлении о поставки товара, но не позднее срока указанного в п. 4.1. настоящего контракта – путем подписания Сторонами накладной.</w:t>
                  </w:r>
                </w:p>
                <w:p w:rsidR="00444F93" w:rsidRPr="00116A20" w:rsidRDefault="00444F93" w:rsidP="0010172F">
                  <w:pPr>
                    <w:ind w:firstLine="540"/>
                    <w:jc w:val="both"/>
                    <w:rPr>
                      <w:spacing w:val="-3"/>
                      <w:sz w:val="22"/>
                      <w:szCs w:val="22"/>
                    </w:rPr>
                  </w:pPr>
                  <w:r w:rsidRPr="00116A20">
                    <w:rPr>
                      <w:spacing w:val="-3"/>
                      <w:sz w:val="22"/>
                      <w:szCs w:val="22"/>
                    </w:rPr>
                    <w:t>5.2. Заказчик вправе создать приемочную комиссию для проверки соответствия  качества товара требованиям, установленным настоящим Контрактом. Проверка соответствия качества поставленного товара требованиям, установленным настоящим Контрактом может осуществляться    с привлечением независимых экспертов.</w:t>
                  </w:r>
                </w:p>
                <w:p w:rsidR="00444F93" w:rsidRPr="00116A20" w:rsidRDefault="00444F93" w:rsidP="0010172F">
                  <w:pPr>
                    <w:ind w:firstLine="540"/>
                    <w:jc w:val="both"/>
                    <w:rPr>
                      <w:spacing w:val="-3"/>
                      <w:sz w:val="22"/>
                      <w:szCs w:val="22"/>
                    </w:rPr>
                  </w:pPr>
                  <w:r w:rsidRPr="00116A20">
                    <w:rPr>
                      <w:spacing w:val="-3"/>
                      <w:sz w:val="22"/>
                      <w:szCs w:val="22"/>
                    </w:rPr>
                    <w:t>5.3. Заказчик подписывает накладную не позднее 2 рабочих дней со дня её получения.</w:t>
                  </w:r>
                </w:p>
                <w:p w:rsidR="00444F93" w:rsidRPr="00116A20" w:rsidRDefault="00444F93" w:rsidP="0010172F">
                  <w:pPr>
                    <w:ind w:firstLine="540"/>
                    <w:jc w:val="both"/>
                    <w:rPr>
                      <w:spacing w:val="-3"/>
                      <w:sz w:val="22"/>
                      <w:szCs w:val="22"/>
                    </w:rPr>
                  </w:pPr>
                  <w:r w:rsidRPr="00116A20">
                    <w:rPr>
                      <w:spacing w:val="-3"/>
                      <w:sz w:val="22"/>
                      <w:szCs w:val="22"/>
                    </w:rPr>
                    <w:t>5.4. В случае обнаружения недостатков в объеме и качестве поставленного товара  Заказчик направляет Поставщику  уведомление в порядке, предусмотренном п. 5.6. настоящего Контракта.</w:t>
                  </w:r>
                </w:p>
                <w:p w:rsidR="00444F93" w:rsidRPr="00116A20" w:rsidRDefault="00444F93" w:rsidP="0010172F">
                  <w:pPr>
                    <w:ind w:firstLine="540"/>
                    <w:jc w:val="both"/>
                    <w:rPr>
                      <w:spacing w:val="-3"/>
                      <w:sz w:val="22"/>
                      <w:szCs w:val="22"/>
                    </w:rPr>
                  </w:pPr>
                  <w:r w:rsidRPr="00116A20">
                    <w:rPr>
                      <w:spacing w:val="-3"/>
                      <w:sz w:val="22"/>
                      <w:szCs w:val="22"/>
                    </w:rPr>
                    <w:t>5.5. В случае если Поставщик не согласен с предъявляемой Заказчиком претензией  о некачественном товаре, Поставщик обязан самостоятельно подтвердить качество товара в экспертной организации и оригинал экспертного заключения представить Заказчику. Выбор экспертной организации осуществляется Поставщиком и согласовывается с Заказчиком. Оплата услуг экспертной организации, а также всех расходов  для экспертизы осуществляется Поставщиком.</w:t>
                  </w:r>
                </w:p>
                <w:p w:rsidR="00444F93" w:rsidRPr="00116A20" w:rsidRDefault="00444F93" w:rsidP="0010172F">
                  <w:pPr>
                    <w:ind w:firstLine="540"/>
                    <w:jc w:val="both"/>
                    <w:rPr>
                      <w:spacing w:val="-3"/>
                      <w:sz w:val="22"/>
                      <w:szCs w:val="22"/>
                    </w:rPr>
                  </w:pPr>
                  <w:r w:rsidRPr="00116A20">
                    <w:rPr>
                      <w:spacing w:val="-3"/>
                      <w:sz w:val="22"/>
                      <w:szCs w:val="22"/>
                    </w:rPr>
                    <w:t xml:space="preserve">5.6. Обо всех нарушениях условий Контракта Заказчик извещает Поставщика  не позднее трех рабочих дней с  даты обнаружения  указанных нарушений. Уведомление о невыполнении или </w:t>
                  </w:r>
                  <w:r w:rsidRPr="00116A20">
                    <w:rPr>
                      <w:spacing w:val="-3"/>
                      <w:sz w:val="22"/>
                      <w:szCs w:val="22"/>
                    </w:rPr>
                    <w:lastRenderedPageBreak/>
                    <w:t>ненадлежащем выполнении Поставщиком  обязательств по Контракту составляется Заказчиком в письменной форме и направляется Поставщику по почте, факсу, электронной почте либо нарочным.</w:t>
                  </w:r>
                </w:p>
                <w:p w:rsidR="00444F93" w:rsidRPr="00116A20" w:rsidRDefault="00444F93" w:rsidP="0010172F">
                  <w:pPr>
                    <w:ind w:firstLine="540"/>
                    <w:jc w:val="both"/>
                    <w:rPr>
                      <w:spacing w:val="-3"/>
                      <w:sz w:val="22"/>
                      <w:szCs w:val="22"/>
                    </w:rPr>
                  </w:pPr>
                  <w:r w:rsidRPr="00116A20">
                    <w:rPr>
                      <w:spacing w:val="-3"/>
                      <w:sz w:val="22"/>
                      <w:szCs w:val="22"/>
                    </w:rPr>
                    <w:t>5.7. Поставщик в установленный в уведомлении (п. 5.6)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w:t>
                  </w:r>
                </w:p>
                <w:p w:rsidR="00444F93" w:rsidRPr="00116A20" w:rsidRDefault="00444F93" w:rsidP="0010172F">
                  <w:pPr>
                    <w:rPr>
                      <w:spacing w:val="-3"/>
                      <w:sz w:val="22"/>
                      <w:szCs w:val="22"/>
                    </w:rPr>
                  </w:pPr>
                </w:p>
              </w:tc>
            </w:tr>
          </w:tbl>
          <w:p w:rsidR="00444F93" w:rsidRPr="00116A20" w:rsidRDefault="00444F93" w:rsidP="0010172F">
            <w:pPr>
              <w:ind w:left="360" w:right="-260"/>
              <w:jc w:val="center"/>
              <w:rPr>
                <w:b/>
                <w:sz w:val="22"/>
                <w:szCs w:val="22"/>
              </w:rPr>
            </w:pPr>
            <w:r w:rsidRPr="00116A20">
              <w:rPr>
                <w:b/>
                <w:sz w:val="22"/>
                <w:szCs w:val="22"/>
              </w:rPr>
              <w:lastRenderedPageBreak/>
              <w:t>6.Обеспечение исполнения контракта</w:t>
            </w:r>
          </w:p>
          <w:p w:rsidR="00444F93" w:rsidRPr="00116A20" w:rsidRDefault="00444F93" w:rsidP="00444F93">
            <w:pPr>
              <w:ind w:left="720"/>
              <w:rPr>
                <w:b/>
                <w:sz w:val="22"/>
                <w:szCs w:val="22"/>
              </w:rPr>
            </w:pPr>
          </w:p>
          <w:p w:rsidR="00444F93" w:rsidRPr="00116A20" w:rsidRDefault="00444F93" w:rsidP="00444F93">
            <w:pPr>
              <w:jc w:val="both"/>
              <w:rPr>
                <w:sz w:val="22"/>
                <w:szCs w:val="22"/>
              </w:rPr>
            </w:pPr>
            <w:r w:rsidRPr="00116A20">
              <w:rPr>
                <w:sz w:val="22"/>
                <w:szCs w:val="22"/>
              </w:rPr>
              <w:t>6.1.  Поставщик  предоставляет обеспечение исполнения Контракта  в размере 5% от начальной (максимальной) цены контракта, что составляет</w:t>
            </w:r>
            <w:r w:rsidR="0010172F">
              <w:rPr>
                <w:sz w:val="22"/>
                <w:szCs w:val="22"/>
              </w:rPr>
              <w:t xml:space="preserve"> </w:t>
            </w:r>
            <w:r w:rsidR="00C867B7" w:rsidRPr="00116A20">
              <w:t>5365</w:t>
            </w:r>
            <w:r w:rsidRPr="00116A20">
              <w:t>,00 (</w:t>
            </w:r>
            <w:r w:rsidR="00C867B7" w:rsidRPr="00116A20">
              <w:t>пять</w:t>
            </w:r>
            <w:r w:rsidRPr="00116A20">
              <w:t xml:space="preserve"> тысяч </w:t>
            </w:r>
            <w:r w:rsidR="00C867B7" w:rsidRPr="00116A20">
              <w:t>триста шестьдесят пять</w:t>
            </w:r>
            <w:r w:rsidRPr="00116A20">
              <w:t>) рублей</w:t>
            </w:r>
            <w:r w:rsidR="0010172F">
              <w:t xml:space="preserve"> </w:t>
            </w:r>
            <w:r w:rsidRPr="00116A20">
              <w:t xml:space="preserve">00 копеек </w:t>
            </w:r>
            <w:r w:rsidRPr="00116A20">
              <w:rPr>
                <w:sz w:val="22"/>
                <w:szCs w:val="22"/>
              </w:rPr>
              <w:t>в форме</w:t>
            </w:r>
            <w:r w:rsidR="0010172F">
              <w:rPr>
                <w:sz w:val="22"/>
                <w:szCs w:val="22"/>
              </w:rPr>
              <w:t xml:space="preserve"> </w:t>
            </w:r>
            <w:r w:rsidRPr="00116A20">
              <w:rPr>
                <w:i/>
                <w:sz w:val="22"/>
                <w:szCs w:val="22"/>
              </w:rPr>
              <w:t>безотзывной банковской гарантии, выданной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p>
          <w:p w:rsidR="00444F93" w:rsidRPr="00116A20" w:rsidRDefault="00444F93" w:rsidP="00444F93">
            <w:pPr>
              <w:ind w:firstLine="539"/>
              <w:jc w:val="both"/>
              <w:rPr>
                <w:sz w:val="22"/>
                <w:szCs w:val="22"/>
              </w:rPr>
            </w:pPr>
            <w:r w:rsidRPr="00116A20">
              <w:rPr>
                <w:bCs/>
                <w:color w:val="000000"/>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116A20">
              <w:rPr>
                <w:sz w:val="22"/>
                <w:szCs w:val="22"/>
              </w:rPr>
              <w:t xml:space="preserve">Способ обеспечения исполнения контракта определяется Поставщик самостоятельно. </w:t>
            </w:r>
          </w:p>
          <w:p w:rsidR="00444F93" w:rsidRPr="00116A20" w:rsidRDefault="00444F93" w:rsidP="00444F93">
            <w:pPr>
              <w:ind w:firstLine="539"/>
              <w:jc w:val="both"/>
              <w:rPr>
                <w:sz w:val="22"/>
                <w:szCs w:val="22"/>
              </w:rPr>
            </w:pPr>
            <w:r w:rsidRPr="00116A20">
              <w:rPr>
                <w:bCs/>
                <w:color w:val="000000"/>
                <w:sz w:val="22"/>
                <w:szCs w:val="22"/>
              </w:rPr>
              <w:t xml:space="preserve">6.2. В случае, если предложенная Поставщиком цена снижена на двадцать пять и более процентов по отношению к начальной (максимальной) цене контракта, к Поставщику,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 Поставщик предоставляет обеспечение исполнения контракта </w:t>
            </w:r>
            <w:r w:rsidRPr="00116A20">
              <w:rPr>
                <w:sz w:val="22"/>
                <w:szCs w:val="22"/>
              </w:rPr>
              <w:t xml:space="preserve">в размере 7,5% от начальной (максимальной) цены контракта, что составляет </w:t>
            </w:r>
            <w:r w:rsidR="00C867B7" w:rsidRPr="00116A20">
              <w:rPr>
                <w:sz w:val="22"/>
                <w:szCs w:val="22"/>
              </w:rPr>
              <w:t>8047,50</w:t>
            </w:r>
            <w:r w:rsidRPr="00116A20">
              <w:rPr>
                <w:sz w:val="22"/>
                <w:szCs w:val="22"/>
              </w:rPr>
              <w:t xml:space="preserve"> (</w:t>
            </w:r>
            <w:r w:rsidR="00C867B7" w:rsidRPr="00116A20">
              <w:rPr>
                <w:sz w:val="22"/>
                <w:szCs w:val="22"/>
              </w:rPr>
              <w:t>восемь тысяч сорок семь</w:t>
            </w:r>
            <w:r w:rsidRPr="00116A20">
              <w:rPr>
                <w:sz w:val="22"/>
                <w:szCs w:val="22"/>
              </w:rPr>
              <w:t>) руб.</w:t>
            </w:r>
            <w:r w:rsidR="00C867B7" w:rsidRPr="00116A20">
              <w:rPr>
                <w:sz w:val="22"/>
                <w:szCs w:val="22"/>
              </w:rPr>
              <w:t xml:space="preserve"> 50 </w:t>
            </w:r>
            <w:r w:rsidR="00554731">
              <w:rPr>
                <w:sz w:val="22"/>
                <w:szCs w:val="22"/>
              </w:rPr>
              <w:t xml:space="preserve">коп., </w:t>
            </w:r>
            <w:r w:rsidRPr="00116A20">
              <w:rPr>
                <w:sz w:val="22"/>
                <w:szCs w:val="22"/>
              </w:rPr>
              <w:t xml:space="preserve">если в соответствии с вышеуказанной статьей </w:t>
            </w:r>
            <w:r w:rsidRPr="00116A20">
              <w:rPr>
                <w:bCs/>
                <w:color w:val="000000"/>
                <w:sz w:val="22"/>
                <w:szCs w:val="22"/>
              </w:rPr>
              <w:t>не предоставил информацию</w:t>
            </w:r>
            <w:r w:rsidRPr="00116A20">
              <w:rPr>
                <w:sz w:val="22"/>
                <w:szCs w:val="22"/>
              </w:rPr>
              <w:t xml:space="preserve">, </w:t>
            </w:r>
            <w:r w:rsidRPr="00116A20">
              <w:t xml:space="preserve">подтверждающую свою добросовестность  на дату подачи заявки в соответствии с </w:t>
            </w:r>
            <w:hyperlink r:id="rId23" w:anchor="Par2" w:history="1">
              <w:r w:rsidRPr="00116A20">
                <w:rPr>
                  <w:rStyle w:val="a6"/>
                </w:rPr>
                <w:t>подпунктом</w:t>
              </w:r>
            </w:hyperlink>
            <w:r w:rsidRPr="00116A20">
              <w:t xml:space="preserve"> 6.5.3. Раздела 1. «</w:t>
            </w:r>
            <w:r w:rsidRPr="00116A20">
              <w:rPr>
                <w:bCs/>
                <w:caps/>
              </w:rPr>
              <w:t>ОБЩИЕ УСЛОВИЯ ПРОВЕДЕНИЯ ЭЛЕКТРОННОГО АУКЦИОНА»</w:t>
            </w:r>
            <w:r w:rsidRPr="00116A20">
              <w:t>.</w:t>
            </w:r>
          </w:p>
          <w:p w:rsidR="00444F93" w:rsidRPr="00116A20" w:rsidRDefault="00444F93" w:rsidP="00444F93">
            <w:pPr>
              <w:pStyle w:val="af7"/>
              <w:tabs>
                <w:tab w:val="left" w:pos="0"/>
              </w:tabs>
              <w:spacing w:after="0"/>
              <w:ind w:left="0" w:firstLine="567"/>
              <w:jc w:val="both"/>
            </w:pPr>
            <w:r w:rsidRPr="00116A20">
              <w:t xml:space="preserve">Реквизиты счета для внесения обеспечения исполнения  контракта: </w:t>
            </w:r>
          </w:p>
          <w:p w:rsidR="00444F93" w:rsidRPr="00116A20" w:rsidRDefault="00444F93" w:rsidP="00444F93">
            <w:pPr>
              <w:pStyle w:val="af7"/>
              <w:tabs>
                <w:tab w:val="left" w:pos="0"/>
              </w:tabs>
              <w:spacing w:after="0"/>
              <w:ind w:left="0" w:firstLine="567"/>
              <w:jc w:val="both"/>
              <w:rPr>
                <w:bCs/>
              </w:rPr>
            </w:pPr>
            <w:r w:rsidRPr="00116A20">
              <w:rPr>
                <w:bCs/>
              </w:rPr>
              <w:t>ИНН 3415006301/КПП 341501001;</w:t>
            </w:r>
          </w:p>
          <w:p w:rsidR="00444F93" w:rsidRPr="00116A20" w:rsidRDefault="00444F93" w:rsidP="00444F93">
            <w:pPr>
              <w:ind w:firstLine="567"/>
              <w:jc w:val="both"/>
              <w:rPr>
                <w:bCs/>
              </w:rPr>
            </w:pPr>
            <w:r w:rsidRPr="00116A20">
              <w:rPr>
                <w:bCs/>
              </w:rPr>
              <w:t>ФО администрации Ленинского муниципального района (администрация Ленинского муниципального района) л/сч 0215В000103, р/с 40302810700005000014 в  РКЦ  г. Волжский;</w:t>
            </w:r>
          </w:p>
          <w:p w:rsidR="00444F93" w:rsidRPr="00116A20" w:rsidRDefault="00444F93" w:rsidP="00444F93">
            <w:pPr>
              <w:ind w:firstLine="567"/>
              <w:jc w:val="both"/>
            </w:pPr>
            <w:r w:rsidRPr="00116A20">
              <w:rPr>
                <w:bCs/>
              </w:rPr>
              <w:t>БИК 041856000.</w:t>
            </w:r>
          </w:p>
          <w:p w:rsidR="00444F93" w:rsidRPr="00116A20" w:rsidRDefault="00444F93" w:rsidP="00444F93">
            <w:pPr>
              <w:pStyle w:val="ConsPlusNormal"/>
              <w:ind w:firstLine="539"/>
              <w:jc w:val="both"/>
              <w:rPr>
                <w:rFonts w:ascii="Times New Roman" w:hAnsi="Times New Roman" w:cs="Times New Roman"/>
                <w:sz w:val="22"/>
                <w:szCs w:val="22"/>
              </w:rPr>
            </w:pPr>
            <w:r w:rsidRPr="00116A20">
              <w:rPr>
                <w:rFonts w:ascii="Times New Roman" w:hAnsi="Times New Roman" w:cs="Times New Roman"/>
                <w:sz w:val="22"/>
                <w:szCs w:val="22"/>
              </w:rPr>
              <w:t>6.3. В случае, если по каким-либо причинам обеспечение исполнения Контракта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Контракта.</w:t>
            </w:r>
          </w:p>
          <w:p w:rsidR="00444F93" w:rsidRPr="00116A20" w:rsidRDefault="00444F93" w:rsidP="00444F93">
            <w:pPr>
              <w:pStyle w:val="ConsPlusNormal"/>
              <w:ind w:firstLine="539"/>
              <w:jc w:val="both"/>
              <w:rPr>
                <w:rFonts w:ascii="Times New Roman" w:hAnsi="Times New Roman" w:cs="Times New Roman"/>
                <w:sz w:val="22"/>
                <w:szCs w:val="22"/>
              </w:rPr>
            </w:pPr>
            <w:r w:rsidRPr="00116A20">
              <w:rPr>
                <w:rFonts w:ascii="Times New Roman" w:hAnsi="Times New Roman" w:cs="Times New Roman"/>
                <w:sz w:val="22"/>
                <w:szCs w:val="22"/>
              </w:rPr>
              <w:t xml:space="preserve">6.4. Срок действия банковской гарантии должен превышать срок действия Контракта не менее чем на один месяц. </w:t>
            </w:r>
          </w:p>
          <w:p w:rsidR="00444F93" w:rsidRPr="00116A20" w:rsidRDefault="00444F93" w:rsidP="00444F93">
            <w:pPr>
              <w:pStyle w:val="ConsPlusNormal"/>
              <w:ind w:firstLine="539"/>
              <w:jc w:val="both"/>
              <w:rPr>
                <w:rFonts w:ascii="Times New Roman" w:hAnsi="Times New Roman" w:cs="Times New Roman"/>
                <w:sz w:val="22"/>
                <w:szCs w:val="22"/>
              </w:rPr>
            </w:pPr>
            <w:r w:rsidRPr="00116A20">
              <w:rPr>
                <w:rFonts w:ascii="Times New Roman" w:hAnsi="Times New Roman" w:cs="Times New Roman"/>
                <w:sz w:val="22"/>
                <w:szCs w:val="22"/>
              </w:rPr>
              <w:t>6.5.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867B7" w:rsidRPr="00116A20" w:rsidRDefault="00444F93" w:rsidP="00444F93">
            <w:pPr>
              <w:pStyle w:val="ConsPlusNormal"/>
              <w:ind w:firstLine="539"/>
              <w:jc w:val="both"/>
              <w:rPr>
                <w:rFonts w:ascii="Times New Roman" w:hAnsi="Times New Roman" w:cs="Times New Roman"/>
                <w:sz w:val="22"/>
                <w:szCs w:val="22"/>
              </w:rPr>
            </w:pPr>
            <w:r w:rsidRPr="00116A20">
              <w:rPr>
                <w:rFonts w:ascii="Times New Roman" w:hAnsi="Times New Roman" w:cs="Times New Roman"/>
                <w:sz w:val="22"/>
                <w:szCs w:val="22"/>
              </w:rPr>
              <w:t xml:space="preserve">6.6. Денежные средства возвращаются Поставщику при условии надлежащего исполнения им всех своих обязательств по настоящему Контракту в течение 5 (пяти) рабочих дней после подписания Сторонами окончательного документа по приемке товара. </w:t>
            </w:r>
          </w:p>
          <w:p w:rsidR="00444F93" w:rsidRPr="00116A20" w:rsidRDefault="00444F93" w:rsidP="00444F93">
            <w:pPr>
              <w:pStyle w:val="ConsPlusNormal"/>
              <w:ind w:firstLine="539"/>
              <w:jc w:val="both"/>
              <w:rPr>
                <w:b/>
                <w:sz w:val="22"/>
                <w:szCs w:val="22"/>
              </w:rPr>
            </w:pPr>
            <w:r w:rsidRPr="00116A20">
              <w:rPr>
                <w:rFonts w:ascii="Times New Roman" w:hAnsi="Times New Roman" w:cs="Times New Roman"/>
                <w:sz w:val="22"/>
                <w:szCs w:val="22"/>
              </w:rPr>
              <w:t>6.7. В случае если Поставщик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444F93" w:rsidRPr="00116A20" w:rsidRDefault="00444F93" w:rsidP="00444F93">
            <w:pPr>
              <w:ind w:left="360"/>
              <w:jc w:val="center"/>
              <w:rPr>
                <w:b/>
                <w:sz w:val="22"/>
                <w:szCs w:val="22"/>
              </w:rPr>
            </w:pPr>
            <w:r w:rsidRPr="00116A20">
              <w:rPr>
                <w:b/>
                <w:sz w:val="22"/>
                <w:szCs w:val="22"/>
              </w:rPr>
              <w:t>7.Ответственность сторон</w:t>
            </w:r>
          </w:p>
          <w:p w:rsidR="00444F93" w:rsidRPr="00116A20" w:rsidRDefault="00444F93" w:rsidP="00444F93">
            <w:pPr>
              <w:ind w:left="720"/>
              <w:rPr>
                <w:b/>
                <w:sz w:val="22"/>
                <w:szCs w:val="22"/>
              </w:rPr>
            </w:pPr>
          </w:p>
          <w:p w:rsidR="00116A20" w:rsidRPr="00116A20" w:rsidRDefault="00116A20" w:rsidP="00116A20">
            <w:pPr>
              <w:tabs>
                <w:tab w:val="left" w:pos="510"/>
              </w:tabs>
              <w:ind w:firstLine="567"/>
              <w:jc w:val="both"/>
            </w:pPr>
            <w:r w:rsidRPr="00116A20">
              <w:t>7.1.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116A20" w:rsidRPr="00116A20" w:rsidRDefault="00116A20" w:rsidP="00116A20">
            <w:pPr>
              <w:tabs>
                <w:tab w:val="left" w:pos="510"/>
              </w:tabs>
              <w:ind w:firstLine="567"/>
              <w:jc w:val="both"/>
            </w:pPr>
            <w:r w:rsidRPr="00116A20">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E20AE" w:rsidRDefault="00116A20" w:rsidP="00116A20">
            <w:pPr>
              <w:tabs>
                <w:tab w:val="left" w:pos="510"/>
              </w:tabs>
              <w:ind w:firstLine="567"/>
              <w:jc w:val="both"/>
            </w:pPr>
            <w:r w:rsidRPr="00116A20">
              <w:t xml:space="preserve">Общая сумма начисленной неустойки (штрафов, пеней) за неисполнение или </w:t>
            </w:r>
          </w:p>
          <w:p w:rsidR="00116A20" w:rsidRPr="00116A20" w:rsidRDefault="00116A20" w:rsidP="00AE20AE">
            <w:pPr>
              <w:tabs>
                <w:tab w:val="left" w:pos="510"/>
              </w:tabs>
              <w:jc w:val="both"/>
            </w:pPr>
            <w:r w:rsidRPr="00116A20">
              <w:lastRenderedPageBreak/>
              <w:t>ненадлежащее исполнение Стороной обязательств, предусмотренных контрактом, не может превышать цену контракта.</w:t>
            </w:r>
          </w:p>
          <w:p w:rsidR="00116A20" w:rsidRPr="00116A20" w:rsidRDefault="00116A20" w:rsidP="00116A20">
            <w:pPr>
              <w:tabs>
                <w:tab w:val="left" w:pos="510"/>
              </w:tabs>
              <w:ind w:firstLine="567"/>
              <w:jc w:val="both"/>
            </w:pPr>
            <w:r w:rsidRPr="00116A20">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116A20" w:rsidRPr="00116A20" w:rsidRDefault="00116A20" w:rsidP="00116A20">
            <w:pPr>
              <w:tabs>
                <w:tab w:val="left" w:pos="510"/>
              </w:tabs>
              <w:ind w:firstLine="567"/>
              <w:jc w:val="both"/>
            </w:pPr>
            <w:r w:rsidRPr="00116A20">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w:t>
            </w:r>
            <w:r w:rsidR="0088022A">
              <w:t>ключевой</w:t>
            </w:r>
            <w:r w:rsidR="0088022A" w:rsidRPr="00116A20">
              <w:t xml:space="preserve"> </w:t>
            </w:r>
            <w:r w:rsidRPr="00116A20">
              <w:t>ставки Центрального банка Российской Федерации от не уплаченной в срок суммы.</w:t>
            </w:r>
          </w:p>
          <w:p w:rsidR="00116A20" w:rsidRPr="00116A20" w:rsidRDefault="00116A20" w:rsidP="00116A20">
            <w:pPr>
              <w:tabs>
                <w:tab w:val="left" w:pos="510"/>
              </w:tabs>
              <w:ind w:firstLine="567"/>
              <w:jc w:val="both"/>
            </w:pPr>
            <w:r w:rsidRPr="00116A20">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116A20" w:rsidRPr="00116A20" w:rsidRDefault="00116A20" w:rsidP="00116A20">
            <w:pPr>
              <w:tabs>
                <w:tab w:val="left" w:pos="510"/>
              </w:tabs>
              <w:ind w:firstLine="567"/>
              <w:jc w:val="both"/>
            </w:pPr>
            <w:r w:rsidRPr="00116A20">
              <w:t xml:space="preserve">7.5.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1000 (одна тысяча)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116A20" w:rsidRPr="00116A20" w:rsidRDefault="00116A20" w:rsidP="00116A20">
            <w:pPr>
              <w:tabs>
                <w:tab w:val="left" w:pos="510"/>
              </w:tabs>
              <w:ind w:firstLine="567"/>
              <w:jc w:val="both"/>
            </w:pPr>
            <w:r w:rsidRPr="00116A20">
              <w:t>а) 1000 рублей, если цена контракта не превышает 3 млн. рублей (включительно).</w:t>
            </w:r>
          </w:p>
          <w:p w:rsidR="00116A20" w:rsidRPr="00116A20" w:rsidRDefault="00116A20" w:rsidP="00116A20">
            <w:pPr>
              <w:tabs>
                <w:tab w:val="left" w:pos="510"/>
              </w:tabs>
              <w:ind w:firstLine="567"/>
              <w:jc w:val="both"/>
            </w:pPr>
            <w:r w:rsidRPr="00116A20">
              <w:t>7.6.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16A20" w:rsidRPr="00116A20" w:rsidRDefault="00116A20" w:rsidP="00116A20">
            <w:pPr>
              <w:tabs>
                <w:tab w:val="left" w:pos="510"/>
              </w:tabs>
              <w:ind w:firstLine="567"/>
              <w:jc w:val="both"/>
            </w:pPr>
            <w:r w:rsidRPr="00116A20">
              <w:t xml:space="preserve">7.7.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88022A">
              <w:t>ключевой</w:t>
            </w:r>
            <w:r w:rsidR="0088022A" w:rsidRPr="00116A20">
              <w:t xml:space="preserve"> </w:t>
            </w:r>
            <w:r w:rsidRPr="00116A20">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16A20" w:rsidRPr="00116A20" w:rsidRDefault="00116A20" w:rsidP="00116A20">
            <w:pPr>
              <w:tabs>
                <w:tab w:val="left" w:pos="510"/>
              </w:tabs>
              <w:ind w:firstLine="567"/>
              <w:jc w:val="both"/>
            </w:pPr>
            <w:r w:rsidRPr="00116A20">
              <w:t xml:space="preserve">7.8.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116A20" w:rsidRPr="00116A20" w:rsidRDefault="00116A20" w:rsidP="00116A20">
            <w:pPr>
              <w:tabs>
                <w:tab w:val="left" w:pos="510"/>
              </w:tabs>
              <w:ind w:firstLine="567"/>
              <w:jc w:val="both"/>
            </w:pPr>
            <w:r w:rsidRPr="00116A20">
              <w:t xml:space="preserve">7.9. Размер штрафа по каждому факту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в размере __________ (______) рублей, определяемой в соответствии с Постановлением № 1042 в следующем порядке: </w:t>
            </w:r>
          </w:p>
          <w:p w:rsidR="00116A20" w:rsidRPr="00116A20" w:rsidRDefault="00116A20" w:rsidP="00116A20">
            <w:pPr>
              <w:tabs>
                <w:tab w:val="left" w:pos="510"/>
              </w:tabs>
              <w:ind w:firstLine="567"/>
              <w:jc w:val="both"/>
            </w:pPr>
            <w:r w:rsidRPr="00116A20">
              <w:t>а) 10 процентов цены контракта (этапа) в случае, если цена контракта (этапа) не превышает 3 млн. рублей.</w:t>
            </w:r>
          </w:p>
          <w:p w:rsidR="00AE20AE" w:rsidRDefault="00116A20" w:rsidP="00116A20">
            <w:pPr>
              <w:tabs>
                <w:tab w:val="left" w:pos="510"/>
              </w:tabs>
              <w:ind w:firstLine="567"/>
              <w:jc w:val="both"/>
            </w:pPr>
            <w:r w:rsidRPr="00116A20">
              <w:t xml:space="preserve">7.10. Размер штрафа по каждому факту неисполнения или ненадлежащего исполнения Поставщиком (Подрядчиком, Исполнителем) обязательства, предусмотренного контрактом, </w:t>
            </w:r>
          </w:p>
          <w:p w:rsidR="00AE20AE" w:rsidRDefault="00AE20AE" w:rsidP="00116A20">
            <w:pPr>
              <w:tabs>
                <w:tab w:val="left" w:pos="510"/>
              </w:tabs>
              <w:ind w:firstLine="567"/>
              <w:jc w:val="both"/>
            </w:pPr>
          </w:p>
          <w:p w:rsidR="00116A20" w:rsidRPr="00116A20" w:rsidRDefault="00116A20" w:rsidP="00AE20AE">
            <w:pPr>
              <w:tabs>
                <w:tab w:val="left" w:pos="510"/>
              </w:tabs>
              <w:jc w:val="both"/>
            </w:pPr>
            <w:r w:rsidRPr="00116A20">
              <w:lastRenderedPageBreak/>
              <w:t>которое не имеет стоимостного выражения (при наличии в контракте таких обязательств), устанавливается в виде фиксированной суммы в размере 1000 (одна тысяча) рублей, определяемой в соответствии с Постановлением № 1042 в следующем порядке:</w:t>
            </w:r>
          </w:p>
          <w:p w:rsidR="00116A20" w:rsidRPr="00116A20" w:rsidRDefault="00116A20" w:rsidP="00116A20">
            <w:pPr>
              <w:tabs>
                <w:tab w:val="left" w:pos="510"/>
              </w:tabs>
              <w:ind w:firstLine="567"/>
              <w:jc w:val="both"/>
            </w:pPr>
            <w:r w:rsidRPr="00116A20">
              <w:t>а) 1000 рублей, если цена контракта не превышает 3 млн. рублей.</w:t>
            </w:r>
          </w:p>
          <w:p w:rsidR="00444F93" w:rsidRPr="00116A20" w:rsidRDefault="00444F93" w:rsidP="00444F93">
            <w:pPr>
              <w:tabs>
                <w:tab w:val="left" w:pos="510"/>
              </w:tabs>
              <w:ind w:firstLine="567"/>
              <w:jc w:val="both"/>
              <w:rPr>
                <w:sz w:val="16"/>
                <w:szCs w:val="16"/>
              </w:rPr>
            </w:pPr>
          </w:p>
          <w:p w:rsidR="00444F93" w:rsidRPr="00116A20" w:rsidRDefault="00444F93" w:rsidP="00444F93">
            <w:pPr>
              <w:ind w:left="360"/>
              <w:jc w:val="center"/>
              <w:rPr>
                <w:b/>
                <w:sz w:val="22"/>
                <w:szCs w:val="22"/>
              </w:rPr>
            </w:pPr>
            <w:r w:rsidRPr="00116A20">
              <w:rPr>
                <w:b/>
                <w:sz w:val="22"/>
                <w:szCs w:val="22"/>
              </w:rPr>
              <w:t>8.Форс-мажорные обстоятельства</w:t>
            </w:r>
          </w:p>
          <w:p w:rsidR="00444F93" w:rsidRPr="00116A20" w:rsidRDefault="00444F93" w:rsidP="00444F93">
            <w:pPr>
              <w:ind w:left="720"/>
              <w:rPr>
                <w:b/>
                <w:sz w:val="22"/>
                <w:szCs w:val="22"/>
              </w:rPr>
            </w:pPr>
          </w:p>
          <w:p w:rsidR="00444F93" w:rsidRPr="00116A20" w:rsidRDefault="00444F93" w:rsidP="00444F93">
            <w:pPr>
              <w:ind w:firstLine="567"/>
              <w:jc w:val="both"/>
              <w:rPr>
                <w:sz w:val="22"/>
                <w:szCs w:val="22"/>
              </w:rPr>
            </w:pPr>
            <w:r w:rsidRPr="00116A20">
              <w:rPr>
                <w:sz w:val="22"/>
                <w:szCs w:val="22"/>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44F93" w:rsidRPr="00116A20" w:rsidRDefault="00444F93" w:rsidP="00444F93">
            <w:pPr>
              <w:ind w:firstLine="567"/>
              <w:jc w:val="both"/>
              <w:rPr>
                <w:sz w:val="22"/>
                <w:szCs w:val="22"/>
              </w:rPr>
            </w:pPr>
            <w:r w:rsidRPr="00116A20">
              <w:rPr>
                <w:sz w:val="22"/>
                <w:szCs w:val="22"/>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44F93" w:rsidRPr="00116A20" w:rsidRDefault="00444F93" w:rsidP="00444F93">
            <w:pPr>
              <w:ind w:firstLine="567"/>
              <w:jc w:val="both"/>
              <w:rPr>
                <w:sz w:val="22"/>
                <w:szCs w:val="22"/>
              </w:rPr>
            </w:pPr>
            <w:r w:rsidRPr="00116A20">
              <w:rPr>
                <w:sz w:val="22"/>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44F93" w:rsidRPr="00116A20" w:rsidRDefault="00444F93" w:rsidP="00444F93">
            <w:pPr>
              <w:ind w:firstLine="567"/>
              <w:jc w:val="both"/>
              <w:rPr>
                <w:sz w:val="22"/>
                <w:szCs w:val="22"/>
              </w:rPr>
            </w:pPr>
            <w:r w:rsidRPr="00116A20">
              <w:rPr>
                <w:sz w:val="22"/>
                <w:szCs w:val="22"/>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44F93" w:rsidRPr="00116A20" w:rsidRDefault="00444F93" w:rsidP="00444F93">
            <w:pPr>
              <w:keepNext/>
              <w:ind w:firstLine="567"/>
              <w:jc w:val="center"/>
              <w:rPr>
                <w:b/>
                <w:sz w:val="22"/>
                <w:szCs w:val="22"/>
              </w:rPr>
            </w:pPr>
            <w:r w:rsidRPr="00116A20">
              <w:rPr>
                <w:b/>
                <w:sz w:val="22"/>
                <w:szCs w:val="22"/>
              </w:rPr>
              <w:t>9. Порядок разрешения споров</w:t>
            </w:r>
          </w:p>
          <w:p w:rsidR="00444F93" w:rsidRPr="00116A20" w:rsidRDefault="00444F93" w:rsidP="00444F93">
            <w:pPr>
              <w:ind w:firstLine="567"/>
              <w:jc w:val="both"/>
              <w:rPr>
                <w:sz w:val="22"/>
                <w:szCs w:val="22"/>
              </w:rPr>
            </w:pPr>
            <w:r w:rsidRPr="00116A20">
              <w:rPr>
                <w:sz w:val="22"/>
                <w:szCs w:val="22"/>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44F93" w:rsidRPr="00116A20" w:rsidRDefault="00444F93" w:rsidP="00444F93">
            <w:pPr>
              <w:ind w:firstLine="567"/>
              <w:jc w:val="both"/>
              <w:rPr>
                <w:sz w:val="22"/>
                <w:szCs w:val="22"/>
              </w:rPr>
            </w:pPr>
            <w:r w:rsidRPr="00116A20">
              <w:rPr>
                <w:sz w:val="22"/>
                <w:szCs w:val="22"/>
              </w:rPr>
              <w:t>9.2. Любые споры, разногласия и требования, возникающие из Контракта, подлежат разрешению в Арбитражном суде Волгоградской области.</w:t>
            </w:r>
          </w:p>
          <w:p w:rsidR="00444F93" w:rsidRPr="00116A20" w:rsidRDefault="00444F93" w:rsidP="00444F93">
            <w:pPr>
              <w:ind w:firstLine="567"/>
              <w:jc w:val="both"/>
              <w:rPr>
                <w:sz w:val="22"/>
                <w:szCs w:val="22"/>
              </w:rPr>
            </w:pPr>
          </w:p>
          <w:p w:rsidR="00444F93" w:rsidRPr="00116A20" w:rsidRDefault="00444F93" w:rsidP="00444F93">
            <w:pPr>
              <w:ind w:firstLine="567"/>
              <w:jc w:val="center"/>
              <w:rPr>
                <w:b/>
                <w:sz w:val="22"/>
                <w:szCs w:val="22"/>
              </w:rPr>
            </w:pPr>
            <w:r w:rsidRPr="00116A20">
              <w:rPr>
                <w:b/>
                <w:sz w:val="22"/>
                <w:szCs w:val="22"/>
              </w:rPr>
              <w:t>10. Расторжение Контракта</w:t>
            </w:r>
          </w:p>
          <w:p w:rsidR="00444F93" w:rsidRPr="00116A20" w:rsidRDefault="00444F93" w:rsidP="00444F93">
            <w:pPr>
              <w:ind w:firstLine="567"/>
              <w:jc w:val="both"/>
              <w:rPr>
                <w:spacing w:val="-4"/>
                <w:sz w:val="22"/>
                <w:szCs w:val="22"/>
              </w:rPr>
            </w:pPr>
            <w:r w:rsidRPr="00116A20">
              <w:rPr>
                <w:spacing w:val="-4"/>
                <w:sz w:val="22"/>
                <w:szCs w:val="22"/>
              </w:rPr>
              <w:t>10.1.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444F93" w:rsidRPr="00116A20" w:rsidRDefault="00444F93" w:rsidP="00444F93">
            <w:pPr>
              <w:ind w:firstLine="567"/>
              <w:jc w:val="both"/>
              <w:rPr>
                <w:spacing w:val="-4"/>
                <w:sz w:val="22"/>
                <w:szCs w:val="22"/>
              </w:rPr>
            </w:pPr>
            <w:r w:rsidRPr="00116A20">
              <w:rPr>
                <w:spacing w:val="-4"/>
                <w:sz w:val="22"/>
                <w:szCs w:val="22"/>
              </w:rPr>
              <w:t xml:space="preserve">10.2. Расторжение контракта в связи с односторонним отказом от исполнения Контракта осуществляется в порядке, установленном положениями частей 8-26 статьи 95 Федерального законаот 05.04.2013 № 44-ФЗ. </w:t>
            </w:r>
          </w:p>
          <w:p w:rsidR="00444F93" w:rsidRPr="00116A20" w:rsidRDefault="00444F93" w:rsidP="00444F93">
            <w:pPr>
              <w:ind w:firstLine="567"/>
              <w:jc w:val="center"/>
              <w:rPr>
                <w:b/>
                <w:sz w:val="22"/>
                <w:szCs w:val="22"/>
              </w:rPr>
            </w:pPr>
          </w:p>
          <w:p w:rsidR="00444F93" w:rsidRPr="00116A20" w:rsidRDefault="00444F93" w:rsidP="00444F93">
            <w:pPr>
              <w:ind w:firstLine="567"/>
              <w:jc w:val="center"/>
              <w:rPr>
                <w:b/>
                <w:sz w:val="22"/>
                <w:szCs w:val="22"/>
              </w:rPr>
            </w:pPr>
            <w:r w:rsidRPr="00116A20">
              <w:rPr>
                <w:b/>
                <w:sz w:val="22"/>
                <w:szCs w:val="22"/>
              </w:rPr>
              <w:t>11. Срок действия Контракта</w:t>
            </w:r>
          </w:p>
          <w:p w:rsidR="00444F93" w:rsidRPr="00116A20" w:rsidRDefault="00444F93" w:rsidP="00444F93">
            <w:pPr>
              <w:autoSpaceDE w:val="0"/>
              <w:autoSpaceDN w:val="0"/>
              <w:adjustRightInd w:val="0"/>
              <w:ind w:firstLine="567"/>
              <w:jc w:val="both"/>
              <w:rPr>
                <w:sz w:val="22"/>
                <w:szCs w:val="22"/>
              </w:rPr>
            </w:pPr>
            <w:r w:rsidRPr="00116A20">
              <w:rPr>
                <w:sz w:val="22"/>
                <w:szCs w:val="22"/>
              </w:rPr>
              <w:t>11.1. Контракт вступает в силу со дня подписания его Сторонами и действует до  31.12.201</w:t>
            </w:r>
            <w:r w:rsidR="00116A20" w:rsidRPr="00116A20">
              <w:rPr>
                <w:sz w:val="22"/>
                <w:szCs w:val="22"/>
              </w:rPr>
              <w:t>9</w:t>
            </w:r>
            <w:r w:rsidRPr="00116A20">
              <w:rPr>
                <w:sz w:val="22"/>
                <w:szCs w:val="22"/>
              </w:rPr>
              <w:t xml:space="preserve"> года, а в части взаиморасчетов до полного исполнения сторонами всех обязательств по Контракту.</w:t>
            </w:r>
          </w:p>
          <w:p w:rsidR="00444F93" w:rsidRPr="00116A20" w:rsidRDefault="00444F93" w:rsidP="00444F93">
            <w:pPr>
              <w:autoSpaceDE w:val="0"/>
              <w:autoSpaceDN w:val="0"/>
              <w:adjustRightInd w:val="0"/>
              <w:ind w:firstLine="567"/>
              <w:jc w:val="both"/>
              <w:rPr>
                <w:sz w:val="22"/>
                <w:szCs w:val="22"/>
              </w:rPr>
            </w:pPr>
          </w:p>
          <w:p w:rsidR="00444F93" w:rsidRPr="00116A20" w:rsidRDefault="00444F93" w:rsidP="00444F93">
            <w:pPr>
              <w:ind w:firstLine="567"/>
              <w:jc w:val="center"/>
              <w:rPr>
                <w:b/>
                <w:sz w:val="22"/>
                <w:szCs w:val="22"/>
              </w:rPr>
            </w:pPr>
            <w:r w:rsidRPr="00116A20">
              <w:rPr>
                <w:b/>
                <w:sz w:val="22"/>
                <w:szCs w:val="22"/>
              </w:rPr>
              <w:t>12. Прочие условия</w:t>
            </w:r>
          </w:p>
          <w:p w:rsidR="00444F93" w:rsidRPr="00116A20" w:rsidRDefault="00444F93" w:rsidP="00444F93">
            <w:pPr>
              <w:ind w:firstLine="567"/>
              <w:jc w:val="both"/>
            </w:pPr>
            <w:r w:rsidRPr="00116A20">
              <w:t>12.1.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444F93" w:rsidRPr="00116A20" w:rsidRDefault="00444F93" w:rsidP="00444F93">
            <w:pPr>
              <w:ind w:firstLine="567"/>
              <w:jc w:val="both"/>
            </w:pPr>
            <w:r w:rsidRPr="00116A20">
              <w:t>12.2. Во всем, что не предусмотрено Контрактом, стороны руководствуются действующим законодательством Российской Федерации.</w:t>
            </w:r>
          </w:p>
          <w:p w:rsidR="00444F93" w:rsidRPr="00116A20" w:rsidRDefault="00444F93" w:rsidP="00444F93">
            <w:pPr>
              <w:autoSpaceDE w:val="0"/>
              <w:autoSpaceDN w:val="0"/>
              <w:adjustRightInd w:val="0"/>
              <w:ind w:firstLine="540"/>
              <w:jc w:val="both"/>
            </w:pPr>
            <w:r w:rsidRPr="00116A20">
              <w:t>12.3.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444F93" w:rsidRPr="00116A20" w:rsidRDefault="00444F93" w:rsidP="00444F93">
            <w:pPr>
              <w:autoSpaceDE w:val="0"/>
              <w:autoSpaceDN w:val="0"/>
              <w:adjustRightInd w:val="0"/>
              <w:ind w:firstLine="540"/>
              <w:jc w:val="both"/>
            </w:pPr>
            <w:r w:rsidRPr="00116A20">
              <w:t xml:space="preserve">12.4.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w:t>
            </w:r>
            <w:r w:rsidRPr="00116A20">
              <w:lastRenderedPageBreak/>
              <w:t>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44F93" w:rsidRPr="00116A20" w:rsidRDefault="00444F93" w:rsidP="00444F93">
            <w:pPr>
              <w:autoSpaceDE w:val="0"/>
              <w:autoSpaceDN w:val="0"/>
              <w:adjustRightInd w:val="0"/>
              <w:ind w:firstLine="567"/>
              <w:jc w:val="both"/>
            </w:pPr>
            <w:r w:rsidRPr="00116A20">
              <w:t>12.5.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444F93" w:rsidRPr="00116A20" w:rsidRDefault="00444F93" w:rsidP="00444F93">
            <w:pPr>
              <w:autoSpaceDE w:val="0"/>
              <w:autoSpaceDN w:val="0"/>
              <w:adjustRightInd w:val="0"/>
              <w:ind w:firstLine="567"/>
              <w:jc w:val="both"/>
            </w:pPr>
            <w:r w:rsidRPr="00116A20">
              <w:t>12.6.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444F93" w:rsidRPr="00116A20" w:rsidRDefault="00444F93" w:rsidP="00444F93">
            <w:pPr>
              <w:autoSpaceDE w:val="0"/>
              <w:autoSpaceDN w:val="0"/>
              <w:adjustRightInd w:val="0"/>
              <w:ind w:firstLine="567"/>
              <w:jc w:val="both"/>
            </w:pPr>
            <w:r w:rsidRPr="00116A20">
              <w:t>12.7.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444F93" w:rsidRPr="00116A20" w:rsidRDefault="00444F93" w:rsidP="00444F93">
            <w:pPr>
              <w:ind w:firstLine="567"/>
              <w:jc w:val="both"/>
            </w:pPr>
            <w:r w:rsidRPr="00116A20">
              <w:t>12.8. Неотъемлемой частью Контракта являются:</w:t>
            </w:r>
          </w:p>
          <w:p w:rsidR="00444F93" w:rsidRPr="00116A20" w:rsidRDefault="00444F93" w:rsidP="00444F93">
            <w:pPr>
              <w:ind w:firstLine="567"/>
              <w:jc w:val="both"/>
            </w:pPr>
          </w:p>
          <w:p w:rsidR="00116A20" w:rsidRPr="00116A20" w:rsidRDefault="00444F93" w:rsidP="00444F93">
            <w:pPr>
              <w:autoSpaceDE w:val="0"/>
              <w:autoSpaceDN w:val="0"/>
              <w:adjustRightInd w:val="0"/>
              <w:ind w:firstLine="567"/>
              <w:jc w:val="both"/>
            </w:pPr>
            <w:r w:rsidRPr="00116A20">
              <w:rPr>
                <w:sz w:val="22"/>
                <w:szCs w:val="22"/>
              </w:rPr>
              <w:tab/>
              <w:t xml:space="preserve">Приложение № 1 – Техническое задание на </w:t>
            </w:r>
            <w:r w:rsidR="00116A20" w:rsidRPr="00116A20">
              <w:t>поставку знаков почтовой оплаты (почтовые  марки, маркированные конверты)  для муниципальных нужд администрации Ленинского муниципального района</w:t>
            </w:r>
          </w:p>
          <w:p w:rsidR="00444F93" w:rsidRPr="00116A20" w:rsidRDefault="00444F93" w:rsidP="00444F93">
            <w:pPr>
              <w:autoSpaceDE w:val="0"/>
              <w:autoSpaceDN w:val="0"/>
              <w:adjustRightInd w:val="0"/>
              <w:ind w:firstLine="567"/>
              <w:jc w:val="both"/>
            </w:pPr>
            <w:r w:rsidRPr="00116A20">
              <w:rPr>
                <w:sz w:val="22"/>
                <w:szCs w:val="22"/>
              </w:rPr>
              <w:t>Приложение № 2 - Спецификация</w:t>
            </w:r>
          </w:p>
          <w:p w:rsidR="00444F93" w:rsidRPr="00116A20" w:rsidRDefault="00444F93" w:rsidP="00444F93">
            <w:pPr>
              <w:autoSpaceDE w:val="0"/>
              <w:autoSpaceDN w:val="0"/>
              <w:adjustRightInd w:val="0"/>
              <w:ind w:firstLine="567"/>
              <w:jc w:val="both"/>
              <w:rPr>
                <w:sz w:val="22"/>
                <w:szCs w:val="22"/>
              </w:rPr>
            </w:pPr>
          </w:p>
          <w:p w:rsidR="00444F93" w:rsidRPr="00116A20" w:rsidRDefault="00444F93" w:rsidP="00444F93">
            <w:pPr>
              <w:pStyle w:val="affff2"/>
              <w:ind w:left="420"/>
              <w:jc w:val="center"/>
              <w:rPr>
                <w:b/>
                <w:sz w:val="22"/>
                <w:szCs w:val="22"/>
              </w:rPr>
            </w:pPr>
            <w:r w:rsidRPr="00116A20">
              <w:rPr>
                <w:b/>
                <w:sz w:val="22"/>
                <w:szCs w:val="22"/>
              </w:rPr>
              <w:t xml:space="preserve">13. </w:t>
            </w:r>
            <w:r w:rsidRPr="00116A20">
              <w:rPr>
                <w:b/>
                <w:bCs/>
                <w:sz w:val="22"/>
                <w:szCs w:val="22"/>
              </w:rPr>
              <w:t>Ю</w:t>
            </w:r>
            <w:r w:rsidRPr="00116A20">
              <w:rPr>
                <w:b/>
                <w:sz w:val="22"/>
                <w:szCs w:val="22"/>
              </w:rPr>
              <w:t>ридические адреса, банковские реквизиты и подписи сторон</w:t>
            </w:r>
          </w:p>
          <w:p w:rsidR="00444F93" w:rsidRPr="00116A20" w:rsidRDefault="00444F93" w:rsidP="00444F93">
            <w:pPr>
              <w:pStyle w:val="affff2"/>
              <w:ind w:left="780"/>
              <w:rPr>
                <w:sz w:val="22"/>
                <w:szCs w:val="22"/>
              </w:rPr>
            </w:pPr>
          </w:p>
          <w:tbl>
            <w:tblPr>
              <w:tblW w:w="9540" w:type="dxa"/>
              <w:jc w:val="center"/>
              <w:tblInd w:w="108" w:type="dxa"/>
              <w:tblLayout w:type="fixed"/>
              <w:tblLook w:val="0000"/>
            </w:tblPr>
            <w:tblGrid>
              <w:gridCol w:w="4056"/>
              <w:gridCol w:w="708"/>
              <w:gridCol w:w="70"/>
              <w:gridCol w:w="4706"/>
            </w:tblGrid>
            <w:tr w:rsidR="00444F93" w:rsidRPr="00116A20" w:rsidTr="00116A20">
              <w:trPr>
                <w:trHeight w:val="307"/>
                <w:jc w:val="center"/>
              </w:trPr>
              <w:tc>
                <w:tcPr>
                  <w:tcW w:w="4056" w:type="dxa"/>
                </w:tcPr>
                <w:p w:rsidR="00444F93" w:rsidRPr="00116A20" w:rsidRDefault="00444F93" w:rsidP="00D35321">
                  <w:pPr>
                    <w:tabs>
                      <w:tab w:val="left" w:pos="720"/>
                      <w:tab w:val="center" w:pos="2427"/>
                      <w:tab w:val="right" w:pos="4854"/>
                    </w:tabs>
                    <w:jc w:val="center"/>
                    <w:rPr>
                      <w:caps/>
                      <w:sz w:val="22"/>
                      <w:szCs w:val="22"/>
                    </w:rPr>
                  </w:pPr>
                  <w:r w:rsidRPr="00116A20">
                    <w:rPr>
                      <w:caps/>
                      <w:sz w:val="22"/>
                      <w:szCs w:val="22"/>
                    </w:rPr>
                    <w:t>Заказчик</w:t>
                  </w:r>
                </w:p>
              </w:tc>
              <w:tc>
                <w:tcPr>
                  <w:tcW w:w="5484" w:type="dxa"/>
                  <w:gridSpan w:val="3"/>
                </w:tcPr>
                <w:p w:rsidR="00444F93" w:rsidRPr="00116A20" w:rsidRDefault="00444F93" w:rsidP="00D35321">
                  <w:pPr>
                    <w:tabs>
                      <w:tab w:val="left" w:pos="720"/>
                      <w:tab w:val="left" w:pos="4491"/>
                      <w:tab w:val="center" w:pos="4985"/>
                    </w:tabs>
                    <w:jc w:val="center"/>
                    <w:rPr>
                      <w:sz w:val="22"/>
                      <w:szCs w:val="22"/>
                    </w:rPr>
                  </w:pPr>
                  <w:r w:rsidRPr="00116A20">
                    <w:rPr>
                      <w:caps/>
                      <w:sz w:val="22"/>
                      <w:szCs w:val="22"/>
                    </w:rPr>
                    <w:t>ПОСТАВЩИК</w:t>
                  </w:r>
                </w:p>
              </w:tc>
            </w:tr>
            <w:tr w:rsidR="00444F93" w:rsidRPr="00116A20" w:rsidTr="00116A20">
              <w:trPr>
                <w:trHeight w:val="80"/>
                <w:jc w:val="center"/>
              </w:trPr>
              <w:tc>
                <w:tcPr>
                  <w:tcW w:w="4764" w:type="dxa"/>
                  <w:gridSpan w:val="2"/>
                </w:tcPr>
                <w:p w:rsidR="00444F93" w:rsidRPr="00116A20" w:rsidRDefault="00444F93" w:rsidP="00D35321">
                  <w:pPr>
                    <w:rPr>
                      <w:sz w:val="22"/>
                      <w:szCs w:val="22"/>
                    </w:rPr>
                  </w:pPr>
                  <w:r w:rsidRPr="00116A20">
                    <w:rPr>
                      <w:sz w:val="22"/>
                      <w:szCs w:val="22"/>
                    </w:rPr>
                    <w:t xml:space="preserve">Администрация  Ленинского муниципального района Волгоградской области                            </w:t>
                  </w:r>
                </w:p>
                <w:p w:rsidR="00444F93" w:rsidRPr="00116A20" w:rsidRDefault="00444F93" w:rsidP="00D35321">
                  <w:pPr>
                    <w:rPr>
                      <w:sz w:val="22"/>
                      <w:szCs w:val="22"/>
                      <w:u w:val="single"/>
                    </w:rPr>
                  </w:pPr>
                  <w:r w:rsidRPr="00116A20">
                    <w:rPr>
                      <w:color w:val="000000"/>
                      <w:sz w:val="22"/>
                      <w:szCs w:val="22"/>
                    </w:rPr>
                    <w:t>Почтовый адрес и индекс:</w:t>
                  </w:r>
                  <w:r w:rsidRPr="00116A20">
                    <w:rPr>
                      <w:sz w:val="22"/>
                      <w:szCs w:val="22"/>
                      <w:u w:val="single"/>
                    </w:rPr>
                    <w:t xml:space="preserve">404621 Волгоградская обл., г.Ленинск,  ул.им. Ленина, 209 </w:t>
                  </w:r>
                </w:p>
                <w:p w:rsidR="00444F93" w:rsidRPr="00116A20" w:rsidRDefault="00444F93" w:rsidP="00D35321">
                  <w:pPr>
                    <w:tabs>
                      <w:tab w:val="left" w:pos="0"/>
                    </w:tabs>
                    <w:rPr>
                      <w:sz w:val="22"/>
                      <w:szCs w:val="22"/>
                    </w:rPr>
                  </w:pPr>
                  <w:r w:rsidRPr="00116A20">
                    <w:rPr>
                      <w:sz w:val="22"/>
                      <w:szCs w:val="22"/>
                    </w:rPr>
                    <w:t>ИНН/ КПП</w:t>
                  </w:r>
                  <w:r w:rsidRPr="00116A20">
                    <w:rPr>
                      <w:sz w:val="22"/>
                      <w:szCs w:val="22"/>
                      <w:u w:val="single"/>
                    </w:rPr>
                    <w:t>: 3415006301/341501001</w:t>
                  </w:r>
                </w:p>
                <w:p w:rsidR="00444F93" w:rsidRPr="00116A20" w:rsidRDefault="00444F93" w:rsidP="00D35321">
                  <w:pPr>
                    <w:tabs>
                      <w:tab w:val="left" w:pos="0"/>
                    </w:tabs>
                    <w:autoSpaceDE w:val="0"/>
                    <w:autoSpaceDN w:val="0"/>
                    <w:adjustRightInd w:val="0"/>
                    <w:jc w:val="both"/>
                    <w:rPr>
                      <w:sz w:val="22"/>
                      <w:szCs w:val="22"/>
                    </w:rPr>
                  </w:pPr>
                  <w:r w:rsidRPr="00116A20">
                    <w:rPr>
                      <w:sz w:val="22"/>
                      <w:szCs w:val="22"/>
                    </w:rPr>
                    <w:t xml:space="preserve">р/с: № </w:t>
                  </w:r>
                  <w:r w:rsidRPr="00116A20">
                    <w:rPr>
                      <w:sz w:val="22"/>
                      <w:szCs w:val="22"/>
                      <w:u w:val="single"/>
                    </w:rPr>
                    <w:t>40204810300000000033</w:t>
                  </w:r>
                </w:p>
                <w:p w:rsidR="00444F93" w:rsidRPr="00116A20" w:rsidRDefault="00444F93" w:rsidP="00D35321">
                  <w:pPr>
                    <w:tabs>
                      <w:tab w:val="left" w:pos="0"/>
                    </w:tabs>
                    <w:autoSpaceDE w:val="0"/>
                    <w:autoSpaceDN w:val="0"/>
                    <w:adjustRightInd w:val="0"/>
                    <w:jc w:val="both"/>
                    <w:rPr>
                      <w:sz w:val="22"/>
                      <w:szCs w:val="22"/>
                    </w:rPr>
                  </w:pPr>
                  <w:r w:rsidRPr="00116A20">
                    <w:rPr>
                      <w:sz w:val="22"/>
                      <w:szCs w:val="22"/>
                    </w:rPr>
                    <w:t xml:space="preserve">в  </w:t>
                  </w:r>
                  <w:r w:rsidRPr="00116A20">
                    <w:rPr>
                      <w:sz w:val="22"/>
                      <w:szCs w:val="22"/>
                      <w:u w:val="single"/>
                    </w:rPr>
                    <w:t>отделении Волгоград__ г. Волгоград</w:t>
                  </w:r>
                </w:p>
                <w:p w:rsidR="00444F93" w:rsidRPr="00116A20" w:rsidRDefault="00444F93" w:rsidP="00D35321">
                  <w:pPr>
                    <w:tabs>
                      <w:tab w:val="left" w:pos="0"/>
                    </w:tabs>
                    <w:autoSpaceDE w:val="0"/>
                    <w:autoSpaceDN w:val="0"/>
                    <w:adjustRightInd w:val="0"/>
                    <w:jc w:val="both"/>
                    <w:rPr>
                      <w:sz w:val="22"/>
                      <w:szCs w:val="22"/>
                      <w:u w:val="single"/>
                    </w:rPr>
                  </w:pPr>
                  <w:r w:rsidRPr="00116A20">
                    <w:rPr>
                      <w:sz w:val="22"/>
                      <w:szCs w:val="22"/>
                    </w:rPr>
                    <w:t xml:space="preserve">БИК: </w:t>
                  </w:r>
                  <w:r w:rsidRPr="00116A20">
                    <w:rPr>
                      <w:sz w:val="22"/>
                      <w:szCs w:val="22"/>
                      <w:u w:val="single"/>
                    </w:rPr>
                    <w:t>041806001</w:t>
                  </w:r>
                </w:p>
                <w:p w:rsidR="00444F93" w:rsidRPr="00116A20" w:rsidRDefault="00444F93" w:rsidP="00D35321">
                  <w:pPr>
                    <w:tabs>
                      <w:tab w:val="left" w:pos="0"/>
                    </w:tabs>
                    <w:autoSpaceDE w:val="0"/>
                    <w:autoSpaceDN w:val="0"/>
                    <w:adjustRightInd w:val="0"/>
                    <w:jc w:val="both"/>
                    <w:rPr>
                      <w:sz w:val="22"/>
                      <w:szCs w:val="22"/>
                      <w:u w:val="single"/>
                    </w:rPr>
                  </w:pPr>
                  <w:r w:rsidRPr="00116A20">
                    <w:rPr>
                      <w:sz w:val="22"/>
                      <w:szCs w:val="22"/>
                    </w:rPr>
                    <w:t xml:space="preserve">Л/счет: </w:t>
                  </w:r>
                  <w:r w:rsidRPr="00116A20">
                    <w:rPr>
                      <w:sz w:val="22"/>
                      <w:szCs w:val="22"/>
                      <w:u w:val="single"/>
                    </w:rPr>
                    <w:t>0215В000101</w:t>
                  </w:r>
                </w:p>
                <w:p w:rsidR="00444F93" w:rsidRPr="00116A20" w:rsidRDefault="00444F93" w:rsidP="00D35321">
                  <w:pPr>
                    <w:tabs>
                      <w:tab w:val="left" w:pos="0"/>
                    </w:tabs>
                    <w:autoSpaceDE w:val="0"/>
                    <w:autoSpaceDN w:val="0"/>
                    <w:adjustRightInd w:val="0"/>
                    <w:jc w:val="both"/>
                    <w:rPr>
                      <w:sz w:val="22"/>
                      <w:szCs w:val="22"/>
                      <w:u w:val="single"/>
                    </w:rPr>
                  </w:pPr>
                  <w:r w:rsidRPr="00116A20">
                    <w:rPr>
                      <w:sz w:val="22"/>
                      <w:szCs w:val="22"/>
                    </w:rPr>
                    <w:t xml:space="preserve">ОГРН: </w:t>
                  </w:r>
                  <w:r w:rsidRPr="00116A20">
                    <w:rPr>
                      <w:sz w:val="22"/>
                      <w:szCs w:val="22"/>
                      <w:u w:val="single"/>
                    </w:rPr>
                    <w:t>1023405172878</w:t>
                  </w:r>
                </w:p>
                <w:p w:rsidR="00444F93" w:rsidRPr="00116A20" w:rsidRDefault="00444F93" w:rsidP="00D35321">
                  <w:pPr>
                    <w:rPr>
                      <w:sz w:val="22"/>
                      <w:szCs w:val="22"/>
                    </w:rPr>
                  </w:pPr>
                  <w:r w:rsidRPr="00116A20">
                    <w:rPr>
                      <w:color w:val="000000"/>
                      <w:sz w:val="22"/>
                      <w:szCs w:val="22"/>
                    </w:rPr>
                    <w:t>тел./факс.:</w:t>
                  </w:r>
                  <w:r w:rsidRPr="00116A20">
                    <w:rPr>
                      <w:color w:val="000000"/>
                      <w:sz w:val="22"/>
                      <w:szCs w:val="22"/>
                      <w:u w:val="single"/>
                    </w:rPr>
                    <w:t>(84478)-(42142)/(84478)-(41341)</w:t>
                  </w:r>
                </w:p>
                <w:p w:rsidR="00444F93" w:rsidRPr="00116A20" w:rsidRDefault="00444F93" w:rsidP="00D35321">
                  <w:pPr>
                    <w:rPr>
                      <w:sz w:val="22"/>
                      <w:szCs w:val="22"/>
                    </w:rPr>
                  </w:pPr>
                </w:p>
                <w:p w:rsidR="00444F93" w:rsidRPr="00116A20" w:rsidRDefault="00444F93" w:rsidP="00D35321">
                  <w:pPr>
                    <w:rPr>
                      <w:sz w:val="22"/>
                      <w:szCs w:val="22"/>
                    </w:rPr>
                  </w:pPr>
                </w:p>
              </w:tc>
              <w:tc>
                <w:tcPr>
                  <w:tcW w:w="4776" w:type="dxa"/>
                  <w:gridSpan w:val="2"/>
                </w:tcPr>
                <w:p w:rsidR="00444F93" w:rsidRPr="00116A20" w:rsidRDefault="00444F93" w:rsidP="00D35321">
                  <w:pPr>
                    <w:autoSpaceDE w:val="0"/>
                    <w:autoSpaceDN w:val="0"/>
                    <w:adjustRightInd w:val="0"/>
                    <w:rPr>
                      <w:color w:val="000000"/>
                      <w:sz w:val="22"/>
                      <w:szCs w:val="22"/>
                    </w:rPr>
                  </w:pPr>
                </w:p>
                <w:p w:rsidR="00444F93" w:rsidRPr="00116A20" w:rsidRDefault="00444F93" w:rsidP="00D35321">
                  <w:pPr>
                    <w:autoSpaceDE w:val="0"/>
                    <w:autoSpaceDN w:val="0"/>
                    <w:adjustRightInd w:val="0"/>
                    <w:rPr>
                      <w:color w:val="000000"/>
                      <w:sz w:val="22"/>
                      <w:szCs w:val="22"/>
                    </w:rPr>
                  </w:pPr>
                </w:p>
                <w:p w:rsidR="00444F93" w:rsidRPr="00116A20" w:rsidRDefault="00444F93" w:rsidP="00D35321">
                  <w:pPr>
                    <w:autoSpaceDE w:val="0"/>
                    <w:autoSpaceDN w:val="0"/>
                    <w:adjustRightInd w:val="0"/>
                    <w:rPr>
                      <w:color w:val="000000"/>
                      <w:sz w:val="22"/>
                      <w:szCs w:val="22"/>
                    </w:rPr>
                  </w:pPr>
                  <w:r w:rsidRPr="00116A20">
                    <w:rPr>
                      <w:color w:val="000000"/>
                      <w:sz w:val="22"/>
                      <w:szCs w:val="22"/>
                      <w:u w:val="single"/>
                    </w:rPr>
                    <w:t>_                                                                        _</w:t>
                  </w:r>
                </w:p>
                <w:p w:rsidR="00444F93" w:rsidRPr="00116A20" w:rsidRDefault="00444F93" w:rsidP="00D35321">
                  <w:pPr>
                    <w:autoSpaceDE w:val="0"/>
                    <w:autoSpaceDN w:val="0"/>
                    <w:adjustRightInd w:val="0"/>
                    <w:jc w:val="both"/>
                    <w:rPr>
                      <w:color w:val="000000"/>
                      <w:sz w:val="22"/>
                      <w:szCs w:val="22"/>
                      <w:u w:val="single"/>
                    </w:rPr>
                  </w:pPr>
                  <w:r w:rsidRPr="00116A20">
                    <w:rPr>
                      <w:color w:val="000000"/>
                      <w:sz w:val="22"/>
                      <w:szCs w:val="22"/>
                    </w:rPr>
                    <w:t xml:space="preserve">Почтовый адрес и индекс: </w:t>
                  </w:r>
                  <w:r w:rsidRPr="00116A20">
                    <w:rPr>
                      <w:color w:val="000000"/>
                      <w:sz w:val="22"/>
                      <w:szCs w:val="22"/>
                      <w:u w:val="single"/>
                    </w:rPr>
                    <w:t>_______________</w:t>
                  </w:r>
                  <w:r w:rsidRPr="00116A20">
                    <w:rPr>
                      <w:color w:val="000000"/>
                      <w:sz w:val="22"/>
                      <w:szCs w:val="22"/>
                      <w:u w:val="single"/>
                    </w:rPr>
                    <w:br/>
                    <w:t>______________________________________</w:t>
                  </w:r>
                </w:p>
                <w:p w:rsidR="00444F93" w:rsidRPr="00116A20" w:rsidRDefault="00444F93" w:rsidP="00D35321">
                  <w:pPr>
                    <w:rPr>
                      <w:sz w:val="22"/>
                      <w:szCs w:val="22"/>
                      <w:u w:val="single"/>
                    </w:rPr>
                  </w:pPr>
                  <w:r w:rsidRPr="00116A20">
                    <w:rPr>
                      <w:sz w:val="22"/>
                      <w:szCs w:val="22"/>
                    </w:rPr>
                    <w:t xml:space="preserve">ИНН/ КПП: </w:t>
                  </w:r>
                  <w:r w:rsidRPr="00116A20">
                    <w:rPr>
                      <w:sz w:val="22"/>
                      <w:szCs w:val="22"/>
                      <w:u w:val="single"/>
                    </w:rPr>
                    <w:t>___________________________</w:t>
                  </w:r>
                </w:p>
                <w:p w:rsidR="00444F93" w:rsidRPr="00116A20" w:rsidRDefault="00444F93" w:rsidP="00D35321">
                  <w:pPr>
                    <w:autoSpaceDE w:val="0"/>
                    <w:autoSpaceDN w:val="0"/>
                    <w:adjustRightInd w:val="0"/>
                    <w:jc w:val="both"/>
                    <w:rPr>
                      <w:sz w:val="22"/>
                      <w:szCs w:val="22"/>
                      <w:u w:val="single"/>
                    </w:rPr>
                  </w:pPr>
                  <w:r w:rsidRPr="00116A20">
                    <w:rPr>
                      <w:sz w:val="22"/>
                      <w:szCs w:val="22"/>
                    </w:rPr>
                    <w:t xml:space="preserve">р/с: № </w:t>
                  </w:r>
                  <w:r w:rsidRPr="00116A20">
                    <w:rPr>
                      <w:sz w:val="22"/>
                      <w:szCs w:val="22"/>
                      <w:u w:val="single"/>
                    </w:rPr>
                    <w:t>________________________________</w:t>
                  </w:r>
                </w:p>
                <w:p w:rsidR="00444F93" w:rsidRPr="00116A20" w:rsidRDefault="00444F93" w:rsidP="00D35321">
                  <w:pPr>
                    <w:autoSpaceDE w:val="0"/>
                    <w:autoSpaceDN w:val="0"/>
                    <w:adjustRightInd w:val="0"/>
                    <w:jc w:val="both"/>
                    <w:rPr>
                      <w:sz w:val="22"/>
                      <w:szCs w:val="22"/>
                      <w:u w:val="single"/>
                    </w:rPr>
                  </w:pPr>
                  <w:r w:rsidRPr="00116A20">
                    <w:rPr>
                      <w:sz w:val="22"/>
                      <w:szCs w:val="22"/>
                      <w:u w:val="single"/>
                    </w:rPr>
                    <w:t>в_______________________________    ____</w:t>
                  </w:r>
                </w:p>
                <w:p w:rsidR="00444F93" w:rsidRPr="00116A20" w:rsidRDefault="00444F93" w:rsidP="00D35321">
                  <w:pPr>
                    <w:autoSpaceDE w:val="0"/>
                    <w:autoSpaceDN w:val="0"/>
                    <w:adjustRightInd w:val="0"/>
                    <w:jc w:val="both"/>
                    <w:rPr>
                      <w:sz w:val="22"/>
                      <w:szCs w:val="22"/>
                      <w:u w:val="single"/>
                    </w:rPr>
                  </w:pPr>
                  <w:r w:rsidRPr="00116A20">
                    <w:rPr>
                      <w:sz w:val="22"/>
                      <w:szCs w:val="22"/>
                      <w:u w:val="single"/>
                    </w:rPr>
                    <w:t>_____                                                          ____</w:t>
                  </w:r>
                </w:p>
                <w:p w:rsidR="00444F93" w:rsidRPr="00116A20" w:rsidRDefault="00444F93" w:rsidP="00D35321">
                  <w:pPr>
                    <w:autoSpaceDE w:val="0"/>
                    <w:autoSpaceDN w:val="0"/>
                    <w:adjustRightInd w:val="0"/>
                    <w:jc w:val="both"/>
                    <w:rPr>
                      <w:sz w:val="22"/>
                      <w:szCs w:val="22"/>
                    </w:rPr>
                  </w:pPr>
                  <w:r w:rsidRPr="00116A20">
                    <w:rPr>
                      <w:sz w:val="22"/>
                      <w:szCs w:val="22"/>
                    </w:rPr>
                    <w:t xml:space="preserve">к/сч: </w:t>
                  </w:r>
                  <w:r w:rsidRPr="00116A20">
                    <w:rPr>
                      <w:sz w:val="22"/>
                      <w:szCs w:val="22"/>
                      <w:u w:val="single"/>
                    </w:rPr>
                    <w:t>_________________________________</w:t>
                  </w:r>
                </w:p>
                <w:p w:rsidR="00444F93" w:rsidRPr="00116A20" w:rsidRDefault="00444F93" w:rsidP="00D35321">
                  <w:pPr>
                    <w:autoSpaceDE w:val="0"/>
                    <w:autoSpaceDN w:val="0"/>
                    <w:adjustRightInd w:val="0"/>
                    <w:jc w:val="both"/>
                    <w:rPr>
                      <w:sz w:val="22"/>
                      <w:szCs w:val="22"/>
                      <w:u w:val="single"/>
                    </w:rPr>
                  </w:pPr>
                  <w:r w:rsidRPr="00116A20">
                    <w:rPr>
                      <w:sz w:val="22"/>
                      <w:szCs w:val="22"/>
                    </w:rPr>
                    <w:t xml:space="preserve">БИК: </w:t>
                  </w:r>
                  <w:r w:rsidRPr="00116A20">
                    <w:rPr>
                      <w:sz w:val="22"/>
                      <w:szCs w:val="22"/>
                      <w:u w:val="single"/>
                    </w:rPr>
                    <w:t>_________________________________</w:t>
                  </w:r>
                </w:p>
                <w:p w:rsidR="00444F93" w:rsidRPr="00116A20" w:rsidRDefault="00444F93" w:rsidP="00D35321">
                  <w:pPr>
                    <w:autoSpaceDE w:val="0"/>
                    <w:autoSpaceDN w:val="0"/>
                    <w:adjustRightInd w:val="0"/>
                    <w:jc w:val="both"/>
                    <w:rPr>
                      <w:sz w:val="22"/>
                      <w:szCs w:val="22"/>
                      <w:u w:val="single"/>
                    </w:rPr>
                  </w:pPr>
                  <w:r w:rsidRPr="00116A20">
                    <w:rPr>
                      <w:sz w:val="22"/>
                      <w:szCs w:val="22"/>
                    </w:rPr>
                    <w:t xml:space="preserve">ОГРН: </w:t>
                  </w:r>
                  <w:r w:rsidRPr="00116A20">
                    <w:rPr>
                      <w:sz w:val="22"/>
                      <w:szCs w:val="22"/>
                      <w:u w:val="single"/>
                    </w:rPr>
                    <w:t>_______________________________</w:t>
                  </w:r>
                </w:p>
                <w:p w:rsidR="00444F93" w:rsidRPr="00116A20" w:rsidRDefault="00444F93" w:rsidP="00D35321">
                  <w:pPr>
                    <w:autoSpaceDE w:val="0"/>
                    <w:autoSpaceDN w:val="0"/>
                    <w:adjustRightInd w:val="0"/>
                    <w:jc w:val="both"/>
                    <w:rPr>
                      <w:color w:val="000000"/>
                      <w:sz w:val="22"/>
                      <w:szCs w:val="22"/>
                      <w:u w:val="single"/>
                    </w:rPr>
                  </w:pPr>
                  <w:r w:rsidRPr="00116A20">
                    <w:rPr>
                      <w:color w:val="000000"/>
                      <w:sz w:val="22"/>
                      <w:szCs w:val="22"/>
                    </w:rPr>
                    <w:t>тел./факс.:_____________________________</w:t>
                  </w:r>
                </w:p>
                <w:p w:rsidR="00444F93" w:rsidRPr="00116A20" w:rsidRDefault="00444F93" w:rsidP="00D35321">
                  <w:pPr>
                    <w:autoSpaceDE w:val="0"/>
                    <w:autoSpaceDN w:val="0"/>
                    <w:adjustRightInd w:val="0"/>
                    <w:rPr>
                      <w:sz w:val="22"/>
                      <w:szCs w:val="22"/>
                    </w:rPr>
                  </w:pPr>
                </w:p>
                <w:p w:rsidR="00444F93" w:rsidRPr="00116A20" w:rsidRDefault="00444F93" w:rsidP="00D35321">
                  <w:pPr>
                    <w:autoSpaceDE w:val="0"/>
                    <w:autoSpaceDN w:val="0"/>
                    <w:adjustRightInd w:val="0"/>
                    <w:rPr>
                      <w:sz w:val="22"/>
                      <w:szCs w:val="22"/>
                    </w:rPr>
                  </w:pPr>
                </w:p>
              </w:tc>
            </w:tr>
            <w:tr w:rsidR="00444F93" w:rsidRPr="00116A20" w:rsidTr="00116A20">
              <w:trPr>
                <w:trHeight w:val="377"/>
                <w:jc w:val="center"/>
              </w:trPr>
              <w:tc>
                <w:tcPr>
                  <w:tcW w:w="9540" w:type="dxa"/>
                  <w:gridSpan w:val="4"/>
                </w:tcPr>
                <w:p w:rsidR="00444F93" w:rsidRPr="00116A20" w:rsidRDefault="00444F93" w:rsidP="00D35321">
                  <w:pPr>
                    <w:tabs>
                      <w:tab w:val="left" w:pos="720"/>
                      <w:tab w:val="left" w:pos="4491"/>
                      <w:tab w:val="center" w:pos="4985"/>
                    </w:tabs>
                    <w:jc w:val="center"/>
                    <w:rPr>
                      <w:sz w:val="22"/>
                      <w:szCs w:val="22"/>
                    </w:rPr>
                  </w:pPr>
                  <w:r w:rsidRPr="00116A20">
                    <w:rPr>
                      <w:sz w:val="22"/>
                      <w:szCs w:val="22"/>
                    </w:rPr>
                    <w:t>ПОДПИСИ СТОРОН:</w:t>
                  </w:r>
                </w:p>
                <w:p w:rsidR="00444F93" w:rsidRPr="00116A20" w:rsidRDefault="00444F93" w:rsidP="00D35321">
                  <w:pPr>
                    <w:tabs>
                      <w:tab w:val="left" w:pos="720"/>
                      <w:tab w:val="left" w:pos="4491"/>
                      <w:tab w:val="center" w:pos="4985"/>
                    </w:tabs>
                    <w:jc w:val="center"/>
                    <w:rPr>
                      <w:sz w:val="22"/>
                      <w:szCs w:val="22"/>
                    </w:rPr>
                  </w:pPr>
                </w:p>
              </w:tc>
            </w:tr>
            <w:tr w:rsidR="00444F93" w:rsidRPr="00116A20" w:rsidTr="00116A20">
              <w:trPr>
                <w:trHeight w:val="332"/>
                <w:jc w:val="center"/>
              </w:trPr>
              <w:tc>
                <w:tcPr>
                  <w:tcW w:w="4056" w:type="dxa"/>
                </w:tcPr>
                <w:p w:rsidR="00444F93" w:rsidRPr="00116A20" w:rsidRDefault="00444F93" w:rsidP="00D35321">
                  <w:pPr>
                    <w:tabs>
                      <w:tab w:val="left" w:pos="720"/>
                    </w:tabs>
                    <w:autoSpaceDE w:val="0"/>
                    <w:autoSpaceDN w:val="0"/>
                    <w:adjustRightInd w:val="0"/>
                    <w:jc w:val="center"/>
                    <w:rPr>
                      <w:i/>
                      <w:sz w:val="22"/>
                      <w:szCs w:val="22"/>
                    </w:rPr>
                  </w:pPr>
                  <w:r w:rsidRPr="00116A20">
                    <w:rPr>
                      <w:sz w:val="22"/>
                      <w:szCs w:val="22"/>
                    </w:rPr>
                    <w:t>от Заказчика:</w:t>
                  </w:r>
                </w:p>
              </w:tc>
              <w:tc>
                <w:tcPr>
                  <w:tcW w:w="5484" w:type="dxa"/>
                  <w:gridSpan w:val="3"/>
                </w:tcPr>
                <w:p w:rsidR="00444F93" w:rsidRPr="00116A20" w:rsidRDefault="00444F93" w:rsidP="00D35321">
                  <w:pPr>
                    <w:tabs>
                      <w:tab w:val="left" w:pos="720"/>
                    </w:tabs>
                    <w:jc w:val="center"/>
                    <w:rPr>
                      <w:caps/>
                      <w:sz w:val="22"/>
                      <w:szCs w:val="22"/>
                    </w:rPr>
                  </w:pPr>
                  <w:r w:rsidRPr="00116A20">
                    <w:rPr>
                      <w:sz w:val="22"/>
                      <w:szCs w:val="22"/>
                    </w:rPr>
                    <w:t>от Поставщика:</w:t>
                  </w:r>
                </w:p>
              </w:tc>
            </w:tr>
            <w:tr w:rsidR="00444F93" w:rsidRPr="00116A20" w:rsidTr="00116A20">
              <w:trPr>
                <w:trHeight w:val="1647"/>
                <w:jc w:val="center"/>
              </w:trPr>
              <w:tc>
                <w:tcPr>
                  <w:tcW w:w="4834" w:type="dxa"/>
                  <w:gridSpan w:val="3"/>
                </w:tcPr>
                <w:p w:rsidR="00444F93" w:rsidRPr="00116A20" w:rsidRDefault="00444F93" w:rsidP="00D35321">
                  <w:pPr>
                    <w:rPr>
                      <w:sz w:val="22"/>
                      <w:szCs w:val="22"/>
                    </w:rPr>
                  </w:pPr>
                  <w:r w:rsidRPr="00116A20">
                    <w:rPr>
                      <w:sz w:val="22"/>
                      <w:szCs w:val="22"/>
                    </w:rPr>
                    <w:t>Глава / И.о. главы администрации</w:t>
                  </w:r>
                </w:p>
                <w:p w:rsidR="00444F93" w:rsidRPr="00116A20" w:rsidRDefault="00444F93" w:rsidP="00D35321">
                  <w:pPr>
                    <w:rPr>
                      <w:sz w:val="22"/>
                      <w:szCs w:val="22"/>
                    </w:rPr>
                  </w:pPr>
                  <w:r w:rsidRPr="00116A20">
                    <w:rPr>
                      <w:sz w:val="22"/>
                      <w:szCs w:val="22"/>
                    </w:rPr>
                    <w:t>Ленинского муниципального района</w:t>
                  </w:r>
                </w:p>
                <w:p w:rsidR="00444F93" w:rsidRPr="00116A20" w:rsidRDefault="00444F93" w:rsidP="00D35321">
                  <w:pPr>
                    <w:rPr>
                      <w:sz w:val="22"/>
                      <w:szCs w:val="22"/>
                    </w:rPr>
                  </w:pPr>
                </w:p>
                <w:p w:rsidR="00444F93" w:rsidRPr="00116A20" w:rsidRDefault="00444F93" w:rsidP="00D35321">
                  <w:pPr>
                    <w:rPr>
                      <w:sz w:val="22"/>
                      <w:szCs w:val="22"/>
                    </w:rPr>
                  </w:pPr>
                </w:p>
                <w:p w:rsidR="00444F93" w:rsidRPr="00116A20" w:rsidRDefault="00444F93" w:rsidP="00D35321">
                  <w:pPr>
                    <w:rPr>
                      <w:sz w:val="22"/>
                      <w:szCs w:val="22"/>
                    </w:rPr>
                  </w:pPr>
                  <w:r w:rsidRPr="00116A20">
                    <w:rPr>
                      <w:sz w:val="22"/>
                      <w:szCs w:val="22"/>
                    </w:rPr>
                    <w:t>_____________ /_________________ /</w:t>
                  </w:r>
                </w:p>
                <w:p w:rsidR="00444F93" w:rsidRPr="00116A20" w:rsidRDefault="00444F93" w:rsidP="00D35321">
                  <w:pPr>
                    <w:pStyle w:val="FR2"/>
                    <w:tabs>
                      <w:tab w:val="left" w:pos="720"/>
                    </w:tabs>
                    <w:spacing w:line="240" w:lineRule="auto"/>
                    <w:ind w:left="0" w:right="0"/>
                    <w:jc w:val="left"/>
                    <w:rPr>
                      <w:rFonts w:ascii="Times New Roman" w:hAnsi="Times New Roman"/>
                      <w:b w:val="0"/>
                      <w:i w:val="0"/>
                      <w:sz w:val="22"/>
                      <w:szCs w:val="22"/>
                    </w:rPr>
                  </w:pPr>
                  <w:r w:rsidRPr="00116A20">
                    <w:rPr>
                      <w:rFonts w:ascii="Times New Roman" w:hAnsi="Times New Roman"/>
                      <w:b w:val="0"/>
                      <w:i w:val="0"/>
                      <w:sz w:val="22"/>
                      <w:szCs w:val="22"/>
                    </w:rPr>
                    <w:t xml:space="preserve"> (подпись)                (Фамилия И.О.)</w:t>
                  </w:r>
                </w:p>
                <w:p w:rsidR="00444F93" w:rsidRPr="00116A20" w:rsidRDefault="00444F93" w:rsidP="00D35321">
                  <w:pPr>
                    <w:pStyle w:val="FR2"/>
                    <w:tabs>
                      <w:tab w:val="left" w:pos="720"/>
                    </w:tabs>
                    <w:spacing w:line="240" w:lineRule="auto"/>
                    <w:ind w:left="0" w:right="0"/>
                    <w:jc w:val="left"/>
                    <w:rPr>
                      <w:rFonts w:ascii="Times New Roman" w:hAnsi="Times New Roman"/>
                      <w:i w:val="0"/>
                      <w:sz w:val="22"/>
                      <w:szCs w:val="22"/>
                    </w:rPr>
                  </w:pPr>
                  <w:r w:rsidRPr="00116A20">
                    <w:rPr>
                      <w:rFonts w:ascii="Times New Roman" w:hAnsi="Times New Roman"/>
                      <w:b w:val="0"/>
                      <w:i w:val="0"/>
                      <w:sz w:val="22"/>
                      <w:szCs w:val="22"/>
                    </w:rPr>
                    <w:t>м.п.</w:t>
                  </w:r>
                </w:p>
              </w:tc>
              <w:tc>
                <w:tcPr>
                  <w:tcW w:w="4706" w:type="dxa"/>
                </w:tcPr>
                <w:p w:rsidR="00444F93" w:rsidRPr="00116A20" w:rsidRDefault="00444F93" w:rsidP="00D35321">
                  <w:pPr>
                    <w:tabs>
                      <w:tab w:val="left" w:pos="720"/>
                    </w:tabs>
                    <w:autoSpaceDE w:val="0"/>
                    <w:autoSpaceDN w:val="0"/>
                    <w:adjustRightInd w:val="0"/>
                    <w:rPr>
                      <w:bCs/>
                      <w:sz w:val="22"/>
                      <w:szCs w:val="22"/>
                    </w:rPr>
                  </w:pPr>
                  <w:r w:rsidRPr="00116A20">
                    <w:rPr>
                      <w:bCs/>
                      <w:sz w:val="22"/>
                      <w:szCs w:val="22"/>
                    </w:rPr>
                    <w:t>Руководитель</w:t>
                  </w:r>
                </w:p>
                <w:p w:rsidR="00444F93" w:rsidRPr="00116A20" w:rsidRDefault="00444F93" w:rsidP="00D35321">
                  <w:pPr>
                    <w:tabs>
                      <w:tab w:val="left" w:pos="720"/>
                    </w:tabs>
                    <w:autoSpaceDE w:val="0"/>
                    <w:autoSpaceDN w:val="0"/>
                    <w:adjustRightInd w:val="0"/>
                    <w:rPr>
                      <w:bCs/>
                      <w:sz w:val="22"/>
                      <w:szCs w:val="22"/>
                    </w:rPr>
                  </w:pPr>
                </w:p>
                <w:p w:rsidR="00444F93" w:rsidRPr="00116A20" w:rsidRDefault="00444F93" w:rsidP="00D35321">
                  <w:pPr>
                    <w:tabs>
                      <w:tab w:val="left" w:pos="720"/>
                    </w:tabs>
                    <w:autoSpaceDE w:val="0"/>
                    <w:autoSpaceDN w:val="0"/>
                    <w:adjustRightInd w:val="0"/>
                    <w:rPr>
                      <w:bCs/>
                      <w:sz w:val="22"/>
                      <w:szCs w:val="22"/>
                    </w:rPr>
                  </w:pPr>
                </w:p>
                <w:p w:rsidR="00444F93" w:rsidRPr="00116A20" w:rsidRDefault="00444F93" w:rsidP="00D35321">
                  <w:pPr>
                    <w:tabs>
                      <w:tab w:val="left" w:pos="720"/>
                    </w:tabs>
                    <w:autoSpaceDE w:val="0"/>
                    <w:autoSpaceDN w:val="0"/>
                    <w:adjustRightInd w:val="0"/>
                    <w:rPr>
                      <w:bCs/>
                      <w:sz w:val="22"/>
                      <w:szCs w:val="22"/>
                    </w:rPr>
                  </w:pPr>
                </w:p>
                <w:p w:rsidR="00444F93" w:rsidRPr="00116A20" w:rsidRDefault="00444F93" w:rsidP="00D35321">
                  <w:pPr>
                    <w:tabs>
                      <w:tab w:val="left" w:pos="720"/>
                    </w:tabs>
                    <w:autoSpaceDE w:val="0"/>
                    <w:autoSpaceDN w:val="0"/>
                    <w:adjustRightInd w:val="0"/>
                    <w:ind w:hanging="590"/>
                    <w:rPr>
                      <w:bCs/>
                      <w:sz w:val="22"/>
                      <w:szCs w:val="22"/>
                    </w:rPr>
                  </w:pPr>
                  <w:r w:rsidRPr="00116A20">
                    <w:rPr>
                      <w:sz w:val="22"/>
                      <w:szCs w:val="22"/>
                    </w:rPr>
                    <w:t>_______________________ /_______________/</w:t>
                  </w:r>
                </w:p>
                <w:p w:rsidR="00444F93" w:rsidRPr="00116A20" w:rsidRDefault="00444F93" w:rsidP="00D35321">
                  <w:pPr>
                    <w:pStyle w:val="FR2"/>
                    <w:tabs>
                      <w:tab w:val="left" w:pos="720"/>
                    </w:tabs>
                    <w:spacing w:line="240" w:lineRule="auto"/>
                    <w:ind w:left="0" w:right="0"/>
                    <w:jc w:val="left"/>
                    <w:rPr>
                      <w:rFonts w:ascii="Times New Roman" w:hAnsi="Times New Roman"/>
                      <w:b w:val="0"/>
                      <w:i w:val="0"/>
                      <w:sz w:val="22"/>
                      <w:szCs w:val="22"/>
                    </w:rPr>
                  </w:pPr>
                  <w:r w:rsidRPr="00116A20">
                    <w:rPr>
                      <w:rFonts w:ascii="Times New Roman" w:hAnsi="Times New Roman"/>
                      <w:b w:val="0"/>
                      <w:i w:val="0"/>
                      <w:sz w:val="22"/>
                      <w:szCs w:val="22"/>
                    </w:rPr>
                    <w:t>(подпись)                (Фамилия И.О.)</w:t>
                  </w:r>
                </w:p>
                <w:p w:rsidR="00444F93" w:rsidRPr="00116A20" w:rsidRDefault="00444F93" w:rsidP="00D35321">
                  <w:pPr>
                    <w:tabs>
                      <w:tab w:val="left" w:pos="720"/>
                    </w:tabs>
                    <w:ind w:firstLine="18"/>
                    <w:rPr>
                      <w:bCs/>
                      <w:sz w:val="22"/>
                      <w:szCs w:val="22"/>
                    </w:rPr>
                  </w:pPr>
                  <w:r w:rsidRPr="00116A20">
                    <w:rPr>
                      <w:sz w:val="22"/>
                      <w:szCs w:val="22"/>
                    </w:rPr>
                    <w:t>м.п</w:t>
                  </w:r>
                  <w:r w:rsidRPr="00116A20">
                    <w:rPr>
                      <w:i/>
                      <w:sz w:val="22"/>
                      <w:szCs w:val="22"/>
                    </w:rPr>
                    <w:t>.</w:t>
                  </w:r>
                </w:p>
              </w:tc>
            </w:tr>
          </w:tbl>
          <w:p w:rsidR="00444F93" w:rsidRPr="00116A20" w:rsidRDefault="00444F93" w:rsidP="00444F93">
            <w:pPr>
              <w:ind w:firstLine="567"/>
              <w:jc w:val="center"/>
              <w:rPr>
                <w:b/>
                <w:sz w:val="22"/>
                <w:szCs w:val="22"/>
              </w:rPr>
            </w:pPr>
          </w:p>
          <w:p w:rsidR="00444F93" w:rsidRPr="00116A20" w:rsidRDefault="00444F93" w:rsidP="00444F93">
            <w:pPr>
              <w:tabs>
                <w:tab w:val="left" w:pos="2235"/>
                <w:tab w:val="left" w:pos="6615"/>
              </w:tabs>
              <w:ind w:firstLine="567"/>
              <w:jc w:val="both"/>
              <w:rPr>
                <w:b/>
                <w:sz w:val="22"/>
                <w:szCs w:val="22"/>
              </w:rPr>
            </w:pPr>
          </w:p>
          <w:p w:rsidR="00116A20" w:rsidRPr="00116A20" w:rsidRDefault="00116A20" w:rsidP="00444F93">
            <w:pPr>
              <w:autoSpaceDE w:val="0"/>
              <w:autoSpaceDN w:val="0"/>
              <w:adjustRightInd w:val="0"/>
              <w:ind w:firstLine="567"/>
              <w:jc w:val="right"/>
            </w:pPr>
          </w:p>
          <w:p w:rsidR="00116A20" w:rsidRPr="00116A20" w:rsidRDefault="00116A20" w:rsidP="00444F93">
            <w:pPr>
              <w:autoSpaceDE w:val="0"/>
              <w:autoSpaceDN w:val="0"/>
              <w:adjustRightInd w:val="0"/>
              <w:ind w:firstLine="567"/>
              <w:jc w:val="right"/>
            </w:pPr>
          </w:p>
          <w:p w:rsidR="00116A20" w:rsidRPr="00116A20" w:rsidRDefault="00116A20" w:rsidP="00444F93">
            <w:pPr>
              <w:autoSpaceDE w:val="0"/>
              <w:autoSpaceDN w:val="0"/>
              <w:adjustRightInd w:val="0"/>
              <w:ind w:firstLine="567"/>
              <w:jc w:val="right"/>
            </w:pPr>
          </w:p>
          <w:p w:rsidR="00116A20" w:rsidRPr="00116A20" w:rsidRDefault="00116A20" w:rsidP="00444F93">
            <w:pPr>
              <w:autoSpaceDE w:val="0"/>
              <w:autoSpaceDN w:val="0"/>
              <w:adjustRightInd w:val="0"/>
              <w:ind w:firstLine="567"/>
              <w:jc w:val="right"/>
            </w:pPr>
          </w:p>
          <w:p w:rsidR="00116A20" w:rsidRPr="00116A20" w:rsidRDefault="00116A20" w:rsidP="00444F93">
            <w:pPr>
              <w:autoSpaceDE w:val="0"/>
              <w:autoSpaceDN w:val="0"/>
              <w:adjustRightInd w:val="0"/>
              <w:ind w:firstLine="567"/>
              <w:jc w:val="right"/>
            </w:pPr>
          </w:p>
          <w:p w:rsidR="00116A20" w:rsidRPr="00116A20" w:rsidRDefault="00116A20" w:rsidP="00444F93">
            <w:pPr>
              <w:autoSpaceDE w:val="0"/>
              <w:autoSpaceDN w:val="0"/>
              <w:adjustRightInd w:val="0"/>
              <w:ind w:firstLine="567"/>
              <w:jc w:val="right"/>
            </w:pPr>
          </w:p>
          <w:p w:rsidR="00116A20" w:rsidRPr="00116A20" w:rsidRDefault="00116A20" w:rsidP="00444F93">
            <w:pPr>
              <w:autoSpaceDE w:val="0"/>
              <w:autoSpaceDN w:val="0"/>
              <w:adjustRightInd w:val="0"/>
              <w:ind w:firstLine="567"/>
              <w:jc w:val="right"/>
            </w:pPr>
          </w:p>
          <w:p w:rsidR="00444F93" w:rsidRPr="00116A20" w:rsidRDefault="00444F93" w:rsidP="00444F93">
            <w:pPr>
              <w:autoSpaceDE w:val="0"/>
              <w:autoSpaceDN w:val="0"/>
              <w:adjustRightInd w:val="0"/>
              <w:ind w:firstLine="567"/>
              <w:jc w:val="right"/>
            </w:pPr>
            <w:r w:rsidRPr="00116A20">
              <w:t>Приложение № 1</w:t>
            </w:r>
          </w:p>
          <w:p w:rsidR="00444F93" w:rsidRPr="00116A20" w:rsidRDefault="00444F93" w:rsidP="00444F93">
            <w:pPr>
              <w:autoSpaceDE w:val="0"/>
              <w:autoSpaceDN w:val="0"/>
              <w:adjustRightInd w:val="0"/>
              <w:ind w:firstLine="567"/>
              <w:jc w:val="right"/>
            </w:pPr>
            <w:r w:rsidRPr="00116A20">
              <w:t>к муниципальному  контракту</w:t>
            </w:r>
          </w:p>
          <w:p w:rsidR="00444F93" w:rsidRPr="00116A20" w:rsidRDefault="00444F93" w:rsidP="00444F93">
            <w:pPr>
              <w:autoSpaceDE w:val="0"/>
              <w:autoSpaceDN w:val="0"/>
              <w:adjustRightInd w:val="0"/>
              <w:ind w:firstLine="567"/>
              <w:jc w:val="right"/>
            </w:pPr>
            <w:r w:rsidRPr="00116A20">
              <w:t>№ __________________________</w:t>
            </w:r>
          </w:p>
          <w:p w:rsidR="00444F93" w:rsidRPr="00116A20" w:rsidRDefault="00444F93" w:rsidP="00444F93">
            <w:pPr>
              <w:autoSpaceDE w:val="0"/>
              <w:autoSpaceDN w:val="0"/>
              <w:adjustRightInd w:val="0"/>
              <w:ind w:firstLine="567"/>
              <w:jc w:val="right"/>
            </w:pPr>
            <w:r w:rsidRPr="00116A20">
              <w:t xml:space="preserve"> от "___" _______ 20__ г.</w:t>
            </w:r>
          </w:p>
          <w:p w:rsidR="00444F93" w:rsidRPr="00116A20" w:rsidRDefault="00444F93" w:rsidP="00444F93">
            <w:pPr>
              <w:autoSpaceDE w:val="0"/>
              <w:autoSpaceDN w:val="0"/>
              <w:adjustRightInd w:val="0"/>
              <w:ind w:firstLine="567"/>
              <w:jc w:val="center"/>
            </w:pPr>
          </w:p>
          <w:p w:rsidR="00444F93" w:rsidRPr="00116A20" w:rsidRDefault="00444F93" w:rsidP="00116A20">
            <w:pPr>
              <w:jc w:val="center"/>
              <w:rPr>
                <w:b/>
              </w:rPr>
            </w:pPr>
            <w:r w:rsidRPr="00116A20">
              <w:rPr>
                <w:b/>
              </w:rPr>
              <w:t>Техническое задание</w:t>
            </w:r>
          </w:p>
          <w:p w:rsidR="00444F93" w:rsidRPr="00116A20" w:rsidRDefault="00444F93" w:rsidP="00444F93">
            <w:pPr>
              <w:spacing w:after="120"/>
              <w:ind w:firstLine="357"/>
              <w:jc w:val="center"/>
              <w:rPr>
                <w:i/>
              </w:rPr>
            </w:pPr>
            <w:r w:rsidRPr="00116A20">
              <w:t>Поставка знаков почтовой оплаты (почтовые марки, маркированные конверты) для муниципальных нужд администрации Ленинского муниципального района</w:t>
            </w:r>
          </w:p>
          <w:p w:rsidR="00116A20" w:rsidRPr="00116A20" w:rsidRDefault="00444F93" w:rsidP="00444F93">
            <w:pPr>
              <w:jc w:val="center"/>
              <w:rPr>
                <w:bCs/>
              </w:rPr>
            </w:pPr>
            <w:r w:rsidRPr="00116A20">
              <w:rPr>
                <w:bCs/>
              </w:rPr>
              <w:t xml:space="preserve">1. Наименование </w:t>
            </w:r>
            <w:r w:rsidR="00116A20" w:rsidRPr="00116A20">
              <w:rPr>
                <w:bCs/>
              </w:rPr>
              <w:t xml:space="preserve">и количество товара:                                                             </w:t>
            </w:r>
            <w:r w:rsidR="00116A20" w:rsidRPr="00116A20">
              <w:rPr>
                <w:b/>
              </w:rPr>
              <w:t>Таблица  1</w:t>
            </w: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2457"/>
              <w:gridCol w:w="3603"/>
              <w:gridCol w:w="1285"/>
              <w:gridCol w:w="1110"/>
              <w:gridCol w:w="553"/>
            </w:tblGrid>
            <w:tr w:rsidR="00116A20" w:rsidRPr="00116A20" w:rsidTr="00116A20">
              <w:tc>
                <w:tcPr>
                  <w:tcW w:w="445" w:type="dxa"/>
                </w:tcPr>
                <w:p w:rsidR="00116A20" w:rsidRPr="00116A20" w:rsidRDefault="00116A20" w:rsidP="00E330C6">
                  <w:pPr>
                    <w:jc w:val="center"/>
                    <w:rPr>
                      <w:bCs/>
                    </w:rPr>
                  </w:pPr>
                  <w:r w:rsidRPr="00116A20">
                    <w:rPr>
                      <w:bCs/>
                    </w:rPr>
                    <w:t>№</w:t>
                  </w:r>
                </w:p>
              </w:tc>
              <w:tc>
                <w:tcPr>
                  <w:tcW w:w="2457" w:type="dxa"/>
                </w:tcPr>
                <w:p w:rsidR="00116A20" w:rsidRPr="00116A20" w:rsidRDefault="00116A20" w:rsidP="00E330C6">
                  <w:pPr>
                    <w:jc w:val="center"/>
                    <w:rPr>
                      <w:bCs/>
                    </w:rPr>
                  </w:pPr>
                  <w:r w:rsidRPr="00116A20">
                    <w:rPr>
                      <w:bCs/>
                    </w:rPr>
                    <w:t>Наименование</w:t>
                  </w:r>
                </w:p>
              </w:tc>
              <w:tc>
                <w:tcPr>
                  <w:tcW w:w="3603" w:type="dxa"/>
                </w:tcPr>
                <w:p w:rsidR="00116A20" w:rsidRPr="00116A20" w:rsidRDefault="00116A20" w:rsidP="00E330C6">
                  <w:pPr>
                    <w:jc w:val="center"/>
                    <w:rPr>
                      <w:bCs/>
                    </w:rPr>
                  </w:pPr>
                  <w:r w:rsidRPr="00116A20">
                    <w:t>Характеристики товара*</w:t>
                  </w:r>
                </w:p>
              </w:tc>
              <w:tc>
                <w:tcPr>
                  <w:tcW w:w="1285" w:type="dxa"/>
                  <w:vAlign w:val="center"/>
                </w:tcPr>
                <w:p w:rsidR="00116A20" w:rsidRPr="00116A20" w:rsidRDefault="00116A20" w:rsidP="00E330C6">
                  <w:pPr>
                    <w:suppressAutoHyphens/>
                    <w:snapToGrid w:val="0"/>
                    <w:jc w:val="center"/>
                    <w:rPr>
                      <w:bCs/>
                      <w:kern w:val="24"/>
                      <w:lang w:eastAsia="ar-SA"/>
                    </w:rPr>
                  </w:pPr>
                  <w:r w:rsidRPr="00116A20">
                    <w:rPr>
                      <w:bCs/>
                      <w:kern w:val="24"/>
                      <w:lang w:eastAsia="ar-SA"/>
                    </w:rPr>
                    <w:t>Ед.</w:t>
                  </w:r>
                </w:p>
                <w:p w:rsidR="00116A20" w:rsidRPr="00116A20" w:rsidRDefault="00116A20" w:rsidP="00E330C6">
                  <w:pPr>
                    <w:suppressAutoHyphens/>
                    <w:snapToGrid w:val="0"/>
                    <w:jc w:val="center"/>
                    <w:rPr>
                      <w:bCs/>
                      <w:kern w:val="24"/>
                      <w:lang w:eastAsia="ar-SA"/>
                    </w:rPr>
                  </w:pPr>
                  <w:r w:rsidRPr="00116A20">
                    <w:rPr>
                      <w:bCs/>
                      <w:kern w:val="24"/>
                      <w:lang w:eastAsia="ar-SA"/>
                    </w:rPr>
                    <w:t>изм.</w:t>
                  </w:r>
                </w:p>
              </w:tc>
              <w:tc>
                <w:tcPr>
                  <w:tcW w:w="1110" w:type="dxa"/>
                  <w:vAlign w:val="center"/>
                </w:tcPr>
                <w:p w:rsidR="00116A20" w:rsidRPr="00116A20" w:rsidRDefault="00116A20" w:rsidP="00116A20">
                  <w:pPr>
                    <w:suppressAutoHyphens/>
                    <w:snapToGrid w:val="0"/>
                    <w:rPr>
                      <w:bCs/>
                      <w:kern w:val="24"/>
                      <w:lang w:eastAsia="ar-SA"/>
                    </w:rPr>
                  </w:pPr>
                  <w:r w:rsidRPr="00116A20">
                    <w:rPr>
                      <w:bCs/>
                      <w:kern w:val="24"/>
                      <w:lang w:eastAsia="ar-SA"/>
                    </w:rPr>
                    <w:t>Кол-во</w:t>
                  </w:r>
                </w:p>
                <w:p w:rsidR="00116A20" w:rsidRPr="00116A20" w:rsidRDefault="00116A20" w:rsidP="00116A20">
                  <w:pPr>
                    <w:suppressAutoHyphens/>
                    <w:snapToGrid w:val="0"/>
                    <w:rPr>
                      <w:kern w:val="24"/>
                      <w:lang w:eastAsia="ar-SA"/>
                    </w:rPr>
                  </w:pPr>
                  <w:r w:rsidRPr="00116A20">
                    <w:rPr>
                      <w:bCs/>
                      <w:kern w:val="24"/>
                      <w:lang w:eastAsia="ar-SA"/>
                    </w:rPr>
                    <w:t>товара</w:t>
                  </w:r>
                </w:p>
              </w:tc>
              <w:tc>
                <w:tcPr>
                  <w:tcW w:w="553" w:type="dxa"/>
                  <w:vAlign w:val="center"/>
                </w:tcPr>
                <w:p w:rsidR="00116A20" w:rsidRDefault="00116A20">
                  <w:pPr>
                    <w:rPr>
                      <w:kern w:val="24"/>
                      <w:lang w:eastAsia="ar-SA"/>
                    </w:rPr>
                  </w:pPr>
                </w:p>
                <w:p w:rsidR="00116A20" w:rsidRPr="00116A20" w:rsidRDefault="00116A20" w:rsidP="00116A20">
                  <w:pPr>
                    <w:suppressAutoHyphens/>
                    <w:snapToGrid w:val="0"/>
                    <w:rPr>
                      <w:kern w:val="24"/>
                      <w:lang w:eastAsia="ar-SA"/>
                    </w:rPr>
                  </w:pPr>
                </w:p>
              </w:tc>
            </w:tr>
            <w:tr w:rsidR="00116A20" w:rsidRPr="00116A20" w:rsidTr="00116A20">
              <w:tc>
                <w:tcPr>
                  <w:tcW w:w="445" w:type="dxa"/>
                  <w:vAlign w:val="center"/>
                </w:tcPr>
                <w:p w:rsidR="00116A20" w:rsidRPr="00116A20" w:rsidRDefault="00116A20" w:rsidP="00E330C6">
                  <w:pPr>
                    <w:jc w:val="center"/>
                    <w:rPr>
                      <w:sz w:val="22"/>
                      <w:szCs w:val="22"/>
                    </w:rPr>
                  </w:pPr>
                  <w:r w:rsidRPr="00116A20">
                    <w:rPr>
                      <w:sz w:val="22"/>
                      <w:szCs w:val="22"/>
                    </w:rPr>
                    <w:t>1</w:t>
                  </w:r>
                </w:p>
              </w:tc>
              <w:tc>
                <w:tcPr>
                  <w:tcW w:w="2457" w:type="dxa"/>
                  <w:vAlign w:val="center"/>
                </w:tcPr>
                <w:p w:rsidR="00116A20" w:rsidRPr="00116A20" w:rsidRDefault="00116A20" w:rsidP="00E330C6">
                  <w:pPr>
                    <w:snapToGrid w:val="0"/>
                    <w:rPr>
                      <w:color w:val="000000"/>
                      <w:sz w:val="22"/>
                      <w:szCs w:val="22"/>
                    </w:rPr>
                  </w:pPr>
                  <w:r w:rsidRPr="00116A20">
                    <w:rPr>
                      <w:color w:val="000000"/>
                      <w:sz w:val="22"/>
                      <w:szCs w:val="22"/>
                    </w:rPr>
                    <w:t>Почтовая марка номиналом 25 рублей</w:t>
                  </w:r>
                </w:p>
              </w:tc>
              <w:tc>
                <w:tcPr>
                  <w:tcW w:w="3603" w:type="dxa"/>
                  <w:vMerge w:val="restart"/>
                </w:tcPr>
                <w:p w:rsidR="00116A20" w:rsidRPr="00116A20" w:rsidRDefault="00116A20" w:rsidP="00E330C6">
                  <w:pPr>
                    <w:jc w:val="both"/>
                    <w:rPr>
                      <w:bCs/>
                    </w:rPr>
                  </w:pPr>
                </w:p>
              </w:tc>
              <w:tc>
                <w:tcPr>
                  <w:tcW w:w="1285" w:type="dxa"/>
                </w:tcPr>
                <w:p w:rsidR="00116A20" w:rsidRPr="00116A20" w:rsidRDefault="00116A20" w:rsidP="00E330C6">
                  <w:pPr>
                    <w:jc w:val="center"/>
                    <w:rPr>
                      <w:bCs/>
                    </w:rPr>
                  </w:pPr>
                  <w:r w:rsidRPr="00116A20">
                    <w:rPr>
                      <w:bCs/>
                    </w:rPr>
                    <w:t>шт</w:t>
                  </w:r>
                </w:p>
              </w:tc>
              <w:tc>
                <w:tcPr>
                  <w:tcW w:w="1110" w:type="dxa"/>
                  <w:vAlign w:val="center"/>
                </w:tcPr>
                <w:p w:rsidR="00116A20" w:rsidRPr="00116A20" w:rsidRDefault="00116A20" w:rsidP="00116A20">
                  <w:pPr>
                    <w:rPr>
                      <w:sz w:val="22"/>
                      <w:szCs w:val="22"/>
                    </w:rPr>
                  </w:pPr>
                  <w:r w:rsidRPr="00116A20">
                    <w:rPr>
                      <w:sz w:val="22"/>
                      <w:szCs w:val="22"/>
                    </w:rPr>
                    <w:t>580</w:t>
                  </w:r>
                </w:p>
              </w:tc>
              <w:tc>
                <w:tcPr>
                  <w:tcW w:w="553" w:type="dxa"/>
                  <w:vAlign w:val="center"/>
                </w:tcPr>
                <w:p w:rsidR="00116A20" w:rsidRPr="00116A20" w:rsidRDefault="00116A20" w:rsidP="00116A20">
                  <w:pPr>
                    <w:rPr>
                      <w:sz w:val="22"/>
                      <w:szCs w:val="22"/>
                    </w:rPr>
                  </w:pPr>
                </w:p>
              </w:tc>
            </w:tr>
            <w:tr w:rsidR="00116A20" w:rsidRPr="00116A20" w:rsidTr="00116A20">
              <w:tc>
                <w:tcPr>
                  <w:tcW w:w="445" w:type="dxa"/>
                  <w:vAlign w:val="center"/>
                </w:tcPr>
                <w:p w:rsidR="00116A20" w:rsidRPr="00116A20" w:rsidRDefault="00116A20" w:rsidP="00E330C6">
                  <w:pPr>
                    <w:jc w:val="center"/>
                    <w:rPr>
                      <w:sz w:val="22"/>
                      <w:szCs w:val="22"/>
                    </w:rPr>
                  </w:pPr>
                  <w:r w:rsidRPr="00116A20">
                    <w:rPr>
                      <w:sz w:val="22"/>
                      <w:szCs w:val="22"/>
                    </w:rPr>
                    <w:t>2</w:t>
                  </w:r>
                </w:p>
              </w:tc>
              <w:tc>
                <w:tcPr>
                  <w:tcW w:w="2457" w:type="dxa"/>
                  <w:vAlign w:val="center"/>
                </w:tcPr>
                <w:p w:rsidR="00116A20" w:rsidRPr="00116A20" w:rsidRDefault="00116A20" w:rsidP="00E330C6">
                  <w:pPr>
                    <w:snapToGrid w:val="0"/>
                    <w:rPr>
                      <w:color w:val="000000"/>
                      <w:sz w:val="22"/>
                      <w:szCs w:val="22"/>
                    </w:rPr>
                  </w:pPr>
                  <w:r w:rsidRPr="00116A20">
                    <w:rPr>
                      <w:color w:val="000000"/>
                      <w:sz w:val="22"/>
                      <w:szCs w:val="22"/>
                    </w:rPr>
                    <w:t>Почтовая марка номиналом 10 рублей</w:t>
                  </w:r>
                </w:p>
              </w:tc>
              <w:tc>
                <w:tcPr>
                  <w:tcW w:w="3603" w:type="dxa"/>
                  <w:vMerge/>
                </w:tcPr>
                <w:p w:rsidR="00116A20" w:rsidRPr="00116A20" w:rsidRDefault="00116A20" w:rsidP="00E330C6">
                  <w:pPr>
                    <w:jc w:val="both"/>
                    <w:rPr>
                      <w:kern w:val="24"/>
                      <w:sz w:val="22"/>
                      <w:szCs w:val="22"/>
                      <w:lang w:eastAsia="ar-SA"/>
                    </w:rPr>
                  </w:pPr>
                </w:p>
              </w:tc>
              <w:tc>
                <w:tcPr>
                  <w:tcW w:w="1285" w:type="dxa"/>
                </w:tcPr>
                <w:p w:rsidR="00116A20" w:rsidRPr="00116A20" w:rsidRDefault="00116A20" w:rsidP="00E330C6">
                  <w:pPr>
                    <w:jc w:val="center"/>
                    <w:rPr>
                      <w:bCs/>
                    </w:rPr>
                  </w:pPr>
                  <w:r w:rsidRPr="00116A20">
                    <w:rPr>
                      <w:bCs/>
                    </w:rPr>
                    <w:t>шт</w:t>
                  </w:r>
                </w:p>
              </w:tc>
              <w:tc>
                <w:tcPr>
                  <w:tcW w:w="1110" w:type="dxa"/>
                  <w:vAlign w:val="center"/>
                </w:tcPr>
                <w:p w:rsidR="00116A20" w:rsidRPr="00116A20" w:rsidRDefault="00116A20" w:rsidP="00116A20">
                  <w:pPr>
                    <w:rPr>
                      <w:sz w:val="22"/>
                      <w:szCs w:val="22"/>
                    </w:rPr>
                  </w:pPr>
                  <w:r w:rsidRPr="00116A20">
                    <w:rPr>
                      <w:sz w:val="22"/>
                      <w:szCs w:val="22"/>
                    </w:rPr>
                    <w:t>3080</w:t>
                  </w:r>
                </w:p>
              </w:tc>
              <w:tc>
                <w:tcPr>
                  <w:tcW w:w="553" w:type="dxa"/>
                  <w:vAlign w:val="center"/>
                </w:tcPr>
                <w:p w:rsidR="00116A20" w:rsidRPr="00116A20" w:rsidRDefault="00116A20" w:rsidP="00116A20">
                  <w:pPr>
                    <w:rPr>
                      <w:sz w:val="22"/>
                      <w:szCs w:val="22"/>
                    </w:rPr>
                  </w:pPr>
                </w:p>
              </w:tc>
            </w:tr>
            <w:tr w:rsidR="00116A20" w:rsidRPr="00116A20" w:rsidTr="00116A20">
              <w:tc>
                <w:tcPr>
                  <w:tcW w:w="445" w:type="dxa"/>
                  <w:vAlign w:val="center"/>
                </w:tcPr>
                <w:p w:rsidR="00116A20" w:rsidRPr="00116A20" w:rsidRDefault="00116A20" w:rsidP="00E330C6">
                  <w:pPr>
                    <w:jc w:val="center"/>
                    <w:rPr>
                      <w:sz w:val="22"/>
                      <w:szCs w:val="22"/>
                    </w:rPr>
                  </w:pPr>
                  <w:r w:rsidRPr="00116A20">
                    <w:rPr>
                      <w:sz w:val="22"/>
                      <w:szCs w:val="22"/>
                    </w:rPr>
                    <w:t>3</w:t>
                  </w:r>
                </w:p>
              </w:tc>
              <w:tc>
                <w:tcPr>
                  <w:tcW w:w="2457" w:type="dxa"/>
                  <w:vAlign w:val="center"/>
                </w:tcPr>
                <w:p w:rsidR="00116A20" w:rsidRPr="00116A20" w:rsidRDefault="00116A20" w:rsidP="00E330C6">
                  <w:pPr>
                    <w:snapToGrid w:val="0"/>
                    <w:rPr>
                      <w:color w:val="000000"/>
                      <w:sz w:val="22"/>
                      <w:szCs w:val="22"/>
                    </w:rPr>
                  </w:pPr>
                  <w:r w:rsidRPr="00116A20">
                    <w:rPr>
                      <w:color w:val="000000"/>
                      <w:sz w:val="22"/>
                      <w:szCs w:val="22"/>
                    </w:rPr>
                    <w:t>Почтовая марка номиналом 6 рублей</w:t>
                  </w:r>
                </w:p>
              </w:tc>
              <w:tc>
                <w:tcPr>
                  <w:tcW w:w="3603" w:type="dxa"/>
                  <w:vMerge/>
                </w:tcPr>
                <w:p w:rsidR="00116A20" w:rsidRPr="00116A20" w:rsidRDefault="00116A20" w:rsidP="00E330C6">
                  <w:pPr>
                    <w:rPr>
                      <w:bCs/>
                    </w:rPr>
                  </w:pPr>
                </w:p>
              </w:tc>
              <w:tc>
                <w:tcPr>
                  <w:tcW w:w="1285" w:type="dxa"/>
                </w:tcPr>
                <w:p w:rsidR="00116A20" w:rsidRPr="00116A20" w:rsidRDefault="00116A20" w:rsidP="00E330C6">
                  <w:pPr>
                    <w:jc w:val="center"/>
                    <w:rPr>
                      <w:bCs/>
                    </w:rPr>
                  </w:pPr>
                  <w:r w:rsidRPr="00116A20">
                    <w:rPr>
                      <w:bCs/>
                    </w:rPr>
                    <w:t>шт</w:t>
                  </w:r>
                </w:p>
              </w:tc>
              <w:tc>
                <w:tcPr>
                  <w:tcW w:w="1110" w:type="dxa"/>
                  <w:vAlign w:val="center"/>
                </w:tcPr>
                <w:p w:rsidR="00116A20" w:rsidRPr="00116A20" w:rsidRDefault="00116A20" w:rsidP="00116A20">
                  <w:pPr>
                    <w:rPr>
                      <w:sz w:val="22"/>
                      <w:szCs w:val="22"/>
                    </w:rPr>
                  </w:pPr>
                  <w:r w:rsidRPr="00116A20">
                    <w:rPr>
                      <w:sz w:val="22"/>
                      <w:szCs w:val="22"/>
                    </w:rPr>
                    <w:t>1320</w:t>
                  </w:r>
                </w:p>
              </w:tc>
              <w:tc>
                <w:tcPr>
                  <w:tcW w:w="553" w:type="dxa"/>
                  <w:vAlign w:val="center"/>
                </w:tcPr>
                <w:p w:rsidR="00116A20" w:rsidRPr="00116A20" w:rsidRDefault="00116A20" w:rsidP="00116A20">
                  <w:pPr>
                    <w:rPr>
                      <w:sz w:val="22"/>
                      <w:szCs w:val="22"/>
                    </w:rPr>
                  </w:pPr>
                </w:p>
              </w:tc>
            </w:tr>
            <w:tr w:rsidR="00116A20" w:rsidRPr="00116A20" w:rsidTr="00116A20">
              <w:tc>
                <w:tcPr>
                  <w:tcW w:w="445" w:type="dxa"/>
                  <w:vAlign w:val="center"/>
                </w:tcPr>
                <w:p w:rsidR="00116A20" w:rsidRPr="00116A20" w:rsidRDefault="00116A20" w:rsidP="00E330C6">
                  <w:pPr>
                    <w:jc w:val="center"/>
                    <w:rPr>
                      <w:sz w:val="22"/>
                      <w:szCs w:val="22"/>
                    </w:rPr>
                  </w:pPr>
                  <w:r w:rsidRPr="00116A20">
                    <w:rPr>
                      <w:sz w:val="22"/>
                      <w:szCs w:val="22"/>
                    </w:rPr>
                    <w:t>4</w:t>
                  </w:r>
                </w:p>
              </w:tc>
              <w:tc>
                <w:tcPr>
                  <w:tcW w:w="2457" w:type="dxa"/>
                </w:tcPr>
                <w:p w:rsidR="00116A20" w:rsidRPr="00116A20" w:rsidRDefault="00116A20" w:rsidP="00E330C6">
                  <w:r w:rsidRPr="00116A20">
                    <w:rPr>
                      <w:color w:val="000000"/>
                      <w:sz w:val="22"/>
                      <w:szCs w:val="22"/>
                    </w:rPr>
                    <w:t>Почтовая марка номиналом 4 рубля</w:t>
                  </w:r>
                </w:p>
              </w:tc>
              <w:tc>
                <w:tcPr>
                  <w:tcW w:w="3603" w:type="dxa"/>
                  <w:vMerge/>
                </w:tcPr>
                <w:p w:rsidR="00116A20" w:rsidRPr="00116A20" w:rsidRDefault="00116A20" w:rsidP="00E330C6">
                  <w:pPr>
                    <w:rPr>
                      <w:bCs/>
                    </w:rPr>
                  </w:pPr>
                </w:p>
              </w:tc>
              <w:tc>
                <w:tcPr>
                  <w:tcW w:w="1285" w:type="dxa"/>
                </w:tcPr>
                <w:p w:rsidR="00116A20" w:rsidRPr="00116A20" w:rsidRDefault="00116A20" w:rsidP="00E330C6">
                  <w:pPr>
                    <w:jc w:val="center"/>
                    <w:rPr>
                      <w:bCs/>
                    </w:rPr>
                  </w:pPr>
                  <w:r w:rsidRPr="00116A20">
                    <w:rPr>
                      <w:bCs/>
                    </w:rPr>
                    <w:t>шт</w:t>
                  </w:r>
                </w:p>
              </w:tc>
              <w:tc>
                <w:tcPr>
                  <w:tcW w:w="1110" w:type="dxa"/>
                  <w:vAlign w:val="center"/>
                </w:tcPr>
                <w:p w:rsidR="00116A20" w:rsidRPr="00116A20" w:rsidRDefault="00116A20" w:rsidP="00116A20">
                  <w:pPr>
                    <w:rPr>
                      <w:sz w:val="22"/>
                      <w:szCs w:val="22"/>
                    </w:rPr>
                  </w:pPr>
                  <w:r w:rsidRPr="00116A20">
                    <w:rPr>
                      <w:sz w:val="22"/>
                      <w:szCs w:val="22"/>
                    </w:rPr>
                    <w:t>400</w:t>
                  </w:r>
                </w:p>
              </w:tc>
              <w:tc>
                <w:tcPr>
                  <w:tcW w:w="553" w:type="dxa"/>
                  <w:vAlign w:val="center"/>
                </w:tcPr>
                <w:p w:rsidR="00116A20" w:rsidRPr="00116A20" w:rsidRDefault="00116A20" w:rsidP="00116A20">
                  <w:pPr>
                    <w:rPr>
                      <w:sz w:val="22"/>
                      <w:szCs w:val="22"/>
                    </w:rPr>
                  </w:pPr>
                </w:p>
              </w:tc>
            </w:tr>
            <w:tr w:rsidR="00116A20" w:rsidRPr="00116A20" w:rsidTr="00116A20">
              <w:tc>
                <w:tcPr>
                  <w:tcW w:w="445" w:type="dxa"/>
                  <w:vAlign w:val="center"/>
                </w:tcPr>
                <w:p w:rsidR="00116A20" w:rsidRPr="00116A20" w:rsidRDefault="00116A20" w:rsidP="00E330C6">
                  <w:pPr>
                    <w:jc w:val="center"/>
                    <w:rPr>
                      <w:sz w:val="22"/>
                      <w:szCs w:val="22"/>
                    </w:rPr>
                  </w:pPr>
                  <w:r w:rsidRPr="00116A20">
                    <w:rPr>
                      <w:sz w:val="22"/>
                      <w:szCs w:val="22"/>
                    </w:rPr>
                    <w:t>5</w:t>
                  </w:r>
                </w:p>
              </w:tc>
              <w:tc>
                <w:tcPr>
                  <w:tcW w:w="2457" w:type="dxa"/>
                </w:tcPr>
                <w:p w:rsidR="00116A20" w:rsidRPr="00116A20" w:rsidRDefault="00116A20" w:rsidP="00E330C6">
                  <w:r w:rsidRPr="00116A20">
                    <w:rPr>
                      <w:color w:val="000000"/>
                      <w:sz w:val="22"/>
                      <w:szCs w:val="22"/>
                    </w:rPr>
                    <w:t>Почтовая марка номиналом 2  рубля</w:t>
                  </w:r>
                </w:p>
              </w:tc>
              <w:tc>
                <w:tcPr>
                  <w:tcW w:w="3603" w:type="dxa"/>
                  <w:vMerge/>
                </w:tcPr>
                <w:p w:rsidR="00116A20" w:rsidRPr="00116A20" w:rsidRDefault="00116A20" w:rsidP="00E330C6">
                  <w:pPr>
                    <w:rPr>
                      <w:bCs/>
                    </w:rPr>
                  </w:pPr>
                </w:p>
              </w:tc>
              <w:tc>
                <w:tcPr>
                  <w:tcW w:w="1285" w:type="dxa"/>
                </w:tcPr>
                <w:p w:rsidR="00116A20" w:rsidRPr="00116A20" w:rsidRDefault="00116A20" w:rsidP="00E330C6">
                  <w:pPr>
                    <w:jc w:val="center"/>
                    <w:rPr>
                      <w:bCs/>
                    </w:rPr>
                  </w:pPr>
                  <w:r w:rsidRPr="00116A20">
                    <w:rPr>
                      <w:bCs/>
                    </w:rPr>
                    <w:t>шт</w:t>
                  </w:r>
                </w:p>
              </w:tc>
              <w:tc>
                <w:tcPr>
                  <w:tcW w:w="1110" w:type="dxa"/>
                  <w:vAlign w:val="center"/>
                </w:tcPr>
                <w:p w:rsidR="00116A20" w:rsidRPr="00116A20" w:rsidRDefault="00116A20" w:rsidP="00116A20">
                  <w:pPr>
                    <w:rPr>
                      <w:sz w:val="22"/>
                      <w:szCs w:val="22"/>
                    </w:rPr>
                  </w:pPr>
                  <w:r w:rsidRPr="00116A20">
                    <w:rPr>
                      <w:sz w:val="22"/>
                      <w:szCs w:val="22"/>
                    </w:rPr>
                    <w:t>740</w:t>
                  </w:r>
                </w:p>
              </w:tc>
              <w:tc>
                <w:tcPr>
                  <w:tcW w:w="553" w:type="dxa"/>
                  <w:vAlign w:val="center"/>
                </w:tcPr>
                <w:p w:rsidR="00116A20" w:rsidRPr="00116A20" w:rsidRDefault="00116A20" w:rsidP="00116A20">
                  <w:pPr>
                    <w:rPr>
                      <w:sz w:val="22"/>
                      <w:szCs w:val="22"/>
                    </w:rPr>
                  </w:pPr>
                </w:p>
              </w:tc>
            </w:tr>
            <w:tr w:rsidR="00116A20" w:rsidRPr="00116A20" w:rsidTr="00116A20">
              <w:tc>
                <w:tcPr>
                  <w:tcW w:w="445" w:type="dxa"/>
                  <w:vAlign w:val="center"/>
                </w:tcPr>
                <w:p w:rsidR="00116A20" w:rsidRPr="00116A20" w:rsidRDefault="00116A20" w:rsidP="00E330C6">
                  <w:pPr>
                    <w:jc w:val="center"/>
                    <w:rPr>
                      <w:sz w:val="22"/>
                      <w:szCs w:val="22"/>
                    </w:rPr>
                  </w:pPr>
                  <w:r w:rsidRPr="00116A20">
                    <w:rPr>
                      <w:sz w:val="22"/>
                      <w:szCs w:val="22"/>
                    </w:rPr>
                    <w:t>6</w:t>
                  </w:r>
                </w:p>
              </w:tc>
              <w:tc>
                <w:tcPr>
                  <w:tcW w:w="2457" w:type="dxa"/>
                </w:tcPr>
                <w:p w:rsidR="00116A20" w:rsidRPr="00116A20" w:rsidRDefault="00116A20" w:rsidP="00E330C6">
                  <w:pPr>
                    <w:rPr>
                      <w:color w:val="000000"/>
                      <w:sz w:val="22"/>
                      <w:szCs w:val="22"/>
                    </w:rPr>
                  </w:pPr>
                  <w:r w:rsidRPr="00116A20">
                    <w:rPr>
                      <w:color w:val="000000"/>
                      <w:sz w:val="22"/>
                      <w:szCs w:val="22"/>
                    </w:rPr>
                    <w:t>Маркированный конверт с литером  «А»</w:t>
                  </w:r>
                </w:p>
              </w:tc>
              <w:tc>
                <w:tcPr>
                  <w:tcW w:w="3603" w:type="dxa"/>
                </w:tcPr>
                <w:p w:rsidR="00116A20" w:rsidRPr="00116A20" w:rsidRDefault="00116A20" w:rsidP="00116A20">
                  <w:pPr>
                    <w:jc w:val="both"/>
                    <w:rPr>
                      <w:bCs/>
                    </w:rPr>
                  </w:pPr>
                </w:p>
              </w:tc>
              <w:tc>
                <w:tcPr>
                  <w:tcW w:w="1285" w:type="dxa"/>
                </w:tcPr>
                <w:p w:rsidR="00116A20" w:rsidRPr="00116A20" w:rsidRDefault="00116A20" w:rsidP="00E330C6">
                  <w:pPr>
                    <w:jc w:val="center"/>
                    <w:rPr>
                      <w:bCs/>
                    </w:rPr>
                  </w:pPr>
                  <w:r w:rsidRPr="00116A20">
                    <w:rPr>
                      <w:bCs/>
                    </w:rPr>
                    <w:t>шт</w:t>
                  </w:r>
                </w:p>
              </w:tc>
              <w:tc>
                <w:tcPr>
                  <w:tcW w:w="1110" w:type="dxa"/>
                  <w:vAlign w:val="center"/>
                </w:tcPr>
                <w:p w:rsidR="00116A20" w:rsidRPr="00116A20" w:rsidRDefault="00116A20" w:rsidP="00116A20">
                  <w:pPr>
                    <w:rPr>
                      <w:sz w:val="22"/>
                      <w:szCs w:val="22"/>
                    </w:rPr>
                  </w:pPr>
                  <w:r w:rsidRPr="00116A20">
                    <w:rPr>
                      <w:sz w:val="22"/>
                      <w:szCs w:val="22"/>
                    </w:rPr>
                    <w:t>1700</w:t>
                  </w:r>
                </w:p>
              </w:tc>
              <w:tc>
                <w:tcPr>
                  <w:tcW w:w="553" w:type="dxa"/>
                  <w:vAlign w:val="center"/>
                </w:tcPr>
                <w:p w:rsidR="00116A20" w:rsidRPr="00116A20" w:rsidRDefault="00116A20" w:rsidP="00116A20">
                  <w:pPr>
                    <w:rPr>
                      <w:sz w:val="22"/>
                      <w:szCs w:val="22"/>
                    </w:rPr>
                  </w:pPr>
                </w:p>
              </w:tc>
            </w:tr>
          </w:tbl>
          <w:p w:rsidR="00444F93" w:rsidRPr="00116A20" w:rsidRDefault="00AE20AE" w:rsidP="00444F93">
            <w:pPr>
              <w:ind w:left="720"/>
              <w:rPr>
                <w:bCs/>
              </w:rPr>
            </w:pPr>
            <w:r>
              <w:rPr>
                <w:bCs/>
              </w:rPr>
              <w:t xml:space="preserve">          </w:t>
            </w:r>
          </w:p>
          <w:p w:rsidR="00444F93" w:rsidRPr="00116A20" w:rsidRDefault="00444F93" w:rsidP="00444F93">
            <w:pPr>
              <w:widowControl w:val="0"/>
              <w:tabs>
                <w:tab w:val="left" w:pos="142"/>
              </w:tabs>
              <w:suppressAutoHyphens/>
              <w:autoSpaceDE w:val="0"/>
              <w:autoSpaceDN w:val="0"/>
              <w:adjustRightInd w:val="0"/>
              <w:spacing w:line="276" w:lineRule="auto"/>
              <w:ind w:left="360"/>
              <w:contextualSpacing/>
              <w:rPr>
                <w:rFonts w:eastAsia="Calibri"/>
                <w:b/>
                <w:color w:val="000000"/>
                <w:kern w:val="24"/>
                <w:lang w:eastAsia="ar-SA"/>
              </w:rPr>
            </w:pPr>
            <w:r w:rsidRPr="00116A20">
              <w:rPr>
                <w:b/>
              </w:rPr>
              <w:t xml:space="preserve">2. </w:t>
            </w:r>
            <w:r w:rsidRPr="00116A20">
              <w:rPr>
                <w:rFonts w:eastAsia="Calibri"/>
                <w:b/>
                <w:color w:val="000000"/>
                <w:kern w:val="24"/>
                <w:lang w:eastAsia="ar-SA"/>
              </w:rPr>
              <w:t xml:space="preserve">Общие технические требования: </w:t>
            </w:r>
          </w:p>
          <w:p w:rsidR="00444F93" w:rsidRPr="00116A20" w:rsidRDefault="00444F93" w:rsidP="00444F93">
            <w:pPr>
              <w:widowControl w:val="0"/>
              <w:tabs>
                <w:tab w:val="left" w:pos="142"/>
              </w:tabs>
              <w:suppressAutoHyphens/>
              <w:autoSpaceDE w:val="0"/>
              <w:autoSpaceDN w:val="0"/>
              <w:adjustRightInd w:val="0"/>
              <w:jc w:val="both"/>
              <w:rPr>
                <w:rFonts w:eastAsia="Calibri"/>
                <w:kern w:val="24"/>
                <w:lang w:eastAsia="ar-SA"/>
              </w:rPr>
            </w:pPr>
            <w:r w:rsidRPr="00116A20">
              <w:rPr>
                <w:rFonts w:eastAsia="Calibri"/>
                <w:kern w:val="24"/>
                <w:lang w:eastAsia="ar-SA"/>
              </w:rPr>
              <w:tab/>
            </w:r>
            <w:r w:rsidRPr="00116A20">
              <w:rPr>
                <w:rFonts w:eastAsia="Calibri"/>
                <w:kern w:val="24"/>
                <w:lang w:eastAsia="ar-SA"/>
              </w:rPr>
              <w:tab/>
              <w:t xml:space="preserve">В силу ст. 2 Федерального закона от 17.07.1999 г. № 176-ФЗ "О почтовой связи" (далее – Федеральный закон),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 </w:t>
            </w:r>
          </w:p>
          <w:p w:rsidR="00444F93" w:rsidRPr="00116A20" w:rsidRDefault="00444F93" w:rsidP="00444F93">
            <w:pPr>
              <w:shd w:val="clear" w:color="auto" w:fill="FFFFFF"/>
              <w:suppressAutoHyphens/>
              <w:ind w:firstLine="708"/>
              <w:jc w:val="both"/>
              <w:rPr>
                <w:rFonts w:eastAsia="Calibri"/>
                <w:kern w:val="24"/>
                <w:lang w:eastAsia="ar-SA"/>
              </w:rPr>
            </w:pPr>
            <w:r w:rsidRPr="00116A20">
              <w:rPr>
                <w:rFonts w:eastAsia="Calibri"/>
                <w:kern w:val="24"/>
                <w:lang w:eastAsia="ar-SA"/>
              </w:rPr>
              <w:t xml:space="preserve">Номиналы знаков почтовой оплаты соответствуют тарифам на услуги почтовой связи, действующим на территории Российской Федерации - п. 3.2. раздела </w:t>
            </w:r>
            <w:r w:rsidRPr="00116A20">
              <w:rPr>
                <w:rFonts w:eastAsia="Calibri"/>
                <w:kern w:val="24"/>
                <w:lang w:val="en-US" w:eastAsia="ar-SA"/>
              </w:rPr>
              <w:t>I</w:t>
            </w:r>
            <w:r w:rsidRPr="00116A20">
              <w:rPr>
                <w:rFonts w:eastAsia="Calibri"/>
                <w:kern w:val="24"/>
                <w:lang w:eastAsia="ar-SA"/>
              </w:rPr>
              <w:t xml:space="preserve"> «Положения о знаках почтовой оплаты и специальных почтовых штемпелях Российской Федерации» (утв. приказом Минсвязи РФ от 26.05.1994 № 115, далее - Положение). В силу п. 5.3. раздела </w:t>
            </w:r>
            <w:r w:rsidRPr="00116A20">
              <w:rPr>
                <w:rFonts w:eastAsia="Calibri"/>
                <w:kern w:val="24"/>
                <w:lang w:val="en-US" w:eastAsia="ar-SA"/>
              </w:rPr>
              <w:t>I</w:t>
            </w:r>
            <w:r w:rsidRPr="00116A20">
              <w:rPr>
                <w:rFonts w:eastAsia="Calibri"/>
                <w:kern w:val="24"/>
                <w:lang w:eastAsia="ar-SA"/>
              </w:rPr>
              <w:t xml:space="preserve"> Положения, продажа знаков почтовой оплаты Российской Федерации производится учреждениями Федеральной почтовой связи строго по номинальной стоимости.  </w:t>
            </w:r>
          </w:p>
          <w:p w:rsidR="00444F93" w:rsidRPr="00116A20" w:rsidRDefault="00444F93" w:rsidP="00444F93">
            <w:pPr>
              <w:ind w:firstLine="708"/>
              <w:jc w:val="both"/>
              <w:rPr>
                <w:bCs/>
              </w:rPr>
            </w:pPr>
            <w:r w:rsidRPr="00116A20">
              <w:rPr>
                <w:bCs/>
              </w:rPr>
              <w:t xml:space="preserve">На лицевой стороне конвертов шестизначный кодовый штамп, со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 </w:t>
            </w:r>
          </w:p>
          <w:p w:rsidR="00444F93" w:rsidRPr="00116A20" w:rsidRDefault="00444F93" w:rsidP="00444F93">
            <w:pPr>
              <w:ind w:firstLine="708"/>
              <w:jc w:val="both"/>
              <w:rPr>
                <w:bCs/>
              </w:rPr>
            </w:pPr>
            <w:r w:rsidRPr="00116A20">
              <w:rPr>
                <w:bCs/>
              </w:rPr>
              <w:t xml:space="preserve">Конверты для внутренних почтовых отправлений по Российской Федерации, без окна, с самоклеющимся прямым клапаном, отрывной полосой на клапане. Конверты белого цвета. Конверты новые, не бывшие в употреблении, целые, без повреждений, соответствующие качеству установленному предприятием изготовителем в соответствующей технической документации для данного товара. </w:t>
            </w:r>
          </w:p>
          <w:p w:rsidR="00444F93" w:rsidRPr="00116A20" w:rsidRDefault="00444F93" w:rsidP="00444F93">
            <w:pPr>
              <w:widowControl w:val="0"/>
              <w:suppressAutoHyphens/>
              <w:autoSpaceDE w:val="0"/>
              <w:autoSpaceDN w:val="0"/>
              <w:adjustRightInd w:val="0"/>
              <w:ind w:firstLine="708"/>
              <w:rPr>
                <w:b/>
                <w:bCs/>
                <w:color w:val="000000"/>
                <w:kern w:val="24"/>
                <w:lang w:eastAsia="ar-SA"/>
              </w:rPr>
            </w:pPr>
            <w:r w:rsidRPr="00116A20">
              <w:rPr>
                <w:b/>
                <w:bCs/>
                <w:color w:val="000000"/>
                <w:kern w:val="24"/>
                <w:lang w:eastAsia="ar-SA"/>
              </w:rPr>
              <w:t>3. Требования к качеству товара</w:t>
            </w:r>
          </w:p>
          <w:p w:rsidR="00444F93" w:rsidRPr="00116A20" w:rsidRDefault="00444F93" w:rsidP="00444F93">
            <w:pPr>
              <w:widowControl w:val="0"/>
              <w:jc w:val="both"/>
              <w:rPr>
                <w:color w:val="000000"/>
              </w:rPr>
            </w:pPr>
            <w:r w:rsidRPr="00116A20">
              <w:rPr>
                <w:color w:val="000000"/>
              </w:rPr>
              <w:tab/>
              <w:t>Государственные знаки почтовой оплаты (ГЗПО) должны быть неподдельные, соответствовать требованиям действующего законодательства, предъявляемого к данному виду продукции,  отвечать требованиям качества безопасности жизни и здоровья, санитарным нормам и правилам.</w:t>
            </w:r>
          </w:p>
          <w:p w:rsidR="00444F93" w:rsidRPr="00116A20" w:rsidRDefault="00444F93" w:rsidP="00444F93">
            <w:pPr>
              <w:widowControl w:val="0"/>
              <w:jc w:val="both"/>
              <w:rPr>
                <w:rFonts w:eastAsia="Calibri"/>
                <w:color w:val="000000"/>
                <w:kern w:val="24"/>
                <w:lang w:eastAsia="ar-SA"/>
              </w:rPr>
            </w:pPr>
            <w:r w:rsidRPr="00116A20">
              <w:rPr>
                <w:color w:val="000000"/>
              </w:rPr>
              <w:tab/>
            </w:r>
            <w:r w:rsidRPr="00116A20">
              <w:rPr>
                <w:rFonts w:eastAsia="Calibri"/>
                <w:color w:val="000000"/>
                <w:kern w:val="24"/>
                <w:lang w:eastAsia="ar-SA"/>
              </w:rPr>
              <w:t>Поставляемые знаки почтовой оплаты (почтовые марки) должны быть отпечатаны предприятиями Государственного производственного объединения государственных знаков Министерства финансов Российской Федерации (Госзнак).</w:t>
            </w:r>
          </w:p>
          <w:p w:rsidR="00444F93" w:rsidRPr="00116A20" w:rsidRDefault="00444F93" w:rsidP="00444F93">
            <w:pPr>
              <w:widowControl w:val="0"/>
              <w:jc w:val="both"/>
              <w:rPr>
                <w:rFonts w:eastAsia="Calibri"/>
                <w:color w:val="000000"/>
                <w:kern w:val="24"/>
                <w:lang w:eastAsia="ar-SA"/>
              </w:rPr>
            </w:pPr>
            <w:r w:rsidRPr="00116A20">
              <w:tab/>
              <w:t>Конверты не должны иметь надорванные края, загнутые углы, складки, а также повреждения, нарушающие их целостность. Обрез свободных кромок конвертов должен быть ровным и без заусенцев.</w:t>
            </w:r>
          </w:p>
          <w:p w:rsidR="00444F93" w:rsidRPr="00116A20" w:rsidRDefault="00444F93" w:rsidP="00444F93">
            <w:pPr>
              <w:widowControl w:val="0"/>
              <w:suppressAutoHyphens/>
              <w:autoSpaceDE w:val="0"/>
              <w:autoSpaceDN w:val="0"/>
              <w:adjustRightInd w:val="0"/>
              <w:ind w:firstLine="708"/>
              <w:jc w:val="both"/>
              <w:rPr>
                <w:b/>
                <w:bCs/>
                <w:color w:val="000000"/>
                <w:kern w:val="24"/>
                <w:lang w:eastAsia="ar-SA"/>
              </w:rPr>
            </w:pPr>
            <w:r w:rsidRPr="00116A20">
              <w:rPr>
                <w:b/>
                <w:bCs/>
                <w:color w:val="000000"/>
                <w:kern w:val="24"/>
                <w:lang w:eastAsia="ar-SA"/>
              </w:rPr>
              <w:lastRenderedPageBreak/>
              <w:t>4. Требования к безопасности товара:</w:t>
            </w:r>
          </w:p>
          <w:p w:rsidR="00444F93" w:rsidRPr="00116A20" w:rsidRDefault="00444F93" w:rsidP="00444F93">
            <w:pPr>
              <w:widowControl w:val="0"/>
              <w:suppressAutoHyphens/>
              <w:autoSpaceDE w:val="0"/>
              <w:autoSpaceDN w:val="0"/>
              <w:adjustRightInd w:val="0"/>
              <w:jc w:val="both"/>
              <w:rPr>
                <w:color w:val="000000"/>
                <w:kern w:val="24"/>
                <w:lang w:eastAsia="ar-SA"/>
              </w:rPr>
            </w:pPr>
            <w:r w:rsidRPr="00116A20">
              <w:rPr>
                <w:color w:val="000000"/>
                <w:kern w:val="24"/>
                <w:lang w:eastAsia="ar-SA"/>
              </w:rPr>
              <w:t>Определяются в соответствии с требованиями, установленными законодательством Российской Федерации к безопасности товаров, являющихся предметом заказа.</w:t>
            </w:r>
          </w:p>
          <w:p w:rsidR="00444F93" w:rsidRPr="00116A20" w:rsidRDefault="00444F93" w:rsidP="00444F93">
            <w:pPr>
              <w:suppressAutoHyphens/>
              <w:ind w:firstLine="708"/>
              <w:jc w:val="both"/>
              <w:rPr>
                <w:rFonts w:eastAsia="Calibri"/>
                <w:b/>
                <w:color w:val="000000"/>
                <w:kern w:val="24"/>
                <w:u w:val="single"/>
                <w:lang w:eastAsia="ar-SA"/>
              </w:rPr>
            </w:pPr>
            <w:r w:rsidRPr="00116A20">
              <w:rPr>
                <w:rFonts w:eastAsia="Calibri"/>
                <w:b/>
                <w:color w:val="000000"/>
                <w:kern w:val="24"/>
                <w:lang w:eastAsia="ar-SA"/>
              </w:rPr>
              <w:t>5. Упаковка государственных знаков почтовой оплаты  (ГЗПО):</w:t>
            </w:r>
          </w:p>
          <w:p w:rsidR="00444F93" w:rsidRPr="00116A20" w:rsidRDefault="00444F93" w:rsidP="00444F93">
            <w:pPr>
              <w:suppressAutoHyphens/>
              <w:ind w:firstLine="708"/>
              <w:jc w:val="both"/>
              <w:rPr>
                <w:color w:val="000000"/>
                <w:kern w:val="24"/>
                <w:lang w:eastAsia="ar-SA"/>
              </w:rPr>
            </w:pPr>
            <w:r w:rsidRPr="00116A20">
              <w:rPr>
                <w:rFonts w:eastAsia="Calibri"/>
                <w:color w:val="000000"/>
                <w:kern w:val="24"/>
                <w:lang w:eastAsia="ar-SA"/>
              </w:rPr>
              <w:t xml:space="preserve">Упаковка должна исключать механические повреждения, загрязнения, проникновение влаги, обеспечивать сохранение  качества, потребительских свойств и безопасности на всех этапах обращения знаков почтовой оплаты Российской Федерации (почтовых марок). </w:t>
            </w:r>
            <w:r w:rsidRPr="00116A20">
              <w:rPr>
                <w:rFonts w:eastAsia="Calibri"/>
                <w:color w:val="1A171B"/>
                <w:kern w:val="24"/>
                <w:lang w:eastAsia="ar-SA"/>
              </w:rPr>
              <w:t xml:space="preserve">Поставка товара в упаковке, обеспечивающей ее сохранность при транспортировке и хранении, с наличием соответствующих законодательству маркировок и аннотаций на русском языке. </w:t>
            </w:r>
          </w:p>
          <w:p w:rsidR="00444F93" w:rsidRPr="00116A20" w:rsidRDefault="00444F93" w:rsidP="00444F93">
            <w:pPr>
              <w:ind w:firstLine="709"/>
              <w:jc w:val="both"/>
              <w:rPr>
                <w:b/>
              </w:rPr>
            </w:pPr>
            <w:r w:rsidRPr="00116A20">
              <w:rPr>
                <w:b/>
              </w:rPr>
              <w:t>6. Требования к гарантийному сроку Товара:</w:t>
            </w:r>
          </w:p>
          <w:p w:rsidR="00444F93" w:rsidRPr="00116A20" w:rsidRDefault="00444F93" w:rsidP="00444F93">
            <w:pPr>
              <w:ind w:firstLine="709"/>
              <w:jc w:val="both"/>
              <w:rPr>
                <w:color w:val="000000"/>
              </w:rPr>
            </w:pPr>
            <w:r w:rsidRPr="00116A20">
              <w:rPr>
                <w:color w:val="000000"/>
              </w:rPr>
              <w:t>Поставщик должен гарантировать, что поставляемый Товар изготовлен в соответствии со стандартами и параметрами, утвержденными на данный вид товара, требованиями производителя, и является новым, ранее не использованным, не будет иметь дефектов.</w:t>
            </w:r>
          </w:p>
          <w:p w:rsidR="00444F93" w:rsidRPr="00116A20" w:rsidRDefault="00444F93" w:rsidP="00444F93">
            <w:pPr>
              <w:ind w:firstLine="709"/>
              <w:jc w:val="both"/>
            </w:pPr>
            <w:r w:rsidRPr="00116A20">
              <w:rPr>
                <w:color w:val="000000"/>
              </w:rPr>
              <w:t xml:space="preserve">Гарантийный срок на поставляемый Товар должен составлять не менее 12 месяцев со </w:t>
            </w:r>
            <w:r w:rsidRPr="00116A20">
              <w:t>дня подписания накладной.</w:t>
            </w:r>
          </w:p>
          <w:p w:rsidR="00444F93" w:rsidRPr="00116A20" w:rsidRDefault="00444F93" w:rsidP="00444F93">
            <w:pPr>
              <w:widowControl w:val="0"/>
              <w:autoSpaceDE w:val="0"/>
              <w:autoSpaceDN w:val="0"/>
              <w:adjustRightInd w:val="0"/>
              <w:ind w:firstLine="709"/>
              <w:jc w:val="both"/>
            </w:pPr>
            <w:r w:rsidRPr="00116A20">
              <w:rPr>
                <w:b/>
              </w:rPr>
              <w:t xml:space="preserve">7. Место поставки товара: </w:t>
            </w:r>
            <w:r w:rsidRPr="00116A20">
              <w:t>40462</w:t>
            </w:r>
            <w:r w:rsidR="00116A20">
              <w:t>0</w:t>
            </w:r>
            <w:r w:rsidRPr="00116A20">
              <w:t>, Волгоградская область, г. Ленинск, ул. им. Ленина, 209</w:t>
            </w:r>
          </w:p>
          <w:p w:rsidR="00444F93" w:rsidRPr="00116A20" w:rsidRDefault="00444F93" w:rsidP="00444F93">
            <w:pPr>
              <w:autoSpaceDE w:val="0"/>
              <w:autoSpaceDN w:val="0"/>
              <w:adjustRightInd w:val="0"/>
              <w:ind w:firstLine="567"/>
              <w:jc w:val="both"/>
            </w:pPr>
            <w:r w:rsidRPr="00116A20">
              <w:rPr>
                <w:b/>
              </w:rPr>
              <w:t xml:space="preserve">8. Срок (период) поставки товара: </w:t>
            </w:r>
            <w:r w:rsidR="00116A20" w:rsidRPr="00444F93">
              <w:t>в течение 5 дней с момента заключение контракта</w:t>
            </w:r>
            <w:r w:rsidR="00116A20">
              <w:rPr>
                <w:rFonts w:eastAsia="Calibri"/>
              </w:rPr>
              <w:t>.</w:t>
            </w:r>
          </w:p>
          <w:tbl>
            <w:tblPr>
              <w:tblW w:w="9540" w:type="dxa"/>
              <w:jc w:val="center"/>
              <w:tblInd w:w="108" w:type="dxa"/>
              <w:tblLayout w:type="fixed"/>
              <w:tblLook w:val="04A0"/>
            </w:tblPr>
            <w:tblGrid>
              <w:gridCol w:w="4834"/>
              <w:gridCol w:w="4110"/>
              <w:gridCol w:w="596"/>
            </w:tblGrid>
            <w:tr w:rsidR="00444F93" w:rsidRPr="00116A20" w:rsidTr="00116A20">
              <w:trPr>
                <w:trHeight w:val="377"/>
                <w:jc w:val="center"/>
              </w:trPr>
              <w:tc>
                <w:tcPr>
                  <w:tcW w:w="9540" w:type="dxa"/>
                  <w:gridSpan w:val="3"/>
                  <w:hideMark/>
                </w:tcPr>
                <w:p w:rsidR="00444F93" w:rsidRPr="00116A20" w:rsidRDefault="00444F93" w:rsidP="00D35321">
                  <w:pPr>
                    <w:tabs>
                      <w:tab w:val="left" w:pos="720"/>
                      <w:tab w:val="left" w:pos="4491"/>
                      <w:tab w:val="center" w:pos="4985"/>
                    </w:tabs>
                    <w:jc w:val="center"/>
                    <w:rPr>
                      <w:b/>
                    </w:rPr>
                  </w:pPr>
                  <w:r w:rsidRPr="00116A20">
                    <w:rPr>
                      <w:b/>
                    </w:rPr>
                    <w:t>ПОДПИСИ СТОРОН:</w:t>
                  </w:r>
                </w:p>
              </w:tc>
            </w:tr>
            <w:tr w:rsidR="00444F93" w:rsidRPr="00116A20" w:rsidTr="00116A20">
              <w:trPr>
                <w:gridAfter w:val="1"/>
                <w:wAfter w:w="596" w:type="dxa"/>
                <w:trHeight w:val="332"/>
                <w:jc w:val="center"/>
              </w:trPr>
              <w:tc>
                <w:tcPr>
                  <w:tcW w:w="8944" w:type="dxa"/>
                  <w:gridSpan w:val="2"/>
                  <w:hideMark/>
                </w:tcPr>
                <w:p w:rsidR="00444F93" w:rsidRPr="00116A20" w:rsidRDefault="00444F93" w:rsidP="00D35321">
                  <w:pPr>
                    <w:tabs>
                      <w:tab w:val="left" w:pos="720"/>
                    </w:tabs>
                    <w:ind w:right="-3568"/>
                    <w:jc w:val="center"/>
                    <w:rPr>
                      <w:b/>
                      <w:caps/>
                    </w:rPr>
                  </w:pPr>
                  <w:r w:rsidRPr="00116A20">
                    <w:rPr>
                      <w:b/>
                    </w:rPr>
                    <w:t>от Заказчика:                              от Поставщика:                                                       от т</w:t>
                  </w:r>
                </w:p>
              </w:tc>
            </w:tr>
            <w:tr w:rsidR="00444F93" w:rsidRPr="00116A20" w:rsidTr="00116A20">
              <w:trPr>
                <w:trHeight w:val="1647"/>
                <w:jc w:val="center"/>
              </w:trPr>
              <w:tc>
                <w:tcPr>
                  <w:tcW w:w="4834" w:type="dxa"/>
                </w:tcPr>
                <w:p w:rsidR="00444F93" w:rsidRPr="00116A20" w:rsidRDefault="00444F93" w:rsidP="00D35321">
                  <w:r w:rsidRPr="00116A20">
                    <w:t>Глава/ И.о. главы  администрации</w:t>
                  </w:r>
                </w:p>
                <w:p w:rsidR="00444F93" w:rsidRPr="00116A20" w:rsidRDefault="00444F93" w:rsidP="00D35321">
                  <w:r w:rsidRPr="00116A20">
                    <w:t>Ленинского муниципального района</w:t>
                  </w:r>
                </w:p>
                <w:p w:rsidR="00444F93" w:rsidRPr="00116A20" w:rsidRDefault="00444F93" w:rsidP="00D35321"/>
                <w:p w:rsidR="00444F93" w:rsidRPr="00116A20" w:rsidRDefault="00444F93" w:rsidP="00D35321"/>
                <w:p w:rsidR="00444F93" w:rsidRPr="00116A20" w:rsidRDefault="00444F93" w:rsidP="00D35321">
                  <w:r w:rsidRPr="00116A20">
                    <w:t>_____________ /_________________ /</w:t>
                  </w:r>
                </w:p>
                <w:p w:rsidR="00444F93" w:rsidRPr="00116A20" w:rsidRDefault="00444F93" w:rsidP="00D35321">
                  <w:pPr>
                    <w:pStyle w:val="FR2"/>
                    <w:tabs>
                      <w:tab w:val="left" w:pos="720"/>
                    </w:tabs>
                    <w:spacing w:line="240" w:lineRule="auto"/>
                    <w:ind w:left="0" w:right="0"/>
                    <w:jc w:val="left"/>
                    <w:rPr>
                      <w:rFonts w:ascii="Times New Roman" w:hAnsi="Times New Roman"/>
                      <w:b w:val="0"/>
                      <w:i w:val="0"/>
                      <w:sz w:val="24"/>
                      <w:szCs w:val="24"/>
                    </w:rPr>
                  </w:pPr>
                  <w:r w:rsidRPr="00116A20">
                    <w:rPr>
                      <w:rFonts w:ascii="Times New Roman" w:hAnsi="Times New Roman"/>
                      <w:b w:val="0"/>
                      <w:i w:val="0"/>
                      <w:sz w:val="24"/>
                      <w:szCs w:val="24"/>
                    </w:rPr>
                    <w:t xml:space="preserve"> (подпись)                (Фамилия И.О.)</w:t>
                  </w:r>
                </w:p>
                <w:p w:rsidR="00444F93" w:rsidRPr="00116A20" w:rsidRDefault="00444F93" w:rsidP="00D35321">
                  <w:pPr>
                    <w:pStyle w:val="FR2"/>
                    <w:tabs>
                      <w:tab w:val="left" w:pos="720"/>
                    </w:tabs>
                    <w:spacing w:line="240" w:lineRule="auto"/>
                    <w:ind w:left="0" w:right="0"/>
                    <w:jc w:val="left"/>
                    <w:rPr>
                      <w:rFonts w:ascii="Times New Roman" w:hAnsi="Times New Roman"/>
                      <w:i w:val="0"/>
                      <w:sz w:val="24"/>
                      <w:szCs w:val="24"/>
                    </w:rPr>
                  </w:pPr>
                  <w:r w:rsidRPr="00116A20">
                    <w:rPr>
                      <w:rFonts w:ascii="Times New Roman" w:hAnsi="Times New Roman"/>
                      <w:b w:val="0"/>
                      <w:i w:val="0"/>
                      <w:sz w:val="24"/>
                      <w:szCs w:val="24"/>
                    </w:rPr>
                    <w:t>м.п.</w:t>
                  </w:r>
                </w:p>
              </w:tc>
              <w:tc>
                <w:tcPr>
                  <w:tcW w:w="4706" w:type="dxa"/>
                  <w:gridSpan w:val="2"/>
                </w:tcPr>
                <w:p w:rsidR="00444F93" w:rsidRPr="00116A20" w:rsidRDefault="00444F93" w:rsidP="00D35321">
                  <w:pPr>
                    <w:tabs>
                      <w:tab w:val="left" w:pos="720"/>
                    </w:tabs>
                    <w:autoSpaceDE w:val="0"/>
                    <w:autoSpaceDN w:val="0"/>
                    <w:adjustRightInd w:val="0"/>
                    <w:rPr>
                      <w:bCs/>
                    </w:rPr>
                  </w:pPr>
                  <w:r w:rsidRPr="00116A20">
                    <w:rPr>
                      <w:bCs/>
                    </w:rPr>
                    <w:t>Руководитель</w:t>
                  </w:r>
                </w:p>
                <w:p w:rsidR="00444F93" w:rsidRPr="00116A20" w:rsidRDefault="00444F93" w:rsidP="00D35321">
                  <w:pPr>
                    <w:tabs>
                      <w:tab w:val="left" w:pos="720"/>
                    </w:tabs>
                    <w:autoSpaceDE w:val="0"/>
                    <w:autoSpaceDN w:val="0"/>
                    <w:adjustRightInd w:val="0"/>
                    <w:rPr>
                      <w:bCs/>
                    </w:rPr>
                  </w:pPr>
                </w:p>
                <w:p w:rsidR="00444F93" w:rsidRPr="00116A20" w:rsidRDefault="00444F93" w:rsidP="00D35321">
                  <w:pPr>
                    <w:tabs>
                      <w:tab w:val="left" w:pos="720"/>
                    </w:tabs>
                    <w:autoSpaceDE w:val="0"/>
                    <w:autoSpaceDN w:val="0"/>
                    <w:adjustRightInd w:val="0"/>
                    <w:rPr>
                      <w:bCs/>
                    </w:rPr>
                  </w:pPr>
                </w:p>
                <w:p w:rsidR="00444F93" w:rsidRPr="00116A20" w:rsidRDefault="00444F93" w:rsidP="00D35321">
                  <w:pPr>
                    <w:tabs>
                      <w:tab w:val="left" w:pos="720"/>
                    </w:tabs>
                    <w:autoSpaceDE w:val="0"/>
                    <w:autoSpaceDN w:val="0"/>
                    <w:adjustRightInd w:val="0"/>
                    <w:rPr>
                      <w:bCs/>
                    </w:rPr>
                  </w:pPr>
                </w:p>
                <w:p w:rsidR="00444F93" w:rsidRPr="00116A20" w:rsidRDefault="00444F93" w:rsidP="00D35321">
                  <w:pPr>
                    <w:tabs>
                      <w:tab w:val="left" w:pos="720"/>
                    </w:tabs>
                    <w:autoSpaceDE w:val="0"/>
                    <w:autoSpaceDN w:val="0"/>
                    <w:adjustRightInd w:val="0"/>
                    <w:ind w:hanging="590"/>
                    <w:rPr>
                      <w:bCs/>
                    </w:rPr>
                  </w:pPr>
                  <w:r w:rsidRPr="00116A20">
                    <w:t>_______________________ /_______________/</w:t>
                  </w:r>
                </w:p>
                <w:p w:rsidR="00444F93" w:rsidRPr="00116A20" w:rsidRDefault="00444F93" w:rsidP="00D35321">
                  <w:pPr>
                    <w:pStyle w:val="FR2"/>
                    <w:tabs>
                      <w:tab w:val="left" w:pos="720"/>
                    </w:tabs>
                    <w:spacing w:line="240" w:lineRule="auto"/>
                    <w:ind w:left="0" w:right="0"/>
                    <w:jc w:val="left"/>
                    <w:rPr>
                      <w:rFonts w:ascii="Times New Roman" w:hAnsi="Times New Roman"/>
                      <w:b w:val="0"/>
                      <w:i w:val="0"/>
                      <w:sz w:val="24"/>
                      <w:szCs w:val="24"/>
                    </w:rPr>
                  </w:pPr>
                  <w:r w:rsidRPr="00116A20">
                    <w:rPr>
                      <w:rFonts w:ascii="Times New Roman" w:hAnsi="Times New Roman"/>
                      <w:b w:val="0"/>
                      <w:i w:val="0"/>
                      <w:sz w:val="24"/>
                      <w:szCs w:val="24"/>
                    </w:rPr>
                    <w:t>(подпись)                (Фамилия И.О.)</w:t>
                  </w:r>
                </w:p>
                <w:p w:rsidR="00444F93" w:rsidRPr="00116A20" w:rsidRDefault="00444F93" w:rsidP="00D35321">
                  <w:pPr>
                    <w:tabs>
                      <w:tab w:val="left" w:pos="720"/>
                    </w:tabs>
                    <w:ind w:firstLine="18"/>
                    <w:rPr>
                      <w:bCs/>
                    </w:rPr>
                  </w:pPr>
                  <w:r w:rsidRPr="00116A20">
                    <w:t>м.п</w:t>
                  </w:r>
                  <w:r w:rsidRPr="00116A20">
                    <w:rPr>
                      <w:i/>
                    </w:rPr>
                    <w:t>.</w:t>
                  </w:r>
                </w:p>
              </w:tc>
            </w:tr>
          </w:tbl>
          <w:p w:rsidR="00444F93" w:rsidRPr="00116A20" w:rsidRDefault="00444F93" w:rsidP="00444F93">
            <w:pPr>
              <w:autoSpaceDE w:val="0"/>
              <w:autoSpaceDN w:val="0"/>
              <w:adjustRightInd w:val="0"/>
            </w:pPr>
          </w:p>
          <w:p w:rsidR="007B72B0" w:rsidRPr="00116A20" w:rsidRDefault="007B72B0" w:rsidP="000370E1">
            <w:pPr>
              <w:pStyle w:val="FR2"/>
              <w:tabs>
                <w:tab w:val="left" w:pos="720"/>
              </w:tabs>
              <w:spacing w:line="240" w:lineRule="auto"/>
              <w:ind w:left="0" w:right="-193"/>
              <w:jc w:val="both"/>
              <w:rPr>
                <w:rFonts w:ascii="Times New Roman" w:hAnsi="Times New Roman"/>
                <w:i w:val="0"/>
                <w:sz w:val="24"/>
                <w:szCs w:val="24"/>
              </w:rPr>
            </w:pPr>
          </w:p>
        </w:tc>
        <w:tc>
          <w:tcPr>
            <w:tcW w:w="284" w:type="dxa"/>
          </w:tcPr>
          <w:p w:rsidR="00DD7D59" w:rsidRPr="000370E1" w:rsidRDefault="00DD7D59" w:rsidP="000370E1">
            <w:pPr>
              <w:tabs>
                <w:tab w:val="left" w:pos="720"/>
              </w:tabs>
              <w:ind w:left="43" w:right="-193" w:firstLine="18"/>
              <w:jc w:val="both"/>
              <w:rPr>
                <w:bCs/>
              </w:rPr>
            </w:pPr>
          </w:p>
        </w:tc>
      </w:tr>
    </w:tbl>
    <w:p w:rsidR="00AC4D55" w:rsidRDefault="00AC4D55"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444F93" w:rsidRDefault="00444F93" w:rsidP="001E78AC">
      <w:pPr>
        <w:jc w:val="right"/>
      </w:pPr>
    </w:p>
    <w:p w:rsidR="00BF6DCD" w:rsidRDefault="00BF6DCD" w:rsidP="001E78AC">
      <w:pPr>
        <w:jc w:val="right"/>
      </w:pPr>
    </w:p>
    <w:p w:rsidR="00BF6DCD" w:rsidRDefault="00BF6DCD" w:rsidP="001E78AC">
      <w:pPr>
        <w:jc w:val="right"/>
      </w:pPr>
    </w:p>
    <w:p w:rsidR="00554731" w:rsidRDefault="00554731" w:rsidP="00444F93">
      <w:pPr>
        <w:autoSpaceDE w:val="0"/>
        <w:autoSpaceDN w:val="0"/>
        <w:adjustRightInd w:val="0"/>
        <w:ind w:firstLine="567"/>
        <w:jc w:val="right"/>
      </w:pPr>
    </w:p>
    <w:p w:rsidR="00444F93" w:rsidRPr="00CA5787" w:rsidRDefault="00444F93" w:rsidP="00444F93">
      <w:pPr>
        <w:autoSpaceDE w:val="0"/>
        <w:autoSpaceDN w:val="0"/>
        <w:adjustRightInd w:val="0"/>
        <w:ind w:firstLine="567"/>
        <w:jc w:val="right"/>
      </w:pPr>
      <w:bookmarkStart w:id="85" w:name="_GoBack"/>
      <w:bookmarkEnd w:id="85"/>
      <w:r>
        <w:t>Приложение № 2</w:t>
      </w:r>
    </w:p>
    <w:p w:rsidR="00444F93" w:rsidRPr="00CA5787" w:rsidRDefault="00444F93" w:rsidP="00444F93">
      <w:pPr>
        <w:autoSpaceDE w:val="0"/>
        <w:autoSpaceDN w:val="0"/>
        <w:adjustRightInd w:val="0"/>
        <w:ind w:firstLine="567"/>
        <w:jc w:val="right"/>
      </w:pPr>
      <w:r w:rsidRPr="00CA5787">
        <w:t xml:space="preserve">к </w:t>
      </w:r>
      <w:r>
        <w:t xml:space="preserve">муниципальному </w:t>
      </w:r>
      <w:r w:rsidRPr="00CA5787">
        <w:t xml:space="preserve"> контракту</w:t>
      </w:r>
    </w:p>
    <w:p w:rsidR="00444F93" w:rsidRPr="00CA5787" w:rsidRDefault="00444F93" w:rsidP="00444F93">
      <w:pPr>
        <w:autoSpaceDE w:val="0"/>
        <w:autoSpaceDN w:val="0"/>
        <w:adjustRightInd w:val="0"/>
        <w:ind w:firstLine="567"/>
        <w:jc w:val="right"/>
      </w:pPr>
      <w:r w:rsidRPr="00CA5787">
        <w:t>№ __________________________</w:t>
      </w:r>
    </w:p>
    <w:p w:rsidR="00444F93" w:rsidRPr="00CA5787" w:rsidRDefault="00444F93" w:rsidP="00444F93">
      <w:pPr>
        <w:autoSpaceDE w:val="0"/>
        <w:autoSpaceDN w:val="0"/>
        <w:adjustRightInd w:val="0"/>
        <w:ind w:firstLine="567"/>
        <w:jc w:val="right"/>
      </w:pPr>
      <w:r w:rsidRPr="00CA5787">
        <w:t xml:space="preserve"> от "___" _______ 20__ г.</w:t>
      </w:r>
    </w:p>
    <w:p w:rsidR="00444F93" w:rsidRDefault="00444F93" w:rsidP="00444F93">
      <w:pPr>
        <w:autoSpaceDE w:val="0"/>
        <w:autoSpaceDN w:val="0"/>
        <w:adjustRightInd w:val="0"/>
        <w:spacing w:line="360" w:lineRule="auto"/>
        <w:rPr>
          <w:b/>
          <w:bCs/>
        </w:rPr>
      </w:pPr>
    </w:p>
    <w:p w:rsidR="00444F93" w:rsidRPr="000F2F00" w:rsidRDefault="00444F93" w:rsidP="00444F93">
      <w:pPr>
        <w:autoSpaceDE w:val="0"/>
        <w:autoSpaceDN w:val="0"/>
        <w:adjustRightInd w:val="0"/>
        <w:spacing w:line="360" w:lineRule="auto"/>
        <w:ind w:firstLine="567"/>
        <w:jc w:val="center"/>
        <w:rPr>
          <w:b/>
          <w:bCs/>
        </w:rPr>
      </w:pPr>
      <w:r w:rsidRPr="000F2F00">
        <w:rPr>
          <w:b/>
          <w:bCs/>
        </w:rPr>
        <w:t>СПЕЦИФИКАЦИЯ</w:t>
      </w:r>
    </w:p>
    <w:p w:rsidR="00444F93" w:rsidRPr="000F2F00" w:rsidRDefault="00444F93" w:rsidP="00444F93">
      <w:pPr>
        <w:autoSpaceDE w:val="0"/>
        <w:autoSpaceDN w:val="0"/>
        <w:adjustRightInd w:val="0"/>
        <w:spacing w:after="200" w:line="360" w:lineRule="auto"/>
        <w:jc w:val="center"/>
        <w:rPr>
          <w:b/>
          <w:bCs/>
        </w:rPr>
      </w:pPr>
      <w:r w:rsidRPr="000F2F00">
        <w:rPr>
          <w:b/>
          <w:bCs/>
        </w:rPr>
        <w:t>Наименование и количество товара, стоимость единицы товара:</w:t>
      </w:r>
    </w:p>
    <w:tbl>
      <w:tblPr>
        <w:tblpPr w:leftFromText="180" w:rightFromText="180" w:vertAnchor="text" w:tblpY="1"/>
        <w:tblOverlap w:val="neve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5746"/>
        <w:gridCol w:w="1424"/>
        <w:gridCol w:w="992"/>
        <w:gridCol w:w="994"/>
        <w:gridCol w:w="1074"/>
      </w:tblGrid>
      <w:tr w:rsidR="00444F93" w:rsidRPr="00417125" w:rsidTr="00D35321">
        <w:trPr>
          <w:trHeight w:val="340"/>
          <w:tblCellSpacing w:w="5" w:type="nil"/>
        </w:trPr>
        <w:tc>
          <w:tcPr>
            <w:tcW w:w="2808" w:type="pct"/>
            <w:vMerge w:val="restart"/>
          </w:tcPr>
          <w:p w:rsidR="00444F93" w:rsidRPr="00417125" w:rsidRDefault="00444F93" w:rsidP="00D35321">
            <w:pPr>
              <w:autoSpaceDE w:val="0"/>
              <w:autoSpaceDN w:val="0"/>
              <w:adjustRightInd w:val="0"/>
              <w:jc w:val="center"/>
              <w:rPr>
                <w:rFonts w:eastAsia="Calibri"/>
              </w:rPr>
            </w:pPr>
            <w:r w:rsidRPr="00417125">
              <w:rPr>
                <w:rFonts w:eastAsia="Calibri"/>
              </w:rPr>
              <w:t>Основные характеристики объекта закупки</w:t>
            </w:r>
          </w:p>
        </w:tc>
        <w:tc>
          <w:tcPr>
            <w:tcW w:w="696" w:type="pct"/>
          </w:tcPr>
          <w:p w:rsidR="00444F93" w:rsidRPr="00417125" w:rsidRDefault="00444F93" w:rsidP="00D35321">
            <w:pPr>
              <w:autoSpaceDE w:val="0"/>
              <w:autoSpaceDN w:val="0"/>
              <w:adjustRightInd w:val="0"/>
              <w:jc w:val="center"/>
              <w:rPr>
                <w:rFonts w:eastAsia="Calibri"/>
              </w:rPr>
            </w:pPr>
            <w:r w:rsidRPr="00417125">
              <w:rPr>
                <w:rFonts w:eastAsia="Calibri"/>
              </w:rPr>
              <w:t>Ед. измерения</w:t>
            </w:r>
          </w:p>
        </w:tc>
        <w:tc>
          <w:tcPr>
            <w:tcW w:w="485" w:type="pct"/>
            <w:vMerge w:val="restart"/>
          </w:tcPr>
          <w:p w:rsidR="00444F93" w:rsidRPr="00417125" w:rsidRDefault="00444F93" w:rsidP="00D35321">
            <w:pPr>
              <w:autoSpaceDE w:val="0"/>
              <w:autoSpaceDN w:val="0"/>
              <w:adjustRightInd w:val="0"/>
              <w:jc w:val="center"/>
              <w:rPr>
                <w:rFonts w:eastAsia="Calibri"/>
              </w:rPr>
            </w:pPr>
            <w:r w:rsidRPr="00417125">
              <w:rPr>
                <w:rFonts w:eastAsia="Calibri"/>
              </w:rPr>
              <w:t>Кол-во (объем)</w:t>
            </w:r>
          </w:p>
        </w:tc>
        <w:tc>
          <w:tcPr>
            <w:tcW w:w="486" w:type="pct"/>
            <w:vMerge w:val="restart"/>
          </w:tcPr>
          <w:p w:rsidR="00444F93" w:rsidRPr="00417125" w:rsidRDefault="00444F93" w:rsidP="00D35321">
            <w:pPr>
              <w:autoSpaceDE w:val="0"/>
              <w:autoSpaceDN w:val="0"/>
              <w:adjustRightInd w:val="0"/>
              <w:jc w:val="center"/>
              <w:rPr>
                <w:rFonts w:eastAsia="Calibri"/>
              </w:rPr>
            </w:pPr>
            <w:r w:rsidRPr="00417125">
              <w:rPr>
                <w:rFonts w:eastAsia="Calibri"/>
              </w:rPr>
              <w:t xml:space="preserve">Тариф (цена) </w:t>
            </w:r>
          </w:p>
          <w:p w:rsidR="00444F93" w:rsidRPr="00417125" w:rsidRDefault="00444F93" w:rsidP="00D35321">
            <w:pPr>
              <w:autoSpaceDE w:val="0"/>
              <w:autoSpaceDN w:val="0"/>
              <w:adjustRightInd w:val="0"/>
              <w:jc w:val="center"/>
              <w:rPr>
                <w:rFonts w:eastAsia="Calibri"/>
              </w:rPr>
            </w:pPr>
            <w:r w:rsidRPr="00417125">
              <w:rPr>
                <w:rFonts w:eastAsia="Calibri"/>
              </w:rPr>
              <w:t>руб.</w:t>
            </w:r>
          </w:p>
        </w:tc>
        <w:tc>
          <w:tcPr>
            <w:tcW w:w="525" w:type="pct"/>
            <w:vMerge w:val="restart"/>
          </w:tcPr>
          <w:p w:rsidR="00444F93" w:rsidRPr="00417125" w:rsidRDefault="00444F93" w:rsidP="00D35321">
            <w:pPr>
              <w:autoSpaceDE w:val="0"/>
              <w:autoSpaceDN w:val="0"/>
              <w:adjustRightInd w:val="0"/>
              <w:jc w:val="center"/>
              <w:rPr>
                <w:rFonts w:eastAsia="Calibri"/>
              </w:rPr>
            </w:pPr>
            <w:r w:rsidRPr="00417125">
              <w:rPr>
                <w:rFonts w:eastAsia="Calibri"/>
              </w:rPr>
              <w:t xml:space="preserve">Всего.  </w:t>
            </w:r>
            <w:r w:rsidRPr="00417125">
              <w:rPr>
                <w:rFonts w:eastAsia="Calibri"/>
              </w:rPr>
              <w:br/>
              <w:t>Цена  товара</w:t>
            </w:r>
          </w:p>
          <w:p w:rsidR="00444F93" w:rsidRPr="00417125" w:rsidRDefault="00444F93" w:rsidP="00D35321">
            <w:pPr>
              <w:autoSpaceDE w:val="0"/>
              <w:autoSpaceDN w:val="0"/>
              <w:adjustRightInd w:val="0"/>
              <w:jc w:val="center"/>
              <w:rPr>
                <w:rFonts w:eastAsia="Calibri"/>
              </w:rPr>
            </w:pPr>
            <w:r w:rsidRPr="00417125">
              <w:rPr>
                <w:rFonts w:eastAsia="Calibri"/>
              </w:rPr>
              <w:t xml:space="preserve">руб. </w:t>
            </w:r>
          </w:p>
        </w:tc>
      </w:tr>
      <w:tr w:rsidR="00444F93" w:rsidRPr="00417125" w:rsidTr="00D35321">
        <w:trPr>
          <w:trHeight w:val="340"/>
          <w:tblCellSpacing w:w="5" w:type="nil"/>
        </w:trPr>
        <w:tc>
          <w:tcPr>
            <w:tcW w:w="2808" w:type="pct"/>
            <w:vMerge/>
          </w:tcPr>
          <w:p w:rsidR="00444F93" w:rsidRPr="00417125" w:rsidRDefault="00444F93" w:rsidP="00D35321">
            <w:pPr>
              <w:autoSpaceDE w:val="0"/>
              <w:autoSpaceDN w:val="0"/>
              <w:adjustRightInd w:val="0"/>
              <w:rPr>
                <w:rFonts w:eastAsia="Calibri"/>
              </w:rPr>
            </w:pPr>
          </w:p>
        </w:tc>
        <w:tc>
          <w:tcPr>
            <w:tcW w:w="696" w:type="pct"/>
          </w:tcPr>
          <w:p w:rsidR="00444F93" w:rsidRPr="00417125" w:rsidRDefault="00444F93" w:rsidP="00D35321">
            <w:pPr>
              <w:autoSpaceDE w:val="0"/>
              <w:autoSpaceDN w:val="0"/>
              <w:adjustRightInd w:val="0"/>
              <w:jc w:val="center"/>
              <w:rPr>
                <w:rFonts w:eastAsia="Calibri"/>
              </w:rPr>
            </w:pPr>
          </w:p>
        </w:tc>
        <w:tc>
          <w:tcPr>
            <w:tcW w:w="485" w:type="pct"/>
            <w:vMerge/>
          </w:tcPr>
          <w:p w:rsidR="00444F93" w:rsidRPr="00417125" w:rsidRDefault="00444F93" w:rsidP="00D35321">
            <w:pPr>
              <w:autoSpaceDE w:val="0"/>
              <w:autoSpaceDN w:val="0"/>
              <w:adjustRightInd w:val="0"/>
              <w:jc w:val="center"/>
              <w:rPr>
                <w:rFonts w:eastAsia="Calibri"/>
              </w:rPr>
            </w:pPr>
          </w:p>
        </w:tc>
        <w:tc>
          <w:tcPr>
            <w:tcW w:w="486" w:type="pct"/>
            <w:vMerge/>
          </w:tcPr>
          <w:p w:rsidR="00444F93" w:rsidRPr="00417125" w:rsidRDefault="00444F93" w:rsidP="00D35321">
            <w:pPr>
              <w:autoSpaceDE w:val="0"/>
              <w:autoSpaceDN w:val="0"/>
              <w:adjustRightInd w:val="0"/>
              <w:jc w:val="center"/>
              <w:rPr>
                <w:rFonts w:eastAsia="Calibri"/>
              </w:rPr>
            </w:pPr>
          </w:p>
        </w:tc>
        <w:tc>
          <w:tcPr>
            <w:tcW w:w="525" w:type="pct"/>
            <w:vMerge/>
          </w:tcPr>
          <w:p w:rsidR="00444F93" w:rsidRPr="00417125" w:rsidRDefault="00444F93" w:rsidP="00D35321">
            <w:pPr>
              <w:autoSpaceDE w:val="0"/>
              <w:autoSpaceDN w:val="0"/>
              <w:adjustRightInd w:val="0"/>
              <w:jc w:val="center"/>
              <w:rPr>
                <w:rFonts w:eastAsia="Calibri"/>
              </w:rPr>
            </w:pPr>
          </w:p>
        </w:tc>
      </w:tr>
      <w:tr w:rsidR="00444F93" w:rsidRPr="00417125" w:rsidTr="00D35321">
        <w:trPr>
          <w:trHeight w:val="340"/>
          <w:tblCellSpacing w:w="5" w:type="nil"/>
        </w:trPr>
        <w:tc>
          <w:tcPr>
            <w:tcW w:w="2808" w:type="pct"/>
          </w:tcPr>
          <w:p w:rsidR="00444F93" w:rsidRPr="0070180C" w:rsidRDefault="00444F93" w:rsidP="00D35321">
            <w:pPr>
              <w:rPr>
                <w:rFonts w:eastAsia="Calibri"/>
              </w:rPr>
            </w:pPr>
            <w:r>
              <w:t>Почтовая м</w:t>
            </w:r>
            <w:r w:rsidRPr="0070180C">
              <w:t xml:space="preserve">арка </w:t>
            </w:r>
            <w:r w:rsidR="00BF6DCD">
              <w:rPr>
                <w:rFonts w:eastAsia="Lucida Sans Unicode"/>
              </w:rPr>
              <w:t>номиналом 25</w:t>
            </w:r>
            <w:r>
              <w:rPr>
                <w:rFonts w:eastAsia="Lucida Sans Unicode"/>
              </w:rPr>
              <w:t>,00 руб.</w:t>
            </w:r>
            <w:r w:rsidRPr="0070180C">
              <w:rPr>
                <w:rFonts w:eastAsia="Lucida Sans Unicode"/>
              </w:rPr>
              <w:t>самоклеющаяся</w:t>
            </w:r>
          </w:p>
        </w:tc>
        <w:tc>
          <w:tcPr>
            <w:tcW w:w="696" w:type="pct"/>
          </w:tcPr>
          <w:p w:rsidR="00444F93" w:rsidRPr="00417125" w:rsidRDefault="00444F93" w:rsidP="00D35321">
            <w:pPr>
              <w:autoSpaceDE w:val="0"/>
              <w:autoSpaceDN w:val="0"/>
              <w:adjustRightInd w:val="0"/>
              <w:jc w:val="center"/>
              <w:rPr>
                <w:rFonts w:eastAsia="Calibri"/>
              </w:rPr>
            </w:pPr>
            <w:r w:rsidRPr="00417125">
              <w:rPr>
                <w:rFonts w:eastAsia="Calibri"/>
              </w:rPr>
              <w:t>шт.</w:t>
            </w:r>
          </w:p>
        </w:tc>
        <w:tc>
          <w:tcPr>
            <w:tcW w:w="485" w:type="pct"/>
            <w:vAlign w:val="center"/>
          </w:tcPr>
          <w:p w:rsidR="00444F93" w:rsidRPr="00CF64C5" w:rsidRDefault="00BF6DCD" w:rsidP="00D35321">
            <w:pPr>
              <w:jc w:val="center"/>
              <w:rPr>
                <w:sz w:val="22"/>
                <w:szCs w:val="22"/>
              </w:rPr>
            </w:pPr>
            <w:r>
              <w:rPr>
                <w:sz w:val="22"/>
                <w:szCs w:val="22"/>
              </w:rPr>
              <w:t>580</w:t>
            </w:r>
          </w:p>
        </w:tc>
        <w:tc>
          <w:tcPr>
            <w:tcW w:w="486" w:type="pct"/>
          </w:tcPr>
          <w:p w:rsidR="00444F93" w:rsidRPr="00417125" w:rsidRDefault="00444F93" w:rsidP="00D35321">
            <w:pPr>
              <w:autoSpaceDE w:val="0"/>
              <w:autoSpaceDN w:val="0"/>
              <w:adjustRightInd w:val="0"/>
              <w:jc w:val="center"/>
              <w:rPr>
                <w:rFonts w:eastAsia="Calibri"/>
              </w:rPr>
            </w:pPr>
          </w:p>
        </w:tc>
        <w:tc>
          <w:tcPr>
            <w:tcW w:w="525" w:type="pct"/>
          </w:tcPr>
          <w:p w:rsidR="00444F93" w:rsidRPr="00417125" w:rsidRDefault="00444F93" w:rsidP="00D35321">
            <w:pPr>
              <w:autoSpaceDE w:val="0"/>
              <w:autoSpaceDN w:val="0"/>
              <w:adjustRightInd w:val="0"/>
              <w:jc w:val="center"/>
              <w:rPr>
                <w:rFonts w:eastAsia="Calibri"/>
              </w:rPr>
            </w:pPr>
          </w:p>
        </w:tc>
      </w:tr>
      <w:tr w:rsidR="00BF6DCD" w:rsidRPr="00417125" w:rsidTr="00D35321">
        <w:trPr>
          <w:trHeight w:val="340"/>
          <w:tblCellSpacing w:w="5" w:type="nil"/>
        </w:trPr>
        <w:tc>
          <w:tcPr>
            <w:tcW w:w="2808" w:type="pct"/>
          </w:tcPr>
          <w:p w:rsidR="00BF6DCD" w:rsidRDefault="00BF6DCD" w:rsidP="00D35321">
            <w:r>
              <w:t>Почтовая м</w:t>
            </w:r>
            <w:r w:rsidRPr="0070180C">
              <w:t xml:space="preserve">арка </w:t>
            </w:r>
            <w:r>
              <w:rPr>
                <w:rFonts w:eastAsia="Lucida Sans Unicode"/>
              </w:rPr>
              <w:t>номиналом 10,00 руб.</w:t>
            </w:r>
            <w:r w:rsidRPr="0070180C">
              <w:rPr>
                <w:rFonts w:eastAsia="Lucida Sans Unicode"/>
              </w:rPr>
              <w:t>самоклеющаяся</w:t>
            </w:r>
          </w:p>
        </w:tc>
        <w:tc>
          <w:tcPr>
            <w:tcW w:w="696" w:type="pct"/>
          </w:tcPr>
          <w:p w:rsidR="00BF6DCD" w:rsidRPr="00417125" w:rsidRDefault="00BF6DCD" w:rsidP="00D35321">
            <w:pPr>
              <w:autoSpaceDE w:val="0"/>
              <w:autoSpaceDN w:val="0"/>
              <w:adjustRightInd w:val="0"/>
              <w:jc w:val="center"/>
              <w:rPr>
                <w:rFonts w:eastAsia="Calibri"/>
              </w:rPr>
            </w:pPr>
          </w:p>
        </w:tc>
        <w:tc>
          <w:tcPr>
            <w:tcW w:w="485" w:type="pct"/>
            <w:vAlign w:val="center"/>
          </w:tcPr>
          <w:p w:rsidR="00BF6DCD" w:rsidRDefault="00BF6DCD" w:rsidP="00D35321">
            <w:pPr>
              <w:jc w:val="center"/>
              <w:rPr>
                <w:sz w:val="22"/>
                <w:szCs w:val="22"/>
              </w:rPr>
            </w:pPr>
            <w:r>
              <w:rPr>
                <w:sz w:val="22"/>
                <w:szCs w:val="22"/>
              </w:rPr>
              <w:t>3080</w:t>
            </w:r>
          </w:p>
        </w:tc>
        <w:tc>
          <w:tcPr>
            <w:tcW w:w="486" w:type="pct"/>
          </w:tcPr>
          <w:p w:rsidR="00BF6DCD" w:rsidRPr="00417125" w:rsidRDefault="00BF6DCD" w:rsidP="00D35321">
            <w:pPr>
              <w:autoSpaceDE w:val="0"/>
              <w:autoSpaceDN w:val="0"/>
              <w:adjustRightInd w:val="0"/>
              <w:jc w:val="center"/>
              <w:rPr>
                <w:rFonts w:eastAsia="Calibri"/>
              </w:rPr>
            </w:pPr>
          </w:p>
        </w:tc>
        <w:tc>
          <w:tcPr>
            <w:tcW w:w="525" w:type="pct"/>
          </w:tcPr>
          <w:p w:rsidR="00BF6DCD" w:rsidRPr="00417125" w:rsidRDefault="00BF6DCD" w:rsidP="00D35321">
            <w:pPr>
              <w:autoSpaceDE w:val="0"/>
              <w:autoSpaceDN w:val="0"/>
              <w:adjustRightInd w:val="0"/>
              <w:jc w:val="center"/>
              <w:rPr>
                <w:rFonts w:eastAsia="Calibri"/>
              </w:rPr>
            </w:pPr>
          </w:p>
        </w:tc>
      </w:tr>
      <w:tr w:rsidR="00444F93" w:rsidRPr="00417125" w:rsidTr="00D35321">
        <w:trPr>
          <w:trHeight w:val="340"/>
          <w:tblCellSpacing w:w="5" w:type="nil"/>
        </w:trPr>
        <w:tc>
          <w:tcPr>
            <w:tcW w:w="2808" w:type="pct"/>
          </w:tcPr>
          <w:p w:rsidR="00444F93" w:rsidRPr="005A3E17" w:rsidRDefault="00444F93" w:rsidP="00D35321">
            <w:pPr>
              <w:autoSpaceDE w:val="0"/>
              <w:autoSpaceDN w:val="0"/>
              <w:adjustRightInd w:val="0"/>
              <w:spacing w:line="360" w:lineRule="auto"/>
            </w:pPr>
            <w:r>
              <w:rPr>
                <w:color w:val="000000"/>
                <w:sz w:val="22"/>
                <w:szCs w:val="22"/>
              </w:rPr>
              <w:t>П</w:t>
            </w:r>
            <w:r w:rsidRPr="00CF64C5">
              <w:rPr>
                <w:color w:val="000000"/>
                <w:sz w:val="22"/>
                <w:szCs w:val="22"/>
              </w:rPr>
              <w:t xml:space="preserve">очтовая </w:t>
            </w:r>
            <w:r>
              <w:rPr>
                <w:color w:val="000000"/>
                <w:sz w:val="22"/>
                <w:szCs w:val="22"/>
              </w:rPr>
              <w:t>м</w:t>
            </w:r>
            <w:r w:rsidRPr="00CF64C5">
              <w:rPr>
                <w:color w:val="000000"/>
                <w:sz w:val="22"/>
                <w:szCs w:val="22"/>
              </w:rPr>
              <w:t xml:space="preserve">арка </w:t>
            </w:r>
            <w:r w:rsidR="00BF6DCD">
              <w:rPr>
                <w:rFonts w:eastAsia="Lucida Sans Unicode"/>
              </w:rPr>
              <w:t>номиналом 6</w:t>
            </w:r>
            <w:r w:rsidRPr="005A3E17">
              <w:rPr>
                <w:rFonts w:eastAsia="Lucida Sans Unicode"/>
              </w:rPr>
              <w:t>,00 руб. самоклеющаяся</w:t>
            </w:r>
          </w:p>
        </w:tc>
        <w:tc>
          <w:tcPr>
            <w:tcW w:w="696" w:type="pct"/>
          </w:tcPr>
          <w:p w:rsidR="00444F93" w:rsidRPr="00417125" w:rsidRDefault="00444F93" w:rsidP="00D35321">
            <w:pPr>
              <w:autoSpaceDE w:val="0"/>
              <w:autoSpaceDN w:val="0"/>
              <w:adjustRightInd w:val="0"/>
              <w:jc w:val="center"/>
              <w:rPr>
                <w:rFonts w:eastAsia="Calibri"/>
              </w:rPr>
            </w:pPr>
            <w:r>
              <w:rPr>
                <w:rFonts w:eastAsia="Calibri"/>
              </w:rPr>
              <w:t>шт.</w:t>
            </w:r>
          </w:p>
        </w:tc>
        <w:tc>
          <w:tcPr>
            <w:tcW w:w="485" w:type="pct"/>
            <w:vAlign w:val="center"/>
          </w:tcPr>
          <w:p w:rsidR="00444F93" w:rsidRPr="00CF64C5" w:rsidRDefault="00BF6DCD" w:rsidP="00D35321">
            <w:pPr>
              <w:jc w:val="center"/>
              <w:rPr>
                <w:sz w:val="22"/>
                <w:szCs w:val="22"/>
              </w:rPr>
            </w:pPr>
            <w:r>
              <w:rPr>
                <w:sz w:val="22"/>
                <w:szCs w:val="22"/>
              </w:rPr>
              <w:t>1320</w:t>
            </w:r>
          </w:p>
        </w:tc>
        <w:tc>
          <w:tcPr>
            <w:tcW w:w="486" w:type="pct"/>
          </w:tcPr>
          <w:p w:rsidR="00444F93" w:rsidRPr="00417125" w:rsidRDefault="00444F93" w:rsidP="00D35321">
            <w:pPr>
              <w:autoSpaceDE w:val="0"/>
              <w:autoSpaceDN w:val="0"/>
              <w:adjustRightInd w:val="0"/>
              <w:jc w:val="center"/>
              <w:rPr>
                <w:rFonts w:eastAsia="Calibri"/>
              </w:rPr>
            </w:pPr>
          </w:p>
        </w:tc>
        <w:tc>
          <w:tcPr>
            <w:tcW w:w="525" w:type="pct"/>
          </w:tcPr>
          <w:p w:rsidR="00444F93" w:rsidRPr="00417125" w:rsidRDefault="00444F93" w:rsidP="00D35321">
            <w:pPr>
              <w:autoSpaceDE w:val="0"/>
              <w:autoSpaceDN w:val="0"/>
              <w:adjustRightInd w:val="0"/>
              <w:jc w:val="center"/>
              <w:rPr>
                <w:rFonts w:eastAsia="Calibri"/>
              </w:rPr>
            </w:pPr>
          </w:p>
        </w:tc>
      </w:tr>
      <w:tr w:rsidR="00444F93" w:rsidRPr="00417125" w:rsidTr="00D35321">
        <w:trPr>
          <w:trHeight w:val="340"/>
          <w:tblCellSpacing w:w="5" w:type="nil"/>
        </w:trPr>
        <w:tc>
          <w:tcPr>
            <w:tcW w:w="2808" w:type="pct"/>
          </w:tcPr>
          <w:p w:rsidR="00444F93" w:rsidRPr="005A3E17" w:rsidRDefault="00444F93" w:rsidP="00D35321">
            <w:pPr>
              <w:autoSpaceDE w:val="0"/>
              <w:autoSpaceDN w:val="0"/>
              <w:adjustRightInd w:val="0"/>
              <w:spacing w:line="360" w:lineRule="auto"/>
              <w:rPr>
                <w:rFonts w:eastAsia="Calibri"/>
              </w:rPr>
            </w:pPr>
            <w:r>
              <w:rPr>
                <w:color w:val="000000"/>
                <w:sz w:val="22"/>
                <w:szCs w:val="22"/>
              </w:rPr>
              <w:t>П</w:t>
            </w:r>
            <w:r w:rsidRPr="00CF64C5">
              <w:rPr>
                <w:color w:val="000000"/>
                <w:sz w:val="22"/>
                <w:szCs w:val="22"/>
              </w:rPr>
              <w:t xml:space="preserve">очтовая </w:t>
            </w:r>
            <w:r>
              <w:rPr>
                <w:color w:val="000000"/>
                <w:sz w:val="22"/>
                <w:szCs w:val="22"/>
              </w:rPr>
              <w:t>м</w:t>
            </w:r>
            <w:r w:rsidRPr="00CF64C5">
              <w:rPr>
                <w:color w:val="000000"/>
                <w:sz w:val="22"/>
                <w:szCs w:val="22"/>
              </w:rPr>
              <w:t xml:space="preserve">арка </w:t>
            </w:r>
            <w:r w:rsidR="00BF6DCD">
              <w:rPr>
                <w:rFonts w:eastAsia="Lucida Sans Unicode"/>
              </w:rPr>
              <w:t>номиналом 4</w:t>
            </w:r>
            <w:r w:rsidRPr="005A3E17">
              <w:rPr>
                <w:rFonts w:eastAsia="Lucida Sans Unicode"/>
              </w:rPr>
              <w:t>,00 руб. самоклеющаяся</w:t>
            </w:r>
          </w:p>
        </w:tc>
        <w:tc>
          <w:tcPr>
            <w:tcW w:w="696" w:type="pct"/>
          </w:tcPr>
          <w:p w:rsidR="00444F93" w:rsidRPr="00417125" w:rsidRDefault="00444F93" w:rsidP="00D35321">
            <w:pPr>
              <w:autoSpaceDE w:val="0"/>
              <w:autoSpaceDN w:val="0"/>
              <w:adjustRightInd w:val="0"/>
              <w:jc w:val="center"/>
              <w:rPr>
                <w:rFonts w:eastAsia="Calibri"/>
              </w:rPr>
            </w:pPr>
            <w:r>
              <w:rPr>
                <w:rFonts w:eastAsia="Calibri"/>
              </w:rPr>
              <w:t>шт.</w:t>
            </w:r>
          </w:p>
        </w:tc>
        <w:tc>
          <w:tcPr>
            <w:tcW w:w="485" w:type="pct"/>
            <w:vAlign w:val="center"/>
          </w:tcPr>
          <w:p w:rsidR="00444F93" w:rsidRPr="00CF64C5" w:rsidRDefault="00BF6DCD" w:rsidP="00D35321">
            <w:pPr>
              <w:jc w:val="center"/>
              <w:rPr>
                <w:sz w:val="22"/>
                <w:szCs w:val="22"/>
              </w:rPr>
            </w:pPr>
            <w:r>
              <w:rPr>
                <w:sz w:val="22"/>
                <w:szCs w:val="22"/>
              </w:rPr>
              <w:t>400</w:t>
            </w:r>
          </w:p>
        </w:tc>
        <w:tc>
          <w:tcPr>
            <w:tcW w:w="486" w:type="pct"/>
          </w:tcPr>
          <w:p w:rsidR="00444F93" w:rsidRPr="00417125" w:rsidRDefault="00444F93" w:rsidP="00D35321">
            <w:pPr>
              <w:autoSpaceDE w:val="0"/>
              <w:autoSpaceDN w:val="0"/>
              <w:adjustRightInd w:val="0"/>
              <w:jc w:val="center"/>
              <w:rPr>
                <w:rFonts w:eastAsia="Calibri"/>
              </w:rPr>
            </w:pPr>
          </w:p>
        </w:tc>
        <w:tc>
          <w:tcPr>
            <w:tcW w:w="525" w:type="pct"/>
          </w:tcPr>
          <w:p w:rsidR="00444F93" w:rsidRPr="00417125" w:rsidRDefault="00444F93" w:rsidP="00D35321">
            <w:pPr>
              <w:autoSpaceDE w:val="0"/>
              <w:autoSpaceDN w:val="0"/>
              <w:adjustRightInd w:val="0"/>
              <w:jc w:val="center"/>
              <w:rPr>
                <w:rFonts w:eastAsia="Calibri"/>
              </w:rPr>
            </w:pPr>
          </w:p>
        </w:tc>
      </w:tr>
      <w:tr w:rsidR="00444F93" w:rsidRPr="00417125" w:rsidTr="00D35321">
        <w:trPr>
          <w:trHeight w:val="340"/>
          <w:tblCellSpacing w:w="5" w:type="nil"/>
        </w:trPr>
        <w:tc>
          <w:tcPr>
            <w:tcW w:w="2808" w:type="pct"/>
          </w:tcPr>
          <w:p w:rsidR="00444F93" w:rsidRPr="005A3E17" w:rsidRDefault="00444F93" w:rsidP="00D35321">
            <w:pPr>
              <w:autoSpaceDE w:val="0"/>
              <w:autoSpaceDN w:val="0"/>
              <w:adjustRightInd w:val="0"/>
              <w:spacing w:line="360" w:lineRule="auto"/>
            </w:pPr>
            <w:r>
              <w:rPr>
                <w:color w:val="000000"/>
                <w:sz w:val="22"/>
                <w:szCs w:val="22"/>
              </w:rPr>
              <w:t>П</w:t>
            </w:r>
            <w:r w:rsidRPr="00CF64C5">
              <w:rPr>
                <w:color w:val="000000"/>
                <w:sz w:val="22"/>
                <w:szCs w:val="22"/>
              </w:rPr>
              <w:t xml:space="preserve">очтовая </w:t>
            </w:r>
            <w:r>
              <w:rPr>
                <w:color w:val="000000"/>
                <w:sz w:val="22"/>
                <w:szCs w:val="22"/>
              </w:rPr>
              <w:t>м</w:t>
            </w:r>
            <w:r w:rsidRPr="00CF64C5">
              <w:rPr>
                <w:color w:val="000000"/>
                <w:sz w:val="22"/>
                <w:szCs w:val="22"/>
              </w:rPr>
              <w:t xml:space="preserve">арка </w:t>
            </w:r>
            <w:r>
              <w:rPr>
                <w:rFonts w:eastAsia="Lucida Sans Unicode"/>
              </w:rPr>
              <w:t>номиналом 2,0</w:t>
            </w:r>
            <w:r w:rsidRPr="005A3E17">
              <w:rPr>
                <w:rFonts w:eastAsia="Lucida Sans Unicode"/>
              </w:rPr>
              <w:t>0 руб. самоклеющаяся</w:t>
            </w:r>
          </w:p>
        </w:tc>
        <w:tc>
          <w:tcPr>
            <w:tcW w:w="696" w:type="pct"/>
          </w:tcPr>
          <w:p w:rsidR="00444F93" w:rsidRPr="00417125" w:rsidRDefault="00444F93" w:rsidP="00D35321">
            <w:pPr>
              <w:autoSpaceDE w:val="0"/>
              <w:autoSpaceDN w:val="0"/>
              <w:adjustRightInd w:val="0"/>
              <w:jc w:val="center"/>
              <w:rPr>
                <w:rFonts w:eastAsia="Calibri"/>
              </w:rPr>
            </w:pPr>
            <w:r>
              <w:rPr>
                <w:rFonts w:eastAsia="Calibri"/>
              </w:rPr>
              <w:t>шт.</w:t>
            </w:r>
          </w:p>
        </w:tc>
        <w:tc>
          <w:tcPr>
            <w:tcW w:w="485" w:type="pct"/>
            <w:vAlign w:val="center"/>
          </w:tcPr>
          <w:p w:rsidR="00444F93" w:rsidRPr="00CF64C5" w:rsidRDefault="00BF6DCD" w:rsidP="00D35321">
            <w:pPr>
              <w:jc w:val="center"/>
              <w:rPr>
                <w:sz w:val="22"/>
                <w:szCs w:val="22"/>
              </w:rPr>
            </w:pPr>
            <w:r>
              <w:rPr>
                <w:sz w:val="22"/>
                <w:szCs w:val="22"/>
              </w:rPr>
              <w:t>740</w:t>
            </w:r>
          </w:p>
        </w:tc>
        <w:tc>
          <w:tcPr>
            <w:tcW w:w="486" w:type="pct"/>
          </w:tcPr>
          <w:p w:rsidR="00444F93" w:rsidRPr="00417125" w:rsidRDefault="00444F93" w:rsidP="00D35321">
            <w:pPr>
              <w:autoSpaceDE w:val="0"/>
              <w:autoSpaceDN w:val="0"/>
              <w:adjustRightInd w:val="0"/>
              <w:jc w:val="center"/>
              <w:rPr>
                <w:rFonts w:eastAsia="Calibri"/>
              </w:rPr>
            </w:pPr>
          </w:p>
        </w:tc>
        <w:tc>
          <w:tcPr>
            <w:tcW w:w="525" w:type="pct"/>
          </w:tcPr>
          <w:p w:rsidR="00444F93" w:rsidRPr="00417125" w:rsidRDefault="00444F93" w:rsidP="00D35321">
            <w:pPr>
              <w:autoSpaceDE w:val="0"/>
              <w:autoSpaceDN w:val="0"/>
              <w:adjustRightInd w:val="0"/>
              <w:jc w:val="center"/>
              <w:rPr>
                <w:rFonts w:eastAsia="Calibri"/>
              </w:rPr>
            </w:pPr>
          </w:p>
        </w:tc>
      </w:tr>
      <w:tr w:rsidR="00444F93" w:rsidRPr="00417125" w:rsidTr="00D35321">
        <w:trPr>
          <w:trHeight w:val="227"/>
          <w:tblCellSpacing w:w="5" w:type="nil"/>
        </w:trPr>
        <w:tc>
          <w:tcPr>
            <w:tcW w:w="2808" w:type="pct"/>
            <w:shd w:val="clear" w:color="auto" w:fill="auto"/>
          </w:tcPr>
          <w:p w:rsidR="00444F93" w:rsidRPr="005A3E17" w:rsidRDefault="00444F93" w:rsidP="00D35321">
            <w:pPr>
              <w:autoSpaceDE w:val="0"/>
              <w:autoSpaceDN w:val="0"/>
              <w:adjustRightInd w:val="0"/>
              <w:spacing w:line="360" w:lineRule="auto"/>
            </w:pPr>
            <w:r>
              <w:t>Маркированный к</w:t>
            </w:r>
            <w:r w:rsidRPr="005A3E17">
              <w:t>онверт с литерой «А»</w:t>
            </w:r>
          </w:p>
        </w:tc>
        <w:tc>
          <w:tcPr>
            <w:tcW w:w="696" w:type="pct"/>
            <w:shd w:val="clear" w:color="auto" w:fill="auto"/>
          </w:tcPr>
          <w:p w:rsidR="00444F93" w:rsidRPr="005A3E17" w:rsidRDefault="00444F93" w:rsidP="00D35321">
            <w:pPr>
              <w:autoSpaceDE w:val="0"/>
              <w:autoSpaceDN w:val="0"/>
              <w:adjustRightInd w:val="0"/>
              <w:spacing w:line="360" w:lineRule="auto"/>
              <w:jc w:val="center"/>
            </w:pPr>
            <w:r>
              <w:t>шт.</w:t>
            </w:r>
          </w:p>
        </w:tc>
        <w:tc>
          <w:tcPr>
            <w:tcW w:w="485" w:type="pct"/>
            <w:shd w:val="clear" w:color="auto" w:fill="auto"/>
            <w:vAlign w:val="center"/>
          </w:tcPr>
          <w:p w:rsidR="00444F93" w:rsidRPr="00CF64C5" w:rsidRDefault="00BF6DCD" w:rsidP="00D35321">
            <w:pPr>
              <w:jc w:val="center"/>
              <w:rPr>
                <w:sz w:val="22"/>
                <w:szCs w:val="22"/>
              </w:rPr>
            </w:pPr>
            <w:r>
              <w:rPr>
                <w:sz w:val="22"/>
                <w:szCs w:val="22"/>
              </w:rPr>
              <w:t>1700</w:t>
            </w:r>
          </w:p>
        </w:tc>
        <w:tc>
          <w:tcPr>
            <w:tcW w:w="486" w:type="pct"/>
            <w:shd w:val="clear" w:color="auto" w:fill="auto"/>
          </w:tcPr>
          <w:p w:rsidR="00444F93" w:rsidRPr="005A3E17" w:rsidRDefault="00444F93" w:rsidP="00D35321">
            <w:pPr>
              <w:autoSpaceDE w:val="0"/>
              <w:autoSpaceDN w:val="0"/>
              <w:adjustRightInd w:val="0"/>
              <w:spacing w:line="360" w:lineRule="auto"/>
            </w:pPr>
          </w:p>
        </w:tc>
        <w:tc>
          <w:tcPr>
            <w:tcW w:w="525" w:type="pct"/>
          </w:tcPr>
          <w:p w:rsidR="00444F93" w:rsidRPr="00417125" w:rsidRDefault="00444F93" w:rsidP="00D35321">
            <w:pPr>
              <w:autoSpaceDE w:val="0"/>
              <w:autoSpaceDN w:val="0"/>
              <w:adjustRightInd w:val="0"/>
              <w:jc w:val="center"/>
              <w:rPr>
                <w:rFonts w:eastAsia="Calibri"/>
              </w:rPr>
            </w:pPr>
          </w:p>
        </w:tc>
      </w:tr>
      <w:tr w:rsidR="0088022A" w:rsidRPr="00417125" w:rsidTr="00D35321">
        <w:trPr>
          <w:trHeight w:val="227"/>
          <w:tblCellSpacing w:w="5" w:type="nil"/>
        </w:trPr>
        <w:tc>
          <w:tcPr>
            <w:tcW w:w="2808" w:type="pct"/>
            <w:shd w:val="clear" w:color="auto" w:fill="auto"/>
          </w:tcPr>
          <w:p w:rsidR="0088022A" w:rsidRDefault="0088022A" w:rsidP="00D35321">
            <w:pPr>
              <w:autoSpaceDE w:val="0"/>
              <w:autoSpaceDN w:val="0"/>
              <w:adjustRightInd w:val="0"/>
              <w:spacing w:line="360" w:lineRule="auto"/>
            </w:pPr>
            <w:r>
              <w:t>Итого:</w:t>
            </w:r>
          </w:p>
        </w:tc>
        <w:tc>
          <w:tcPr>
            <w:tcW w:w="696" w:type="pct"/>
            <w:shd w:val="clear" w:color="auto" w:fill="auto"/>
          </w:tcPr>
          <w:p w:rsidR="0088022A" w:rsidRDefault="0088022A" w:rsidP="00D35321">
            <w:pPr>
              <w:autoSpaceDE w:val="0"/>
              <w:autoSpaceDN w:val="0"/>
              <w:adjustRightInd w:val="0"/>
              <w:spacing w:line="360" w:lineRule="auto"/>
              <w:jc w:val="center"/>
            </w:pPr>
          </w:p>
        </w:tc>
        <w:tc>
          <w:tcPr>
            <w:tcW w:w="485" w:type="pct"/>
            <w:shd w:val="clear" w:color="auto" w:fill="auto"/>
            <w:vAlign w:val="center"/>
          </w:tcPr>
          <w:p w:rsidR="0088022A" w:rsidRDefault="0088022A" w:rsidP="00D35321">
            <w:pPr>
              <w:jc w:val="center"/>
              <w:rPr>
                <w:sz w:val="22"/>
                <w:szCs w:val="22"/>
              </w:rPr>
            </w:pPr>
          </w:p>
        </w:tc>
        <w:tc>
          <w:tcPr>
            <w:tcW w:w="486" w:type="pct"/>
            <w:shd w:val="clear" w:color="auto" w:fill="auto"/>
          </w:tcPr>
          <w:p w:rsidR="0088022A" w:rsidRPr="005A3E17" w:rsidRDefault="0088022A" w:rsidP="00D35321">
            <w:pPr>
              <w:autoSpaceDE w:val="0"/>
              <w:autoSpaceDN w:val="0"/>
              <w:adjustRightInd w:val="0"/>
              <w:spacing w:line="360" w:lineRule="auto"/>
            </w:pPr>
          </w:p>
        </w:tc>
        <w:tc>
          <w:tcPr>
            <w:tcW w:w="525" w:type="pct"/>
          </w:tcPr>
          <w:p w:rsidR="0088022A" w:rsidRPr="00417125" w:rsidRDefault="0088022A" w:rsidP="00D35321">
            <w:pPr>
              <w:autoSpaceDE w:val="0"/>
              <w:autoSpaceDN w:val="0"/>
              <w:adjustRightInd w:val="0"/>
              <w:jc w:val="center"/>
              <w:rPr>
                <w:rFonts w:eastAsia="Calibri"/>
              </w:rPr>
            </w:pPr>
          </w:p>
        </w:tc>
      </w:tr>
    </w:tbl>
    <w:p w:rsidR="00444F93" w:rsidRDefault="00444F93" w:rsidP="00444F93">
      <w:pPr>
        <w:pStyle w:val="1a"/>
      </w:pPr>
    </w:p>
    <w:tbl>
      <w:tblPr>
        <w:tblW w:w="9540" w:type="dxa"/>
        <w:jc w:val="center"/>
        <w:tblInd w:w="108" w:type="dxa"/>
        <w:tblLook w:val="0000"/>
      </w:tblPr>
      <w:tblGrid>
        <w:gridCol w:w="4834"/>
        <w:gridCol w:w="4110"/>
        <w:gridCol w:w="596"/>
      </w:tblGrid>
      <w:tr w:rsidR="00444F93" w:rsidRPr="000364BC" w:rsidTr="00D35321">
        <w:trPr>
          <w:trHeight w:val="377"/>
          <w:jc w:val="center"/>
        </w:trPr>
        <w:tc>
          <w:tcPr>
            <w:tcW w:w="9540" w:type="dxa"/>
            <w:gridSpan w:val="3"/>
          </w:tcPr>
          <w:p w:rsidR="00444F93" w:rsidRDefault="00444F93" w:rsidP="00D35321">
            <w:pPr>
              <w:tabs>
                <w:tab w:val="left" w:pos="720"/>
                <w:tab w:val="left" w:pos="4491"/>
                <w:tab w:val="center" w:pos="4985"/>
              </w:tabs>
              <w:jc w:val="center"/>
              <w:rPr>
                <w:b/>
              </w:rPr>
            </w:pPr>
          </w:p>
          <w:p w:rsidR="00444F93" w:rsidRDefault="00444F93" w:rsidP="00D35321">
            <w:pPr>
              <w:tabs>
                <w:tab w:val="left" w:pos="720"/>
                <w:tab w:val="left" w:pos="4491"/>
                <w:tab w:val="center" w:pos="4985"/>
              </w:tabs>
              <w:jc w:val="center"/>
              <w:rPr>
                <w:b/>
              </w:rPr>
            </w:pPr>
          </w:p>
          <w:p w:rsidR="00444F93" w:rsidRDefault="00444F93" w:rsidP="00D35321">
            <w:pPr>
              <w:tabs>
                <w:tab w:val="left" w:pos="720"/>
                <w:tab w:val="left" w:pos="4491"/>
                <w:tab w:val="center" w:pos="4985"/>
              </w:tabs>
              <w:jc w:val="center"/>
              <w:rPr>
                <w:b/>
              </w:rPr>
            </w:pPr>
            <w:r w:rsidRPr="000364BC">
              <w:rPr>
                <w:b/>
              </w:rPr>
              <w:t>ПОДПИСИ СТОРОН:</w:t>
            </w:r>
          </w:p>
          <w:p w:rsidR="00444F93" w:rsidRPr="000364BC" w:rsidRDefault="00444F93" w:rsidP="00D35321">
            <w:pPr>
              <w:tabs>
                <w:tab w:val="left" w:pos="720"/>
                <w:tab w:val="left" w:pos="4491"/>
                <w:tab w:val="center" w:pos="4985"/>
              </w:tabs>
              <w:jc w:val="center"/>
            </w:pPr>
          </w:p>
        </w:tc>
      </w:tr>
      <w:tr w:rsidR="00444F93" w:rsidRPr="000364BC" w:rsidTr="00D35321">
        <w:trPr>
          <w:gridAfter w:val="1"/>
          <w:wAfter w:w="596" w:type="dxa"/>
          <w:trHeight w:val="332"/>
          <w:jc w:val="center"/>
        </w:trPr>
        <w:tc>
          <w:tcPr>
            <w:tcW w:w="8944" w:type="dxa"/>
            <w:gridSpan w:val="2"/>
          </w:tcPr>
          <w:p w:rsidR="00444F93" w:rsidRPr="000364BC" w:rsidRDefault="00444F93" w:rsidP="00D35321">
            <w:pPr>
              <w:tabs>
                <w:tab w:val="left" w:pos="720"/>
              </w:tabs>
              <w:ind w:right="-3568"/>
              <w:jc w:val="center"/>
              <w:rPr>
                <w:b/>
                <w:caps/>
              </w:rPr>
            </w:pPr>
            <w:r>
              <w:rPr>
                <w:b/>
              </w:rPr>
              <w:t>от Заказчика:                              от Поставщика:                                                       от т</w:t>
            </w:r>
          </w:p>
        </w:tc>
      </w:tr>
      <w:tr w:rsidR="00444F93" w:rsidRPr="00EF52A1" w:rsidTr="00D35321">
        <w:trPr>
          <w:trHeight w:val="1647"/>
          <w:jc w:val="center"/>
        </w:trPr>
        <w:tc>
          <w:tcPr>
            <w:tcW w:w="4834" w:type="dxa"/>
          </w:tcPr>
          <w:p w:rsidR="00444F93" w:rsidRDefault="00444F93" w:rsidP="00D35321">
            <w:r>
              <w:t>Глава/ И.о. главы  администрации</w:t>
            </w:r>
          </w:p>
          <w:p w:rsidR="00444F93" w:rsidRDefault="00444F93" w:rsidP="00D35321">
            <w:r>
              <w:t>Ленинского муниципального района</w:t>
            </w:r>
          </w:p>
          <w:p w:rsidR="00444F93" w:rsidRDefault="00444F93" w:rsidP="00D35321"/>
          <w:p w:rsidR="00444F93" w:rsidRPr="00A47A17" w:rsidRDefault="00444F93" w:rsidP="00D35321"/>
          <w:p w:rsidR="00444F93" w:rsidRPr="00A47A17" w:rsidRDefault="00444F93" w:rsidP="00D35321">
            <w:r>
              <w:t>_____________ /_________________ /</w:t>
            </w:r>
          </w:p>
          <w:p w:rsidR="00444F93" w:rsidRDefault="00444F93" w:rsidP="00D35321">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 xml:space="preserve"> (подпись)                (Фамилия И.О.)</w:t>
            </w:r>
          </w:p>
          <w:p w:rsidR="00444F93" w:rsidRPr="00EF52A1" w:rsidRDefault="00444F93" w:rsidP="00D35321">
            <w:pPr>
              <w:pStyle w:val="FR2"/>
              <w:tabs>
                <w:tab w:val="left" w:pos="720"/>
              </w:tabs>
              <w:spacing w:line="240" w:lineRule="auto"/>
              <w:ind w:left="0" w:right="0"/>
              <w:jc w:val="left"/>
              <w:rPr>
                <w:rFonts w:ascii="Times New Roman" w:hAnsi="Times New Roman"/>
                <w:i w:val="0"/>
                <w:sz w:val="24"/>
                <w:szCs w:val="24"/>
              </w:rPr>
            </w:pPr>
            <w:r w:rsidRPr="00EF52A1">
              <w:rPr>
                <w:rFonts w:ascii="Times New Roman" w:hAnsi="Times New Roman"/>
                <w:b w:val="0"/>
                <w:i w:val="0"/>
                <w:sz w:val="24"/>
                <w:szCs w:val="24"/>
              </w:rPr>
              <w:t>м.п.</w:t>
            </w:r>
          </w:p>
        </w:tc>
        <w:tc>
          <w:tcPr>
            <w:tcW w:w="4706" w:type="dxa"/>
            <w:gridSpan w:val="2"/>
          </w:tcPr>
          <w:p w:rsidR="00444F93" w:rsidRDefault="00444F93" w:rsidP="00D35321">
            <w:pPr>
              <w:tabs>
                <w:tab w:val="left" w:pos="720"/>
              </w:tabs>
              <w:autoSpaceDE w:val="0"/>
              <w:autoSpaceDN w:val="0"/>
              <w:adjustRightInd w:val="0"/>
              <w:rPr>
                <w:bCs/>
              </w:rPr>
            </w:pPr>
            <w:r>
              <w:rPr>
                <w:bCs/>
              </w:rPr>
              <w:t>Руководитель</w:t>
            </w:r>
          </w:p>
          <w:p w:rsidR="00444F93" w:rsidRPr="000364BC" w:rsidRDefault="00444F93" w:rsidP="00D35321">
            <w:pPr>
              <w:tabs>
                <w:tab w:val="left" w:pos="720"/>
              </w:tabs>
              <w:autoSpaceDE w:val="0"/>
              <w:autoSpaceDN w:val="0"/>
              <w:adjustRightInd w:val="0"/>
              <w:rPr>
                <w:bCs/>
              </w:rPr>
            </w:pPr>
          </w:p>
          <w:p w:rsidR="00444F93" w:rsidRPr="0098571D" w:rsidRDefault="00444F93" w:rsidP="00D35321">
            <w:pPr>
              <w:tabs>
                <w:tab w:val="left" w:pos="720"/>
              </w:tabs>
              <w:autoSpaceDE w:val="0"/>
              <w:autoSpaceDN w:val="0"/>
              <w:adjustRightInd w:val="0"/>
              <w:rPr>
                <w:bCs/>
              </w:rPr>
            </w:pPr>
          </w:p>
          <w:p w:rsidR="00444F93" w:rsidRPr="0098571D" w:rsidRDefault="00444F93" w:rsidP="00D35321">
            <w:pPr>
              <w:tabs>
                <w:tab w:val="left" w:pos="720"/>
              </w:tabs>
              <w:autoSpaceDE w:val="0"/>
              <w:autoSpaceDN w:val="0"/>
              <w:adjustRightInd w:val="0"/>
              <w:rPr>
                <w:bCs/>
              </w:rPr>
            </w:pPr>
          </w:p>
          <w:p w:rsidR="00444F93" w:rsidRPr="000364BC" w:rsidRDefault="00444F93" w:rsidP="00D35321">
            <w:pPr>
              <w:tabs>
                <w:tab w:val="left" w:pos="720"/>
              </w:tabs>
              <w:autoSpaceDE w:val="0"/>
              <w:autoSpaceDN w:val="0"/>
              <w:adjustRightInd w:val="0"/>
              <w:ind w:hanging="590"/>
              <w:rPr>
                <w:bCs/>
              </w:rPr>
            </w:pPr>
            <w:r w:rsidRPr="000364BC">
              <w:t>___</w:t>
            </w:r>
            <w:r>
              <w:t>____________________ /_______________</w:t>
            </w:r>
            <w:r w:rsidRPr="000364BC">
              <w:t>/</w:t>
            </w:r>
          </w:p>
          <w:p w:rsidR="00444F93" w:rsidRDefault="00444F93" w:rsidP="00D35321">
            <w:pPr>
              <w:pStyle w:val="FR2"/>
              <w:tabs>
                <w:tab w:val="left" w:pos="720"/>
              </w:tabs>
              <w:spacing w:line="240" w:lineRule="auto"/>
              <w:ind w:left="0" w:right="0"/>
              <w:jc w:val="left"/>
              <w:rPr>
                <w:rFonts w:ascii="Times New Roman" w:hAnsi="Times New Roman"/>
                <w:b w:val="0"/>
                <w:i w:val="0"/>
                <w:sz w:val="24"/>
                <w:szCs w:val="24"/>
              </w:rPr>
            </w:pPr>
            <w:r>
              <w:rPr>
                <w:rFonts w:ascii="Times New Roman" w:hAnsi="Times New Roman"/>
                <w:b w:val="0"/>
                <w:i w:val="0"/>
                <w:sz w:val="24"/>
                <w:szCs w:val="24"/>
              </w:rPr>
              <w:t>(подпись)                (Фамилия И.О.)</w:t>
            </w:r>
          </w:p>
          <w:p w:rsidR="00444F93" w:rsidRPr="00EF52A1" w:rsidRDefault="00444F93" w:rsidP="00D35321">
            <w:pPr>
              <w:tabs>
                <w:tab w:val="left" w:pos="720"/>
              </w:tabs>
              <w:ind w:firstLine="18"/>
              <w:rPr>
                <w:bCs/>
              </w:rPr>
            </w:pPr>
            <w:r w:rsidRPr="00EF52A1">
              <w:t>м.п</w:t>
            </w:r>
            <w:r w:rsidRPr="00EF52A1">
              <w:rPr>
                <w:i/>
              </w:rPr>
              <w:t>.</w:t>
            </w:r>
          </w:p>
        </w:tc>
      </w:tr>
    </w:tbl>
    <w:p w:rsidR="00444F93" w:rsidRPr="00D173F9" w:rsidRDefault="00444F93" w:rsidP="001E78AC">
      <w:pPr>
        <w:jc w:val="right"/>
      </w:pPr>
    </w:p>
    <w:sectPr w:rsidR="00444F93" w:rsidRPr="00D173F9" w:rsidSect="00347254">
      <w:footerReference w:type="even" r:id="rId24"/>
      <w:footerReference w:type="default" r:id="rId25"/>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14F" w:rsidRDefault="003E114F">
      <w:r>
        <w:separator/>
      </w:r>
    </w:p>
  </w:endnote>
  <w:endnote w:type="continuationSeparator" w:id="1">
    <w:p w:rsidR="003E114F" w:rsidRDefault="003E1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2F" w:rsidRDefault="00693E46" w:rsidP="000D1065">
    <w:pPr>
      <w:pStyle w:val="afd"/>
      <w:framePr w:wrap="around" w:vAnchor="text" w:hAnchor="margin" w:xAlign="right" w:y="1"/>
      <w:rPr>
        <w:rStyle w:val="af3"/>
      </w:rPr>
    </w:pPr>
    <w:r>
      <w:rPr>
        <w:rStyle w:val="af3"/>
      </w:rPr>
      <w:fldChar w:fldCharType="begin"/>
    </w:r>
    <w:r w:rsidR="0010172F">
      <w:rPr>
        <w:rStyle w:val="af3"/>
      </w:rPr>
      <w:instrText xml:space="preserve">PAGE  </w:instrText>
    </w:r>
    <w:r>
      <w:rPr>
        <w:rStyle w:val="af3"/>
      </w:rPr>
      <w:fldChar w:fldCharType="end"/>
    </w:r>
  </w:p>
  <w:p w:rsidR="0010172F" w:rsidRDefault="0010172F"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2F" w:rsidRDefault="00693E46" w:rsidP="000D1065">
    <w:pPr>
      <w:pStyle w:val="afd"/>
      <w:framePr w:wrap="around" w:vAnchor="text" w:hAnchor="margin" w:xAlign="right" w:y="1"/>
      <w:rPr>
        <w:rStyle w:val="af3"/>
      </w:rPr>
    </w:pPr>
    <w:r>
      <w:rPr>
        <w:rStyle w:val="af3"/>
      </w:rPr>
      <w:fldChar w:fldCharType="begin"/>
    </w:r>
    <w:r w:rsidR="0010172F">
      <w:rPr>
        <w:rStyle w:val="af3"/>
      </w:rPr>
      <w:instrText xml:space="preserve">PAGE  </w:instrText>
    </w:r>
    <w:r>
      <w:rPr>
        <w:rStyle w:val="af3"/>
      </w:rPr>
      <w:fldChar w:fldCharType="separate"/>
    </w:r>
    <w:r w:rsidR="004932AA">
      <w:rPr>
        <w:rStyle w:val="af3"/>
      </w:rPr>
      <w:t>45</w:t>
    </w:r>
    <w:r>
      <w:rPr>
        <w:rStyle w:val="af3"/>
      </w:rPr>
      <w:fldChar w:fldCharType="end"/>
    </w:r>
  </w:p>
  <w:p w:rsidR="0010172F" w:rsidRDefault="0010172F"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14F" w:rsidRDefault="003E114F">
      <w:r>
        <w:separator/>
      </w:r>
    </w:p>
  </w:footnote>
  <w:footnote w:type="continuationSeparator" w:id="1">
    <w:p w:rsidR="003E114F" w:rsidRDefault="003E114F">
      <w:r>
        <w:continuationSeparator/>
      </w:r>
    </w:p>
  </w:footnote>
  <w:footnote w:id="2">
    <w:p w:rsidR="0010172F" w:rsidRPr="00F35090" w:rsidRDefault="0010172F" w:rsidP="001F27C1">
      <w:pPr>
        <w:autoSpaceDE w:val="0"/>
        <w:autoSpaceDN w:val="0"/>
        <w:adjustRightInd w:val="0"/>
        <w:spacing w:line="192" w:lineRule="auto"/>
        <w:ind w:firstLine="567"/>
        <w:jc w:val="both"/>
        <w:rPr>
          <w:sz w:val="18"/>
          <w:szCs w:val="18"/>
        </w:rPr>
      </w:pPr>
      <w:r w:rsidRPr="00F35090">
        <w:rPr>
          <w:rStyle w:val="a7"/>
        </w:rPr>
        <w:footnoteRef/>
      </w:r>
      <w:r w:rsidRPr="00F35090">
        <w:rPr>
          <w:sz w:val="18"/>
          <w:szCs w:val="18"/>
        </w:rPr>
        <w:t>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ЕИС.</w:t>
      </w:r>
    </w:p>
    <w:p w:rsidR="0010172F" w:rsidRPr="00F35090" w:rsidRDefault="0010172F" w:rsidP="001F27C1">
      <w:pPr>
        <w:autoSpaceDE w:val="0"/>
        <w:autoSpaceDN w:val="0"/>
        <w:adjustRightInd w:val="0"/>
        <w:spacing w:line="192" w:lineRule="auto"/>
        <w:ind w:firstLine="567"/>
        <w:jc w:val="both"/>
        <w:rPr>
          <w:sz w:val="18"/>
          <w:szCs w:val="18"/>
        </w:rPr>
      </w:pPr>
      <w:r w:rsidRPr="00F35090">
        <w:rPr>
          <w:sz w:val="18"/>
          <w:szCs w:val="18"/>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 w:history="1">
        <w:r w:rsidRPr="00F35090">
          <w:rPr>
            <w:color w:val="0000FF"/>
            <w:sz w:val="18"/>
            <w:szCs w:val="18"/>
          </w:rPr>
          <w:t>статьи 24.2</w:t>
        </w:r>
      </w:hyperlink>
      <w:r w:rsidRPr="00F35090">
        <w:rPr>
          <w:sz w:val="18"/>
          <w:szCs w:val="18"/>
        </w:rPr>
        <w:t xml:space="preserve"> Закона № 44-ФЗ.</w:t>
      </w:r>
    </w:p>
    <w:p w:rsidR="0010172F" w:rsidRPr="00E279EA" w:rsidRDefault="0010172F" w:rsidP="001F27C1">
      <w:pPr>
        <w:autoSpaceDE w:val="0"/>
        <w:autoSpaceDN w:val="0"/>
        <w:adjustRightInd w:val="0"/>
        <w:spacing w:line="192" w:lineRule="auto"/>
        <w:ind w:firstLine="567"/>
        <w:jc w:val="both"/>
        <w:rPr>
          <w:sz w:val="18"/>
          <w:szCs w:val="18"/>
        </w:rPr>
      </w:pPr>
      <w:r w:rsidRPr="00F35090">
        <w:rPr>
          <w:sz w:val="18"/>
          <w:szCs w:val="18"/>
        </w:rPr>
        <w:t>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 44-ФЗ. При этом регистрация в ЕИС не требуется.</w:t>
      </w:r>
    </w:p>
    <w:p w:rsidR="0010172F" w:rsidRDefault="0010172F" w:rsidP="001F27C1">
      <w:pPr>
        <w:pStyle w:val="a8"/>
      </w:pPr>
    </w:p>
  </w:footnote>
  <w:footnote w:id="3">
    <w:p w:rsidR="0010172F" w:rsidRPr="00B83118" w:rsidRDefault="0010172F" w:rsidP="001F27C1">
      <w:pPr>
        <w:autoSpaceDE w:val="0"/>
        <w:autoSpaceDN w:val="0"/>
        <w:adjustRightInd w:val="0"/>
        <w:jc w:val="both"/>
        <w:rPr>
          <w:bCs/>
          <w:sz w:val="18"/>
          <w:szCs w:val="20"/>
        </w:rPr>
      </w:pPr>
      <w:r>
        <w:rPr>
          <w:rStyle w:val="a7"/>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10172F" w:rsidRDefault="0010172F" w:rsidP="001F27C1">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CA1B1E"/>
    <w:multiLevelType w:val="hybridMultilevel"/>
    <w:tmpl w:val="5C82823A"/>
    <w:lvl w:ilvl="0" w:tplc="511050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08D0907"/>
    <w:multiLevelType w:val="hybridMultilevel"/>
    <w:tmpl w:val="34B808B6"/>
    <w:lvl w:ilvl="0" w:tplc="C3D8C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5F7974DD"/>
    <w:multiLevelType w:val="hybridMultilevel"/>
    <w:tmpl w:val="17160A74"/>
    <w:lvl w:ilvl="0" w:tplc="51105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2">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4">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30564C"/>
    <w:multiLevelType w:val="hybridMultilevel"/>
    <w:tmpl w:val="A08A6952"/>
    <w:lvl w:ilvl="0" w:tplc="0DD4C28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7">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C0490D"/>
    <w:multiLevelType w:val="hybridMultilevel"/>
    <w:tmpl w:val="8AF69E52"/>
    <w:lvl w:ilvl="0" w:tplc="511050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36"/>
  </w:num>
  <w:num w:numId="3">
    <w:abstractNumId w:val="5"/>
  </w:num>
  <w:num w:numId="4">
    <w:abstractNumId w:val="4"/>
  </w:num>
  <w:num w:numId="5">
    <w:abstractNumId w:val="3"/>
  </w:num>
  <w:num w:numId="6">
    <w:abstractNumId w:val="2"/>
  </w:num>
  <w:num w:numId="7">
    <w:abstractNumId w:val="1"/>
  </w:num>
  <w:num w:numId="8">
    <w:abstractNumId w:val="0"/>
  </w:num>
  <w:num w:numId="9">
    <w:abstractNumId w:val="39"/>
  </w:num>
  <w:num w:numId="10">
    <w:abstractNumId w:val="15"/>
  </w:num>
  <w:num w:numId="11">
    <w:abstractNumId w:val="37"/>
  </w:num>
  <w:num w:numId="12">
    <w:abstractNumId w:val="31"/>
  </w:num>
  <w:num w:numId="13">
    <w:abstractNumId w:val="12"/>
  </w:num>
  <w:num w:numId="14">
    <w:abstractNumId w:val="24"/>
  </w:num>
  <w:num w:numId="15">
    <w:abstractNumId w:val="38"/>
  </w:num>
  <w:num w:numId="16">
    <w:abstractNumId w:val="26"/>
  </w:num>
  <w:num w:numId="17">
    <w:abstractNumId w:val="19"/>
  </w:num>
  <w:num w:numId="18">
    <w:abstractNumId w:val="10"/>
  </w:num>
  <w:num w:numId="19">
    <w:abstractNumId w:val="16"/>
  </w:num>
  <w:num w:numId="20">
    <w:abstractNumId w:val="22"/>
  </w:num>
  <w:num w:numId="21">
    <w:abstractNumId w:val="23"/>
  </w:num>
  <w:num w:numId="22">
    <w:abstractNumId w:val="9"/>
  </w:num>
  <w:num w:numId="23">
    <w:abstractNumId w:val="42"/>
  </w:num>
  <w:num w:numId="24">
    <w:abstractNumId w:val="8"/>
  </w:num>
  <w:num w:numId="25">
    <w:abstractNumId w:val="7"/>
  </w:num>
  <w:num w:numId="26">
    <w:abstractNumId w:val="18"/>
  </w:num>
  <w:num w:numId="27">
    <w:abstractNumId w:val="13"/>
  </w:num>
  <w:num w:numId="28">
    <w:abstractNumId w:val="11"/>
  </w:num>
  <w:num w:numId="29">
    <w:abstractNumId w:val="34"/>
  </w:num>
  <w:num w:numId="30">
    <w:abstractNumId w:val="14"/>
  </w:num>
  <w:num w:numId="31">
    <w:abstractNumId w:val="25"/>
  </w:num>
  <w:num w:numId="32">
    <w:abstractNumId w:val="17"/>
  </w:num>
  <w:num w:numId="33">
    <w:abstractNumId w:val="32"/>
  </w:num>
  <w:num w:numId="34">
    <w:abstractNumId w:val="29"/>
  </w:num>
  <w:num w:numId="35">
    <w:abstractNumId w:val="20"/>
  </w:num>
  <w:num w:numId="36">
    <w:abstractNumId w:val="33"/>
  </w:num>
  <w:num w:numId="37">
    <w:abstractNumId w:val="6"/>
  </w:num>
  <w:num w:numId="38">
    <w:abstractNumId w:val="40"/>
  </w:num>
  <w:num w:numId="39">
    <w:abstractNumId w:val="30"/>
  </w:num>
  <w:num w:numId="40">
    <w:abstractNumId w:val="21"/>
  </w:num>
  <w:num w:numId="41">
    <w:abstractNumId w:val="35"/>
  </w:num>
  <w:num w:numId="42">
    <w:abstractNumId w:val="41"/>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5EFA"/>
    <w:rsid w:val="00006050"/>
    <w:rsid w:val="00006343"/>
    <w:rsid w:val="000115BF"/>
    <w:rsid w:val="00013330"/>
    <w:rsid w:val="000138AF"/>
    <w:rsid w:val="000145EC"/>
    <w:rsid w:val="00014C07"/>
    <w:rsid w:val="0001645F"/>
    <w:rsid w:val="00017E81"/>
    <w:rsid w:val="0002148F"/>
    <w:rsid w:val="00022DFC"/>
    <w:rsid w:val="000257BA"/>
    <w:rsid w:val="00025E4D"/>
    <w:rsid w:val="000262B3"/>
    <w:rsid w:val="00026C8C"/>
    <w:rsid w:val="00027412"/>
    <w:rsid w:val="00027A40"/>
    <w:rsid w:val="00027EBE"/>
    <w:rsid w:val="00030A14"/>
    <w:rsid w:val="000312B2"/>
    <w:rsid w:val="00032FA3"/>
    <w:rsid w:val="0003389F"/>
    <w:rsid w:val="00035E65"/>
    <w:rsid w:val="000370E1"/>
    <w:rsid w:val="0003734A"/>
    <w:rsid w:val="00040A2C"/>
    <w:rsid w:val="00042EC7"/>
    <w:rsid w:val="00043E69"/>
    <w:rsid w:val="000467D0"/>
    <w:rsid w:val="00046EC5"/>
    <w:rsid w:val="00050D6D"/>
    <w:rsid w:val="000522AE"/>
    <w:rsid w:val="00052372"/>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0605"/>
    <w:rsid w:val="000D0885"/>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1A75"/>
    <w:rsid w:val="000F2F6E"/>
    <w:rsid w:val="000F4421"/>
    <w:rsid w:val="000F7F9E"/>
    <w:rsid w:val="001012A5"/>
    <w:rsid w:val="00101359"/>
    <w:rsid w:val="0010172F"/>
    <w:rsid w:val="001017B4"/>
    <w:rsid w:val="00101C1F"/>
    <w:rsid w:val="00102570"/>
    <w:rsid w:val="00103A9E"/>
    <w:rsid w:val="00105FAD"/>
    <w:rsid w:val="00107C39"/>
    <w:rsid w:val="00107E50"/>
    <w:rsid w:val="00110784"/>
    <w:rsid w:val="00112070"/>
    <w:rsid w:val="001135A9"/>
    <w:rsid w:val="00114FFD"/>
    <w:rsid w:val="0011574D"/>
    <w:rsid w:val="00116A20"/>
    <w:rsid w:val="001235E0"/>
    <w:rsid w:val="0012461F"/>
    <w:rsid w:val="0012616B"/>
    <w:rsid w:val="00127B01"/>
    <w:rsid w:val="00127F08"/>
    <w:rsid w:val="001325B7"/>
    <w:rsid w:val="00132881"/>
    <w:rsid w:val="00137257"/>
    <w:rsid w:val="00137601"/>
    <w:rsid w:val="0014061C"/>
    <w:rsid w:val="00141C2F"/>
    <w:rsid w:val="00145A09"/>
    <w:rsid w:val="00145EE9"/>
    <w:rsid w:val="00146EF2"/>
    <w:rsid w:val="001479E4"/>
    <w:rsid w:val="00152073"/>
    <w:rsid w:val="001526C3"/>
    <w:rsid w:val="00153019"/>
    <w:rsid w:val="00155119"/>
    <w:rsid w:val="0015527B"/>
    <w:rsid w:val="00155ABB"/>
    <w:rsid w:val="00157858"/>
    <w:rsid w:val="00157B77"/>
    <w:rsid w:val="0016073B"/>
    <w:rsid w:val="00160F46"/>
    <w:rsid w:val="00161252"/>
    <w:rsid w:val="00161895"/>
    <w:rsid w:val="00162920"/>
    <w:rsid w:val="00162A1C"/>
    <w:rsid w:val="00163449"/>
    <w:rsid w:val="00163E40"/>
    <w:rsid w:val="00164D3E"/>
    <w:rsid w:val="00165986"/>
    <w:rsid w:val="00166E2E"/>
    <w:rsid w:val="0017112D"/>
    <w:rsid w:val="00171BC1"/>
    <w:rsid w:val="00171EA3"/>
    <w:rsid w:val="001725E9"/>
    <w:rsid w:val="00172E46"/>
    <w:rsid w:val="0017446F"/>
    <w:rsid w:val="00176A81"/>
    <w:rsid w:val="00176C90"/>
    <w:rsid w:val="00180C43"/>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4C2C"/>
    <w:rsid w:val="001C6524"/>
    <w:rsid w:val="001C66EA"/>
    <w:rsid w:val="001D3FF3"/>
    <w:rsid w:val="001D4C20"/>
    <w:rsid w:val="001D5AB8"/>
    <w:rsid w:val="001D6610"/>
    <w:rsid w:val="001D78E6"/>
    <w:rsid w:val="001D7AD2"/>
    <w:rsid w:val="001E0D01"/>
    <w:rsid w:val="001E2C3E"/>
    <w:rsid w:val="001E5AB1"/>
    <w:rsid w:val="001E6F06"/>
    <w:rsid w:val="001E78AC"/>
    <w:rsid w:val="001F27C1"/>
    <w:rsid w:val="001F4050"/>
    <w:rsid w:val="001F6BB1"/>
    <w:rsid w:val="00201F34"/>
    <w:rsid w:val="002024E3"/>
    <w:rsid w:val="00202933"/>
    <w:rsid w:val="0020303F"/>
    <w:rsid w:val="0020560A"/>
    <w:rsid w:val="002075BB"/>
    <w:rsid w:val="002075F4"/>
    <w:rsid w:val="00210EA2"/>
    <w:rsid w:val="0021323F"/>
    <w:rsid w:val="002132BF"/>
    <w:rsid w:val="00214FD0"/>
    <w:rsid w:val="00216B2D"/>
    <w:rsid w:val="00216DBD"/>
    <w:rsid w:val="00217C5D"/>
    <w:rsid w:val="002204DB"/>
    <w:rsid w:val="00221742"/>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57CB5"/>
    <w:rsid w:val="00260735"/>
    <w:rsid w:val="00262ACC"/>
    <w:rsid w:val="002635C4"/>
    <w:rsid w:val="00263DFE"/>
    <w:rsid w:val="002718C7"/>
    <w:rsid w:val="002719A3"/>
    <w:rsid w:val="00272635"/>
    <w:rsid w:val="002752C4"/>
    <w:rsid w:val="00282DB9"/>
    <w:rsid w:val="00283158"/>
    <w:rsid w:val="002839ED"/>
    <w:rsid w:val="002852F2"/>
    <w:rsid w:val="00286C60"/>
    <w:rsid w:val="00286D65"/>
    <w:rsid w:val="0028743F"/>
    <w:rsid w:val="00290C73"/>
    <w:rsid w:val="00293FBA"/>
    <w:rsid w:val="0029648C"/>
    <w:rsid w:val="00296720"/>
    <w:rsid w:val="002A0DEF"/>
    <w:rsid w:val="002A1772"/>
    <w:rsid w:val="002A1AC6"/>
    <w:rsid w:val="002A1E96"/>
    <w:rsid w:val="002A394B"/>
    <w:rsid w:val="002A4DF7"/>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2F637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7489"/>
    <w:rsid w:val="003919CB"/>
    <w:rsid w:val="00391BA9"/>
    <w:rsid w:val="00392697"/>
    <w:rsid w:val="00394648"/>
    <w:rsid w:val="00394846"/>
    <w:rsid w:val="00394E0B"/>
    <w:rsid w:val="00396B8B"/>
    <w:rsid w:val="003A26DF"/>
    <w:rsid w:val="003A7F01"/>
    <w:rsid w:val="003B2114"/>
    <w:rsid w:val="003B24A3"/>
    <w:rsid w:val="003B2E33"/>
    <w:rsid w:val="003B4DBE"/>
    <w:rsid w:val="003B579A"/>
    <w:rsid w:val="003B7166"/>
    <w:rsid w:val="003B7B62"/>
    <w:rsid w:val="003B7DF9"/>
    <w:rsid w:val="003B7FB4"/>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14F"/>
    <w:rsid w:val="003E178F"/>
    <w:rsid w:val="003E2038"/>
    <w:rsid w:val="003E4813"/>
    <w:rsid w:val="003E7B89"/>
    <w:rsid w:val="003E7D85"/>
    <w:rsid w:val="003F0D2F"/>
    <w:rsid w:val="003F0E60"/>
    <w:rsid w:val="003F398C"/>
    <w:rsid w:val="003F3E2E"/>
    <w:rsid w:val="003F3FBE"/>
    <w:rsid w:val="003F4E63"/>
    <w:rsid w:val="003F51DC"/>
    <w:rsid w:val="003F5327"/>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5EE3"/>
    <w:rsid w:val="00437E01"/>
    <w:rsid w:val="00441DAC"/>
    <w:rsid w:val="00444190"/>
    <w:rsid w:val="00444BB5"/>
    <w:rsid w:val="00444F2F"/>
    <w:rsid w:val="00444F93"/>
    <w:rsid w:val="004458BE"/>
    <w:rsid w:val="004459EF"/>
    <w:rsid w:val="0044616B"/>
    <w:rsid w:val="004467AB"/>
    <w:rsid w:val="00446D1D"/>
    <w:rsid w:val="004507C4"/>
    <w:rsid w:val="00451259"/>
    <w:rsid w:val="00451841"/>
    <w:rsid w:val="00453EF1"/>
    <w:rsid w:val="00453F63"/>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8A5"/>
    <w:rsid w:val="00482C0E"/>
    <w:rsid w:val="00483658"/>
    <w:rsid w:val="00483714"/>
    <w:rsid w:val="00484CB8"/>
    <w:rsid w:val="004853EE"/>
    <w:rsid w:val="00486346"/>
    <w:rsid w:val="004877D1"/>
    <w:rsid w:val="00491F38"/>
    <w:rsid w:val="004932AA"/>
    <w:rsid w:val="004958A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0C3"/>
    <w:rsid w:val="004C36F8"/>
    <w:rsid w:val="004C5793"/>
    <w:rsid w:val="004D0226"/>
    <w:rsid w:val="004D1A71"/>
    <w:rsid w:val="004D2FA8"/>
    <w:rsid w:val="004D3927"/>
    <w:rsid w:val="004D6325"/>
    <w:rsid w:val="004E1AF5"/>
    <w:rsid w:val="004E3788"/>
    <w:rsid w:val="004E48E3"/>
    <w:rsid w:val="004E4C6F"/>
    <w:rsid w:val="004E7766"/>
    <w:rsid w:val="004E7F41"/>
    <w:rsid w:val="004F0E6A"/>
    <w:rsid w:val="004F10EA"/>
    <w:rsid w:val="004F1FBA"/>
    <w:rsid w:val="004F4B7C"/>
    <w:rsid w:val="00502745"/>
    <w:rsid w:val="00502EE1"/>
    <w:rsid w:val="00504D01"/>
    <w:rsid w:val="00504D51"/>
    <w:rsid w:val="00504F68"/>
    <w:rsid w:val="00506D73"/>
    <w:rsid w:val="00507074"/>
    <w:rsid w:val="00510279"/>
    <w:rsid w:val="00511D71"/>
    <w:rsid w:val="0051232F"/>
    <w:rsid w:val="00512CAD"/>
    <w:rsid w:val="00516057"/>
    <w:rsid w:val="00517349"/>
    <w:rsid w:val="00517687"/>
    <w:rsid w:val="005203BE"/>
    <w:rsid w:val="00520AF6"/>
    <w:rsid w:val="0052134F"/>
    <w:rsid w:val="00521D7C"/>
    <w:rsid w:val="005248F9"/>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093C"/>
    <w:rsid w:val="00552C33"/>
    <w:rsid w:val="00553A2B"/>
    <w:rsid w:val="00553CED"/>
    <w:rsid w:val="00554731"/>
    <w:rsid w:val="00555229"/>
    <w:rsid w:val="00556A62"/>
    <w:rsid w:val="00560298"/>
    <w:rsid w:val="00561754"/>
    <w:rsid w:val="00565E03"/>
    <w:rsid w:val="0056606F"/>
    <w:rsid w:val="005665B2"/>
    <w:rsid w:val="00567E31"/>
    <w:rsid w:val="00570310"/>
    <w:rsid w:val="005717B8"/>
    <w:rsid w:val="00573A61"/>
    <w:rsid w:val="00574521"/>
    <w:rsid w:val="0057488C"/>
    <w:rsid w:val="0057490C"/>
    <w:rsid w:val="00574B19"/>
    <w:rsid w:val="005760D0"/>
    <w:rsid w:val="005858A7"/>
    <w:rsid w:val="005877AB"/>
    <w:rsid w:val="0059046B"/>
    <w:rsid w:val="0059100E"/>
    <w:rsid w:val="00594689"/>
    <w:rsid w:val="00594704"/>
    <w:rsid w:val="00595647"/>
    <w:rsid w:val="00596821"/>
    <w:rsid w:val="005A069F"/>
    <w:rsid w:val="005A0788"/>
    <w:rsid w:val="005A0AE3"/>
    <w:rsid w:val="005A125D"/>
    <w:rsid w:val="005A15B6"/>
    <w:rsid w:val="005A3065"/>
    <w:rsid w:val="005A3B3D"/>
    <w:rsid w:val="005A48AD"/>
    <w:rsid w:val="005A7957"/>
    <w:rsid w:val="005B0926"/>
    <w:rsid w:val="005B42A6"/>
    <w:rsid w:val="005B5AC4"/>
    <w:rsid w:val="005B7BF6"/>
    <w:rsid w:val="005C0DFE"/>
    <w:rsid w:val="005C1219"/>
    <w:rsid w:val="005C1E2B"/>
    <w:rsid w:val="005C336E"/>
    <w:rsid w:val="005C3396"/>
    <w:rsid w:val="005C40AE"/>
    <w:rsid w:val="005C41D9"/>
    <w:rsid w:val="005D014E"/>
    <w:rsid w:val="005D07E1"/>
    <w:rsid w:val="005D09B6"/>
    <w:rsid w:val="005D0A47"/>
    <w:rsid w:val="005D23FA"/>
    <w:rsid w:val="005D2E7A"/>
    <w:rsid w:val="005D314E"/>
    <w:rsid w:val="005D4271"/>
    <w:rsid w:val="005D43CF"/>
    <w:rsid w:val="005D6B9A"/>
    <w:rsid w:val="005D7D58"/>
    <w:rsid w:val="005E0AD8"/>
    <w:rsid w:val="005E14C0"/>
    <w:rsid w:val="005E2245"/>
    <w:rsid w:val="005E4958"/>
    <w:rsid w:val="005E5559"/>
    <w:rsid w:val="005E7E3E"/>
    <w:rsid w:val="005F3002"/>
    <w:rsid w:val="006039B3"/>
    <w:rsid w:val="00605A0C"/>
    <w:rsid w:val="00606148"/>
    <w:rsid w:val="00607D6E"/>
    <w:rsid w:val="00610436"/>
    <w:rsid w:val="00611965"/>
    <w:rsid w:val="0061205A"/>
    <w:rsid w:val="006123EA"/>
    <w:rsid w:val="0061319A"/>
    <w:rsid w:val="006132A4"/>
    <w:rsid w:val="00615C18"/>
    <w:rsid w:val="00620BC3"/>
    <w:rsid w:val="006243CC"/>
    <w:rsid w:val="0063046E"/>
    <w:rsid w:val="006306A1"/>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1EAA"/>
    <w:rsid w:val="006630D4"/>
    <w:rsid w:val="00663A5E"/>
    <w:rsid w:val="006652C6"/>
    <w:rsid w:val="00665C31"/>
    <w:rsid w:val="00667355"/>
    <w:rsid w:val="006708BB"/>
    <w:rsid w:val="00672DCE"/>
    <w:rsid w:val="006738DC"/>
    <w:rsid w:val="00674B7C"/>
    <w:rsid w:val="00674F66"/>
    <w:rsid w:val="00675EC6"/>
    <w:rsid w:val="00676027"/>
    <w:rsid w:val="00677045"/>
    <w:rsid w:val="00682688"/>
    <w:rsid w:val="006857EB"/>
    <w:rsid w:val="00686AE8"/>
    <w:rsid w:val="0068703E"/>
    <w:rsid w:val="0068795D"/>
    <w:rsid w:val="0069285C"/>
    <w:rsid w:val="00693E46"/>
    <w:rsid w:val="00694DF8"/>
    <w:rsid w:val="00695BA8"/>
    <w:rsid w:val="006A137B"/>
    <w:rsid w:val="006A19A0"/>
    <w:rsid w:val="006A517E"/>
    <w:rsid w:val="006A71A3"/>
    <w:rsid w:val="006B105E"/>
    <w:rsid w:val="006B1CE9"/>
    <w:rsid w:val="006B2662"/>
    <w:rsid w:val="006B5BAE"/>
    <w:rsid w:val="006B5C93"/>
    <w:rsid w:val="006B7485"/>
    <w:rsid w:val="006B7B17"/>
    <w:rsid w:val="006C2784"/>
    <w:rsid w:val="006C5518"/>
    <w:rsid w:val="006C62D7"/>
    <w:rsid w:val="006D0064"/>
    <w:rsid w:val="006D3E93"/>
    <w:rsid w:val="006D58FA"/>
    <w:rsid w:val="006D5E24"/>
    <w:rsid w:val="006E0C23"/>
    <w:rsid w:val="006E11C0"/>
    <w:rsid w:val="006E1E9D"/>
    <w:rsid w:val="006E2167"/>
    <w:rsid w:val="006E46B6"/>
    <w:rsid w:val="006E6004"/>
    <w:rsid w:val="006E6916"/>
    <w:rsid w:val="006E77CB"/>
    <w:rsid w:val="006F0747"/>
    <w:rsid w:val="006F1BE4"/>
    <w:rsid w:val="006F3AF4"/>
    <w:rsid w:val="006F4AC9"/>
    <w:rsid w:val="006F4E27"/>
    <w:rsid w:val="00700A37"/>
    <w:rsid w:val="00700FFE"/>
    <w:rsid w:val="007012D1"/>
    <w:rsid w:val="0070619F"/>
    <w:rsid w:val="00706EC2"/>
    <w:rsid w:val="0070731E"/>
    <w:rsid w:val="00710DFC"/>
    <w:rsid w:val="00711569"/>
    <w:rsid w:val="00712C8E"/>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701AE"/>
    <w:rsid w:val="00770663"/>
    <w:rsid w:val="00772C8E"/>
    <w:rsid w:val="0077564F"/>
    <w:rsid w:val="00777C22"/>
    <w:rsid w:val="00780526"/>
    <w:rsid w:val="00780A87"/>
    <w:rsid w:val="007816BB"/>
    <w:rsid w:val="0078244B"/>
    <w:rsid w:val="00782505"/>
    <w:rsid w:val="00783448"/>
    <w:rsid w:val="00783BCB"/>
    <w:rsid w:val="007855F5"/>
    <w:rsid w:val="00785AA4"/>
    <w:rsid w:val="0078703C"/>
    <w:rsid w:val="00787D6C"/>
    <w:rsid w:val="00790CC0"/>
    <w:rsid w:val="0079182D"/>
    <w:rsid w:val="00792658"/>
    <w:rsid w:val="00792A84"/>
    <w:rsid w:val="00794220"/>
    <w:rsid w:val="00795D56"/>
    <w:rsid w:val="007A15C7"/>
    <w:rsid w:val="007A2B2A"/>
    <w:rsid w:val="007A4A51"/>
    <w:rsid w:val="007A5A30"/>
    <w:rsid w:val="007A7F28"/>
    <w:rsid w:val="007B005B"/>
    <w:rsid w:val="007B081F"/>
    <w:rsid w:val="007B44DA"/>
    <w:rsid w:val="007B72B0"/>
    <w:rsid w:val="007C24FA"/>
    <w:rsid w:val="007C2D0B"/>
    <w:rsid w:val="007C6C99"/>
    <w:rsid w:val="007C7A11"/>
    <w:rsid w:val="007D1CA0"/>
    <w:rsid w:val="007D1EA4"/>
    <w:rsid w:val="007E1DBC"/>
    <w:rsid w:val="007E200C"/>
    <w:rsid w:val="007E33D2"/>
    <w:rsid w:val="007E4CD1"/>
    <w:rsid w:val="007E56DA"/>
    <w:rsid w:val="007E57FD"/>
    <w:rsid w:val="007E612A"/>
    <w:rsid w:val="007F09B1"/>
    <w:rsid w:val="007F28DF"/>
    <w:rsid w:val="007F48C4"/>
    <w:rsid w:val="007F5353"/>
    <w:rsid w:val="007F62FE"/>
    <w:rsid w:val="007F752B"/>
    <w:rsid w:val="007F7ED5"/>
    <w:rsid w:val="00800142"/>
    <w:rsid w:val="0080059A"/>
    <w:rsid w:val="00800846"/>
    <w:rsid w:val="008018B1"/>
    <w:rsid w:val="008020CC"/>
    <w:rsid w:val="00802815"/>
    <w:rsid w:val="00803524"/>
    <w:rsid w:val="00804057"/>
    <w:rsid w:val="00805D6C"/>
    <w:rsid w:val="00806AA0"/>
    <w:rsid w:val="00810FB9"/>
    <w:rsid w:val="008116BF"/>
    <w:rsid w:val="00812E37"/>
    <w:rsid w:val="008153A5"/>
    <w:rsid w:val="00815AF2"/>
    <w:rsid w:val="00815E80"/>
    <w:rsid w:val="008200CD"/>
    <w:rsid w:val="00821F08"/>
    <w:rsid w:val="0082322B"/>
    <w:rsid w:val="00823F67"/>
    <w:rsid w:val="008249D9"/>
    <w:rsid w:val="0082519A"/>
    <w:rsid w:val="00825812"/>
    <w:rsid w:val="00825E81"/>
    <w:rsid w:val="00837076"/>
    <w:rsid w:val="0084026F"/>
    <w:rsid w:val="00840BD9"/>
    <w:rsid w:val="00840E77"/>
    <w:rsid w:val="00841A1C"/>
    <w:rsid w:val="00843D64"/>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95C"/>
    <w:rsid w:val="00875A4C"/>
    <w:rsid w:val="0088022A"/>
    <w:rsid w:val="0088441D"/>
    <w:rsid w:val="00885EE9"/>
    <w:rsid w:val="008869AB"/>
    <w:rsid w:val="0088741E"/>
    <w:rsid w:val="0089137D"/>
    <w:rsid w:val="00892CD2"/>
    <w:rsid w:val="00894159"/>
    <w:rsid w:val="00894E32"/>
    <w:rsid w:val="008A4CD1"/>
    <w:rsid w:val="008A527E"/>
    <w:rsid w:val="008B10F5"/>
    <w:rsid w:val="008B2162"/>
    <w:rsid w:val="008B3631"/>
    <w:rsid w:val="008B4F6C"/>
    <w:rsid w:val="008B640C"/>
    <w:rsid w:val="008C1FCB"/>
    <w:rsid w:val="008C3440"/>
    <w:rsid w:val="008C5134"/>
    <w:rsid w:val="008D0F45"/>
    <w:rsid w:val="008D1A39"/>
    <w:rsid w:val="008D24F1"/>
    <w:rsid w:val="008D49AB"/>
    <w:rsid w:val="008D53FD"/>
    <w:rsid w:val="008D5C36"/>
    <w:rsid w:val="008D6971"/>
    <w:rsid w:val="008E1EB8"/>
    <w:rsid w:val="008E3DC7"/>
    <w:rsid w:val="008E4905"/>
    <w:rsid w:val="008E4E59"/>
    <w:rsid w:val="008E616E"/>
    <w:rsid w:val="008F0276"/>
    <w:rsid w:val="008F0526"/>
    <w:rsid w:val="008F0BD2"/>
    <w:rsid w:val="008F3F0A"/>
    <w:rsid w:val="008F4937"/>
    <w:rsid w:val="008F5A3F"/>
    <w:rsid w:val="008F6913"/>
    <w:rsid w:val="009032A8"/>
    <w:rsid w:val="0090525E"/>
    <w:rsid w:val="009052EB"/>
    <w:rsid w:val="0090639D"/>
    <w:rsid w:val="009065D4"/>
    <w:rsid w:val="00910391"/>
    <w:rsid w:val="009110FA"/>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0654"/>
    <w:rsid w:val="00991BD3"/>
    <w:rsid w:val="009933D7"/>
    <w:rsid w:val="00993A71"/>
    <w:rsid w:val="00993F29"/>
    <w:rsid w:val="00995691"/>
    <w:rsid w:val="00996B48"/>
    <w:rsid w:val="00997655"/>
    <w:rsid w:val="00997B66"/>
    <w:rsid w:val="00997F2A"/>
    <w:rsid w:val="009A0882"/>
    <w:rsid w:val="009A3C5F"/>
    <w:rsid w:val="009A42F8"/>
    <w:rsid w:val="009A4491"/>
    <w:rsid w:val="009A4858"/>
    <w:rsid w:val="009A55EB"/>
    <w:rsid w:val="009A5C9E"/>
    <w:rsid w:val="009A6725"/>
    <w:rsid w:val="009A78D6"/>
    <w:rsid w:val="009B07D8"/>
    <w:rsid w:val="009B19F5"/>
    <w:rsid w:val="009B5A63"/>
    <w:rsid w:val="009B5CDC"/>
    <w:rsid w:val="009B6365"/>
    <w:rsid w:val="009C0E10"/>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07AE"/>
    <w:rsid w:val="009F1027"/>
    <w:rsid w:val="009F2F18"/>
    <w:rsid w:val="009F3A24"/>
    <w:rsid w:val="009F5803"/>
    <w:rsid w:val="009F5EF5"/>
    <w:rsid w:val="009F6146"/>
    <w:rsid w:val="009F658E"/>
    <w:rsid w:val="009F659E"/>
    <w:rsid w:val="009F7451"/>
    <w:rsid w:val="00A003EB"/>
    <w:rsid w:val="00A01579"/>
    <w:rsid w:val="00A02646"/>
    <w:rsid w:val="00A028BE"/>
    <w:rsid w:val="00A03E94"/>
    <w:rsid w:val="00A069F7"/>
    <w:rsid w:val="00A07B41"/>
    <w:rsid w:val="00A07B58"/>
    <w:rsid w:val="00A10FE1"/>
    <w:rsid w:val="00A13A49"/>
    <w:rsid w:val="00A13AAD"/>
    <w:rsid w:val="00A16B97"/>
    <w:rsid w:val="00A20B35"/>
    <w:rsid w:val="00A22603"/>
    <w:rsid w:val="00A22828"/>
    <w:rsid w:val="00A238E9"/>
    <w:rsid w:val="00A24C28"/>
    <w:rsid w:val="00A25491"/>
    <w:rsid w:val="00A255A0"/>
    <w:rsid w:val="00A264C9"/>
    <w:rsid w:val="00A269CE"/>
    <w:rsid w:val="00A3086E"/>
    <w:rsid w:val="00A312EA"/>
    <w:rsid w:val="00A34ACD"/>
    <w:rsid w:val="00A35CE9"/>
    <w:rsid w:val="00A37011"/>
    <w:rsid w:val="00A4470E"/>
    <w:rsid w:val="00A45C07"/>
    <w:rsid w:val="00A45FE1"/>
    <w:rsid w:val="00A47923"/>
    <w:rsid w:val="00A51702"/>
    <w:rsid w:val="00A532A6"/>
    <w:rsid w:val="00A53A7B"/>
    <w:rsid w:val="00A6267C"/>
    <w:rsid w:val="00A65248"/>
    <w:rsid w:val="00A7087E"/>
    <w:rsid w:val="00A70D29"/>
    <w:rsid w:val="00A71795"/>
    <w:rsid w:val="00A76ED9"/>
    <w:rsid w:val="00A770D1"/>
    <w:rsid w:val="00A81A1C"/>
    <w:rsid w:val="00A82040"/>
    <w:rsid w:val="00A820BC"/>
    <w:rsid w:val="00A83237"/>
    <w:rsid w:val="00A83865"/>
    <w:rsid w:val="00A83CB6"/>
    <w:rsid w:val="00A83DB7"/>
    <w:rsid w:val="00A84FF2"/>
    <w:rsid w:val="00A8549C"/>
    <w:rsid w:val="00A910ED"/>
    <w:rsid w:val="00A94EC1"/>
    <w:rsid w:val="00A95506"/>
    <w:rsid w:val="00AA19B1"/>
    <w:rsid w:val="00AA628C"/>
    <w:rsid w:val="00AB049B"/>
    <w:rsid w:val="00AB2EA9"/>
    <w:rsid w:val="00AB47B7"/>
    <w:rsid w:val="00AB7FBB"/>
    <w:rsid w:val="00AC141E"/>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16E2"/>
    <w:rsid w:val="00AE20AE"/>
    <w:rsid w:val="00AE2128"/>
    <w:rsid w:val="00AE2183"/>
    <w:rsid w:val="00AE3BA2"/>
    <w:rsid w:val="00AE440F"/>
    <w:rsid w:val="00AE4A79"/>
    <w:rsid w:val="00AE6134"/>
    <w:rsid w:val="00AF04EF"/>
    <w:rsid w:val="00AF143F"/>
    <w:rsid w:val="00AF2073"/>
    <w:rsid w:val="00AF22D3"/>
    <w:rsid w:val="00AF22EB"/>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30C2A"/>
    <w:rsid w:val="00B311B7"/>
    <w:rsid w:val="00B3167D"/>
    <w:rsid w:val="00B340A7"/>
    <w:rsid w:val="00B34833"/>
    <w:rsid w:val="00B35320"/>
    <w:rsid w:val="00B356BF"/>
    <w:rsid w:val="00B422FA"/>
    <w:rsid w:val="00B44EA1"/>
    <w:rsid w:val="00B47B32"/>
    <w:rsid w:val="00B51ADF"/>
    <w:rsid w:val="00B52DEC"/>
    <w:rsid w:val="00B55B3C"/>
    <w:rsid w:val="00B62DC4"/>
    <w:rsid w:val="00B64145"/>
    <w:rsid w:val="00B64CB8"/>
    <w:rsid w:val="00B70703"/>
    <w:rsid w:val="00B7127B"/>
    <w:rsid w:val="00B720AC"/>
    <w:rsid w:val="00B72117"/>
    <w:rsid w:val="00B74862"/>
    <w:rsid w:val="00B74DD9"/>
    <w:rsid w:val="00B81BCB"/>
    <w:rsid w:val="00B82687"/>
    <w:rsid w:val="00B82EED"/>
    <w:rsid w:val="00B83D37"/>
    <w:rsid w:val="00B84621"/>
    <w:rsid w:val="00B8474C"/>
    <w:rsid w:val="00B84E0A"/>
    <w:rsid w:val="00B852A8"/>
    <w:rsid w:val="00B8658C"/>
    <w:rsid w:val="00B90BF4"/>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269"/>
    <w:rsid w:val="00BD1455"/>
    <w:rsid w:val="00BD256E"/>
    <w:rsid w:val="00BD3820"/>
    <w:rsid w:val="00BD5E92"/>
    <w:rsid w:val="00BE11A8"/>
    <w:rsid w:val="00BE12C3"/>
    <w:rsid w:val="00BE1B38"/>
    <w:rsid w:val="00BE2B6E"/>
    <w:rsid w:val="00BE5FBC"/>
    <w:rsid w:val="00BF097D"/>
    <w:rsid w:val="00BF26EB"/>
    <w:rsid w:val="00BF282E"/>
    <w:rsid w:val="00BF2C35"/>
    <w:rsid w:val="00BF2FF4"/>
    <w:rsid w:val="00BF45B1"/>
    <w:rsid w:val="00BF6DCD"/>
    <w:rsid w:val="00BF7AEB"/>
    <w:rsid w:val="00C02AC7"/>
    <w:rsid w:val="00C0462F"/>
    <w:rsid w:val="00C06AFC"/>
    <w:rsid w:val="00C06F95"/>
    <w:rsid w:val="00C10B2A"/>
    <w:rsid w:val="00C11A58"/>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4FB8"/>
    <w:rsid w:val="00C55128"/>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A94"/>
    <w:rsid w:val="00C76CB7"/>
    <w:rsid w:val="00C76F07"/>
    <w:rsid w:val="00C84F7D"/>
    <w:rsid w:val="00C867B7"/>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C0FF7"/>
    <w:rsid w:val="00CC171B"/>
    <w:rsid w:val="00CC25E0"/>
    <w:rsid w:val="00CC5CD7"/>
    <w:rsid w:val="00CC6CC3"/>
    <w:rsid w:val="00CD2B1F"/>
    <w:rsid w:val="00CD38C1"/>
    <w:rsid w:val="00CD431D"/>
    <w:rsid w:val="00CD636B"/>
    <w:rsid w:val="00CE01CA"/>
    <w:rsid w:val="00CE3805"/>
    <w:rsid w:val="00CE6FD5"/>
    <w:rsid w:val="00CF0C0D"/>
    <w:rsid w:val="00CF53AC"/>
    <w:rsid w:val="00CF75D8"/>
    <w:rsid w:val="00CF7BDA"/>
    <w:rsid w:val="00D01072"/>
    <w:rsid w:val="00D02E12"/>
    <w:rsid w:val="00D03395"/>
    <w:rsid w:val="00D0382A"/>
    <w:rsid w:val="00D0432C"/>
    <w:rsid w:val="00D04A1C"/>
    <w:rsid w:val="00D07072"/>
    <w:rsid w:val="00D10D7D"/>
    <w:rsid w:val="00D1116F"/>
    <w:rsid w:val="00D13F51"/>
    <w:rsid w:val="00D14261"/>
    <w:rsid w:val="00D1627B"/>
    <w:rsid w:val="00D173F9"/>
    <w:rsid w:val="00D2044D"/>
    <w:rsid w:val="00D24285"/>
    <w:rsid w:val="00D25253"/>
    <w:rsid w:val="00D26727"/>
    <w:rsid w:val="00D277B2"/>
    <w:rsid w:val="00D278F4"/>
    <w:rsid w:val="00D30548"/>
    <w:rsid w:val="00D325DE"/>
    <w:rsid w:val="00D33A52"/>
    <w:rsid w:val="00D3440B"/>
    <w:rsid w:val="00D34DFA"/>
    <w:rsid w:val="00D35312"/>
    <w:rsid w:val="00D35321"/>
    <w:rsid w:val="00D35E78"/>
    <w:rsid w:val="00D3614D"/>
    <w:rsid w:val="00D36BC7"/>
    <w:rsid w:val="00D37342"/>
    <w:rsid w:val="00D4143C"/>
    <w:rsid w:val="00D42BC1"/>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6592B"/>
    <w:rsid w:val="00D72741"/>
    <w:rsid w:val="00D72ACD"/>
    <w:rsid w:val="00D72F32"/>
    <w:rsid w:val="00D7375B"/>
    <w:rsid w:val="00D748E1"/>
    <w:rsid w:val="00D74B7C"/>
    <w:rsid w:val="00D76D68"/>
    <w:rsid w:val="00D81242"/>
    <w:rsid w:val="00D818CB"/>
    <w:rsid w:val="00D81BB2"/>
    <w:rsid w:val="00D827BE"/>
    <w:rsid w:val="00D8447D"/>
    <w:rsid w:val="00D851BC"/>
    <w:rsid w:val="00D8644E"/>
    <w:rsid w:val="00D91A1A"/>
    <w:rsid w:val="00D92E14"/>
    <w:rsid w:val="00D93ABC"/>
    <w:rsid w:val="00D9511B"/>
    <w:rsid w:val="00D95670"/>
    <w:rsid w:val="00D97642"/>
    <w:rsid w:val="00D97905"/>
    <w:rsid w:val="00DA0951"/>
    <w:rsid w:val="00DA196E"/>
    <w:rsid w:val="00DA23FB"/>
    <w:rsid w:val="00DA2ACF"/>
    <w:rsid w:val="00DA2E58"/>
    <w:rsid w:val="00DA4CFC"/>
    <w:rsid w:val="00DA519F"/>
    <w:rsid w:val="00DA60D0"/>
    <w:rsid w:val="00DA7A42"/>
    <w:rsid w:val="00DA7B38"/>
    <w:rsid w:val="00DB2D51"/>
    <w:rsid w:val="00DB2FC0"/>
    <w:rsid w:val="00DB4119"/>
    <w:rsid w:val="00DB6231"/>
    <w:rsid w:val="00DB68C0"/>
    <w:rsid w:val="00DB7B8D"/>
    <w:rsid w:val="00DC253D"/>
    <w:rsid w:val="00DC28ED"/>
    <w:rsid w:val="00DC2DF7"/>
    <w:rsid w:val="00DC5E04"/>
    <w:rsid w:val="00DC6786"/>
    <w:rsid w:val="00DC796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34B7"/>
    <w:rsid w:val="00E06C3D"/>
    <w:rsid w:val="00E127F9"/>
    <w:rsid w:val="00E12E7E"/>
    <w:rsid w:val="00E206B6"/>
    <w:rsid w:val="00E23F4B"/>
    <w:rsid w:val="00E257AC"/>
    <w:rsid w:val="00E27170"/>
    <w:rsid w:val="00E3181F"/>
    <w:rsid w:val="00E31B75"/>
    <w:rsid w:val="00E32DE7"/>
    <w:rsid w:val="00E330C6"/>
    <w:rsid w:val="00E34DD9"/>
    <w:rsid w:val="00E36BF9"/>
    <w:rsid w:val="00E4168A"/>
    <w:rsid w:val="00E4583D"/>
    <w:rsid w:val="00E45B2A"/>
    <w:rsid w:val="00E506C3"/>
    <w:rsid w:val="00E51D50"/>
    <w:rsid w:val="00E54C10"/>
    <w:rsid w:val="00E55FB6"/>
    <w:rsid w:val="00E57B7D"/>
    <w:rsid w:val="00E621DB"/>
    <w:rsid w:val="00E646A7"/>
    <w:rsid w:val="00E65D45"/>
    <w:rsid w:val="00E66106"/>
    <w:rsid w:val="00E66AED"/>
    <w:rsid w:val="00E672B7"/>
    <w:rsid w:val="00E67335"/>
    <w:rsid w:val="00E71DB8"/>
    <w:rsid w:val="00E71DFE"/>
    <w:rsid w:val="00E72B0C"/>
    <w:rsid w:val="00E75435"/>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1EA1"/>
    <w:rsid w:val="00EC453F"/>
    <w:rsid w:val="00EC4D93"/>
    <w:rsid w:val="00EC704D"/>
    <w:rsid w:val="00EC707B"/>
    <w:rsid w:val="00EC75C1"/>
    <w:rsid w:val="00EC76A0"/>
    <w:rsid w:val="00ED3BC2"/>
    <w:rsid w:val="00ED4729"/>
    <w:rsid w:val="00ED5DE3"/>
    <w:rsid w:val="00ED6279"/>
    <w:rsid w:val="00ED6331"/>
    <w:rsid w:val="00ED66B8"/>
    <w:rsid w:val="00ED7E5F"/>
    <w:rsid w:val="00EE479B"/>
    <w:rsid w:val="00EE623B"/>
    <w:rsid w:val="00EF0EC5"/>
    <w:rsid w:val="00EF18EC"/>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28AA"/>
    <w:rsid w:val="00F231B0"/>
    <w:rsid w:val="00F23E3A"/>
    <w:rsid w:val="00F26C11"/>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76962"/>
    <w:rsid w:val="00F808B4"/>
    <w:rsid w:val="00F81C9F"/>
    <w:rsid w:val="00F82519"/>
    <w:rsid w:val="00F82D9D"/>
    <w:rsid w:val="00F82E26"/>
    <w:rsid w:val="00F83ECE"/>
    <w:rsid w:val="00F85768"/>
    <w:rsid w:val="00F85AD4"/>
    <w:rsid w:val="00F932FF"/>
    <w:rsid w:val="00F94987"/>
    <w:rsid w:val="00F96C0B"/>
    <w:rsid w:val="00F96F0C"/>
    <w:rsid w:val="00FA1DA4"/>
    <w:rsid w:val="00FA6EB1"/>
    <w:rsid w:val="00FA7484"/>
    <w:rsid w:val="00FB078B"/>
    <w:rsid w:val="00FB4FCD"/>
    <w:rsid w:val="00FB5ACA"/>
    <w:rsid w:val="00FB5F05"/>
    <w:rsid w:val="00FB5FBD"/>
    <w:rsid w:val="00FB725C"/>
    <w:rsid w:val="00FB7302"/>
    <w:rsid w:val="00FC0D79"/>
    <w:rsid w:val="00FC2FDE"/>
    <w:rsid w:val="00FC5E1E"/>
    <w:rsid w:val="00FC7012"/>
    <w:rsid w:val="00FD037C"/>
    <w:rsid w:val="00FD09BA"/>
    <w:rsid w:val="00FD2D0B"/>
    <w:rsid w:val="00FD3794"/>
    <w:rsid w:val="00FE179D"/>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Section,heading 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h2,2,Numbered text 3,U-Header2,U-Header 2,ТО - Заголовок 2,Название Раздела,Level 2 Heading,Numbered indent 2,ni2,Hanging 2 Indent,numbered indent 2,Reset numbering,2 headline,h,headline,(подраздел),Heading 2 Hidden,CHS,标题 2 Char"/>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Заголовок 4/2,Заголовок 4 (Приложение),Sub-Minor"/>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aliases w:val="H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h2 Знак,2 Знак,Numbered text 3 Знак,U-Header2 Знак,U-Header 2 Знак,ТО - Заголовок 2 Знак,Название Раздела Знак,Level 2 Heading Знак,Numbered indent 2 Знак,ni2 Знак,Hanging 2 Indent Знак,numbered indent 2 Знак,2 headline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Заголовок 4/2 Знак,Заголовок 4 (Приложение) Знак,Sub-Minor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aliases w:val="H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A20B3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11883848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28"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9F614E775DCEDB3CE8BED86D580D2D3272D56C67C6204065C3F901E2A0E848AD54CC66229B9EAFFA6F5332C8E9E7BC3C5A78ABC2DE72F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72283-FB66-4B7E-A55A-2A270F0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45</Pages>
  <Words>26265</Words>
  <Characters>149712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175626</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37</cp:revision>
  <cp:lastPrinted>2019-01-29T11:28:00Z</cp:lastPrinted>
  <dcterms:created xsi:type="dcterms:W3CDTF">2018-11-13T10:25:00Z</dcterms:created>
  <dcterms:modified xsi:type="dcterms:W3CDTF">2019-01-29T13:24:00Z</dcterms:modified>
</cp:coreProperties>
</file>