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9E5B98" w:rsidRPr="009E5B98" w:rsidTr="009E5B98">
        <w:trPr>
          <w:trHeight w:val="240"/>
        </w:trPr>
        <w:tc>
          <w:tcPr>
            <w:tcW w:w="9546" w:type="dxa"/>
            <w:hideMark/>
          </w:tcPr>
          <w:p w:rsidR="009E5B98" w:rsidRPr="009E5B98" w:rsidRDefault="009E5B98" w:rsidP="009E5B9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E5B9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5B98" w:rsidRPr="009E5B98" w:rsidRDefault="009E5B98" w:rsidP="009E5B9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9E5B98">
        <w:rPr>
          <w:rFonts w:ascii="Times New Roman" w:hAnsi="Times New Roman" w:cs="Times New Roman"/>
          <w:sz w:val="28"/>
        </w:rPr>
        <w:t xml:space="preserve"> АДМИНИСТРАЦИЯ </w:t>
      </w:r>
      <w:r w:rsidRPr="009E5B98">
        <w:rPr>
          <w:rFonts w:ascii="Times New Roman" w:hAnsi="Times New Roman" w:cs="Times New Roman"/>
          <w:sz w:val="28"/>
        </w:rPr>
        <w:br/>
        <w:t>ЛЕНИНСКОГО МУНИЦИПАЛЬНОГО РАЙОНА</w:t>
      </w:r>
      <w:r w:rsidRPr="009E5B98">
        <w:rPr>
          <w:rFonts w:ascii="Times New Roman" w:hAnsi="Times New Roman" w:cs="Times New Roman"/>
          <w:sz w:val="28"/>
        </w:rPr>
        <w:br/>
        <w:t>ВОЛГОГРАДСКОЙ ОБЛАСТИ</w:t>
      </w:r>
    </w:p>
    <w:p w:rsidR="009E5B98" w:rsidRPr="009E5B98" w:rsidRDefault="009E5B98" w:rsidP="009E5B9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E5B98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9E5B98" w:rsidRPr="009E5B98" w:rsidRDefault="009E5B98" w:rsidP="009E5B9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E5B98">
        <w:rPr>
          <w:rFonts w:ascii="Times New Roman" w:hAnsi="Times New Roman" w:cs="Times New Roman"/>
          <w:b/>
          <w:sz w:val="32"/>
        </w:rPr>
        <w:t>ПОСТАНОВЛЕНИЕ</w:t>
      </w:r>
    </w:p>
    <w:p w:rsidR="009E5B98" w:rsidRPr="009E5B98" w:rsidRDefault="009E5B98" w:rsidP="009E5B98">
      <w:pPr>
        <w:spacing w:after="0"/>
        <w:rPr>
          <w:rFonts w:ascii="Times New Roman" w:hAnsi="Times New Roman" w:cs="Times New Roman"/>
          <w:sz w:val="24"/>
        </w:rPr>
      </w:pPr>
    </w:p>
    <w:p w:rsidR="009E5B98" w:rsidRPr="009E5B98" w:rsidRDefault="009E5B98" w:rsidP="009E5B98">
      <w:pPr>
        <w:spacing w:after="0"/>
        <w:rPr>
          <w:rFonts w:ascii="Times New Roman" w:hAnsi="Times New Roman" w:cs="Times New Roman"/>
          <w:sz w:val="24"/>
        </w:rPr>
      </w:pPr>
      <w:r w:rsidRPr="009E5B98">
        <w:rPr>
          <w:rFonts w:ascii="Times New Roman" w:hAnsi="Times New Roman" w:cs="Times New Roman"/>
          <w:sz w:val="24"/>
        </w:rPr>
        <w:t xml:space="preserve">От             №  </w:t>
      </w:r>
    </w:p>
    <w:p w:rsidR="009E5B98" w:rsidRPr="009E5B98" w:rsidRDefault="009E5B98" w:rsidP="009E5B98">
      <w:pPr>
        <w:spacing w:after="0"/>
        <w:rPr>
          <w:rFonts w:ascii="Times New Roman" w:hAnsi="Times New Roman" w:cs="Times New Roman"/>
          <w:sz w:val="24"/>
        </w:rPr>
      </w:pPr>
    </w:p>
    <w:p w:rsidR="009E5B98" w:rsidRPr="009E5B98" w:rsidRDefault="009E5B98" w:rsidP="009E5B98">
      <w:pPr>
        <w:spacing w:after="0"/>
        <w:ind w:right="-193"/>
        <w:jc w:val="center"/>
        <w:rPr>
          <w:rFonts w:ascii="Times New Roman" w:hAnsi="Times New Roman" w:cs="Times New Roman"/>
          <w:sz w:val="24"/>
        </w:rPr>
      </w:pPr>
      <w:r w:rsidRPr="009E5B98">
        <w:rPr>
          <w:rFonts w:ascii="Times New Roman" w:hAnsi="Times New Roman" w:cs="Times New Roman"/>
          <w:sz w:val="24"/>
        </w:rPr>
        <w:t>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</w:r>
    </w:p>
    <w:p w:rsidR="009E5B98" w:rsidRPr="009E5B98" w:rsidRDefault="009E5B98" w:rsidP="009E5B9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5B98" w:rsidRPr="009E5B98" w:rsidRDefault="009E5B98" w:rsidP="009E5B9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E5B98" w:rsidRPr="009E5B98" w:rsidRDefault="009E5B98" w:rsidP="009E5B9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E5B98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 Волгоградской области от 24.04.2018  188-п «Об утверждении распределения в 2018 году субсидий бюджетам муниципальных образований Волгоградской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в рамках реализации подпрограммы «Молодой семье – доступное жилье» государственной программы Волгоградской области «Обеспечение доступным и комфортным жильем и коммунальными услугами жителей Волгоградской</w:t>
      </w:r>
      <w:proofErr w:type="gramEnd"/>
      <w:r w:rsidRPr="009E5B98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области», руководствуясь статьей 22 Устава Ленинского муниципального района Волгоградской области</w:t>
      </w:r>
      <w:r w:rsidRPr="009E5B98">
        <w:rPr>
          <w:rFonts w:ascii="Times New Roman" w:hAnsi="Times New Roman" w:cs="Times New Roman"/>
          <w:sz w:val="28"/>
          <w:szCs w:val="28"/>
        </w:rPr>
        <w:t>,</w:t>
      </w:r>
    </w:p>
    <w:p w:rsidR="009E5B98" w:rsidRPr="009E5B98" w:rsidRDefault="009E5B98" w:rsidP="009E5B9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B98" w:rsidRPr="009E5B98" w:rsidRDefault="009E5B98" w:rsidP="009E5B9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9E5B98" w:rsidRPr="009E5B98" w:rsidRDefault="009E5B98" w:rsidP="009E5B9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B9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5B98" w:rsidRPr="009E5B98" w:rsidRDefault="009E5B98" w:rsidP="009E5B98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b/>
          <w:sz w:val="24"/>
          <w:szCs w:val="20"/>
        </w:rPr>
      </w:pPr>
    </w:p>
    <w:p w:rsidR="009E5B98" w:rsidRPr="009E5B98" w:rsidRDefault="009E5B98" w:rsidP="009E5B9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Внести изменения в муниципальную программу «Молодой семье – доступное жилье», утвержденную постановлением администрации Ленинского муниципального района Волгоградской области от 06.10.2017 № 470 следующего содержания:</w:t>
      </w: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В разделе Паспорт муниципальной программы позицию «Объемы и источники финансирования программы (подпрограммы)» изложить в следующей редакции: «Общий объем финансирования Программы составит 10529,62 тысяч  рублей, в том числе средства бюджета Ленинского муниципального района всего – 6340,00 тысяч рублей, в том числе по годам: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1045,00 тысяч рублей – 2018;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950,00   тысяч рублей – 2019;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1045,00 тысяч рублей - 2020;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1100,00 тысяч рублей – 2021;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1100,00 тысяч рублей – 2022;</w:t>
      </w:r>
    </w:p>
    <w:p w:rsidR="009E5B98" w:rsidRPr="009E5B98" w:rsidRDefault="009E5B98" w:rsidP="009E5B9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lastRenderedPageBreak/>
        <w:t>1100,00 тысяч рублей – 2023.</w:t>
      </w:r>
    </w:p>
    <w:p w:rsidR="009E5B98" w:rsidRPr="009E5B98" w:rsidRDefault="009E5B98" w:rsidP="009E5B98">
      <w:pPr>
        <w:tabs>
          <w:tab w:val="left" w:pos="68"/>
          <w:tab w:val="left" w:pos="296"/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всего – 0,00 тысяч рублей 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2018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2019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тысяч рублей – 2021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тысяч рублей – 2022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тысяч рублей – 2023 год.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Средства областного бюджета всего –</w:t>
      </w:r>
      <w:r w:rsidRPr="009E5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5B98">
        <w:rPr>
          <w:rFonts w:ascii="Times New Roman" w:hAnsi="Times New Roman" w:cs="Times New Roman"/>
          <w:sz w:val="28"/>
          <w:szCs w:val="28"/>
        </w:rPr>
        <w:t xml:space="preserve"> 4189,62 тысяч рублей,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4189,62 тысяч рублей – 2018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тысяч  рублей – 2019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2020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2021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2022 год;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0,00  тысяч рублей – 2023 год.</w:t>
      </w:r>
    </w:p>
    <w:p w:rsidR="009E5B98" w:rsidRPr="009E5B98" w:rsidRDefault="009E5B98" w:rsidP="009E5B98">
      <w:pPr>
        <w:tabs>
          <w:tab w:val="left" w:pos="1276"/>
        </w:tabs>
        <w:spacing w:after="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А так же внебюджетные средства, личные средства граждан.</w:t>
      </w: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В разделе Паспорт муниципальной программы позицию «Ожидаемые результаты реализации программы (подпрограммы)» цифру «49» заменить на «48».</w:t>
      </w: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Абзац 2 раздела 3 «Целевые показатели муниципальной программы, ожидаемые конечные результаты реализации муниципальной программы» изложить в следующей редакции «Ожидаемые конечные результаты муниципальной программы является обеспечение жильем 48 молодых семей, благодаря выполнению следующих мероприятий».</w:t>
      </w: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1276"/>
        </w:tabs>
        <w:ind w:left="0" w:right="142" w:firstLine="709"/>
        <w:jc w:val="both"/>
        <w:rPr>
          <w:b/>
          <w:sz w:val="28"/>
          <w:szCs w:val="28"/>
        </w:rPr>
      </w:pPr>
      <w:r w:rsidRPr="009E5B98">
        <w:rPr>
          <w:sz w:val="28"/>
          <w:szCs w:val="28"/>
        </w:rPr>
        <w:t xml:space="preserve"> Абзац 2 раздела 5 «Обоснование объема финансовых ресурсов, необходимых для реализации муниципальной программы» изложить в следующей редакции: «Общий объем финансирования Программы составит 2018-2023 </w:t>
      </w:r>
      <w:proofErr w:type="gramStart"/>
      <w:r w:rsidRPr="009E5B98">
        <w:rPr>
          <w:sz w:val="28"/>
          <w:szCs w:val="28"/>
        </w:rPr>
        <w:t>годах</w:t>
      </w:r>
      <w:proofErr w:type="gramEnd"/>
      <w:r w:rsidRPr="009E5B98">
        <w:rPr>
          <w:sz w:val="28"/>
          <w:szCs w:val="28"/>
        </w:rPr>
        <w:t xml:space="preserve"> 10529,62 тысяч рублей, из них: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985"/>
        <w:gridCol w:w="1842"/>
        <w:gridCol w:w="2127"/>
        <w:gridCol w:w="1984"/>
      </w:tblGrid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Средства федерального бюджета, 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Средства областного бюджета,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Средства бюджета Ленинского муниципального района, тыс.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Всего по годам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4189,62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5234,62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950,00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950,00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1045,00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1045,00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1100,00</w:t>
            </w:r>
          </w:p>
        </w:tc>
      </w:tr>
      <w:tr w:rsidR="009E5B98" w:rsidRPr="009E5B98" w:rsidTr="009E5B9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E5B9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4189,62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6340,00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B98" w:rsidRPr="009E5B98" w:rsidRDefault="009E5B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8">
              <w:rPr>
                <w:sz w:val="24"/>
                <w:szCs w:val="24"/>
              </w:rPr>
              <w:t>10529,62</w:t>
            </w:r>
          </w:p>
        </w:tc>
      </w:tr>
    </w:tbl>
    <w:p w:rsidR="009E5B98" w:rsidRPr="009E5B98" w:rsidRDefault="009E5B98" w:rsidP="009E5B98">
      <w:pPr>
        <w:pStyle w:val="a3"/>
        <w:tabs>
          <w:tab w:val="left" w:pos="993"/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t>Формы 1, 2, 3 к муниципальной программе «Молодой семье – доступное жилье», утвержденной вышеуказанным постановлением, изложить согласно приложениям (программа прилагается).</w:t>
      </w:r>
    </w:p>
    <w:p w:rsidR="009E5B98" w:rsidRPr="009E5B98" w:rsidRDefault="009E5B98" w:rsidP="009E5B98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E5B98">
        <w:rPr>
          <w:sz w:val="28"/>
          <w:szCs w:val="28"/>
        </w:rPr>
        <w:lastRenderedPageBreak/>
        <w:t>Постановление вступает в силу с момента его подписания и подлежит размещению на официальном сайте  администрации Ленинского муниципального района.</w:t>
      </w:r>
    </w:p>
    <w:p w:rsidR="009E5B98" w:rsidRPr="009E5B98" w:rsidRDefault="009E5B98" w:rsidP="009E5B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E5B98" w:rsidRDefault="009E5B98" w:rsidP="009E5B98">
      <w:pPr>
        <w:pStyle w:val="a3"/>
        <w:rPr>
          <w:sz w:val="28"/>
          <w:szCs w:val="28"/>
        </w:rPr>
      </w:pPr>
    </w:p>
    <w:p w:rsidR="009E5B98" w:rsidRDefault="009E5B98" w:rsidP="009E5B98">
      <w:pPr>
        <w:pStyle w:val="a3"/>
        <w:rPr>
          <w:sz w:val="28"/>
          <w:szCs w:val="28"/>
        </w:rPr>
      </w:pPr>
    </w:p>
    <w:p w:rsidR="009E5B98" w:rsidRPr="009E5B98" w:rsidRDefault="009E5B98" w:rsidP="009E5B98">
      <w:pPr>
        <w:pStyle w:val="a3"/>
        <w:rPr>
          <w:sz w:val="28"/>
          <w:szCs w:val="28"/>
        </w:rPr>
      </w:pPr>
    </w:p>
    <w:p w:rsidR="009E5B98" w:rsidRPr="009E5B98" w:rsidRDefault="009E5B98" w:rsidP="009E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E5B98" w:rsidRPr="009E5B98" w:rsidRDefault="009E5B98" w:rsidP="009E5B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5B98">
        <w:rPr>
          <w:rFonts w:ascii="Times New Roman" w:hAnsi="Times New Roman" w:cs="Times New Roman"/>
          <w:sz w:val="28"/>
          <w:szCs w:val="28"/>
        </w:rPr>
        <w:t>Ленинского муниципального района                                     Н.Н. Варваровский</w:t>
      </w:r>
    </w:p>
    <w:p w:rsidR="009E5B98" w:rsidRPr="009E5B98" w:rsidRDefault="009E5B98" w:rsidP="009E5B98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  <w:sz w:val="20"/>
          <w:szCs w:val="20"/>
        </w:rPr>
      </w:pPr>
    </w:p>
    <w:p w:rsidR="009E5B98" w:rsidRPr="009E5B98" w:rsidRDefault="009E5B98" w:rsidP="009E5B98">
      <w:pPr>
        <w:autoSpaceDE w:val="0"/>
        <w:autoSpaceDN w:val="0"/>
        <w:adjustRightInd w:val="0"/>
        <w:spacing w:after="0"/>
        <w:ind w:left="5670"/>
        <w:rPr>
          <w:rFonts w:ascii="Times New Roman" w:hAnsi="Times New Roman" w:cs="Times New Roman"/>
        </w:rPr>
      </w:pPr>
      <w:r w:rsidRPr="009E5B98">
        <w:rPr>
          <w:rFonts w:ascii="Times New Roman" w:hAnsi="Times New Roman" w:cs="Times New Roman"/>
        </w:rPr>
        <w:t xml:space="preserve"> </w:t>
      </w:r>
    </w:p>
    <w:p w:rsidR="009E5B98" w:rsidRDefault="009E5B98" w:rsidP="009E5B98">
      <w:pPr>
        <w:autoSpaceDE w:val="0"/>
        <w:autoSpaceDN w:val="0"/>
        <w:adjustRightInd w:val="0"/>
        <w:spacing w:after="0"/>
        <w:ind w:left="5670"/>
      </w:pPr>
    </w:p>
    <w:p w:rsidR="00000000" w:rsidRDefault="009E5B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908"/>
    <w:multiLevelType w:val="multilevel"/>
    <w:tmpl w:val="0832DE4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B98"/>
    <w:rsid w:val="009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2018-06-14T06:23:00Z</dcterms:created>
  <dcterms:modified xsi:type="dcterms:W3CDTF">2018-06-14T06:24:00Z</dcterms:modified>
</cp:coreProperties>
</file>