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1158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4</w:t>
      </w:r>
    </w:p>
    <w:p w:rsidR="004E62FE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Порядку разработки, реализации и оценки эффективности реализации муниципальных программ  Ленинского муниципального района, утвержденному постановлением администрации Ленинского муниципального района </w:t>
      </w:r>
    </w:p>
    <w:p w:rsidR="00F91158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от</w:t>
      </w:r>
      <w:r w:rsidR="00F810AB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25.09.2018</w:t>
      </w:r>
      <w:r w:rsidR="004E62FE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№</w:t>
      </w:r>
      <w:r w:rsidR="00E56EC9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810AB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573</w:t>
      </w:r>
    </w:p>
    <w:p w:rsidR="00A906E6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изменениям в муниципальную программу</w:t>
      </w:r>
    </w:p>
    <w:p w:rsidR="00D83C5D" w:rsidRDefault="00A906E6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«Духовно-нравственное воспитание граждан в Ленинском муниципальном районе»</w:t>
      </w:r>
    </w:p>
    <w:p w:rsidR="009A692C" w:rsidRPr="00517FD8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D506C3" w:rsidRDefault="00D506C3" w:rsidP="00D506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D506C3" w:rsidRDefault="00D506C3" w:rsidP="00D506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Отдел по культуре, молодёжной политике, физической культуре и спорту администрации </w:t>
      </w:r>
    </w:p>
    <w:p w:rsidR="00D506C3" w:rsidRDefault="00D506C3" w:rsidP="00D506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Ленинского муниципального района </w:t>
      </w:r>
    </w:p>
    <w:p w:rsidR="00F91158" w:rsidRPr="00D83C5D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D0F69" w:rsidRDefault="007D0F69" w:rsidP="007D0F6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sub_1302"/>
      <w:r w:rsidRPr="004C2A1A">
        <w:rPr>
          <w:sz w:val="28"/>
          <w:szCs w:val="28"/>
        </w:rPr>
        <w:t>Перечень изменений в текстовую часть муниципальной программы:</w:t>
      </w:r>
    </w:p>
    <w:p w:rsidR="003207AF" w:rsidRDefault="003207AF" w:rsidP="003207AF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3544"/>
        <w:gridCol w:w="3969"/>
        <w:gridCol w:w="5278"/>
      </w:tblGrid>
      <w:tr w:rsidR="007D0F69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2932F6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932F6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Наименование изменяемой части программы (раздела, пункта, мероприятия, индикатора, показателя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Текущее содержание (значение)</w:t>
            </w:r>
            <w:hyperlink w:anchor="sub_1301" w:history="1">
              <w:r w:rsidRPr="002932F6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Предлагаемое содержание (значение)</w:t>
            </w:r>
            <w:hyperlink w:anchor="sub_1301" w:history="1">
              <w:r w:rsidRPr="002932F6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Причина изменения (обоснование)</w:t>
            </w:r>
          </w:p>
        </w:tc>
      </w:tr>
      <w:tr w:rsidR="007D0F69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6B4F83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Раздел Паспорта программы позиция «Сроки и этапы реализации 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966AA7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Срок </w:t>
            </w:r>
            <w:r w:rsidRPr="00966AA7">
              <w:rPr>
                <w:rFonts w:ascii="Times New Roman" w:hAnsi="Times New Roman" w:cs="Times New Roman"/>
              </w:rPr>
              <w:t>реализации:  2018–2024 годы.</w:t>
            </w:r>
          </w:p>
          <w:p w:rsidR="006B4F83" w:rsidRPr="00966AA7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966AA7">
              <w:rPr>
                <w:rFonts w:ascii="Times New Roman" w:hAnsi="Times New Roman" w:cs="Times New Roman"/>
              </w:rPr>
              <w:t xml:space="preserve">Этапы реализации: </w:t>
            </w:r>
          </w:p>
          <w:p w:rsidR="006B4F83" w:rsidRPr="00966AA7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966AA7">
              <w:rPr>
                <w:rFonts w:ascii="Times New Roman" w:hAnsi="Times New Roman" w:cs="Times New Roman"/>
              </w:rPr>
              <w:t>I этап – 2018–2020 годы.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966AA7">
              <w:rPr>
                <w:rFonts w:ascii="Times New Roman" w:hAnsi="Times New Roman" w:cs="Times New Roman"/>
              </w:rPr>
              <w:t>II этап – 2021–2024годы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Срок реализации:  2018–202</w:t>
            </w:r>
            <w:r w:rsidRPr="002932F6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Этапы реализации: 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 этап – 2018–2020 годы.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II этап – 2021–202</w:t>
            </w:r>
            <w:r w:rsidRPr="002932F6">
              <w:rPr>
                <w:rFonts w:ascii="Times New Roman" w:hAnsi="Times New Roman" w:cs="Times New Roman"/>
                <w:color w:val="FF0000"/>
              </w:rPr>
              <w:t>5</w:t>
            </w:r>
            <w:r w:rsidRPr="002932F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B2" w:rsidRDefault="006B4F83" w:rsidP="00F93B99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Приведено в соответствии с</w:t>
            </w:r>
            <w:r w:rsidR="00F93B99">
              <w:rPr>
                <w:rFonts w:ascii="Times New Roman" w:hAnsi="Times New Roman" w:cs="Times New Roman"/>
              </w:rPr>
              <w:t xml:space="preserve"> п.1.3. </w:t>
            </w:r>
            <w:r w:rsidRPr="002932F6">
              <w:rPr>
                <w:rFonts w:ascii="Times New Roman" w:hAnsi="Times New Roman" w:cs="Times New Roman"/>
              </w:rPr>
              <w:t xml:space="preserve"> постановлением  администрации Ленинского муниципального района Волгоградской области 09.09.2021 № 474 </w:t>
            </w:r>
            <w:r w:rsidR="00F93B99">
              <w:rPr>
                <w:rFonts w:ascii="Times New Roman" w:hAnsi="Times New Roman" w:cs="Times New Roman"/>
              </w:rPr>
              <w:t xml:space="preserve"> в связи с тем, что муниципальной программой предусмотрена реализация мероприятий государственных программ Волгоградской области</w:t>
            </w:r>
            <w:r w:rsidR="009B231B" w:rsidRPr="002932F6">
              <w:rPr>
                <w:rFonts w:ascii="Times New Roman" w:hAnsi="Times New Roman" w:cs="Times New Roman"/>
              </w:rPr>
              <w:t>,</w:t>
            </w:r>
          </w:p>
          <w:p w:rsidR="002E49B2" w:rsidRDefault="00F93B99" w:rsidP="00F93B9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именно </w:t>
            </w:r>
            <w:r w:rsidR="006B4F83" w:rsidRPr="002932F6">
              <w:rPr>
                <w:rFonts w:ascii="Times New Roman" w:hAnsi="Times New Roman" w:cs="Times New Roman"/>
              </w:rPr>
              <w:t>руководствуясь законом Волгоградской области от 5 декабря 2016 года N 123-ОД «О Патриотическом и духовно-нравственном воспитан</w:t>
            </w:r>
            <w:r w:rsidR="009B231B" w:rsidRPr="002932F6">
              <w:rPr>
                <w:rFonts w:ascii="Times New Roman" w:hAnsi="Times New Roman" w:cs="Times New Roman"/>
              </w:rPr>
              <w:t xml:space="preserve">ии в Волгоградской области», постановление Губернатора Волгоградской области от 27 мая 2022 года «Об образовании регионального </w:t>
            </w:r>
            <w:r w:rsidR="009B231B" w:rsidRPr="002932F6">
              <w:rPr>
                <w:rFonts w:ascii="Times New Roman" w:hAnsi="Times New Roman" w:cs="Times New Roman"/>
              </w:rPr>
              <w:lastRenderedPageBreak/>
              <w:t>межведомственного координационного совета по вопросам патриотического и духовно-нравственного воспитания».</w:t>
            </w:r>
            <w:r w:rsidRPr="002932F6">
              <w:rPr>
                <w:rFonts w:ascii="Times New Roman" w:hAnsi="Times New Roman" w:cs="Times New Roman"/>
              </w:rPr>
              <w:t xml:space="preserve"> </w:t>
            </w:r>
          </w:p>
          <w:p w:rsidR="006B4F83" w:rsidRPr="002932F6" w:rsidRDefault="002E49B2" w:rsidP="00F93B9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Руководствуясь </w:t>
            </w:r>
            <w:r w:rsidR="00F93B99" w:rsidRPr="002932F6">
              <w:rPr>
                <w:rFonts w:ascii="Times New Roman" w:hAnsi="Times New Roman" w:cs="Times New Roman"/>
              </w:rPr>
              <w:t xml:space="preserve">25.09.2018 № 573 «Об утверждении Порядка разработки, реализации и оценки </w:t>
            </w:r>
            <w:proofErr w:type="gramStart"/>
            <w:r w:rsidR="00F93B99" w:rsidRPr="002932F6">
              <w:rPr>
                <w:rFonts w:ascii="Times New Roman" w:hAnsi="Times New Roman" w:cs="Times New Roman"/>
              </w:rPr>
              <w:t>эффективности реализации муниципальных программ Ленинского муниципального района Волгоградской области</w:t>
            </w:r>
            <w:proofErr w:type="gramEnd"/>
            <w:r w:rsidR="006B4F83"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9B231B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</w:t>
            </w:r>
            <w:r w:rsidRPr="002932F6">
              <w:rPr>
                <w:rFonts w:ascii="Times New Roman" w:eastAsia="Calibri" w:hAnsi="Times New Roman" w:cs="Times New Roman"/>
              </w:rPr>
              <w:t>аздел</w:t>
            </w:r>
            <w:r w:rsidRPr="002932F6">
              <w:rPr>
                <w:rFonts w:ascii="Times New Roman" w:hAnsi="Times New Roman" w:cs="Times New Roman"/>
              </w:rPr>
              <w:t xml:space="preserve"> Паспорта программы позиция</w:t>
            </w:r>
            <w:r w:rsidRPr="002932F6">
              <w:rPr>
                <w:rFonts w:ascii="Times New Roman" w:eastAsia="Calibri" w:hAnsi="Times New Roman" w:cs="Times New Roman"/>
              </w:rPr>
              <w:t xml:space="preserve"> «</w:t>
            </w:r>
            <w:r w:rsidRPr="002932F6">
              <w:rPr>
                <w:rFonts w:ascii="Times New Roman" w:hAnsi="Times New Roman" w:cs="Times New Roman"/>
              </w:rPr>
              <w:t xml:space="preserve">Объемы 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и источники 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</w:rPr>
              <w:t>финансирования 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Общий объем финансирования из бюджета Ленинского муниципального района составит 119,00 тысяч рублей, в том числе: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2024 год – 40,00 тысяч рублей.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 xml:space="preserve">Общий объем финансирования из бюджета Ленинского муниципального района составит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169,00</w:t>
            </w:r>
            <w:r w:rsidRPr="002932F6">
              <w:rPr>
                <w:rFonts w:ascii="Times New Roman" w:hAnsi="Times New Roman" w:cs="Times New Roman"/>
                <w:lang w:bidi="en-US"/>
              </w:rPr>
              <w:t xml:space="preserve"> тысяч рублей, в том числе: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2024 год – 45,00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2025 год – 45,00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1B" w:rsidRPr="002932F6" w:rsidRDefault="00F93B99" w:rsidP="0030236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  <w:r w:rsidR="009B231B"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93B99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Абзацы </w:t>
            </w:r>
            <w:r>
              <w:rPr>
                <w:rFonts w:ascii="Times New Roman" w:hAnsi="Times New Roman" w:cs="Times New Roman"/>
              </w:rPr>
              <w:t>11</w:t>
            </w:r>
            <w:r w:rsidRPr="002932F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2</w:t>
            </w:r>
            <w:r w:rsidRPr="002932F6">
              <w:rPr>
                <w:rFonts w:ascii="Times New Roman" w:hAnsi="Times New Roman" w:cs="Times New Roman"/>
              </w:rPr>
              <w:t xml:space="preserve">Раздела 2. «Цели, задачи, сроки и этапы реализации 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муниципальной программы»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Реализация Программы рассчитана на 2018 - 202</w:t>
            </w:r>
            <w:r w:rsidRPr="002932F6"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Этапы реализации: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 I этап - 2018 – 2020 годы.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II этап – 2021 -202</w:t>
            </w:r>
            <w:r w:rsidRPr="002932F6">
              <w:rPr>
                <w:rFonts w:ascii="Times New Roman" w:hAnsi="Times New Roman" w:cs="Times New Roman"/>
                <w:color w:val="FF0000"/>
              </w:rPr>
              <w:t>4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Реализация Программы рассчитана на 2018 - 202</w:t>
            </w:r>
            <w:r w:rsidRPr="002932F6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Этапы реализации: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 I этап - 2018 – 2020 годы.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II этап – 2021 -202</w:t>
            </w:r>
            <w:r w:rsidRPr="002932F6">
              <w:rPr>
                <w:rFonts w:ascii="Times New Roman" w:hAnsi="Times New Roman" w:cs="Times New Roman"/>
                <w:color w:val="FF0000"/>
              </w:rPr>
              <w:t>5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B2" w:rsidRPr="002E49B2" w:rsidRDefault="002E49B2" w:rsidP="002E49B2">
            <w:pPr>
              <w:pStyle w:val="af"/>
              <w:rPr>
                <w:rFonts w:ascii="Times New Roman" w:hAnsi="Times New Roman" w:cs="Times New Roman"/>
              </w:rPr>
            </w:pPr>
            <w:r w:rsidRPr="002E49B2">
              <w:rPr>
                <w:rFonts w:ascii="Times New Roman" w:hAnsi="Times New Roman" w:cs="Times New Roman"/>
              </w:rPr>
              <w:t>Приведено в соответствии с п.1.3.  постановлением  администрации Ленинского муниципального района Волгоградской области 09.09.2021 № 474  в связи с тем, что муниципальной программой предусмотрена реализация мероприятий государственных программ Волгоградской области,</w:t>
            </w:r>
          </w:p>
          <w:p w:rsidR="002E49B2" w:rsidRPr="002E49B2" w:rsidRDefault="002E49B2" w:rsidP="002E49B2">
            <w:pPr>
              <w:pStyle w:val="af"/>
              <w:rPr>
                <w:rFonts w:ascii="Times New Roman" w:hAnsi="Times New Roman" w:cs="Times New Roman"/>
              </w:rPr>
            </w:pPr>
            <w:r w:rsidRPr="002E49B2">
              <w:rPr>
                <w:rFonts w:ascii="Times New Roman" w:hAnsi="Times New Roman" w:cs="Times New Roman"/>
              </w:rPr>
              <w:t xml:space="preserve"> а именно руководствуясь законом Волгоградской области от 5 декабря 2016 года N 123-ОД «О Патриотическом и духовно-нравственном воспитании в Волгоградской области», постановление Губернатора Волгоградской области от 27 мая 2022 года «Об образовании регионального межведомственного координационного совета по </w:t>
            </w:r>
            <w:r w:rsidRPr="002E49B2">
              <w:rPr>
                <w:rFonts w:ascii="Times New Roman" w:hAnsi="Times New Roman" w:cs="Times New Roman"/>
              </w:rPr>
              <w:lastRenderedPageBreak/>
              <w:t xml:space="preserve">вопросам патриотического и духовно-нравственного воспитания». </w:t>
            </w:r>
          </w:p>
          <w:p w:rsidR="002E49B2" w:rsidRPr="002E49B2" w:rsidRDefault="002E49B2" w:rsidP="002E49B2">
            <w:pPr>
              <w:pStyle w:val="af"/>
              <w:rPr>
                <w:rFonts w:ascii="Times New Roman" w:hAnsi="Times New Roman" w:cs="Times New Roman"/>
              </w:rPr>
            </w:pPr>
            <w:r w:rsidRPr="002E49B2">
              <w:rPr>
                <w:rFonts w:ascii="Times New Roman" w:hAnsi="Times New Roman" w:cs="Times New Roman"/>
              </w:rPr>
              <w:t xml:space="preserve">Руководствуясь 25.09.2018 № 573 «Об утверждении Порядка разработки, реализации и оценки </w:t>
            </w:r>
            <w:proofErr w:type="gramStart"/>
            <w:r w:rsidRPr="002E49B2">
              <w:rPr>
                <w:rFonts w:ascii="Times New Roman" w:hAnsi="Times New Roman" w:cs="Times New Roman"/>
              </w:rPr>
              <w:t>эффективности реализации муниципальных программ Ленинского муниципального района Волгоградской области</w:t>
            </w:r>
            <w:proofErr w:type="gramEnd"/>
          </w:p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93B99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2E49B2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4F4B3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Раздел  5. «Обоснование объема финансовых ресурсов, </w:t>
            </w:r>
          </w:p>
          <w:p w:rsidR="00F93B99" w:rsidRPr="002932F6" w:rsidRDefault="00F93B99" w:rsidP="0046092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2932F6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2932F6">
              <w:rPr>
                <w:rFonts w:ascii="Times New Roman" w:hAnsi="Times New Roman" w:cs="Times New Roman"/>
              </w:rPr>
              <w:t xml:space="preserve"> для реализации муниципальной 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создание целостной системы духовно-нравственного воспитания населения в Ленинском муниципальном районе.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Общий объем финансирования из бюджета Ленинского муниципального района составит 119,00 тысяч рублей, в том числе: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2024 год – 40,00 тысяч рублей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Целесообразно выделять следующие основные виды ресурсов, необходимых для реализации Программы: финансовые, материально-</w:t>
            </w: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технические, информационные и трудовые.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Ресурсное обеспечение  муниципальной программы соответствует Форме 3 (прилагается).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2932F6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932F6">
              <w:rPr>
                <w:rFonts w:ascii="Times New Roman" w:hAnsi="Times New Roman" w:cs="Times New Roman"/>
                <w:lang w:eastAsia="ru-RU"/>
              </w:rPr>
              <w:t>ублей; 2022 год – 0,00 тыс.рублей; 2023 год – 0,00 тыс.рублей, 2024 год – 0,00 тыс.рублей.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создание целостной системы духовно-нравственного воспитания населения в Ленинском муниципальном районе.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 xml:space="preserve">Общий объем финансирования из бюджета Ленинского муниципального района составит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169,00</w:t>
            </w:r>
            <w:r w:rsidRPr="002932F6">
              <w:rPr>
                <w:rFonts w:ascii="Times New Roman" w:hAnsi="Times New Roman" w:cs="Times New Roman"/>
                <w:lang w:bidi="en-US"/>
              </w:rPr>
              <w:t xml:space="preserve"> тысяч рублей, в том числе: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2024 год – 45,00 тысяч рублей;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2025 год – 45,00 тысяч рублей;</w:t>
            </w:r>
          </w:p>
          <w:p w:rsidR="00F93B99" w:rsidRPr="002932F6" w:rsidRDefault="00F93B99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Целесообразно выделять следующие основные виды ресурсов, необходимых для реализации Программы: финансовые, материально-технические, информационные и трудовые.</w:t>
            </w:r>
          </w:p>
          <w:p w:rsidR="00F93B99" w:rsidRPr="002932F6" w:rsidRDefault="00F93B99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 xml:space="preserve">Ресурсное обеспечение  </w:t>
            </w: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муниципальной программы соответствует Форме 3 (прилагается).</w:t>
            </w:r>
          </w:p>
          <w:p w:rsidR="00F93B99" w:rsidRPr="002932F6" w:rsidRDefault="00F93B99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Объем налоговых расходов Ленинского муниципального района в рамках реализации муниципальной программы в 2021-202</w:t>
            </w:r>
            <w:r w:rsidRPr="00966AA7">
              <w:rPr>
                <w:rFonts w:ascii="Times New Roman" w:hAnsi="Times New Roman" w:cs="Times New Roman"/>
                <w:color w:val="FF0000"/>
                <w:lang w:eastAsia="ru-RU"/>
              </w:rPr>
              <w:t>5</w:t>
            </w:r>
            <w:r w:rsidRPr="002932F6">
              <w:rPr>
                <w:rFonts w:ascii="Times New Roman" w:hAnsi="Times New Roman" w:cs="Times New Roman"/>
                <w:lang w:eastAsia="ru-RU"/>
              </w:rPr>
              <w:t xml:space="preserve"> годах – 0,00 тыс. рублей,  в том числе: 2021 год – 0,00 тыс</w:t>
            </w:r>
            <w:proofErr w:type="gramStart"/>
            <w:r w:rsidRPr="002932F6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932F6">
              <w:rPr>
                <w:rFonts w:ascii="Times New Roman" w:hAnsi="Times New Roman" w:cs="Times New Roman"/>
                <w:lang w:eastAsia="ru-RU"/>
              </w:rPr>
              <w:t>ублей; 2022 год – 0,00 тыс.рублей; 2023 год – 0,00 тыс.рублей, 2024 год – 0,00 тыс.рублей,</w:t>
            </w:r>
            <w:r w:rsidRPr="002932F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2025 год – 0,00 тыс.рублей.</w:t>
            </w:r>
          </w:p>
          <w:p w:rsidR="00F93B99" w:rsidRPr="002932F6" w:rsidRDefault="00F93B99" w:rsidP="00EC740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</w:tbl>
    <w:p w:rsidR="003207AF" w:rsidRDefault="003207AF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1"/>
    </w:p>
    <w:p w:rsidR="003207AF" w:rsidRDefault="003207AF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69" w:rsidRPr="006E5524" w:rsidRDefault="007D0F69" w:rsidP="006E5524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6E5524">
        <w:rPr>
          <w:sz w:val="28"/>
          <w:szCs w:val="28"/>
        </w:rPr>
        <w:t xml:space="preserve">Перечень изменений объемов финансирования мероприятий и целевых показателей муниципальной программы </w:t>
      </w:r>
      <w:r w:rsidR="003207AF">
        <w:rPr>
          <w:sz w:val="28"/>
          <w:szCs w:val="28"/>
        </w:rPr>
        <w:t>имеют изменения:</w:t>
      </w: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119"/>
        <w:gridCol w:w="850"/>
        <w:gridCol w:w="993"/>
        <w:gridCol w:w="992"/>
        <w:gridCol w:w="992"/>
        <w:gridCol w:w="1276"/>
        <w:gridCol w:w="709"/>
        <w:gridCol w:w="992"/>
        <w:gridCol w:w="709"/>
        <w:gridCol w:w="1275"/>
        <w:gridCol w:w="1134"/>
        <w:gridCol w:w="2268"/>
      </w:tblGrid>
      <w:tr w:rsidR="005D3253" w:rsidRPr="002932F6" w:rsidTr="005D3253">
        <w:trPr>
          <w:trHeight w:val="6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изменение (обоснование)</w:t>
            </w:r>
          </w:p>
        </w:tc>
      </w:tr>
      <w:tr w:rsidR="005D3253" w:rsidRPr="002932F6" w:rsidTr="005D3253">
        <w:trPr>
          <w:trHeight w:val="3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253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93B99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формированию научно-теоретических и методологических основ духовно- нравственного воспитания населения Ленинского 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районных научно-практических конференций, семинаров </w:t>
            </w: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совещаний по вопросам духовно-нравственного воспитания детей и мо</w:t>
            </w: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B99" w:rsidRPr="002932F6" w:rsidRDefault="00F93B99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3B99" w:rsidRPr="002932F6" w:rsidRDefault="00F93B99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объёмов финансирования муниципальной программы обусловлено потребностью в финансировании мероприятий в 2023-2025г.г. и </w:t>
            </w:r>
            <w:r>
              <w:rPr>
                <w:rFonts w:ascii="Times New Roman" w:hAnsi="Times New Roman" w:cs="Times New Roman"/>
              </w:rPr>
              <w:lastRenderedPageBreak/>
              <w:t>формирование бюджета на 2023 и 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93B99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освещение в средствах массовой информации вопросов духовно - нравственного воспитания населения  Ленинского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15222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93B99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служение и благотворительные 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, состоящих на внутри школьном профилактическом учёте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</w:t>
            </w:r>
            <w:r>
              <w:rPr>
                <w:rFonts w:ascii="Times New Roman" w:hAnsi="Times New Roman" w:cs="Times New Roman"/>
              </w:rPr>
              <w:lastRenderedPageBreak/>
              <w:t>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93B99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Доля кружков, факультативов духовно-нравственной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93B99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семейного воспитания; сохранение и развитие национально-культурных традиций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F93B99" w:rsidRPr="002932F6" w:rsidRDefault="00F93B99" w:rsidP="00543D9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25,00</w:t>
            </w:r>
          </w:p>
          <w:p w:rsidR="00F93B99" w:rsidRPr="002932F6" w:rsidRDefault="00F93B99" w:rsidP="00543D9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районных мероприятий, направленных на духовно-нравственное воспитание населения Ленинского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93B99" w:rsidRPr="002932F6" w:rsidRDefault="00F93B99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93B99" w:rsidRPr="002932F6" w:rsidRDefault="00F93B99" w:rsidP="0068382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F93B99" w:rsidRPr="002932F6" w:rsidTr="00EA3E8D">
        <w:trPr>
          <w:trHeight w:val="6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2E49B2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2018 – 202</w:t>
            </w: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 xml:space="preserve"> годы,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годам:                                                                                             </w:t>
            </w:r>
          </w:p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9" w:rsidRPr="002932F6" w:rsidRDefault="00F93B99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119,00</w:t>
            </w:r>
          </w:p>
          <w:p w:rsidR="00F93B99" w:rsidRPr="002932F6" w:rsidRDefault="00F93B99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A602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9" w:rsidRPr="002932F6" w:rsidRDefault="007B0FE0" w:rsidP="00145941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169</w:t>
            </w:r>
            <w:r w:rsidR="00F93B99"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F93B99" w:rsidRPr="002932F6" w:rsidRDefault="00F93B99" w:rsidP="0014594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B99" w:rsidRPr="002932F6" w:rsidRDefault="00F93B99" w:rsidP="0009705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6B4F83" w:rsidRPr="002932F6" w:rsidTr="00EA3E8D">
        <w:trPr>
          <w:trHeight w:val="2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83" w:rsidRPr="002932F6" w:rsidTr="00EA3E8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83" w:rsidRPr="002932F6" w:rsidTr="00EA3E8D">
        <w:trPr>
          <w:trHeight w:val="2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83" w:rsidRPr="002932F6" w:rsidTr="00EA3E8D">
        <w:trPr>
          <w:trHeight w:val="21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83" w:rsidRPr="002932F6" w:rsidTr="00EA3E8D">
        <w:trPr>
          <w:trHeight w:val="2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3" w:rsidRPr="002932F6" w:rsidRDefault="00BE67E9" w:rsidP="00BE67E9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B4F83"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83" w:rsidRPr="002932F6" w:rsidTr="00EA3E8D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14594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3" w:rsidRPr="002932F6" w:rsidRDefault="006B4F83" w:rsidP="0014594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E0" w:rsidRPr="002932F6" w:rsidTr="00A44FEE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0FE0" w:rsidRPr="002932F6" w:rsidRDefault="007B0FE0" w:rsidP="0014594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E0" w:rsidRPr="002932F6" w:rsidRDefault="007B0FE0" w:rsidP="007B0FE0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14594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0" w:rsidRPr="002932F6" w:rsidRDefault="007B0FE0" w:rsidP="00543D9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45,00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E0" w:rsidRPr="002932F6" w:rsidTr="00A44FEE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FE0" w:rsidRPr="002932F6" w:rsidRDefault="007B0FE0" w:rsidP="0014594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FE0" w:rsidRPr="002932F6" w:rsidRDefault="007B0FE0" w:rsidP="00145941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14594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0" w:rsidRPr="002932F6" w:rsidRDefault="007B0FE0" w:rsidP="00543D9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45,0</w:t>
            </w:r>
            <w:bookmarkStart w:id="2" w:name="_GoBack"/>
            <w:bookmarkEnd w:id="2"/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E0" w:rsidRPr="002932F6" w:rsidRDefault="007B0FE0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7D0F69" w:rsidRPr="00683823" w:rsidRDefault="007D0F69" w:rsidP="007D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bookmarkEnd w:id="0"/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по культуре, молодёжной политике</w:t>
      </w: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культуре и спорту </w:t>
      </w: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</w:t>
      </w:r>
      <w:proofErr w:type="gramEnd"/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3207AF" w:rsidRPr="008E781B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                                                            ___________________                                        А.С.Цабыбин</w:t>
      </w:r>
    </w:p>
    <w:p w:rsidR="00214C22" w:rsidRPr="008E781B" w:rsidRDefault="00214C22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4C22" w:rsidRPr="008E781B" w:rsidSect="00F9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74" w:rsidRDefault="00C01474" w:rsidP="00584702">
      <w:pPr>
        <w:spacing w:after="0" w:line="240" w:lineRule="auto"/>
      </w:pPr>
      <w:r>
        <w:separator/>
      </w:r>
    </w:p>
  </w:endnote>
  <w:endnote w:type="continuationSeparator" w:id="0">
    <w:p w:rsidR="00C01474" w:rsidRDefault="00C01474" w:rsidP="005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74" w:rsidRDefault="00C01474" w:rsidP="00584702">
      <w:pPr>
        <w:spacing w:after="0" w:line="240" w:lineRule="auto"/>
      </w:pPr>
      <w:r>
        <w:separator/>
      </w:r>
    </w:p>
  </w:footnote>
  <w:footnote w:type="continuationSeparator" w:id="0">
    <w:p w:rsidR="00C01474" w:rsidRDefault="00C01474" w:rsidP="0058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2A60"/>
    <w:multiLevelType w:val="hybridMultilevel"/>
    <w:tmpl w:val="CFC2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A48"/>
    <w:multiLevelType w:val="hybridMultilevel"/>
    <w:tmpl w:val="6C5EF0E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ACE"/>
    <w:multiLevelType w:val="hybridMultilevel"/>
    <w:tmpl w:val="CA4C5ADC"/>
    <w:lvl w:ilvl="0" w:tplc="46A6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61739F"/>
    <w:multiLevelType w:val="multilevel"/>
    <w:tmpl w:val="F60A8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1">
    <w:nsid w:val="3D121FCA"/>
    <w:multiLevelType w:val="multilevel"/>
    <w:tmpl w:val="5A087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9D28F4"/>
    <w:multiLevelType w:val="hybridMultilevel"/>
    <w:tmpl w:val="6250F43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B88"/>
    <w:multiLevelType w:val="hybridMultilevel"/>
    <w:tmpl w:val="E1E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>
    <w:nsid w:val="573C5DC9"/>
    <w:multiLevelType w:val="multilevel"/>
    <w:tmpl w:val="821A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1245FBE"/>
    <w:multiLevelType w:val="hybridMultilevel"/>
    <w:tmpl w:val="819A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77FF5344"/>
    <w:multiLevelType w:val="hybridMultilevel"/>
    <w:tmpl w:val="BAC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23"/>
  </w:num>
  <w:num w:numId="16">
    <w:abstractNumId w:val="3"/>
  </w:num>
  <w:num w:numId="17">
    <w:abstractNumId w:val="19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86"/>
    <w:rsid w:val="000016CA"/>
    <w:rsid w:val="00002BAA"/>
    <w:rsid w:val="00014D5F"/>
    <w:rsid w:val="0004220E"/>
    <w:rsid w:val="0005458E"/>
    <w:rsid w:val="000579B7"/>
    <w:rsid w:val="00060710"/>
    <w:rsid w:val="00081FA4"/>
    <w:rsid w:val="0009135F"/>
    <w:rsid w:val="00091433"/>
    <w:rsid w:val="0009635C"/>
    <w:rsid w:val="000D2D47"/>
    <w:rsid w:val="000F0843"/>
    <w:rsid w:val="001112A7"/>
    <w:rsid w:val="00111578"/>
    <w:rsid w:val="00111DB7"/>
    <w:rsid w:val="00145941"/>
    <w:rsid w:val="0015222F"/>
    <w:rsid w:val="00152511"/>
    <w:rsid w:val="001736C4"/>
    <w:rsid w:val="00177F6E"/>
    <w:rsid w:val="001802E4"/>
    <w:rsid w:val="001A18D2"/>
    <w:rsid w:val="001D1B21"/>
    <w:rsid w:val="001D3616"/>
    <w:rsid w:val="001E5F8D"/>
    <w:rsid w:val="00214C22"/>
    <w:rsid w:val="002259F9"/>
    <w:rsid w:val="00235A75"/>
    <w:rsid w:val="00237A77"/>
    <w:rsid w:val="00241F7A"/>
    <w:rsid w:val="0025763B"/>
    <w:rsid w:val="0026611C"/>
    <w:rsid w:val="0027034C"/>
    <w:rsid w:val="002776F0"/>
    <w:rsid w:val="002831A6"/>
    <w:rsid w:val="002932F6"/>
    <w:rsid w:val="002A5119"/>
    <w:rsid w:val="002C6A80"/>
    <w:rsid w:val="002C6BAC"/>
    <w:rsid w:val="002E24FE"/>
    <w:rsid w:val="002E49B2"/>
    <w:rsid w:val="002E6996"/>
    <w:rsid w:val="003028BA"/>
    <w:rsid w:val="00305D1B"/>
    <w:rsid w:val="003104B5"/>
    <w:rsid w:val="003207AF"/>
    <w:rsid w:val="003220DA"/>
    <w:rsid w:val="00324EB9"/>
    <w:rsid w:val="0034077C"/>
    <w:rsid w:val="0034745A"/>
    <w:rsid w:val="00362533"/>
    <w:rsid w:val="00374605"/>
    <w:rsid w:val="00382F4E"/>
    <w:rsid w:val="003947E8"/>
    <w:rsid w:val="003A5715"/>
    <w:rsid w:val="003E228E"/>
    <w:rsid w:val="003F6665"/>
    <w:rsid w:val="0040783B"/>
    <w:rsid w:val="00411778"/>
    <w:rsid w:val="00412CFA"/>
    <w:rsid w:val="00416E45"/>
    <w:rsid w:val="004223B5"/>
    <w:rsid w:val="0043785C"/>
    <w:rsid w:val="00445171"/>
    <w:rsid w:val="00460924"/>
    <w:rsid w:val="004763E0"/>
    <w:rsid w:val="004875FE"/>
    <w:rsid w:val="004C4FCD"/>
    <w:rsid w:val="004D1A06"/>
    <w:rsid w:val="004E62FE"/>
    <w:rsid w:val="004F4B33"/>
    <w:rsid w:val="00515207"/>
    <w:rsid w:val="00517FD8"/>
    <w:rsid w:val="005424A4"/>
    <w:rsid w:val="00543D9B"/>
    <w:rsid w:val="00562695"/>
    <w:rsid w:val="00581B61"/>
    <w:rsid w:val="00584702"/>
    <w:rsid w:val="0059585B"/>
    <w:rsid w:val="005A3002"/>
    <w:rsid w:val="005A6928"/>
    <w:rsid w:val="005D3253"/>
    <w:rsid w:val="005E136E"/>
    <w:rsid w:val="00610F8E"/>
    <w:rsid w:val="006406E2"/>
    <w:rsid w:val="0065209A"/>
    <w:rsid w:val="00672699"/>
    <w:rsid w:val="00683823"/>
    <w:rsid w:val="006B4F83"/>
    <w:rsid w:val="006C2DCA"/>
    <w:rsid w:val="006D668F"/>
    <w:rsid w:val="006E2D57"/>
    <w:rsid w:val="006E47AB"/>
    <w:rsid w:val="006E5524"/>
    <w:rsid w:val="006F4930"/>
    <w:rsid w:val="00713C14"/>
    <w:rsid w:val="007173EB"/>
    <w:rsid w:val="00726795"/>
    <w:rsid w:val="007351EF"/>
    <w:rsid w:val="00770739"/>
    <w:rsid w:val="007A4394"/>
    <w:rsid w:val="007B0FE0"/>
    <w:rsid w:val="007D0F69"/>
    <w:rsid w:val="007E42B1"/>
    <w:rsid w:val="008349D7"/>
    <w:rsid w:val="008630AF"/>
    <w:rsid w:val="0088797A"/>
    <w:rsid w:val="00887D53"/>
    <w:rsid w:val="00891B4D"/>
    <w:rsid w:val="008962E3"/>
    <w:rsid w:val="008C5462"/>
    <w:rsid w:val="008E039B"/>
    <w:rsid w:val="008E781B"/>
    <w:rsid w:val="00910A2B"/>
    <w:rsid w:val="00912D5B"/>
    <w:rsid w:val="009149DA"/>
    <w:rsid w:val="00924F05"/>
    <w:rsid w:val="00944BBD"/>
    <w:rsid w:val="009545CE"/>
    <w:rsid w:val="0095780A"/>
    <w:rsid w:val="00961E02"/>
    <w:rsid w:val="00966AA7"/>
    <w:rsid w:val="00983B30"/>
    <w:rsid w:val="00995E18"/>
    <w:rsid w:val="009A692C"/>
    <w:rsid w:val="009B231B"/>
    <w:rsid w:val="009B2B78"/>
    <w:rsid w:val="009C1A09"/>
    <w:rsid w:val="009C3E35"/>
    <w:rsid w:val="00A03C4A"/>
    <w:rsid w:val="00A06EC7"/>
    <w:rsid w:val="00A14402"/>
    <w:rsid w:val="00A14783"/>
    <w:rsid w:val="00A208E7"/>
    <w:rsid w:val="00A2512A"/>
    <w:rsid w:val="00A417B5"/>
    <w:rsid w:val="00A602C7"/>
    <w:rsid w:val="00A65BCD"/>
    <w:rsid w:val="00A70033"/>
    <w:rsid w:val="00A906E6"/>
    <w:rsid w:val="00AC49C0"/>
    <w:rsid w:val="00AD3858"/>
    <w:rsid w:val="00B06E3E"/>
    <w:rsid w:val="00B17D87"/>
    <w:rsid w:val="00B242AB"/>
    <w:rsid w:val="00B37FD5"/>
    <w:rsid w:val="00B53B1C"/>
    <w:rsid w:val="00B64579"/>
    <w:rsid w:val="00B66F13"/>
    <w:rsid w:val="00BA5286"/>
    <w:rsid w:val="00BD7639"/>
    <w:rsid w:val="00BE2167"/>
    <w:rsid w:val="00BE2939"/>
    <w:rsid w:val="00BE67E9"/>
    <w:rsid w:val="00BF6F02"/>
    <w:rsid w:val="00C01474"/>
    <w:rsid w:val="00C23B80"/>
    <w:rsid w:val="00C42AE4"/>
    <w:rsid w:val="00C74C15"/>
    <w:rsid w:val="00C950DB"/>
    <w:rsid w:val="00CC29AF"/>
    <w:rsid w:val="00CD450F"/>
    <w:rsid w:val="00D010F2"/>
    <w:rsid w:val="00D019A4"/>
    <w:rsid w:val="00D06A2D"/>
    <w:rsid w:val="00D16641"/>
    <w:rsid w:val="00D3035E"/>
    <w:rsid w:val="00D506C3"/>
    <w:rsid w:val="00D53B6B"/>
    <w:rsid w:val="00D83C5D"/>
    <w:rsid w:val="00DB4AFB"/>
    <w:rsid w:val="00DD0CB3"/>
    <w:rsid w:val="00E224F0"/>
    <w:rsid w:val="00E44143"/>
    <w:rsid w:val="00E4776C"/>
    <w:rsid w:val="00E56EC9"/>
    <w:rsid w:val="00E644D4"/>
    <w:rsid w:val="00E71B23"/>
    <w:rsid w:val="00E84DE7"/>
    <w:rsid w:val="00EA3E8D"/>
    <w:rsid w:val="00EA4953"/>
    <w:rsid w:val="00EA6586"/>
    <w:rsid w:val="00EB7A53"/>
    <w:rsid w:val="00EC35C6"/>
    <w:rsid w:val="00EC7401"/>
    <w:rsid w:val="00ED74D9"/>
    <w:rsid w:val="00EE4BFD"/>
    <w:rsid w:val="00EF70CC"/>
    <w:rsid w:val="00F632AB"/>
    <w:rsid w:val="00F63660"/>
    <w:rsid w:val="00F72DE3"/>
    <w:rsid w:val="00F7318E"/>
    <w:rsid w:val="00F77293"/>
    <w:rsid w:val="00F810AB"/>
    <w:rsid w:val="00F91158"/>
    <w:rsid w:val="00F93B99"/>
    <w:rsid w:val="00F9527C"/>
    <w:rsid w:val="00FB1B84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paragraph" w:styleId="2">
    <w:name w:val="heading 2"/>
    <w:basedOn w:val="a"/>
    <w:next w:val="a"/>
    <w:link w:val="20"/>
    <w:uiPriority w:val="9"/>
    <w:unhideWhenUsed/>
    <w:qFormat/>
    <w:rsid w:val="00EA3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4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99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D385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858"/>
    <w:pPr>
      <w:widowControl w:val="0"/>
      <w:shd w:val="clear" w:color="auto" w:fill="FFFFFF"/>
      <w:spacing w:before="420" w:after="360" w:line="0" w:lineRule="atLeast"/>
    </w:pPr>
  </w:style>
  <w:style w:type="paragraph" w:styleId="ad">
    <w:name w:val="Body Text"/>
    <w:basedOn w:val="a"/>
    <w:link w:val="ae"/>
    <w:rsid w:val="00AD385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D3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D0F6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641"/>
    <w:rPr>
      <w:rFonts w:ascii="Cambria" w:eastAsia="Times New Roman" w:hAnsi="Cambria" w:cs="Times New Roman"/>
      <w:lang w:val="en-US" w:bidi="en-US"/>
    </w:rPr>
  </w:style>
  <w:style w:type="paragraph" w:styleId="af">
    <w:name w:val="No Spacing"/>
    <w:uiPriority w:val="1"/>
    <w:qFormat/>
    <w:rsid w:val="008349D7"/>
    <w:pPr>
      <w:spacing w:after="0" w:line="240" w:lineRule="auto"/>
    </w:pPr>
  </w:style>
  <w:style w:type="paragraph" w:customStyle="1" w:styleId="ConsPlusCell">
    <w:name w:val="ConsPlusCell"/>
    <w:uiPriority w:val="99"/>
    <w:rsid w:val="005E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f0">
    <w:name w:val="Цветовое выделение"/>
    <w:rsid w:val="002A5119"/>
    <w:rPr>
      <w:b/>
      <w:color w:val="000080"/>
    </w:rPr>
  </w:style>
  <w:style w:type="character" w:customStyle="1" w:styleId="85pt">
    <w:name w:val="Основной текст + 8;5 pt"/>
    <w:rsid w:val="005D325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5D325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rsid w:val="005D3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32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A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34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411F-9320-4DBC-8EA4-EF92DEDD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Com-2</cp:lastModifiedBy>
  <cp:revision>90</cp:revision>
  <cp:lastPrinted>2022-10-03T06:16:00Z</cp:lastPrinted>
  <dcterms:created xsi:type="dcterms:W3CDTF">2017-08-31T13:01:00Z</dcterms:created>
  <dcterms:modified xsi:type="dcterms:W3CDTF">2022-10-03T06:18:00Z</dcterms:modified>
</cp:coreProperties>
</file>