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4</w:t>
      </w:r>
    </w:p>
    <w:p w:rsidR="004E62FE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разработки, реализации и оценки эффективности реализации муниципальных программ  Ленинского муниципального района, утвержденному постановлением администрации Ленинского муниципального района </w:t>
      </w: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810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25.09.2018</w:t>
      </w:r>
      <w:r w:rsidR="004E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E56E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810AB">
        <w:rPr>
          <w:rFonts w:ascii="Times New Roman" w:eastAsia="Times New Roman" w:hAnsi="Times New Roman" w:cs="Times New Roman"/>
          <w:sz w:val="24"/>
          <w:szCs w:val="28"/>
          <w:lang w:eastAsia="ru-RU"/>
        </w:rPr>
        <w:t>573</w:t>
      </w: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E6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D8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C52" w:rsidRPr="00D81C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(ПРОЕКТ)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изменениям в муниципальную программу</w:t>
      </w:r>
    </w:p>
    <w:p w:rsidR="00D83C5D" w:rsidRDefault="00A906E6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F5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туризма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Ленинском муниципальном районе»</w:t>
      </w:r>
    </w:p>
    <w:p w:rsidR="009A692C" w:rsidRPr="009A692C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584702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692C">
        <w:rPr>
          <w:rFonts w:ascii="Times New Roman" w:hAnsi="Times New Roman" w:cs="Times New Roman"/>
          <w:b/>
          <w:sz w:val="28"/>
          <w:szCs w:val="24"/>
        </w:rPr>
        <w:t>Муниципальное автономное учреждение по работе с молодёжью  «Молодёжный центр «Спектр».</w:t>
      </w:r>
    </w:p>
    <w:p w:rsidR="00485E9E" w:rsidRPr="00145547" w:rsidRDefault="00485E9E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7D0F69" w:rsidRDefault="007D0F69" w:rsidP="007D0F6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sub_1302"/>
      <w:r w:rsidRPr="004C2A1A">
        <w:rPr>
          <w:sz w:val="28"/>
          <w:szCs w:val="28"/>
        </w:rPr>
        <w:t>Перечень изменений в текстовую часть муниципальной программы:</w:t>
      </w:r>
    </w:p>
    <w:p w:rsidR="00485E9E" w:rsidRDefault="00485E9E" w:rsidP="00485E9E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551"/>
        <w:gridCol w:w="4395"/>
        <w:gridCol w:w="4252"/>
        <w:gridCol w:w="3686"/>
      </w:tblGrid>
      <w:tr w:rsidR="007D0F69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B232D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232D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232D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Наименование изменяемой части программы (раздела, пункта, мероприятия, индикатора, показателя и т.д.)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Текущее содержание (значение)</w:t>
            </w:r>
            <w:hyperlink w:anchor="sub_1301" w:history="1">
              <w:r w:rsidRPr="00B232DF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Предлагаемое содержание (значение)</w:t>
            </w:r>
            <w:hyperlink w:anchor="sub_1301" w:history="1">
              <w:r w:rsidRPr="00B232DF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Причина изменения (обоснование)</w:t>
            </w:r>
          </w:p>
        </w:tc>
      </w:tr>
      <w:tr w:rsidR="007D0F69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B232DF" w:rsidRDefault="007D0F69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584F8A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Р</w:t>
            </w:r>
            <w:r w:rsidRPr="00B232DF">
              <w:rPr>
                <w:rFonts w:ascii="Times New Roman" w:eastAsia="Calibri" w:hAnsi="Times New Roman" w:cs="Times New Roman"/>
              </w:rPr>
              <w:t>аздел</w:t>
            </w:r>
            <w:r w:rsidRPr="00B232DF">
              <w:rPr>
                <w:rFonts w:ascii="Times New Roman" w:hAnsi="Times New Roman" w:cs="Times New Roman"/>
              </w:rPr>
              <w:t xml:space="preserve"> Паспорта программы позиция</w:t>
            </w:r>
            <w:r w:rsidRPr="00B232DF">
              <w:rPr>
                <w:rFonts w:ascii="Times New Roman" w:eastAsia="Calibri" w:hAnsi="Times New Roman" w:cs="Times New Roman"/>
              </w:rPr>
              <w:t xml:space="preserve"> «</w:t>
            </w:r>
            <w:r w:rsidRPr="00B232DF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9175A3" w:rsidRPr="00B232DF" w:rsidRDefault="009175A3" w:rsidP="00584F8A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Программы (подпрограммы)»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F43CA0">
            <w:pPr>
              <w:pStyle w:val="ConsPlusCel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32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реализации: 2018 – 2023 годы.</w:t>
            </w:r>
          </w:p>
          <w:p w:rsidR="009175A3" w:rsidRPr="00B232DF" w:rsidRDefault="009175A3" w:rsidP="00F43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Программа реализуется в два этапа:</w:t>
            </w:r>
          </w:p>
          <w:p w:rsidR="009175A3" w:rsidRPr="00B232DF" w:rsidRDefault="009175A3" w:rsidP="00F43CA0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Первый этап (2018-2020 годы);</w:t>
            </w:r>
          </w:p>
          <w:p w:rsidR="009175A3" w:rsidRPr="00B232DF" w:rsidRDefault="009175A3" w:rsidP="00F43CA0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Второй этап (2021-2023 год)</w:t>
            </w:r>
          </w:p>
          <w:p w:rsidR="009175A3" w:rsidRPr="00B232DF" w:rsidRDefault="009175A3" w:rsidP="00990F56">
            <w:pPr>
              <w:pStyle w:val="ab"/>
              <w:widowControl w:val="0"/>
              <w:tabs>
                <w:tab w:val="left" w:pos="176"/>
              </w:tabs>
              <w:snapToGrid w:val="0"/>
              <w:ind w:left="0" w:right="-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F43CA0">
            <w:pPr>
              <w:pStyle w:val="ConsPlusCel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32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реализации: 2018 – 202</w:t>
            </w:r>
            <w:r w:rsidRPr="00B232DF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4</w:t>
            </w:r>
            <w:r w:rsidRPr="00B232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годы.</w:t>
            </w:r>
          </w:p>
          <w:p w:rsidR="009175A3" w:rsidRPr="00B232DF" w:rsidRDefault="009175A3" w:rsidP="00F43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Программа реализуется в два этапа:</w:t>
            </w:r>
          </w:p>
          <w:p w:rsidR="009175A3" w:rsidRPr="00B232DF" w:rsidRDefault="009175A3" w:rsidP="00F43CA0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Первый этап (2018-2020 годы);</w:t>
            </w:r>
          </w:p>
          <w:p w:rsidR="009175A3" w:rsidRPr="00B232DF" w:rsidRDefault="009175A3" w:rsidP="00F43CA0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Второй этап (2021-202</w:t>
            </w:r>
            <w:r w:rsidRPr="00B232DF"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B232DF">
              <w:rPr>
                <w:rFonts w:ascii="Times New Roman" w:hAnsi="Times New Roman" w:cs="Times New Roman"/>
              </w:rPr>
              <w:t>год)</w:t>
            </w:r>
          </w:p>
          <w:p w:rsidR="009175A3" w:rsidRPr="00B232DF" w:rsidRDefault="009175A3" w:rsidP="00990F56">
            <w:pPr>
              <w:pStyle w:val="ab"/>
              <w:widowControl w:val="0"/>
              <w:snapToGrid w:val="0"/>
              <w:ind w:left="54" w:right="-1"/>
              <w:contextualSpacing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8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9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 xml:space="preserve">, от 29.12.2020 N 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>874-п, </w:t>
            </w:r>
            <w:hyperlink r:id="rId10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F43CA0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Р</w:t>
            </w:r>
            <w:r w:rsidRPr="00B232DF">
              <w:rPr>
                <w:rFonts w:ascii="Times New Roman" w:eastAsia="Calibri" w:hAnsi="Times New Roman" w:cs="Times New Roman"/>
              </w:rPr>
              <w:t>аздел</w:t>
            </w:r>
            <w:r w:rsidRPr="00B232DF">
              <w:rPr>
                <w:rFonts w:ascii="Times New Roman" w:hAnsi="Times New Roman" w:cs="Times New Roman"/>
              </w:rPr>
              <w:t xml:space="preserve"> Паспорта программы позиция</w:t>
            </w:r>
            <w:r w:rsidRPr="00B232DF">
              <w:rPr>
                <w:rFonts w:ascii="Times New Roman" w:eastAsia="Calibri" w:hAnsi="Times New Roman" w:cs="Times New Roman"/>
              </w:rPr>
              <w:t xml:space="preserve"> «</w:t>
            </w:r>
            <w:r w:rsidRPr="00B232DF">
              <w:rPr>
                <w:rFonts w:ascii="Times New Roman" w:hAnsi="Times New Roman" w:cs="Times New Roman"/>
              </w:rPr>
              <w:t xml:space="preserve">Объемы </w:t>
            </w:r>
          </w:p>
          <w:p w:rsidR="009175A3" w:rsidRPr="00B232DF" w:rsidRDefault="009175A3" w:rsidP="00F43CA0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и источники </w:t>
            </w:r>
          </w:p>
          <w:p w:rsidR="009175A3" w:rsidRPr="00B232DF" w:rsidRDefault="009175A3" w:rsidP="00F43CA0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финансирования Программы (подпрограммы)»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Общее финансирование составляет 105,00 тысяч рублей за счет средств бюджета Ленинского муниципального района, в том числе по годам: 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2018 год – 20,00 тысяч рублей; 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2019 год – 25,00 тысяч рублей; 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2020 год – 20,00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2021 год – 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2022 год – 20,00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2023 год – 20,00 тысяч рублей.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Общее финансирование составляет </w:t>
            </w:r>
            <w:r w:rsidRPr="00B232DF">
              <w:rPr>
                <w:rFonts w:ascii="Times New Roman" w:hAnsi="Times New Roman" w:cs="Times New Roman"/>
                <w:color w:val="FF0000"/>
                <w:lang w:eastAsia="ar-SA" w:bidi="en-US"/>
              </w:rPr>
              <w:t>125,00</w:t>
            </w: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 тысяч рублей за счет средств бюджета Ленинского муниципального района, в том числе по годам: 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2018 год – 20,00 тысяч рублей; 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2019 год – 25,00 тысяч рублей; 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2020 год – 20,00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2021 год – 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2022 год – 20,00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2023 год – 20,00 тысяч рублей;</w:t>
            </w:r>
          </w:p>
          <w:p w:rsidR="009175A3" w:rsidRPr="00B232DF" w:rsidRDefault="009175A3" w:rsidP="00243F6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  <w:color w:val="FF0000"/>
              </w:rPr>
              <w:t>2024 год – 20,00 тысяч рублей.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11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12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13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5C6E82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Абзацы 11,12,22,26 Раздела 1. «Общая характеристика сферы реализации </w:t>
            </w:r>
          </w:p>
          <w:p w:rsidR="009175A3" w:rsidRPr="00B232DF" w:rsidRDefault="009175A3" w:rsidP="005C6E82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муниципальной программы»</w:t>
            </w:r>
          </w:p>
          <w:p w:rsidR="009175A3" w:rsidRPr="00B232DF" w:rsidRDefault="009175A3" w:rsidP="005C6E8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Анализ деятельности в сфере туризма района показал, что в настоящее время преобладающим фактором по привлечению туристов является посещение Природного парка «</w:t>
            </w:r>
            <w:proofErr w:type="spellStart"/>
            <w:r w:rsidRPr="00B232DF">
              <w:rPr>
                <w:rFonts w:ascii="Times New Roman" w:hAnsi="Times New Roman" w:cs="Times New Roman"/>
              </w:rPr>
              <w:t>Волго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2DF">
              <w:rPr>
                <w:rFonts w:ascii="Times New Roman" w:hAnsi="Times New Roman" w:cs="Times New Roman"/>
              </w:rPr>
              <w:t>Ахтубинская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 пойма» (рыбалка, охота, сбор грибов, летний отдых у водоемов). Некоторое количество туристов посещают экскурсионный маршрут «Архитектура </w:t>
            </w:r>
            <w:proofErr w:type="gramStart"/>
            <w:r w:rsidRPr="00B232DF">
              <w:rPr>
                <w:rFonts w:ascii="Times New Roman" w:hAnsi="Times New Roman" w:cs="Times New Roman"/>
              </w:rPr>
              <w:t>г</w:t>
            </w:r>
            <w:proofErr w:type="gramEnd"/>
            <w:r w:rsidRPr="00B232DF">
              <w:rPr>
                <w:rFonts w:ascii="Times New Roman" w:hAnsi="Times New Roman" w:cs="Times New Roman"/>
              </w:rPr>
              <w:t xml:space="preserve">. Ленинска» и паломнические туры. В среднесрочной перспективе у района есть предпосылки для развития событийного, археологического и сельского туризма. </w:t>
            </w: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B232DF">
              <w:rPr>
                <w:rFonts w:ascii="Times New Roman" w:eastAsia="Calibri" w:hAnsi="Times New Roman" w:cs="Times New Roman"/>
              </w:rPr>
              <w:t xml:space="preserve">Наиболее приоритетными для развития в Ленинском районе Волгоградской области являются такие виды туризма как </w:t>
            </w:r>
            <w:proofErr w:type="gramStart"/>
            <w:r w:rsidRPr="00B232DF">
              <w:rPr>
                <w:rFonts w:ascii="Times New Roman" w:eastAsia="Calibri" w:hAnsi="Times New Roman" w:cs="Times New Roman"/>
              </w:rPr>
              <w:t>культурно-познавательный</w:t>
            </w:r>
            <w:proofErr w:type="gramEnd"/>
            <w:r w:rsidRPr="00B232D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232DF">
              <w:rPr>
                <w:rFonts w:ascii="Times New Roman" w:eastAsia="Calibri" w:hAnsi="Times New Roman" w:cs="Times New Roman"/>
              </w:rPr>
              <w:t>агротуризм</w:t>
            </w:r>
            <w:proofErr w:type="spellEnd"/>
            <w:r w:rsidRPr="00B232DF">
              <w:rPr>
                <w:rFonts w:ascii="Times New Roman" w:eastAsia="Calibri" w:hAnsi="Times New Roman" w:cs="Times New Roman"/>
              </w:rPr>
              <w:t>.</w:t>
            </w:r>
          </w:p>
          <w:p w:rsidR="009175A3" w:rsidRPr="00B232DF" w:rsidRDefault="009175A3" w:rsidP="003F444D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  <w:bCs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  <w:bCs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  <w:bCs/>
              </w:rPr>
              <w:t xml:space="preserve">Событийный туризм </w:t>
            </w:r>
            <w:r w:rsidRPr="00B232DF">
              <w:rPr>
                <w:rFonts w:ascii="Times New Roman" w:hAnsi="Times New Roman" w:cs="Times New Roman"/>
              </w:rPr>
              <w:t xml:space="preserve">- это вид </w:t>
            </w:r>
            <w:hyperlink r:id="rId14" w:tooltip="Туризм" w:history="1">
              <w:r w:rsidRPr="00B232DF">
                <w:rPr>
                  <w:rFonts w:ascii="Times New Roman" w:hAnsi="Times New Roman" w:cs="Times New Roman"/>
                </w:rPr>
                <w:t>туризма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, поездки при котором приурочены к каким-либо событиям. События могут относиться к сфере </w:t>
            </w:r>
            <w:hyperlink r:id="rId15" w:tooltip="Культура" w:history="1">
              <w:r w:rsidRPr="00B232DF">
                <w:rPr>
                  <w:rFonts w:ascii="Times New Roman" w:hAnsi="Times New Roman" w:cs="Times New Roman"/>
                </w:rPr>
                <w:t>культуры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, </w:t>
            </w:r>
            <w:hyperlink r:id="rId16" w:tooltip="Спорт" w:history="1">
              <w:r w:rsidRPr="00B232DF">
                <w:rPr>
                  <w:rFonts w:ascii="Times New Roman" w:hAnsi="Times New Roman" w:cs="Times New Roman"/>
                </w:rPr>
                <w:t>спорта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, </w:t>
            </w:r>
            <w:hyperlink r:id="rId17" w:tooltip="Бизнес" w:history="1">
              <w:r w:rsidRPr="00B232DF">
                <w:rPr>
                  <w:rFonts w:ascii="Times New Roman" w:hAnsi="Times New Roman" w:cs="Times New Roman"/>
                </w:rPr>
                <w:t>бизнеса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 и т.д. </w:t>
            </w:r>
            <w:r w:rsidRPr="00B232DF">
              <w:rPr>
                <w:rFonts w:ascii="Times New Roman" w:hAnsi="Times New Roman" w:cs="Times New Roman"/>
                <w:shd w:val="clear" w:color="auto" w:fill="FFFFFF"/>
              </w:rPr>
              <w:t xml:space="preserve">Ряд экспертов полагает, что в недалеком будущем число участников событийных туров превысит число участников экскурсионных туров. Данный вид туризма приобретает еще большее значение в связи с проведением Чемпионата Мира по футбол, который привлечет в Волгоград и область большой поток туристов. К событиям, привлекающим туристов, могут относиться также </w:t>
            </w:r>
            <w:r w:rsidRPr="00B232DF">
              <w:rPr>
                <w:rFonts w:ascii="Times New Roman" w:hAnsi="Times New Roman" w:cs="Times New Roman"/>
              </w:rPr>
              <w:t>национальные фестивали и праздники, театрализованные шоу, фестивали кино и театра, гастрономические фестивали, фестивали и выставки цветов, фестивали музыки и музыкальные конкурсы.</w:t>
            </w: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9A5737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proofErr w:type="spellStart"/>
            <w:r w:rsidRPr="00B232DF">
              <w:rPr>
                <w:rFonts w:ascii="Times New Roman" w:hAnsi="Times New Roman" w:cs="Times New Roman"/>
              </w:rPr>
              <w:t>Музеефикация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 развалин золотоордынского города XIV века, отождествляемого как Сарай - </w:t>
            </w:r>
            <w:proofErr w:type="spellStart"/>
            <w:r w:rsidRPr="00B232DF">
              <w:rPr>
                <w:rFonts w:ascii="Times New Roman" w:hAnsi="Times New Roman" w:cs="Times New Roman"/>
              </w:rPr>
              <w:t>Берке</w:t>
            </w:r>
            <w:proofErr w:type="spellEnd"/>
            <w:r w:rsidRPr="00B232DF">
              <w:rPr>
                <w:rFonts w:ascii="Times New Roman" w:hAnsi="Times New Roman" w:cs="Times New Roman"/>
              </w:rPr>
              <w:t>, организация активных видов отдыха, привлечение организаторов различных всероссийских фестивалей и спортивных соревнований, в том числе связанных с Чемпионатом Мира по футболу, планируемым в 2018 году.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B232DF">
              <w:rPr>
                <w:rFonts w:ascii="Times New Roman" w:hAnsi="Times New Roman" w:cs="Times New Roman"/>
              </w:rPr>
              <w:lastRenderedPageBreak/>
              <w:t>Анализ деятельности в сфере туризма района показал, что в настоящее время преобладающим фактором по привлечению туристов является посещение Природного парка «</w:t>
            </w:r>
            <w:proofErr w:type="spellStart"/>
            <w:r w:rsidRPr="00B232DF">
              <w:rPr>
                <w:rFonts w:ascii="Times New Roman" w:hAnsi="Times New Roman" w:cs="Times New Roman"/>
              </w:rPr>
              <w:t>Волго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2DF">
              <w:rPr>
                <w:rFonts w:ascii="Times New Roman" w:hAnsi="Times New Roman" w:cs="Times New Roman"/>
              </w:rPr>
              <w:t>Ахтубинская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 пойма» (рыбалка, охота, сбор грибов, летний отдых у водоемов). </w:t>
            </w:r>
            <w:r w:rsidRPr="00B232DF">
              <w:rPr>
                <w:rFonts w:ascii="Times New Roman" w:hAnsi="Times New Roman" w:cs="Times New Roman"/>
                <w:color w:val="FF0000"/>
              </w:rPr>
              <w:t>Большая часть</w:t>
            </w:r>
            <w:r w:rsidRPr="00B232DF">
              <w:rPr>
                <w:rFonts w:ascii="Times New Roman" w:hAnsi="Times New Roman" w:cs="Times New Roman"/>
              </w:rPr>
              <w:t xml:space="preserve"> туристов посещают экскурсионный маршрут «</w:t>
            </w:r>
            <w:r w:rsidRPr="00B232DF">
              <w:rPr>
                <w:rFonts w:ascii="Times New Roman" w:hAnsi="Times New Roman" w:cs="Times New Roman"/>
                <w:color w:val="FF0000"/>
              </w:rPr>
              <w:t>Архитектурный памятник ансамбль -</w:t>
            </w:r>
            <w:r w:rsidRPr="00B232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32DF">
              <w:rPr>
                <w:rFonts w:ascii="Times New Roman" w:hAnsi="Times New Roman" w:cs="Times New Roman"/>
              </w:rPr>
              <w:t>г</w:t>
            </w:r>
            <w:proofErr w:type="gramEnd"/>
            <w:r w:rsidRPr="00B232DF">
              <w:rPr>
                <w:rFonts w:ascii="Times New Roman" w:hAnsi="Times New Roman" w:cs="Times New Roman"/>
              </w:rPr>
              <w:t xml:space="preserve">. Ленинска» и паломнические туры. </w:t>
            </w:r>
            <w:r w:rsidRPr="00B232DF">
              <w:rPr>
                <w:rFonts w:ascii="Times New Roman" w:hAnsi="Times New Roman" w:cs="Times New Roman"/>
                <w:color w:val="FF0000"/>
              </w:rPr>
              <w:t xml:space="preserve">В среднесрочной перспективе у района есть предпосылки для развития событийного и сельского туризма. </w:t>
            </w: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eastAsia="Calibri" w:hAnsi="Times New Roman" w:cs="Times New Roman"/>
              </w:rPr>
              <w:t xml:space="preserve">Наиболее приоритетными для развития в Ленинском районе Волгоградской области являются такие виды туризма как </w:t>
            </w:r>
            <w:proofErr w:type="gramStart"/>
            <w:r w:rsidRPr="00B232DF">
              <w:rPr>
                <w:rFonts w:ascii="Times New Roman" w:eastAsia="Calibri" w:hAnsi="Times New Roman" w:cs="Times New Roman"/>
              </w:rPr>
              <w:t>культурно-познавательный</w:t>
            </w:r>
            <w:proofErr w:type="gramEnd"/>
            <w:r w:rsidRPr="00B232D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232DF">
              <w:rPr>
                <w:rFonts w:ascii="Times New Roman" w:eastAsia="Calibri" w:hAnsi="Times New Roman" w:cs="Times New Roman"/>
              </w:rPr>
              <w:t>агротуризм</w:t>
            </w:r>
            <w:proofErr w:type="spellEnd"/>
            <w:r w:rsidRPr="00B232DF">
              <w:rPr>
                <w:rFonts w:ascii="Times New Roman" w:eastAsia="Calibri" w:hAnsi="Times New Roman" w:cs="Times New Roman"/>
              </w:rPr>
              <w:t>.</w:t>
            </w:r>
            <w:r w:rsidRPr="00B232D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32DF">
              <w:rPr>
                <w:rFonts w:ascii="Times New Roman" w:hAnsi="Times New Roman" w:cs="Times New Roman"/>
                <w:color w:val="FF0000"/>
              </w:rPr>
              <w:lastRenderedPageBreak/>
              <w:t>В настоящее время активную позицию занимает археологический туризм.</w:t>
            </w:r>
            <w:r w:rsidRPr="00B232DF">
              <w:rPr>
                <w:rFonts w:ascii="Times New Roman" w:hAnsi="Times New Roman" w:cs="Times New Roman"/>
              </w:rPr>
              <w:t xml:space="preserve"> </w:t>
            </w: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  <w:bCs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  <w:bCs/>
              </w:rPr>
              <w:t xml:space="preserve">Событийный туризм </w:t>
            </w:r>
            <w:r w:rsidRPr="00B232DF">
              <w:rPr>
                <w:rFonts w:ascii="Times New Roman" w:hAnsi="Times New Roman" w:cs="Times New Roman"/>
              </w:rPr>
              <w:t xml:space="preserve">- это вид </w:t>
            </w:r>
            <w:hyperlink r:id="rId18" w:tooltip="Туризм" w:history="1">
              <w:r w:rsidRPr="00B232DF">
                <w:rPr>
                  <w:rFonts w:ascii="Times New Roman" w:hAnsi="Times New Roman" w:cs="Times New Roman"/>
                </w:rPr>
                <w:t>туризма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, поездки при котором приурочены к каким-либо событиям. События могут относиться к сфере </w:t>
            </w:r>
            <w:hyperlink r:id="rId19" w:tooltip="Культура" w:history="1">
              <w:r w:rsidRPr="00B232DF">
                <w:rPr>
                  <w:rFonts w:ascii="Times New Roman" w:hAnsi="Times New Roman" w:cs="Times New Roman"/>
                </w:rPr>
                <w:t>культуры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, </w:t>
            </w:r>
            <w:hyperlink r:id="rId20" w:tooltip="Спорт" w:history="1">
              <w:r w:rsidRPr="00B232DF">
                <w:rPr>
                  <w:rFonts w:ascii="Times New Roman" w:hAnsi="Times New Roman" w:cs="Times New Roman"/>
                </w:rPr>
                <w:t>спорта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, </w:t>
            </w:r>
            <w:hyperlink r:id="rId21" w:tooltip="Бизнес" w:history="1">
              <w:r w:rsidRPr="00B232DF">
                <w:rPr>
                  <w:rFonts w:ascii="Times New Roman" w:hAnsi="Times New Roman" w:cs="Times New Roman"/>
                </w:rPr>
                <w:t>бизнеса</w:t>
              </w:r>
            </w:hyperlink>
            <w:r w:rsidRPr="00B232DF">
              <w:rPr>
                <w:rFonts w:ascii="Times New Roman" w:hAnsi="Times New Roman" w:cs="Times New Roman"/>
              </w:rPr>
              <w:t xml:space="preserve"> и т.д. </w:t>
            </w:r>
            <w:r w:rsidRPr="00B232DF">
              <w:rPr>
                <w:rFonts w:ascii="Times New Roman" w:hAnsi="Times New Roman" w:cs="Times New Roman"/>
                <w:shd w:val="clear" w:color="auto" w:fill="FFFFFF"/>
              </w:rPr>
              <w:t>Ряд экспертов полагает, что в недалеком будущем число участников событийных туров превысит число участников экскурсионных туров</w:t>
            </w:r>
            <w:r w:rsidRPr="00B232D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. </w:t>
            </w:r>
            <w:r w:rsidRPr="00B232DF">
              <w:rPr>
                <w:rFonts w:ascii="Times New Roman" w:hAnsi="Times New Roman" w:cs="Times New Roman"/>
                <w:shd w:val="clear" w:color="auto" w:fill="FFFFFF"/>
              </w:rPr>
              <w:t xml:space="preserve">К событиям, привлекающим туристов, могут относиться также </w:t>
            </w:r>
            <w:r w:rsidRPr="00B232DF">
              <w:rPr>
                <w:rFonts w:ascii="Times New Roman" w:hAnsi="Times New Roman" w:cs="Times New Roman"/>
              </w:rPr>
              <w:t>национальные фестивали и праздники, театрализованные шоу, фестивали кино и театра, гастрономические фестивали, фестивали и выставки цветов, фестивали музыки и музыкальные конкурсы.</w:t>
            </w: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B232DF">
              <w:rPr>
                <w:rFonts w:ascii="Times New Roman" w:hAnsi="Times New Roman" w:cs="Times New Roman"/>
              </w:rPr>
              <w:t>Музеефикация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 развалин золотоордынского города XIV века, отождествляемого как Сарай - </w:t>
            </w:r>
            <w:proofErr w:type="spellStart"/>
            <w:r w:rsidRPr="00B232DF">
              <w:rPr>
                <w:rFonts w:ascii="Times New Roman" w:hAnsi="Times New Roman" w:cs="Times New Roman"/>
              </w:rPr>
              <w:t>Берке</w:t>
            </w:r>
            <w:proofErr w:type="spellEnd"/>
            <w:r w:rsidRPr="00B232DF">
              <w:rPr>
                <w:rFonts w:ascii="Times New Roman" w:hAnsi="Times New Roman" w:cs="Times New Roman"/>
              </w:rPr>
              <w:t>, организация активных видов отдыха, привлечение организаторов различных всероссийских фестивалей и спортивных соревнований</w:t>
            </w:r>
            <w:r w:rsidRPr="00B232D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175A3" w:rsidRPr="00B232DF" w:rsidRDefault="009175A3" w:rsidP="003F444D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22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23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24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Абзацы 3, 6, Раздела 2. «Цели, задачи, сроки и этапы реализации </w:t>
            </w: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муниципальной программы»</w:t>
            </w: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lastRenderedPageBreak/>
              <w:t xml:space="preserve">Реализация Программы рассчитана на 2018 - 2023 годы. Программа содержит две подпрограммы: </w:t>
            </w: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92634C">
            <w:pPr>
              <w:pStyle w:val="af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B232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hd w:val="clear" w:color="auto" w:fill="FFFFFF"/>
              </w:rPr>
              <w:t>Второй этап – 2020-2023 год:</w:t>
            </w: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lastRenderedPageBreak/>
              <w:t>Реализация Программы рассчитана на 2018 - 202</w:t>
            </w:r>
            <w:r w:rsidRPr="00B232DF">
              <w:rPr>
                <w:rFonts w:ascii="Times New Roman" w:hAnsi="Times New Roman" w:cs="Times New Roman"/>
                <w:color w:val="FF0000"/>
              </w:rPr>
              <w:t>4</w:t>
            </w:r>
            <w:r w:rsidRPr="00B232DF">
              <w:rPr>
                <w:rFonts w:ascii="Times New Roman" w:hAnsi="Times New Roman" w:cs="Times New Roman"/>
              </w:rPr>
              <w:t xml:space="preserve"> годы. Программа содержит две подпрограммы: </w:t>
            </w: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92634C">
            <w:pPr>
              <w:pStyle w:val="af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B232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hd w:val="clear" w:color="auto" w:fill="FFFFFF"/>
              </w:rPr>
              <w:t>Второй этап – 2020-202</w:t>
            </w:r>
            <w:r w:rsidRPr="00B232DF">
              <w:rPr>
                <w:rStyle w:val="af0"/>
                <w:rFonts w:ascii="Times New Roman" w:hAnsi="Times New Roman" w:cs="Times New Roman"/>
                <w:b w:val="0"/>
                <w:bCs/>
                <w:color w:val="FF0000"/>
                <w:shd w:val="clear" w:color="auto" w:fill="FFFFFF"/>
              </w:rPr>
              <w:t>4</w:t>
            </w:r>
            <w:r w:rsidRPr="00B232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hd w:val="clear" w:color="auto" w:fill="FFFFFF"/>
              </w:rPr>
              <w:t xml:space="preserve"> год:</w:t>
            </w: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9263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и постановлением администрации Волгоградской области от 9 апреля 2019 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>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25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26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27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E65B37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Абзац 40 Раздела 4. «Обобщенная характеристика основных мероприятий </w:t>
            </w:r>
          </w:p>
          <w:p w:rsidR="009175A3" w:rsidRPr="00B232DF" w:rsidRDefault="009175A3" w:rsidP="00E65B37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муниципальной программы (подпрограммы)»</w:t>
            </w:r>
          </w:p>
          <w:p w:rsidR="009175A3" w:rsidRPr="00B232DF" w:rsidRDefault="009175A3" w:rsidP="00E65B3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0B7BDD">
            <w:pPr>
              <w:pStyle w:val="af"/>
              <w:rPr>
                <w:rFonts w:ascii="Times New Roman" w:eastAsia="Calibri" w:hAnsi="Times New Roman" w:cs="Times New Roman"/>
                <w:lang w:eastAsia="en-GB"/>
              </w:rPr>
            </w:pPr>
            <w:r w:rsidRPr="00B232DF">
              <w:rPr>
                <w:rFonts w:ascii="Times New Roman" w:hAnsi="Times New Roman" w:cs="Times New Roman"/>
              </w:rPr>
              <w:t>4.4.5. Организация и проведение районного конкурса сувенирной продукции с символикой района и его достопримечательностей, а также продукции местных мастеров в рамках областной выставки декоративно-прикладного творчества «Диво дивное», ГБОУ ДОД «Славянка».</w:t>
            </w:r>
          </w:p>
          <w:p w:rsidR="009175A3" w:rsidRPr="00B232DF" w:rsidRDefault="009175A3" w:rsidP="000B7BD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E65B37">
            <w:pPr>
              <w:pStyle w:val="af"/>
              <w:rPr>
                <w:rFonts w:ascii="Times New Roman" w:eastAsia="Calibri" w:hAnsi="Times New Roman" w:cs="Times New Roman"/>
                <w:lang w:eastAsia="en-GB"/>
              </w:rPr>
            </w:pPr>
            <w:r w:rsidRPr="00B232DF">
              <w:rPr>
                <w:rFonts w:ascii="Times New Roman" w:hAnsi="Times New Roman" w:cs="Times New Roman"/>
              </w:rPr>
              <w:t>4.4.5. Организация и проведение районного конкурса сувенирной продукции с символикой района и его достопримечательностей, а также продукции местных мастеров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B7F">
              <w:rPr>
                <w:rFonts w:ascii="Times New Roman" w:hAnsi="Times New Roman" w:cs="Times New Roman"/>
              </w:rPr>
              <w:t xml:space="preserve">в рамках областной выставки декоративно-прикладного творчества «Диво дивное», ГБОУ ДОД «Славянка» </w:t>
            </w:r>
            <w:r w:rsidRPr="00904B7F">
              <w:rPr>
                <w:rFonts w:ascii="Times New Roman" w:hAnsi="Times New Roman" w:cs="Times New Roman"/>
                <w:color w:val="FF0000"/>
              </w:rPr>
              <w:t>и регионального этапа всероссийского конкурса-выставки сувенирной продукции «Туристический сувенир».</w:t>
            </w:r>
            <w:r w:rsidRPr="00B232DF">
              <w:rPr>
                <w:rFonts w:ascii="Times New Roman" w:hAnsi="Times New Roman" w:cs="Times New Roman"/>
              </w:rPr>
              <w:t xml:space="preserve"> </w:t>
            </w:r>
          </w:p>
          <w:p w:rsidR="009175A3" w:rsidRPr="00B232DF" w:rsidRDefault="009175A3" w:rsidP="00E65B3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28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29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30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B93FC2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Абзацы 2,3,4 Раздела 5. «Обоснование объема финансовых ресурсов, </w:t>
            </w:r>
          </w:p>
          <w:p w:rsidR="009175A3" w:rsidRPr="00B232DF" w:rsidRDefault="009175A3" w:rsidP="00B93FC2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232DF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B232DF">
              <w:rPr>
                <w:rFonts w:ascii="Times New Roman" w:hAnsi="Times New Roman" w:cs="Times New Roman"/>
              </w:rPr>
              <w:t xml:space="preserve"> для реализации муниципальной программы»</w:t>
            </w:r>
          </w:p>
          <w:p w:rsidR="009175A3" w:rsidRPr="00B232DF" w:rsidRDefault="009175A3" w:rsidP="00B93FC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Объемы финансирования Программы на 2018 - 2023 годы подлежат уточнению в установленном порядке при формировании бюджета на соответствующий год.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Общее финансирование составляет 105,00 тысяч рублей за счет средств бюджета Ленинского муниципального района, в том числе по годам: 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2018 год – 20,00 тысяч рублей; 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2019 год – 25,00 тысяч рублей; 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2020 год – 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lastRenderedPageBreak/>
              <w:t>2021 год – 20,00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2022 год – 20,00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2023 год – 20,00 тысяч рублей.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B232DF">
              <w:rPr>
                <w:rFonts w:ascii="Times New Roman" w:hAnsi="Times New Roman" w:cs="Times New Roman"/>
              </w:rPr>
              <w:t>.р</w:t>
            </w:r>
            <w:proofErr w:type="gramEnd"/>
            <w:r w:rsidRPr="00B232DF">
              <w:rPr>
                <w:rFonts w:ascii="Times New Roman" w:hAnsi="Times New Roman" w:cs="Times New Roman"/>
              </w:rPr>
              <w:t>ублей; 2022 год – 0,00 тыс.рублей; 2023 год – 0,00 тыс.рублей.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lastRenderedPageBreak/>
              <w:t>Объемы финансирования Программы на 2018 - 202</w:t>
            </w:r>
            <w:r w:rsidRPr="00B232DF">
              <w:rPr>
                <w:rFonts w:ascii="Times New Roman" w:hAnsi="Times New Roman" w:cs="Times New Roman"/>
                <w:color w:val="FF0000"/>
              </w:rPr>
              <w:t>4</w:t>
            </w:r>
            <w:r w:rsidRPr="00B232DF">
              <w:rPr>
                <w:rFonts w:ascii="Times New Roman" w:hAnsi="Times New Roman" w:cs="Times New Roman"/>
              </w:rPr>
              <w:t xml:space="preserve"> годы подлежат уточнению в установленном порядке при формировании бюджета на соответствующий год.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Общее финансирование составляет </w:t>
            </w:r>
            <w:r w:rsidRPr="00B232DF">
              <w:rPr>
                <w:rFonts w:ascii="Times New Roman" w:hAnsi="Times New Roman" w:cs="Times New Roman"/>
                <w:color w:val="FF0000"/>
                <w:lang w:eastAsia="ar-SA" w:bidi="en-US"/>
              </w:rPr>
              <w:t>125,00</w:t>
            </w: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 тысяч рублей за счет средств бюджета Ленинского муниципального района, в том числе по годам: 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2018 год – 20,00 тысяч рублей; 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 xml:space="preserve">2019 год – 25,00 тысяч рублей; 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2020 год – 20,00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lastRenderedPageBreak/>
              <w:t>2021 год – 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lang w:eastAsia="ar-SA" w:bidi="en-US"/>
              </w:rPr>
            </w:pPr>
            <w:r w:rsidRPr="00B232DF">
              <w:rPr>
                <w:rFonts w:ascii="Times New Roman" w:hAnsi="Times New Roman" w:cs="Times New Roman"/>
                <w:lang w:eastAsia="ar-SA" w:bidi="en-US"/>
              </w:rPr>
              <w:t>2022 год – 20,00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2023 год – 20,00 тысяч рублей;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B232DF">
              <w:rPr>
                <w:rFonts w:ascii="Times New Roman" w:hAnsi="Times New Roman" w:cs="Times New Roman"/>
                <w:color w:val="FF0000"/>
              </w:rPr>
              <w:t>2024 год – 20,00 тысяч рублей.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B232DF">
              <w:rPr>
                <w:rFonts w:ascii="Times New Roman" w:hAnsi="Times New Roman" w:cs="Times New Roman"/>
              </w:rPr>
              <w:t>.р</w:t>
            </w:r>
            <w:proofErr w:type="gramEnd"/>
            <w:r w:rsidRPr="00B232DF">
              <w:rPr>
                <w:rFonts w:ascii="Times New Roman" w:hAnsi="Times New Roman" w:cs="Times New Roman"/>
              </w:rPr>
              <w:t xml:space="preserve">ублей; 2022 год – 0,00 тыс.рублей; 2023 год – 0,00 тыс.рублей, </w:t>
            </w:r>
            <w:r w:rsidRPr="00B232DF">
              <w:rPr>
                <w:rFonts w:ascii="Times New Roman" w:hAnsi="Times New Roman" w:cs="Times New Roman"/>
                <w:color w:val="FF0000"/>
              </w:rPr>
              <w:t>2024 год – 0,00 тыс.рублей.</w:t>
            </w:r>
          </w:p>
          <w:p w:rsidR="009175A3" w:rsidRPr="00B232DF" w:rsidRDefault="009175A3" w:rsidP="008423F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31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32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33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Абзацы 2,3,4 Раздела 7. «Перечень имущества, создаваемого (приобретаемого) в ходе 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реализации муниципальной программы (подпрограммы)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 xml:space="preserve">Сведения о правах на имущество, создаваемого (приобретаемого) 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в ходе реализации муниципальной программы (подпрограммы)»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Приобретение расходных материалов для составления отчетности (бумага писчая и для офисной техники, CD и DVD носители, ручки, карандаши, маркеры, ватманы, фотобумага, краска цветная для принтера, и т.д.).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Приобретение материалов для проведения и участия в конкурсах, фестивалях и пр. мероприятиях (бумага писчая и для офисной техники, ручки, карандаши, маркеры, ватманы, фотобумага, краска цветная для принтера, рамки деревянные А</w:t>
            </w:r>
            <w:proofErr w:type="gramStart"/>
            <w:r w:rsidRPr="00B232DF">
              <w:rPr>
                <w:rFonts w:ascii="Times New Roman" w:hAnsi="Times New Roman" w:cs="Times New Roman"/>
              </w:rPr>
              <w:t>4</w:t>
            </w:r>
            <w:proofErr w:type="gramEnd"/>
            <w:r w:rsidRPr="00B232DF">
              <w:rPr>
                <w:rFonts w:ascii="Times New Roman" w:hAnsi="Times New Roman" w:cs="Times New Roman"/>
              </w:rPr>
              <w:t>).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232DF">
              <w:rPr>
                <w:rFonts w:ascii="Times New Roman" w:hAnsi="Times New Roman" w:cs="Times New Roman"/>
              </w:rPr>
              <w:t xml:space="preserve">Расходы на изготовление печатной продукции (листовки, плакаты, буклеты, памятки, </w:t>
            </w:r>
            <w:proofErr w:type="spellStart"/>
            <w:r w:rsidRPr="00B232DF">
              <w:rPr>
                <w:rFonts w:ascii="Times New Roman" w:hAnsi="Times New Roman" w:cs="Times New Roman"/>
              </w:rPr>
              <w:t>билборды</w:t>
            </w:r>
            <w:proofErr w:type="spellEnd"/>
            <w:r w:rsidRPr="00B232DF">
              <w:rPr>
                <w:rFonts w:ascii="Times New Roman" w:hAnsi="Times New Roman" w:cs="Times New Roman"/>
              </w:rPr>
              <w:t>, кружки, значки, майки, описания маршрутов, картосхем маршрутов, прайс-листов, методической литературы и пр.) и продукции на электронных носителях (CD и DVD диски).</w:t>
            </w:r>
            <w:proofErr w:type="gramEnd"/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232DF">
              <w:rPr>
                <w:rFonts w:ascii="Times New Roman" w:hAnsi="Times New Roman" w:cs="Times New Roman"/>
              </w:rPr>
              <w:lastRenderedPageBreak/>
              <w:t xml:space="preserve">Приобретение расходных материалов для составления отчетности (бумага писчая и для офисной техники, </w:t>
            </w:r>
            <w:proofErr w:type="spellStart"/>
            <w:r w:rsidRPr="00B232DF">
              <w:rPr>
                <w:rFonts w:ascii="Times New Roman" w:hAnsi="Times New Roman" w:cs="Times New Roman"/>
                <w:color w:val="FF0000"/>
              </w:rPr>
              <w:t>флеш</w:t>
            </w:r>
            <w:proofErr w:type="spellEnd"/>
            <w:r w:rsidRPr="00B232DF">
              <w:rPr>
                <w:rFonts w:ascii="Times New Roman" w:hAnsi="Times New Roman" w:cs="Times New Roman"/>
                <w:color w:val="FF0000"/>
              </w:rPr>
              <w:t xml:space="preserve"> - накопители, переносные жёсткие диски,</w:t>
            </w:r>
            <w:r w:rsidRPr="00B232DF">
              <w:rPr>
                <w:rFonts w:ascii="Times New Roman" w:hAnsi="Times New Roman" w:cs="Times New Roman"/>
              </w:rPr>
              <w:t xml:space="preserve"> ручки, карандаши, маркеры, ватманы, фотобумага, краска цветная для принтера, и т.д.).</w:t>
            </w:r>
            <w:proofErr w:type="gramEnd"/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Приобретение материалов для проведения и участия в конкурсах, фестивалях и пр. мероприятиях (бумага писчая и для офисной техники, ручки, карандаши, маркеры, ватманы, фотобумага (</w:t>
            </w:r>
            <w:r w:rsidRPr="00B232DF">
              <w:rPr>
                <w:rFonts w:ascii="Times New Roman" w:hAnsi="Times New Roman" w:cs="Times New Roman"/>
                <w:color w:val="FF0000"/>
              </w:rPr>
              <w:t>обычная и на клейкой основе</w:t>
            </w:r>
            <w:r w:rsidRPr="00B232DF">
              <w:rPr>
                <w:rFonts w:ascii="Times New Roman" w:hAnsi="Times New Roman" w:cs="Times New Roman"/>
              </w:rPr>
              <w:t>), краска цветная для принтера, рамки деревянные А</w:t>
            </w:r>
            <w:proofErr w:type="gramStart"/>
            <w:r w:rsidRPr="00B232DF">
              <w:rPr>
                <w:rFonts w:ascii="Times New Roman" w:hAnsi="Times New Roman" w:cs="Times New Roman"/>
              </w:rPr>
              <w:t>4</w:t>
            </w:r>
            <w:proofErr w:type="gramEnd"/>
            <w:r w:rsidRPr="00B232DF">
              <w:rPr>
                <w:rFonts w:ascii="Times New Roman" w:hAnsi="Times New Roman" w:cs="Times New Roman"/>
              </w:rPr>
              <w:t>).</w:t>
            </w: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232DF">
              <w:rPr>
                <w:rFonts w:ascii="Times New Roman" w:hAnsi="Times New Roman" w:cs="Times New Roman"/>
              </w:rPr>
              <w:t xml:space="preserve">Расходы на изготовление печатной продукции (листовки, плакаты, буклеты, памятки, </w:t>
            </w:r>
            <w:proofErr w:type="spellStart"/>
            <w:r w:rsidRPr="00B232DF">
              <w:rPr>
                <w:rFonts w:ascii="Times New Roman" w:hAnsi="Times New Roman" w:cs="Times New Roman"/>
              </w:rPr>
              <w:t>билборды</w:t>
            </w:r>
            <w:proofErr w:type="spellEnd"/>
            <w:r w:rsidRPr="00B232DF">
              <w:rPr>
                <w:rFonts w:ascii="Times New Roman" w:hAnsi="Times New Roman" w:cs="Times New Roman"/>
              </w:rPr>
              <w:t xml:space="preserve">, кружки, значки, майки, описания маршрутов, картосхем маршрутов, прайс-листов, методической литературы и пр.) и продукции на электронных носителях (CD, DVD диски и </w:t>
            </w:r>
            <w:r w:rsidRPr="00B232DF">
              <w:rPr>
                <w:rFonts w:ascii="Times New Roman" w:hAnsi="Times New Roman" w:cs="Times New Roman"/>
                <w:color w:val="FF0000"/>
              </w:rPr>
              <w:lastRenderedPageBreak/>
              <w:t>флеш-накопители</w:t>
            </w:r>
            <w:r w:rsidRPr="00B232DF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9175A3" w:rsidRPr="00B232DF" w:rsidRDefault="009175A3" w:rsidP="005915E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34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35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36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B232DF" w:rsidTr="009321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27668E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  <w:lang w:eastAsia="ru-RU"/>
              </w:rPr>
              <w:t>Формы 2,</w:t>
            </w:r>
            <w:bookmarkStart w:id="1" w:name="_GoBack"/>
            <w:bookmarkEnd w:id="1"/>
            <w:r w:rsidRPr="00B232DF">
              <w:rPr>
                <w:rFonts w:ascii="Times New Roman" w:hAnsi="Times New Roman" w:cs="Times New Roman"/>
                <w:lang w:eastAsia="ru-RU"/>
              </w:rPr>
              <w:t xml:space="preserve">3 к </w:t>
            </w:r>
            <w:r w:rsidRPr="00B232DF">
              <w:rPr>
                <w:rFonts w:ascii="Times New Roman" w:hAnsi="Times New Roman" w:cs="Times New Roman"/>
                <w:lang w:eastAsia="ru-RU" w:bidi="ru-RU"/>
              </w:rPr>
              <w:t xml:space="preserve">муниципальной программе </w:t>
            </w:r>
            <w:r w:rsidRPr="00B232DF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Развитие туризма</w:t>
            </w:r>
            <w:r w:rsidRPr="00B232DF">
              <w:rPr>
                <w:rFonts w:ascii="Times New Roman" w:hAnsi="Times New Roman" w:cs="Times New Roman"/>
                <w:lang w:eastAsia="ru-RU"/>
              </w:rPr>
              <w:t xml:space="preserve"> в Ленинском муниципальном районе»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B232DF" w:rsidRDefault="009175A3" w:rsidP="009321BD">
            <w:pPr>
              <w:pStyle w:val="af"/>
              <w:rPr>
                <w:rFonts w:ascii="Times New Roman" w:hAnsi="Times New Roman" w:cs="Times New Roman"/>
              </w:rPr>
            </w:pPr>
            <w:r w:rsidRPr="00B232DF">
              <w:rPr>
                <w:rFonts w:ascii="Times New Roman" w:hAnsi="Times New Roman" w:cs="Times New Roman"/>
              </w:rPr>
              <w:t>В новой редакции согласно приложениям.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37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38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39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D0F69" w:rsidRDefault="007D0F69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01"/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A3" w:rsidRDefault="009175A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69" w:rsidRDefault="007D0F69" w:rsidP="00485E9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85E9E">
        <w:rPr>
          <w:sz w:val="28"/>
          <w:szCs w:val="28"/>
        </w:rPr>
        <w:lastRenderedPageBreak/>
        <w:t>Перечень изменений объемов финансирования мероприятий и целевых показателей муниципальной программы изменений не имеет.</w:t>
      </w:r>
    </w:p>
    <w:p w:rsidR="00EC472A" w:rsidRPr="00485E9E" w:rsidRDefault="00EC472A" w:rsidP="00EC472A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5E9E" w:rsidRPr="00485E9E" w:rsidRDefault="00485E9E" w:rsidP="00485E9E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119"/>
        <w:gridCol w:w="850"/>
        <w:gridCol w:w="993"/>
        <w:gridCol w:w="992"/>
        <w:gridCol w:w="992"/>
        <w:gridCol w:w="1276"/>
        <w:gridCol w:w="709"/>
        <w:gridCol w:w="992"/>
        <w:gridCol w:w="709"/>
        <w:gridCol w:w="1275"/>
        <w:gridCol w:w="1134"/>
        <w:gridCol w:w="2268"/>
      </w:tblGrid>
      <w:tr w:rsidR="002E24FE" w:rsidRPr="00DA07CB" w:rsidTr="00485E9E">
        <w:trPr>
          <w:trHeight w:val="6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DA07C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07C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07C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Причина изменение (обоснование)</w:t>
            </w:r>
          </w:p>
        </w:tc>
      </w:tr>
      <w:tr w:rsidR="002E24FE" w:rsidRPr="00DA07CB" w:rsidTr="00485E9E">
        <w:trPr>
          <w:trHeight w:val="3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07CB">
              <w:rPr>
                <w:rFonts w:ascii="Times New Roman" w:hAnsi="Times New Roman" w:cs="Times New Roman"/>
                <w:b/>
              </w:rPr>
              <w:t>Предполагаемый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07CB">
              <w:rPr>
                <w:rFonts w:ascii="Times New Roman" w:hAnsi="Times New Roman" w:cs="Times New Roman"/>
                <w:b/>
              </w:rPr>
              <w:t>Предполагаемый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4FE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DA07CB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DA07C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1.1 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DA07CB">
              <w:rPr>
                <w:rFonts w:ascii="Times New Roman" w:hAnsi="Times New Roman" w:cs="Times New Roman"/>
              </w:rPr>
              <w:t>историко-краеведческий</w:t>
            </w:r>
            <w:proofErr w:type="gramEnd"/>
            <w:r w:rsidRPr="00DA07CB">
              <w:rPr>
                <w:rFonts w:ascii="Times New Roman" w:hAnsi="Times New Roman" w:cs="Times New Roman"/>
              </w:rPr>
              <w:t>) и событийного туризма, развитие различных видов туризма: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Заключение договоров и соглашений о сотрудничестве с турфирмами, организациями, частными лицами и отделом по развитию туризма Природного парка ВАП на предмет предложения туристам мест отдыха в Ленинске и на туристических базах района, а также на предоставление им прочих туристических услуг;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Создание базы данных фирм, организаций и частных лиц, оказывающих услуги в сфере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A07CB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432B8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посетителей на различные туристические объекты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Default="009175A3" w:rsidP="00C925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175A3" w:rsidRDefault="009175A3" w:rsidP="00C925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175A3" w:rsidRDefault="009175A3" w:rsidP="00C925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175A3" w:rsidRDefault="009175A3" w:rsidP="00C925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9175A3" w:rsidRDefault="009175A3" w:rsidP="00C925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9175A3" w:rsidRDefault="009175A3" w:rsidP="00C925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9175A3" w:rsidRPr="00C92500" w:rsidRDefault="009175A3" w:rsidP="00C92500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C92500">
              <w:rPr>
                <w:rFonts w:ascii="Times New Roman" w:hAnsi="Times New Roman" w:cs="Times New Roman"/>
                <w:color w:val="FF0000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40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41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42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1.2 Создание и продвижение туристического продукта: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1.2.1. Рекламирование района, как </w:t>
            </w:r>
            <w:proofErr w:type="spellStart"/>
            <w:r w:rsidRPr="00DA07CB">
              <w:rPr>
                <w:rFonts w:ascii="Times New Roman" w:hAnsi="Times New Roman" w:cs="Times New Roman"/>
              </w:rPr>
              <w:t>туристически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привлекательного через сайты туристических услуг;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1.2.2. Разработка информационных стендов, буклетов, памяток, </w:t>
            </w:r>
            <w:proofErr w:type="spellStart"/>
            <w:r w:rsidRPr="00DA07CB">
              <w:rPr>
                <w:rFonts w:ascii="Times New Roman" w:hAnsi="Times New Roman" w:cs="Times New Roman"/>
              </w:rPr>
              <w:t>билбордов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, описаний маршрутов, </w:t>
            </w:r>
            <w:proofErr w:type="spellStart"/>
            <w:proofErr w:type="gramStart"/>
            <w:r w:rsidRPr="00DA07CB">
              <w:rPr>
                <w:rFonts w:ascii="Times New Roman" w:hAnsi="Times New Roman" w:cs="Times New Roman"/>
              </w:rPr>
              <w:t>карто-схем</w:t>
            </w:r>
            <w:proofErr w:type="spellEnd"/>
            <w:proofErr w:type="gramEnd"/>
            <w:r w:rsidRPr="00DA07CB">
              <w:rPr>
                <w:rFonts w:ascii="Times New Roman" w:hAnsi="Times New Roman" w:cs="Times New Roman"/>
              </w:rPr>
              <w:t xml:space="preserve"> маршрутов, прайс-листов на услуги туристических услуг;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  <w:lang w:eastAsia="en-GB"/>
              </w:rPr>
              <w:t>1.2.3. Составление маршрутов, разработка программ пребывания на территории туристических объектов, методической литературы;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DA07CB">
              <w:rPr>
                <w:rFonts w:ascii="Times New Roman" w:hAnsi="Times New Roman" w:cs="Times New Roman"/>
              </w:rPr>
              <w:t>СУЗы</w:t>
            </w:r>
            <w:proofErr w:type="spellEnd"/>
            <w:r w:rsidRPr="00DA07CB">
              <w:rPr>
                <w:rFonts w:ascii="Times New Roman" w:hAnsi="Times New Roman" w:cs="Times New Roman"/>
              </w:rPr>
              <w:t>, взрослое население и пр.);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1.2.5. Разработка туристических маршрутов для школьников и подростков в рамках </w:t>
            </w:r>
            <w:proofErr w:type="spellStart"/>
            <w:r w:rsidRPr="00DA07CB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и волонтерского направлений работы Муниципального автономного учреждения по работе с молодежью «Молодежный центр «Спектр»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432B8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432B8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буклетов туристической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F25B8B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F25B8B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Default="009175A3" w:rsidP="00F25B8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175A3" w:rsidRDefault="009175A3" w:rsidP="00F25B8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175A3" w:rsidRDefault="009175A3" w:rsidP="00F25B8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175A3" w:rsidRDefault="009175A3" w:rsidP="00F25B8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9175A3" w:rsidRDefault="009175A3" w:rsidP="00F25B8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175A3" w:rsidRDefault="009175A3" w:rsidP="00F25B8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175A3" w:rsidRPr="00F25B8B" w:rsidRDefault="009175A3" w:rsidP="00F25B8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F25B8B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43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44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45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1.3 Создание и </w:t>
            </w:r>
            <w:r w:rsidRPr="00DA07CB">
              <w:rPr>
                <w:rFonts w:ascii="Times New Roman" w:hAnsi="Times New Roman" w:cs="Times New Roman"/>
              </w:rPr>
              <w:lastRenderedPageBreak/>
              <w:t>функционирование информационной базы туристических услуг: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1.3.1. Мониторинг туристических ресурсов и объектов туристической привлекательности;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1.3.2. Создание реестра базы данных фирм, организаций и частных лиц, оказывающих услуги в сфере туризма;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  <w:lang w:eastAsia="en-GB"/>
              </w:rPr>
              <w:t>1.3.3. Размещение на сайте администрации Ленинского муниципального района информации об услугах и туристической деятельности Ленинского района;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  <w:lang w:eastAsia="en-GB"/>
              </w:rPr>
            </w:pPr>
            <w:r w:rsidRPr="00DA07CB">
              <w:rPr>
                <w:rFonts w:ascii="Times New Roman" w:eastAsia="Calibri" w:hAnsi="Times New Roman" w:cs="Times New Roman"/>
                <w:lang w:eastAsia="en-GB"/>
              </w:rPr>
              <w:t>1.3.4. Освещение в СМИ и на сайтах предлагаемых районом туристских услуг, реклама мероприятий связанных с привлечением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432B8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432B8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Количеств</w:t>
            </w:r>
            <w:r w:rsidRPr="00DA07CB">
              <w:rPr>
                <w:rFonts w:ascii="Times New Roman" w:hAnsi="Times New Roman" w:cs="Times New Roman"/>
              </w:rPr>
              <w:lastRenderedPageBreak/>
              <w:t>о туристических баз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един</w:t>
            </w:r>
            <w:r w:rsidRPr="00DA07CB">
              <w:rPr>
                <w:rFonts w:ascii="Times New Roman" w:eastAsia="Calibri" w:hAnsi="Times New Roman" w:cs="Times New Roman"/>
              </w:rPr>
              <w:lastRenderedPageBreak/>
              <w:t>иц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единиц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954EBC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954E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Default="009175A3" w:rsidP="00954EBC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954EBC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  <w:p w:rsidR="009175A3" w:rsidRPr="00954EBC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954EBC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75A3" w:rsidRDefault="009175A3" w:rsidP="00954EB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75A3" w:rsidRPr="00954EBC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46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47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48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1.4 Создание и распространение сувенирной продукции: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1.4.1. Проведение круглых столов, семинаров среди руководителей творческих кружков, людей увлекающимися рукоделиями, промыслами, ремеслами и пр.;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1.4.2. Реклама сувенирной продукции (СМИ, интернет, распространение каталогов и прайс-листов)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432B8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432B8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туристического продукта и сувенирной продукции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Количество районных </w:t>
            </w:r>
            <w:r w:rsidRPr="00DA07CB">
              <w:rPr>
                <w:rFonts w:ascii="Times New Roman" w:hAnsi="Times New Roman" w:cs="Times New Roman"/>
              </w:rPr>
              <w:lastRenderedPageBreak/>
              <w:t>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единиц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AB23A1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175A3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175A3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94C6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AB23A1" w:rsidRDefault="009175A3" w:rsidP="00D94C6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AB23A1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Default="009175A3" w:rsidP="00AB23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AB23A1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9175A3" w:rsidRDefault="009175A3" w:rsidP="00AB23A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9175A3" w:rsidRDefault="009175A3" w:rsidP="00D61A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75A3" w:rsidRDefault="009175A3" w:rsidP="00D61A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175A3" w:rsidRDefault="009175A3" w:rsidP="00D61A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75A3" w:rsidRDefault="009175A3" w:rsidP="00D61A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9175A3" w:rsidRDefault="009175A3" w:rsidP="00D61A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175A3" w:rsidRDefault="009175A3" w:rsidP="00D61A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175A3" w:rsidRPr="00D61A78" w:rsidRDefault="009175A3" w:rsidP="00D61A7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61A7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и постановлением администрации Волгоградской области от 9 апреля 2019 года N 168-п «Об утверждении государственной программы Волгоградской области 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>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49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50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51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2.1 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DA07CB">
              <w:rPr>
                <w:rFonts w:ascii="Times New Roman" w:hAnsi="Times New Roman" w:cs="Times New Roman"/>
              </w:rPr>
              <w:t>историко-краеведческий</w:t>
            </w:r>
            <w:proofErr w:type="gramEnd"/>
            <w:r w:rsidRPr="00DA07CB">
              <w:rPr>
                <w:rFonts w:ascii="Times New Roman" w:hAnsi="Times New Roman" w:cs="Times New Roman"/>
              </w:rPr>
              <w:t>) и событийного туризма, развитие различных видов туризма: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2.1.1.Организация и проведение конкурса бизнес планов (проектов) на оказание </w:t>
            </w:r>
            <w:r w:rsidRPr="00DA07CB">
              <w:rPr>
                <w:rFonts w:ascii="Times New Roman" w:hAnsi="Times New Roman" w:cs="Times New Roman"/>
              </w:rPr>
              <w:lastRenderedPageBreak/>
              <w:t>услуг по различным направлениям туризма (аграрного (сельского), образовательного (экологического, историко-краеведческий) и событийного);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2.1.2.Создание </w:t>
            </w:r>
            <w:proofErr w:type="spellStart"/>
            <w:r w:rsidRPr="00DA07CB">
              <w:rPr>
                <w:rFonts w:ascii="Times New Roman" w:hAnsi="Times New Roman" w:cs="Times New Roman"/>
              </w:rPr>
              <w:t>туристически-краеведческого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кружка для подростков и молодежи на базе Муниципального бюджетного учреждения «Ленинский центр по работе с подростками и молодежью «Выбор», Муниципального автономного учреждения по работе с молодежью «Молодежный центр «Спектр»;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2.1.3.Организация и проведение районного конкурса национальной кухни «Ленинский каравай»;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2.1.4.Организация и проведение </w:t>
            </w:r>
            <w:proofErr w:type="spellStart"/>
            <w:r w:rsidRPr="00DA07CB">
              <w:rPr>
                <w:rFonts w:ascii="Times New Roman" w:hAnsi="Times New Roman" w:cs="Times New Roman"/>
              </w:rPr>
              <w:t>туристически-краеведческой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экспедиции для школьников и молодежи - участников акций и кружков;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2.1.5. Организация и проведение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432B8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DA07CB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районных конкурсов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B24E18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B24E1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Default="009175A3" w:rsidP="00B24E1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75A3" w:rsidRDefault="009175A3" w:rsidP="00B24E1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5A3" w:rsidRDefault="009175A3" w:rsidP="00B24E1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5A3" w:rsidRDefault="009175A3" w:rsidP="00B24E1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5A3" w:rsidRDefault="009175A3" w:rsidP="00B24E1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75A3" w:rsidRDefault="009175A3" w:rsidP="00B24E1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75A3" w:rsidRPr="00B24E18" w:rsidRDefault="009175A3" w:rsidP="00B24E1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B24E1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>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52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53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54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2.2 Создание и продвижение туристического продукта: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2.2.1.Проведение районного молодежного конкурса социальной рекламы «Берегите мир»;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 xml:space="preserve">2.2.2.Организация и проведение конкурса буклетов, </w:t>
            </w:r>
            <w:proofErr w:type="spellStart"/>
            <w:r w:rsidRPr="00DA07CB">
              <w:rPr>
                <w:rFonts w:ascii="Times New Roman" w:hAnsi="Times New Roman" w:cs="Times New Roman"/>
              </w:rPr>
              <w:t>лифлетов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и календарей, продвигающих </w:t>
            </w:r>
            <w:proofErr w:type="spellStart"/>
            <w:r w:rsidRPr="00DA07CB">
              <w:rPr>
                <w:rFonts w:ascii="Times New Roman" w:hAnsi="Times New Roman" w:cs="Times New Roman"/>
              </w:rPr>
              <w:t>туристически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привлекательные места и объекты Ленинского района;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2.2.3.Приобретение и установка баннеров и </w:t>
            </w:r>
            <w:proofErr w:type="spellStart"/>
            <w:r w:rsidRPr="00DA07CB">
              <w:rPr>
                <w:rFonts w:ascii="Times New Roman" w:hAnsi="Times New Roman" w:cs="Times New Roman"/>
              </w:rPr>
              <w:t>билбордов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на федеральной трассе с изображением мест туристической привлекательности города Ленинска и района;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  <w:lang w:eastAsia="en-GB"/>
              </w:rPr>
              <w:t>2.2.4.Продвижение туров и экскурсий (проведение рекламной кампании в СМИ, печатной продукцией, сувенирной продукцией);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2.2.5.Разработка программы фестиваля «</w:t>
            </w:r>
            <w:proofErr w:type="spellStart"/>
            <w:r w:rsidRPr="00DA07CB">
              <w:rPr>
                <w:rFonts w:ascii="Times New Roman" w:hAnsi="Times New Roman" w:cs="Times New Roman"/>
              </w:rPr>
              <w:t>Царевский</w:t>
            </w:r>
            <w:proofErr w:type="spellEnd"/>
            <w:r w:rsidRPr="00DA07CB">
              <w:rPr>
                <w:rFonts w:ascii="Times New Roman" w:hAnsi="Times New Roman" w:cs="Times New Roman"/>
              </w:rPr>
              <w:t xml:space="preserve"> метеорит» и проведение данного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432B8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lastRenderedPageBreak/>
              <w:t>5,00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Количество туристического продукта и сувенирно</w:t>
            </w:r>
            <w:r w:rsidRPr="00DA07CB">
              <w:rPr>
                <w:rFonts w:ascii="Times New Roman" w:hAnsi="Times New Roman" w:cs="Times New Roman"/>
              </w:rPr>
              <w:lastRenderedPageBreak/>
              <w:t>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3022C9" w:rsidRDefault="009175A3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3022C9">
              <w:rPr>
                <w:rFonts w:ascii="Times New Roman" w:eastAsia="Calibri" w:hAnsi="Times New Roman" w:cs="Times New Roman"/>
                <w:color w:val="FF000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5A3" w:rsidRDefault="009175A3" w:rsidP="003022C9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AB23A1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55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56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57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2.3 Создание и функционирование информационной базы туристических услуг: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  <w:lang w:eastAsia="en-GB"/>
              </w:rPr>
            </w:pPr>
            <w:r w:rsidRPr="00DA07CB">
              <w:rPr>
                <w:rFonts w:ascii="Times New Roman" w:eastAsia="Calibri" w:hAnsi="Times New Roman" w:cs="Times New Roman"/>
                <w:lang w:eastAsia="en-GB"/>
              </w:rPr>
              <w:t>2.3.1.Подготовка квалифицированных кадров (тренинги, круглые столы, площадки, конференции)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D432B8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D432B8" w:rsidRDefault="009175A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  <w:r w:rsidRPr="00D432B8">
              <w:rPr>
                <w:rFonts w:ascii="Times New Roman" w:hAnsi="Times New Roman" w:cs="Times New Roman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432B8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9175A3" w:rsidRPr="00D432B8" w:rsidRDefault="009175A3" w:rsidP="009550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Доля экономически активного населения, работающего в сфере обслуживания внутреннего и въездного туризма.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Количество лиц прошедших переподготовку квалифицированных кадров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-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-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-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-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-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25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2024</w:t>
            </w: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2018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2019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2020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2021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2022</w:t>
            </w:r>
          </w:p>
          <w:p w:rsidR="009175A3" w:rsidRPr="005E5A3E" w:rsidRDefault="009175A3" w:rsidP="0055223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2023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175A3" w:rsidRPr="005E5A3E" w:rsidRDefault="009175A3" w:rsidP="00C2395C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7%</w:t>
            </w:r>
          </w:p>
          <w:p w:rsidR="009175A3" w:rsidRPr="005E5A3E" w:rsidRDefault="009175A3" w:rsidP="00C2395C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7%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7%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7%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7%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7%</w:t>
            </w: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20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0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0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0</w:t>
            </w:r>
          </w:p>
          <w:p w:rsidR="009175A3" w:rsidRPr="005E5A3E" w:rsidRDefault="009175A3" w:rsidP="0055223F">
            <w:pPr>
              <w:pStyle w:val="af"/>
              <w:rPr>
                <w:rFonts w:ascii="Times New Roman" w:hAnsi="Times New Roman" w:cs="Times New Roman"/>
              </w:rPr>
            </w:pPr>
            <w:r w:rsidRPr="005E5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и постановлением администрации Волгоградской области от 9 апреля 2019 года N 168-п «Об утверждении государственной программы </w:t>
            </w:r>
            <w:r w:rsidRPr="002651BF">
              <w:rPr>
                <w:rFonts w:ascii="Times New Roman" w:hAnsi="Times New Roman" w:cs="Times New Roman"/>
                <w:sz w:val="18"/>
              </w:rPr>
              <w:lastRenderedPageBreak/>
              <w:t>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58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59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60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5547" w:rsidRPr="00DA07CB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2.4 Создание и распространение сувенирной продукции: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2.4.1.Участие в местных, районных, региональных и других конкурсах с целью создания и продвижения сувенирной продукции;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2.4.2.Создание сувенирной продукции;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2.4.3.Создание каталогов и прайс-листов на сувенирную продукцию;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2.4.4.Организация и проведение фотоконкурса;</w:t>
            </w:r>
          </w:p>
          <w:p w:rsidR="00145547" w:rsidRPr="00DA07CB" w:rsidRDefault="00145547" w:rsidP="005621A5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2.4.5.Организация и проведение районного конкурса сувенирной продукции с символикой района и его достопримечательностей, а также продукции местных мастеров</w:t>
            </w:r>
            <w:r w:rsidRPr="00904B7F">
              <w:rPr>
                <w:rFonts w:ascii="Times New Roman" w:hAnsi="Times New Roman" w:cs="Times New Roman"/>
              </w:rPr>
              <w:t xml:space="preserve"> в рамках областной выставки декоративно-</w:t>
            </w:r>
            <w:r w:rsidRPr="00904B7F">
              <w:rPr>
                <w:rFonts w:ascii="Times New Roman" w:hAnsi="Times New Roman" w:cs="Times New Roman"/>
              </w:rPr>
              <w:lastRenderedPageBreak/>
              <w:t xml:space="preserve">прикладного творчества «Диво дивное», ГБОУ ДОД «Славянка» </w:t>
            </w:r>
            <w:r w:rsidRPr="00904B7F">
              <w:rPr>
                <w:rFonts w:ascii="Times New Roman" w:hAnsi="Times New Roman" w:cs="Times New Roman"/>
                <w:color w:val="FF0000"/>
              </w:rPr>
              <w:t>и регионального этапа всероссийского конкурса-выставки сувенирной продукции «Туристический сувенир».</w:t>
            </w:r>
            <w:r w:rsidRPr="00DA0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0,00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145547" w:rsidRPr="00D432B8" w:rsidRDefault="00145547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D432B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0,00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5,00</w:t>
            </w:r>
          </w:p>
          <w:p w:rsidR="00145547" w:rsidRPr="00DA07CB" w:rsidRDefault="00145547" w:rsidP="00D432B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5,00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 туристического продукта и сувенирной продукции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Количество областных конкурсов</w:t>
            </w:r>
            <w:r w:rsidRPr="00DA07CB">
              <w:rPr>
                <w:rFonts w:ascii="Times New Roman" w:hAnsi="Times New Roman" w:cs="Times New Roman"/>
              </w:rPr>
              <w:tab/>
            </w:r>
            <w:r w:rsidRPr="00DA07CB">
              <w:rPr>
                <w:rFonts w:ascii="Times New Roman" w:hAnsi="Times New Roman" w:cs="Times New Roman"/>
              </w:rPr>
              <w:tab/>
            </w:r>
            <w:r w:rsidRPr="00DA07CB">
              <w:rPr>
                <w:rFonts w:ascii="Times New Roman" w:hAnsi="Times New Roman" w:cs="Times New Roman"/>
              </w:rPr>
              <w:tab/>
            </w:r>
            <w:r w:rsidRPr="00DA07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единиц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ab/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145547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5547" w:rsidRPr="00DA07CB" w:rsidRDefault="00145547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145547" w:rsidRPr="00DA07CB" w:rsidRDefault="00145547" w:rsidP="00DA07C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145547" w:rsidRDefault="00145547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795C6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  <w:p w:rsidR="00145547" w:rsidRDefault="00145547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5547" w:rsidRDefault="00145547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5547" w:rsidRDefault="00145547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2018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2019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2020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2021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2022</w:t>
            </w:r>
          </w:p>
          <w:p w:rsidR="00145547" w:rsidRPr="00DA07CB" w:rsidRDefault="00145547" w:rsidP="00795C6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DA07CB">
              <w:rPr>
                <w:rFonts w:ascii="Times New Roman" w:eastAsia="Calibri" w:hAnsi="Times New Roman" w:cs="Times New Roman"/>
              </w:rPr>
              <w:t>2023</w:t>
            </w:r>
          </w:p>
          <w:p w:rsidR="00145547" w:rsidRPr="00795C68" w:rsidRDefault="00145547" w:rsidP="00795C6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95C68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AB23A1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5547" w:rsidRDefault="00145547" w:rsidP="00795C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5547" w:rsidRPr="00795C68" w:rsidRDefault="00145547" w:rsidP="00795C68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95C6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547" w:rsidRPr="002651BF" w:rsidRDefault="00145547" w:rsidP="00302898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145547" w:rsidP="009175A3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145547" w:rsidRPr="002651BF" w:rsidRDefault="00145547" w:rsidP="00302898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145547" w:rsidRPr="002651BF" w:rsidRDefault="00145547" w:rsidP="00302898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61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62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63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145547" w:rsidRPr="002651BF" w:rsidRDefault="00145547" w:rsidP="00302898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145547" w:rsidRPr="002651BF" w:rsidRDefault="00145547" w:rsidP="00302898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5A3" w:rsidRPr="00DA07CB" w:rsidTr="00485E9E">
        <w:trPr>
          <w:trHeight w:val="34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Итого по подпрограмме 2018 – 202</w:t>
            </w:r>
            <w:r w:rsidRPr="00D432B8">
              <w:rPr>
                <w:rFonts w:ascii="Times New Roman" w:hAnsi="Times New Roman" w:cs="Times New Roman"/>
                <w:color w:val="FF0000"/>
              </w:rPr>
              <w:t>4</w:t>
            </w:r>
            <w:r w:rsidRPr="00DA07CB">
              <w:rPr>
                <w:rFonts w:ascii="Times New Roman" w:hAnsi="Times New Roman" w:cs="Times New Roman"/>
              </w:rPr>
              <w:t xml:space="preserve"> годы,</w:t>
            </w: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 xml:space="preserve">в том числе по годам:                                                                                             </w:t>
            </w:r>
          </w:p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Default="009175A3" w:rsidP="007E070A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</w:rPr>
              <w:t>2018-202</w:t>
            </w:r>
            <w:r w:rsidRPr="007E070A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9175A3" w:rsidRDefault="009175A3" w:rsidP="007E070A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  <w:p w:rsidR="009175A3" w:rsidRPr="00DA07CB" w:rsidRDefault="009175A3" w:rsidP="007E07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3" w:rsidRPr="00DA07CB" w:rsidRDefault="009175A3" w:rsidP="007E070A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A07C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7E070A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2018-202</w:t>
            </w:r>
            <w:r w:rsidRPr="007E070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A3" w:rsidRPr="00DA07CB" w:rsidRDefault="009175A3" w:rsidP="007E070A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DA07CB">
              <w:rPr>
                <w:rFonts w:ascii="Times New Roman" w:hAnsi="Times New Roman" w:cs="Times New Roman"/>
                <w:color w:val="FF000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5A3" w:rsidRPr="00DA07CB" w:rsidRDefault="009175A3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от</w:t>
            </w:r>
            <w:proofErr w:type="gramEnd"/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 xml:space="preserve">          №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 xml:space="preserve"> «О бюджете Ленинского муниципального района на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22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 и на плановый период 20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23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2651BF">
              <w:rPr>
                <w:rFonts w:ascii="Times New Roman" w:hAnsi="Times New Roman" w:cs="Times New Roman"/>
                <w:color w:val="FF0000"/>
                <w:sz w:val="18"/>
              </w:rPr>
              <w:t>2024</w:t>
            </w:r>
            <w:r w:rsidRPr="002651BF">
              <w:rPr>
                <w:rFonts w:ascii="Times New Roman" w:hAnsi="Times New Roman" w:cs="Times New Roman"/>
                <w:sz w:val="18"/>
              </w:rPr>
              <w:t xml:space="preserve"> годов» 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и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 w:rsidRPr="002651BF">
              <w:rPr>
                <w:rFonts w:ascii="Times New Roman" w:hAnsi="Times New Roman" w:cs="Times New Roman"/>
                <w:sz w:val="18"/>
              </w:rPr>
              <w:t>(с изменениями на 27 апреля 2021 года) (в ред. </w:t>
            </w:r>
            <w:hyperlink r:id="rId64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 </w:t>
            </w:r>
            <w:hyperlink r:id="rId65" w:history="1"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 04.04.2020 N 192-п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, от 29.12.2020 N 874-п, </w:t>
            </w:r>
            <w:hyperlink r:id="rId66" w:history="1">
              <w:proofErr w:type="gramStart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>от</w:t>
              </w:r>
              <w:proofErr w:type="gramEnd"/>
              <w:r w:rsidRPr="002651BF">
                <w:rPr>
                  <w:rStyle w:val="af1"/>
                  <w:rFonts w:ascii="Times New Roman" w:hAnsi="Times New Roman" w:cs="Times New Roman"/>
                  <w:color w:val="auto"/>
                  <w:sz w:val="18"/>
                  <w:u w:val="none"/>
                </w:rPr>
                <w:t xml:space="preserve"> 27.04.2021 N 204-п</w:t>
              </w:r>
            </w:hyperlink>
            <w:r w:rsidRPr="002651BF">
              <w:rPr>
                <w:rFonts w:ascii="Times New Roman" w:hAnsi="Times New Roman" w:cs="Times New Roman"/>
                <w:sz w:val="18"/>
              </w:rPr>
              <w:t>)».</w:t>
            </w: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  <w:p w:rsidR="009175A3" w:rsidRPr="002651BF" w:rsidRDefault="009175A3" w:rsidP="00FC4535">
            <w:pPr>
              <w:pStyle w:val="af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32B8" w:rsidRPr="00DA07CB" w:rsidTr="00485E9E">
        <w:trPr>
          <w:trHeight w:val="2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432B8" w:rsidRPr="00DA07CB" w:rsidTr="00485E9E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432B8" w:rsidRPr="00DA07CB" w:rsidTr="00485E9E">
        <w:trPr>
          <w:trHeight w:val="2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432B8" w:rsidRPr="00DA07CB" w:rsidTr="00485E9E">
        <w:trPr>
          <w:trHeight w:val="21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A0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DA07C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432B8" w:rsidRPr="00DA07CB" w:rsidTr="00485E9E">
        <w:trPr>
          <w:trHeight w:val="2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432B8" w:rsidRPr="00DA07CB" w:rsidTr="007E070A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0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  <w:r w:rsidRPr="00DA07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432B8" w:rsidRPr="00DA07CB" w:rsidTr="00FE0367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7E070A" w:rsidRDefault="00D432B8" w:rsidP="00DA07CB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E070A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2B8" w:rsidRPr="007E070A" w:rsidRDefault="009175A3" w:rsidP="00955097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7E070A" w:rsidRDefault="00D432B8" w:rsidP="007E070A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E070A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955097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B8" w:rsidRPr="00DA07CB" w:rsidRDefault="00D432B8" w:rsidP="00DA07C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7D0F69" w:rsidRPr="009175A3" w:rsidRDefault="007D0F69" w:rsidP="0097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bookmarkEnd w:id="0"/>
    <w:p w:rsidR="00F91158" w:rsidRPr="008E781B" w:rsidRDefault="0025763B" w:rsidP="0097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D83C5D" w:rsidRPr="008E781B" w:rsidRDefault="00D83C5D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учреждения </w:t>
      </w:r>
    </w:p>
    <w:p w:rsidR="00214C22" w:rsidRPr="008E781B" w:rsidRDefault="00D83C5D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работе с молодёжью </w:t>
      </w:r>
      <w:r w:rsidR="0034077C"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«Молодёжный центр «Спектр»   </w:t>
      </w:r>
      <w:r w:rsid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63B"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D450F"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В.А.Кольянко</w:t>
      </w:r>
    </w:p>
    <w:sectPr w:rsidR="00214C22" w:rsidRPr="008E781B" w:rsidSect="00F9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C1" w:rsidRDefault="003603C1" w:rsidP="00584702">
      <w:pPr>
        <w:spacing w:after="0" w:line="240" w:lineRule="auto"/>
      </w:pPr>
      <w:r>
        <w:separator/>
      </w:r>
    </w:p>
  </w:endnote>
  <w:endnote w:type="continuationSeparator" w:id="0">
    <w:p w:rsidR="003603C1" w:rsidRDefault="003603C1" w:rsidP="005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C1" w:rsidRDefault="003603C1" w:rsidP="00584702">
      <w:pPr>
        <w:spacing w:after="0" w:line="240" w:lineRule="auto"/>
      </w:pPr>
      <w:r>
        <w:separator/>
      </w:r>
    </w:p>
  </w:footnote>
  <w:footnote w:type="continuationSeparator" w:id="0">
    <w:p w:rsidR="003603C1" w:rsidRDefault="003603C1" w:rsidP="0058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2A48"/>
    <w:multiLevelType w:val="hybridMultilevel"/>
    <w:tmpl w:val="6C5EF0E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ACE"/>
    <w:multiLevelType w:val="hybridMultilevel"/>
    <w:tmpl w:val="CA4C5ADC"/>
    <w:lvl w:ilvl="0" w:tplc="46A6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61739F"/>
    <w:multiLevelType w:val="multilevel"/>
    <w:tmpl w:val="F60A8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0">
    <w:nsid w:val="3D121FCA"/>
    <w:multiLevelType w:val="multilevel"/>
    <w:tmpl w:val="5A087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9D28F4"/>
    <w:multiLevelType w:val="hybridMultilevel"/>
    <w:tmpl w:val="6250F43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5">
    <w:nsid w:val="573C5DC9"/>
    <w:multiLevelType w:val="multilevel"/>
    <w:tmpl w:val="821A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0">
    <w:nsid w:val="77FF5344"/>
    <w:multiLevelType w:val="hybridMultilevel"/>
    <w:tmpl w:val="BAC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8"/>
  </w:num>
  <w:num w:numId="5">
    <w:abstractNumId w:val="19"/>
  </w:num>
  <w:num w:numId="6">
    <w:abstractNumId w:val="18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20"/>
  </w:num>
  <w:num w:numId="16">
    <w:abstractNumId w:val="15"/>
  </w:num>
  <w:num w:numId="17">
    <w:abstractNumId w:val="13"/>
  </w:num>
  <w:num w:numId="18">
    <w:abstractNumId w:val="2"/>
  </w:num>
  <w:num w:numId="19">
    <w:abstractNumId w:val="6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86"/>
    <w:rsid w:val="00002BAA"/>
    <w:rsid w:val="0000729B"/>
    <w:rsid w:val="00014D5F"/>
    <w:rsid w:val="00025754"/>
    <w:rsid w:val="00046F66"/>
    <w:rsid w:val="000535A9"/>
    <w:rsid w:val="000579B7"/>
    <w:rsid w:val="00060710"/>
    <w:rsid w:val="0006516C"/>
    <w:rsid w:val="0009135F"/>
    <w:rsid w:val="0009635C"/>
    <w:rsid w:val="000B7BDD"/>
    <w:rsid w:val="000D2D47"/>
    <w:rsid w:val="000F0843"/>
    <w:rsid w:val="00105B1A"/>
    <w:rsid w:val="001112A7"/>
    <w:rsid w:val="0013278A"/>
    <w:rsid w:val="00145547"/>
    <w:rsid w:val="001666D9"/>
    <w:rsid w:val="00177C2B"/>
    <w:rsid w:val="00177F6E"/>
    <w:rsid w:val="001802E4"/>
    <w:rsid w:val="00191A9E"/>
    <w:rsid w:val="001A18D2"/>
    <w:rsid w:val="001B15D5"/>
    <w:rsid w:val="001B753A"/>
    <w:rsid w:val="001D0931"/>
    <w:rsid w:val="00214C22"/>
    <w:rsid w:val="00237A77"/>
    <w:rsid w:val="00243F6D"/>
    <w:rsid w:val="00253B6A"/>
    <w:rsid w:val="0025763B"/>
    <w:rsid w:val="002651BF"/>
    <w:rsid w:val="0027034C"/>
    <w:rsid w:val="0027668E"/>
    <w:rsid w:val="002776F0"/>
    <w:rsid w:val="002831A6"/>
    <w:rsid w:val="002C4737"/>
    <w:rsid w:val="002C6BAC"/>
    <w:rsid w:val="002E24FE"/>
    <w:rsid w:val="002E6996"/>
    <w:rsid w:val="003022C9"/>
    <w:rsid w:val="00305D1B"/>
    <w:rsid w:val="00323ACF"/>
    <w:rsid w:val="00326354"/>
    <w:rsid w:val="0034077C"/>
    <w:rsid w:val="0034745A"/>
    <w:rsid w:val="003603C1"/>
    <w:rsid w:val="00363C5A"/>
    <w:rsid w:val="00365683"/>
    <w:rsid w:val="00382F4E"/>
    <w:rsid w:val="003947E8"/>
    <w:rsid w:val="003A01C7"/>
    <w:rsid w:val="003A5715"/>
    <w:rsid w:val="003E228E"/>
    <w:rsid w:val="003E78CC"/>
    <w:rsid w:val="003F444D"/>
    <w:rsid w:val="003F6665"/>
    <w:rsid w:val="0040783B"/>
    <w:rsid w:val="00411778"/>
    <w:rsid w:val="00416510"/>
    <w:rsid w:val="004223B5"/>
    <w:rsid w:val="0043785C"/>
    <w:rsid w:val="00440B16"/>
    <w:rsid w:val="00445171"/>
    <w:rsid w:val="00466D3C"/>
    <w:rsid w:val="00485E9E"/>
    <w:rsid w:val="004A5450"/>
    <w:rsid w:val="004B1FF0"/>
    <w:rsid w:val="004B49D1"/>
    <w:rsid w:val="004C7636"/>
    <w:rsid w:val="004D1A06"/>
    <w:rsid w:val="004D1A88"/>
    <w:rsid w:val="004E62FE"/>
    <w:rsid w:val="004E7C0F"/>
    <w:rsid w:val="004F531F"/>
    <w:rsid w:val="00506073"/>
    <w:rsid w:val="00515207"/>
    <w:rsid w:val="00523DD9"/>
    <w:rsid w:val="0055223F"/>
    <w:rsid w:val="005621A5"/>
    <w:rsid w:val="00562695"/>
    <w:rsid w:val="00581B61"/>
    <w:rsid w:val="00584702"/>
    <w:rsid w:val="00584F8A"/>
    <w:rsid w:val="005915ED"/>
    <w:rsid w:val="005C6E82"/>
    <w:rsid w:val="005D3F20"/>
    <w:rsid w:val="005E5A3E"/>
    <w:rsid w:val="005F3723"/>
    <w:rsid w:val="00610F8E"/>
    <w:rsid w:val="00614CC2"/>
    <w:rsid w:val="00626824"/>
    <w:rsid w:val="00633180"/>
    <w:rsid w:val="006406E2"/>
    <w:rsid w:val="00641A4B"/>
    <w:rsid w:val="00672699"/>
    <w:rsid w:val="0067780C"/>
    <w:rsid w:val="006C2DCA"/>
    <w:rsid w:val="006D3951"/>
    <w:rsid w:val="006E47AB"/>
    <w:rsid w:val="00713C14"/>
    <w:rsid w:val="00726795"/>
    <w:rsid w:val="00726B5F"/>
    <w:rsid w:val="007351EF"/>
    <w:rsid w:val="00795C68"/>
    <w:rsid w:val="007A4394"/>
    <w:rsid w:val="007A5873"/>
    <w:rsid w:val="007C5932"/>
    <w:rsid w:val="007D0F69"/>
    <w:rsid w:val="007E070A"/>
    <w:rsid w:val="007E42B1"/>
    <w:rsid w:val="0080085E"/>
    <w:rsid w:val="00815111"/>
    <w:rsid w:val="008349D7"/>
    <w:rsid w:val="008423F6"/>
    <w:rsid w:val="008630AF"/>
    <w:rsid w:val="0088245E"/>
    <w:rsid w:val="0088797A"/>
    <w:rsid w:val="00887D53"/>
    <w:rsid w:val="00891B4D"/>
    <w:rsid w:val="00892F58"/>
    <w:rsid w:val="008962E3"/>
    <w:rsid w:val="008E039B"/>
    <w:rsid w:val="008E781B"/>
    <w:rsid w:val="0090073F"/>
    <w:rsid w:val="00910A2B"/>
    <w:rsid w:val="00912D5B"/>
    <w:rsid w:val="009175A3"/>
    <w:rsid w:val="00924F05"/>
    <w:rsid w:val="0092634C"/>
    <w:rsid w:val="009321BD"/>
    <w:rsid w:val="009545CE"/>
    <w:rsid w:val="00954EBC"/>
    <w:rsid w:val="0097389D"/>
    <w:rsid w:val="009747CB"/>
    <w:rsid w:val="00990F56"/>
    <w:rsid w:val="00992CED"/>
    <w:rsid w:val="00995E18"/>
    <w:rsid w:val="009A5737"/>
    <w:rsid w:val="009A692C"/>
    <w:rsid w:val="009C1A09"/>
    <w:rsid w:val="009C3E35"/>
    <w:rsid w:val="009E6ED4"/>
    <w:rsid w:val="00A03C4A"/>
    <w:rsid w:val="00A14402"/>
    <w:rsid w:val="00A208E7"/>
    <w:rsid w:val="00A2512A"/>
    <w:rsid w:val="00A417B5"/>
    <w:rsid w:val="00A4543C"/>
    <w:rsid w:val="00A65BCD"/>
    <w:rsid w:val="00A768F2"/>
    <w:rsid w:val="00A906E6"/>
    <w:rsid w:val="00AB23A1"/>
    <w:rsid w:val="00AB40B7"/>
    <w:rsid w:val="00AB6F83"/>
    <w:rsid w:val="00AC4259"/>
    <w:rsid w:val="00AC49C0"/>
    <w:rsid w:val="00AC72C0"/>
    <w:rsid w:val="00AD3858"/>
    <w:rsid w:val="00AD7EA8"/>
    <w:rsid w:val="00B06E3E"/>
    <w:rsid w:val="00B17D87"/>
    <w:rsid w:val="00B232DF"/>
    <w:rsid w:val="00B242AB"/>
    <w:rsid w:val="00B24E18"/>
    <w:rsid w:val="00B37FD5"/>
    <w:rsid w:val="00B447A2"/>
    <w:rsid w:val="00B53B1C"/>
    <w:rsid w:val="00B64579"/>
    <w:rsid w:val="00B66F13"/>
    <w:rsid w:val="00B93FC2"/>
    <w:rsid w:val="00BA5286"/>
    <w:rsid w:val="00BC72E1"/>
    <w:rsid w:val="00BD7639"/>
    <w:rsid w:val="00BE2167"/>
    <w:rsid w:val="00BE2939"/>
    <w:rsid w:val="00C07E39"/>
    <w:rsid w:val="00C15CF2"/>
    <w:rsid w:val="00C16598"/>
    <w:rsid w:val="00C2395C"/>
    <w:rsid w:val="00C373CC"/>
    <w:rsid w:val="00C42AE4"/>
    <w:rsid w:val="00C55E36"/>
    <w:rsid w:val="00C74C15"/>
    <w:rsid w:val="00C802F0"/>
    <w:rsid w:val="00C92500"/>
    <w:rsid w:val="00C950DB"/>
    <w:rsid w:val="00CA21E5"/>
    <w:rsid w:val="00CA4F5D"/>
    <w:rsid w:val="00CB4A61"/>
    <w:rsid w:val="00CD450F"/>
    <w:rsid w:val="00CD6489"/>
    <w:rsid w:val="00D010F2"/>
    <w:rsid w:val="00D06A2D"/>
    <w:rsid w:val="00D16641"/>
    <w:rsid w:val="00D3035E"/>
    <w:rsid w:val="00D432B8"/>
    <w:rsid w:val="00D61A78"/>
    <w:rsid w:val="00D6762B"/>
    <w:rsid w:val="00D81C52"/>
    <w:rsid w:val="00D83C5D"/>
    <w:rsid w:val="00D86EC6"/>
    <w:rsid w:val="00D9362F"/>
    <w:rsid w:val="00D94C63"/>
    <w:rsid w:val="00DA07CB"/>
    <w:rsid w:val="00DC55F9"/>
    <w:rsid w:val="00DD0CB3"/>
    <w:rsid w:val="00DD5195"/>
    <w:rsid w:val="00E21A55"/>
    <w:rsid w:val="00E224F0"/>
    <w:rsid w:val="00E30E34"/>
    <w:rsid w:val="00E32661"/>
    <w:rsid w:val="00E46565"/>
    <w:rsid w:val="00E4776C"/>
    <w:rsid w:val="00E5088D"/>
    <w:rsid w:val="00E51EBC"/>
    <w:rsid w:val="00E56EC9"/>
    <w:rsid w:val="00E60B0F"/>
    <w:rsid w:val="00E644D4"/>
    <w:rsid w:val="00E65B37"/>
    <w:rsid w:val="00E71B23"/>
    <w:rsid w:val="00E84DE7"/>
    <w:rsid w:val="00EB06DD"/>
    <w:rsid w:val="00EB7A53"/>
    <w:rsid w:val="00EC472A"/>
    <w:rsid w:val="00ED113F"/>
    <w:rsid w:val="00EE1417"/>
    <w:rsid w:val="00EE3CCA"/>
    <w:rsid w:val="00EE4BFD"/>
    <w:rsid w:val="00F25B8B"/>
    <w:rsid w:val="00F43CA0"/>
    <w:rsid w:val="00F632AB"/>
    <w:rsid w:val="00F63660"/>
    <w:rsid w:val="00F72DE3"/>
    <w:rsid w:val="00F7318E"/>
    <w:rsid w:val="00F810AB"/>
    <w:rsid w:val="00F91158"/>
    <w:rsid w:val="00F9527C"/>
    <w:rsid w:val="00FB1B84"/>
    <w:rsid w:val="00FC0753"/>
    <w:rsid w:val="00FD1463"/>
    <w:rsid w:val="00FE0367"/>
    <w:rsid w:val="00F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4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99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D385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858"/>
    <w:pPr>
      <w:widowControl w:val="0"/>
      <w:shd w:val="clear" w:color="auto" w:fill="FFFFFF"/>
      <w:spacing w:before="420" w:after="360" w:line="0" w:lineRule="atLeast"/>
    </w:pPr>
  </w:style>
  <w:style w:type="paragraph" w:styleId="ad">
    <w:name w:val="Body Text"/>
    <w:basedOn w:val="a"/>
    <w:link w:val="ae"/>
    <w:rsid w:val="00AD385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D3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D0F6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641"/>
    <w:rPr>
      <w:rFonts w:ascii="Cambria" w:eastAsia="Times New Roman" w:hAnsi="Cambria" w:cs="Times New Roman"/>
      <w:lang w:val="en-US" w:bidi="en-US"/>
    </w:rPr>
  </w:style>
  <w:style w:type="paragraph" w:styleId="af">
    <w:name w:val="No Spacing"/>
    <w:uiPriority w:val="1"/>
    <w:qFormat/>
    <w:rsid w:val="008349D7"/>
    <w:pPr>
      <w:spacing w:after="0" w:line="240" w:lineRule="auto"/>
    </w:pPr>
  </w:style>
  <w:style w:type="character" w:customStyle="1" w:styleId="85pt">
    <w:name w:val="Основной текст + 8;5 pt"/>
    <w:rsid w:val="004F53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F4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Candara">
    <w:name w:val="Основной текст + Candara"/>
    <w:rsid w:val="00243F6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rsid w:val="00C55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5E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rsid w:val="0006516C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14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5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34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4723489" TargetMode="External"/><Relationship Id="rId18" Type="http://schemas.openxmlformats.org/officeDocument/2006/relationships/hyperlink" Target="https://ru.wikipedia.org/wiki/%D0%A2%D1%83%D1%80%D0%B8%D0%B7%D0%BC" TargetMode="External"/><Relationship Id="rId26" Type="http://schemas.openxmlformats.org/officeDocument/2006/relationships/hyperlink" Target="https://docs.cntd.ru/document/570738740" TargetMode="External"/><Relationship Id="rId39" Type="http://schemas.openxmlformats.org/officeDocument/2006/relationships/hyperlink" Target="https://docs.cntd.ru/document/574723489" TargetMode="External"/><Relationship Id="rId21" Type="http://schemas.openxmlformats.org/officeDocument/2006/relationships/hyperlink" Target="https://ru.wikipedia.org/wiki/%D0%91%D0%B8%D0%B7%D0%BD%D0%B5%D1%81" TargetMode="External"/><Relationship Id="rId34" Type="http://schemas.openxmlformats.org/officeDocument/2006/relationships/hyperlink" Target="https://docs.cntd.ru/document/561695417" TargetMode="External"/><Relationship Id="rId42" Type="http://schemas.openxmlformats.org/officeDocument/2006/relationships/hyperlink" Target="https://docs.cntd.ru/document/574723489" TargetMode="External"/><Relationship Id="rId47" Type="http://schemas.openxmlformats.org/officeDocument/2006/relationships/hyperlink" Target="https://docs.cntd.ru/document/570738740" TargetMode="External"/><Relationship Id="rId50" Type="http://schemas.openxmlformats.org/officeDocument/2006/relationships/hyperlink" Target="https://docs.cntd.ru/document/570738740" TargetMode="External"/><Relationship Id="rId55" Type="http://schemas.openxmlformats.org/officeDocument/2006/relationships/hyperlink" Target="https://docs.cntd.ru/document/561695417" TargetMode="External"/><Relationship Id="rId63" Type="http://schemas.openxmlformats.org/officeDocument/2006/relationships/hyperlink" Target="https://docs.cntd.ru/document/574723489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F%D0%BE%D1%80%D1%82" TargetMode="External"/><Relationship Id="rId29" Type="http://schemas.openxmlformats.org/officeDocument/2006/relationships/hyperlink" Target="https://docs.cntd.ru/document/570738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695417" TargetMode="External"/><Relationship Id="rId24" Type="http://schemas.openxmlformats.org/officeDocument/2006/relationships/hyperlink" Target="https://docs.cntd.ru/document/574723489" TargetMode="External"/><Relationship Id="rId32" Type="http://schemas.openxmlformats.org/officeDocument/2006/relationships/hyperlink" Target="https://docs.cntd.ru/document/570738740" TargetMode="External"/><Relationship Id="rId37" Type="http://schemas.openxmlformats.org/officeDocument/2006/relationships/hyperlink" Target="https://docs.cntd.ru/document/561695417" TargetMode="External"/><Relationship Id="rId40" Type="http://schemas.openxmlformats.org/officeDocument/2006/relationships/hyperlink" Target="https://docs.cntd.ru/document/561695417" TargetMode="External"/><Relationship Id="rId45" Type="http://schemas.openxmlformats.org/officeDocument/2006/relationships/hyperlink" Target="https://docs.cntd.ru/document/574723489" TargetMode="External"/><Relationship Id="rId53" Type="http://schemas.openxmlformats.org/officeDocument/2006/relationships/hyperlink" Target="https://docs.cntd.ru/document/570738740" TargetMode="External"/><Relationship Id="rId58" Type="http://schemas.openxmlformats.org/officeDocument/2006/relationships/hyperlink" Target="https://docs.cntd.ru/document/561695417" TargetMode="External"/><Relationship Id="rId66" Type="http://schemas.openxmlformats.org/officeDocument/2006/relationships/hyperlink" Target="https://docs.cntd.ru/document/5747234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0%BB%D1%8C%D1%82%D1%83%D1%80%D0%B0" TargetMode="External"/><Relationship Id="rId23" Type="http://schemas.openxmlformats.org/officeDocument/2006/relationships/hyperlink" Target="https://docs.cntd.ru/document/570738740" TargetMode="External"/><Relationship Id="rId28" Type="http://schemas.openxmlformats.org/officeDocument/2006/relationships/hyperlink" Target="https://docs.cntd.ru/document/561695417" TargetMode="External"/><Relationship Id="rId36" Type="http://schemas.openxmlformats.org/officeDocument/2006/relationships/hyperlink" Target="https://docs.cntd.ru/document/574723489" TargetMode="External"/><Relationship Id="rId49" Type="http://schemas.openxmlformats.org/officeDocument/2006/relationships/hyperlink" Target="https://docs.cntd.ru/document/561695417" TargetMode="External"/><Relationship Id="rId57" Type="http://schemas.openxmlformats.org/officeDocument/2006/relationships/hyperlink" Target="https://docs.cntd.ru/document/574723489" TargetMode="External"/><Relationship Id="rId61" Type="http://schemas.openxmlformats.org/officeDocument/2006/relationships/hyperlink" Target="https://docs.cntd.ru/document/561695417" TargetMode="External"/><Relationship Id="rId10" Type="http://schemas.openxmlformats.org/officeDocument/2006/relationships/hyperlink" Target="https://docs.cntd.ru/document/574723489" TargetMode="External"/><Relationship Id="rId19" Type="http://schemas.openxmlformats.org/officeDocument/2006/relationships/hyperlink" Target="https://ru.wikipedia.org/wiki/%D0%9A%D1%83%D0%BB%D1%8C%D1%82%D1%83%D1%80%D0%B0" TargetMode="External"/><Relationship Id="rId31" Type="http://schemas.openxmlformats.org/officeDocument/2006/relationships/hyperlink" Target="https://docs.cntd.ru/document/561695417" TargetMode="External"/><Relationship Id="rId44" Type="http://schemas.openxmlformats.org/officeDocument/2006/relationships/hyperlink" Target="https://docs.cntd.ru/document/570738740" TargetMode="External"/><Relationship Id="rId52" Type="http://schemas.openxmlformats.org/officeDocument/2006/relationships/hyperlink" Target="https://docs.cntd.ru/document/561695417" TargetMode="External"/><Relationship Id="rId60" Type="http://schemas.openxmlformats.org/officeDocument/2006/relationships/hyperlink" Target="https://docs.cntd.ru/document/574723489" TargetMode="External"/><Relationship Id="rId65" Type="http://schemas.openxmlformats.org/officeDocument/2006/relationships/hyperlink" Target="https://docs.cntd.ru/document/570738740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738740" TargetMode="External"/><Relationship Id="rId14" Type="http://schemas.openxmlformats.org/officeDocument/2006/relationships/hyperlink" Target="https://ru.wikipedia.org/wiki/%D0%A2%D1%83%D1%80%D0%B8%D0%B7%D0%BC" TargetMode="External"/><Relationship Id="rId22" Type="http://schemas.openxmlformats.org/officeDocument/2006/relationships/hyperlink" Target="https://docs.cntd.ru/document/561695417" TargetMode="External"/><Relationship Id="rId27" Type="http://schemas.openxmlformats.org/officeDocument/2006/relationships/hyperlink" Target="https://docs.cntd.ru/document/574723489" TargetMode="External"/><Relationship Id="rId30" Type="http://schemas.openxmlformats.org/officeDocument/2006/relationships/hyperlink" Target="https://docs.cntd.ru/document/574723489" TargetMode="External"/><Relationship Id="rId35" Type="http://schemas.openxmlformats.org/officeDocument/2006/relationships/hyperlink" Target="https://docs.cntd.ru/document/570738740" TargetMode="External"/><Relationship Id="rId43" Type="http://schemas.openxmlformats.org/officeDocument/2006/relationships/hyperlink" Target="https://docs.cntd.ru/document/561695417" TargetMode="External"/><Relationship Id="rId48" Type="http://schemas.openxmlformats.org/officeDocument/2006/relationships/hyperlink" Target="https://docs.cntd.ru/document/574723489" TargetMode="External"/><Relationship Id="rId56" Type="http://schemas.openxmlformats.org/officeDocument/2006/relationships/hyperlink" Target="https://docs.cntd.ru/document/570738740" TargetMode="External"/><Relationship Id="rId64" Type="http://schemas.openxmlformats.org/officeDocument/2006/relationships/hyperlink" Target="https://docs.cntd.ru/document/561695417" TargetMode="External"/><Relationship Id="rId8" Type="http://schemas.openxmlformats.org/officeDocument/2006/relationships/hyperlink" Target="https://docs.cntd.ru/document/561695417" TargetMode="External"/><Relationship Id="rId51" Type="http://schemas.openxmlformats.org/officeDocument/2006/relationships/hyperlink" Target="https://docs.cntd.ru/document/5747234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570738740" TargetMode="External"/><Relationship Id="rId17" Type="http://schemas.openxmlformats.org/officeDocument/2006/relationships/hyperlink" Target="https://ru.wikipedia.org/wiki/%D0%91%D0%B8%D0%B7%D0%BD%D0%B5%D1%81" TargetMode="External"/><Relationship Id="rId25" Type="http://schemas.openxmlformats.org/officeDocument/2006/relationships/hyperlink" Target="https://docs.cntd.ru/document/561695417" TargetMode="External"/><Relationship Id="rId33" Type="http://schemas.openxmlformats.org/officeDocument/2006/relationships/hyperlink" Target="https://docs.cntd.ru/document/574723489" TargetMode="External"/><Relationship Id="rId38" Type="http://schemas.openxmlformats.org/officeDocument/2006/relationships/hyperlink" Target="https://docs.cntd.ru/document/570738740" TargetMode="External"/><Relationship Id="rId46" Type="http://schemas.openxmlformats.org/officeDocument/2006/relationships/hyperlink" Target="https://docs.cntd.ru/document/561695417" TargetMode="External"/><Relationship Id="rId59" Type="http://schemas.openxmlformats.org/officeDocument/2006/relationships/hyperlink" Target="https://docs.cntd.ru/document/57073874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A1%D0%BF%D0%BE%D1%80%D1%82" TargetMode="External"/><Relationship Id="rId41" Type="http://schemas.openxmlformats.org/officeDocument/2006/relationships/hyperlink" Target="https://docs.cntd.ru/document/570738740" TargetMode="External"/><Relationship Id="rId54" Type="http://schemas.openxmlformats.org/officeDocument/2006/relationships/hyperlink" Target="https://docs.cntd.ru/document/574723489" TargetMode="External"/><Relationship Id="rId62" Type="http://schemas.openxmlformats.org/officeDocument/2006/relationships/hyperlink" Target="https://docs.cntd.ru/document/570738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BFB2-2620-474C-A11B-C21F8CB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Big-Boss</cp:lastModifiedBy>
  <cp:revision>113</cp:revision>
  <cp:lastPrinted>2019-01-10T10:30:00Z</cp:lastPrinted>
  <dcterms:created xsi:type="dcterms:W3CDTF">2020-12-23T20:20:00Z</dcterms:created>
  <dcterms:modified xsi:type="dcterms:W3CDTF">2021-09-28T06:12:00Z</dcterms:modified>
</cp:coreProperties>
</file>