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9" w:rsidRPr="00876579" w:rsidRDefault="00876579" w:rsidP="009306FD">
      <w:pPr>
        <w:pStyle w:val="2"/>
        <w:rPr>
          <w:rFonts w:eastAsia="Times New Roman"/>
          <w:lang w:eastAsia="ru-RU"/>
        </w:rPr>
      </w:pPr>
      <w:r w:rsidRPr="00876579">
        <w:rPr>
          <w:rFonts w:eastAsia="Times New Roman"/>
          <w:lang w:eastAsia="ru-RU"/>
        </w:rPr>
        <w:fldChar w:fldCharType="begin"/>
      </w:r>
      <w:r w:rsidRPr="00876579">
        <w:rPr>
          <w:rFonts w:eastAsia="Times New Roman"/>
          <w:lang w:eastAsia="ru-RU"/>
        </w:rPr>
        <w:instrText xml:space="preserve"> HYPERLINK "https://lenin--vol.sudrf.ru/modules.php?name=sud_delo&amp;srv_num=1&amp;name_op=case&amp;n_c=1&amp;case_id=423988754&amp;case_uid=ac5ca8dd-6fd9-4dec-a84c-824f248b6ed3&amp;delo_id=1540005&amp;new=0" </w:instrText>
      </w:r>
      <w:r w:rsidRPr="00876579">
        <w:rPr>
          <w:rFonts w:eastAsia="Times New Roman"/>
          <w:lang w:eastAsia="ru-RU"/>
        </w:rPr>
        <w:fldChar w:fldCharType="separate"/>
      </w:r>
      <w:r w:rsidRPr="00876579">
        <w:rPr>
          <w:rFonts w:eastAsia="Times New Roman"/>
          <w:color w:val="006699"/>
          <w:u w:val="single"/>
          <w:lang w:eastAsia="ru-RU"/>
        </w:rPr>
        <w:t>Информация по делу</w:t>
      </w:r>
      <w:r w:rsidRPr="00876579">
        <w:rPr>
          <w:rFonts w:eastAsia="Times New Roman"/>
          <w:lang w:eastAsia="ru-RU"/>
        </w:rPr>
        <w:fldChar w:fldCharType="end"/>
      </w:r>
    </w:p>
    <w:p w:rsidR="00876579" w:rsidRPr="00876579" w:rsidRDefault="00876579" w:rsidP="00876579">
      <w:pPr>
        <w:spacing w:after="0" w:line="240" w:lineRule="auto"/>
        <w:ind w:left="0" w:firstLine="720"/>
        <w:jc w:val="right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дело 2-632/2022</w:t>
      </w:r>
    </w:p>
    <w:p w:rsidR="00876579" w:rsidRPr="00876579" w:rsidRDefault="00876579" w:rsidP="00876579">
      <w:pPr>
        <w:spacing w:after="0" w:line="240" w:lineRule="auto"/>
        <w:ind w:left="0" w:firstLine="720"/>
        <w:jc w:val="right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34RS0026-01-2022-000804-17</w:t>
      </w:r>
    </w:p>
    <w:p w:rsidR="00876579" w:rsidRPr="00876579" w:rsidRDefault="00876579" w:rsidP="00876579">
      <w:pPr>
        <w:spacing w:after="0" w:line="240" w:lineRule="auto"/>
        <w:ind w:left="0" w:firstLine="720"/>
        <w:jc w:val="center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РЕШЕНИЕ</w:t>
      </w:r>
    </w:p>
    <w:p w:rsidR="00876579" w:rsidRPr="00876579" w:rsidRDefault="00876579" w:rsidP="00876579">
      <w:pPr>
        <w:spacing w:after="0" w:line="240" w:lineRule="auto"/>
        <w:ind w:left="0" w:firstLine="720"/>
        <w:jc w:val="center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Именем Российской Федерации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г. Ленинск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Волгоградская область             13 декабря 2022 года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Ленинский районный суд Волгоградской области в составе: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председательствующего судьи Яковлевой Н.В.,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при секретаре Константиновой Н.А.,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 участием истца</w:t>
      </w:r>
      <w:r w:rsidR="009306FD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представителя ответчика ООО «Гарант Контракт» и АО «ВЭР» Горбуновой Д.М., действующей на </w:t>
      </w:r>
      <w:bookmarkStart w:id="0" w:name="_GoBack"/>
      <w:bookmarkEnd w:id="0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основании доверенности, участвующей посредствам видеоконференцсвязи,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рассмотрел в открытом судебном заседании гражданское дело по исковому заявлению Курылева </w:t>
      </w:r>
      <w:r w:rsidRPr="00876579">
        <w:rPr>
          <w:rFonts w:eastAsia="Times New Roman"/>
          <w:color w:val="000000"/>
          <w:sz w:val="17"/>
          <w:lang w:eastAsia="ru-RU"/>
        </w:rPr>
        <w:t>ФИО16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ООО «Гарант 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о защите прав потребителей,</w:t>
      </w:r>
    </w:p>
    <w:p w:rsidR="00876579" w:rsidRPr="00876579" w:rsidRDefault="00876579" w:rsidP="00876579">
      <w:pPr>
        <w:spacing w:after="0" w:line="240" w:lineRule="auto"/>
        <w:ind w:left="0" w:firstLine="720"/>
        <w:jc w:val="center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УСТАНОВИЛ: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обратился в суд с иском, с учетом измененных исковых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о защите прав потребителей, в обоснование иска указал, что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между ним и «Банк ВТБ» ПАО заключен кредитный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целях приобретения автомобиля. Одновременно с заключением кредитного договора, в обеспечение обязательств перед Банком ВТБ (ПАО) по кредитному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между ним и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был заключен договор о предоставлении поручительства на основании поданного заявления-оферты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просьбой акцептовать его в порядке и на условиях, установленных Общими условиями, по которому был выдан соответствующий сертификат на квалифицированную поддержку при потере работы. По указанному договору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были оплачены денежные средства в размере 158 241 (сто пятьдесят восемь тысяч двести сорок один) рубль.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Кроме того,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после подписания договора купли-продажи автомобиля, в обеспечение обязательств перед Банком ВТБ (ПАО) по кредитному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между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АО «ВЭР» был заключен договор оферты на основании поданного заявления о присоединении к условиям Договора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в виде приобретения карты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По указанному договору были оплачены денежные средства в размере 15 000 (пятнадцать тысяч)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Указывает на то, что данные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ему были навязаны Автосалоном при продаже автомобиля в кредит, с указанием на то, что данные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являются необходимым условием для заключения кредитного договора.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Из условий договора купли-продажи транспортного средства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/ВЛ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заключенного между продавцом ООО «ЭКСПОМОБИЛИТИ» и покупателем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 следует, что цена приобретенного автомобиля CHERY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Tiggo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4 согласована сторонами в размере 1 600 000 рублей. В условиях данного договора не содержится указание на предоставление покупателю какой-либо скидки за счет приобретения иных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обратился к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 с претензией о возврате уплаченных денежных средств и расторжением вышеуказанных договоров. Данные претензии получены ответчиками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поступил звонок от представителя АО «ВЭР», где в устной форме ему было отказано в удовлетворении претензии.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претензия оставлена без ответа.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Поскольку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ответчиками добровольно исполнены не были,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он обратился к ИП </w:t>
      </w:r>
      <w:r w:rsidRPr="00876579">
        <w:rPr>
          <w:rFonts w:eastAsia="Times New Roman"/>
          <w:color w:val="000000"/>
          <w:sz w:val="17"/>
          <w:lang w:eastAsia="ru-RU"/>
        </w:rPr>
        <w:t>ФИО7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 составлением искового заявления в суд, которым также, ранее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по его обращению был произведен анализ предоставленных документов, подготовлены претензии в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«ВЭР», оказано консультирование. Стоимость оказанных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составила 15000 (пятнадцать тысяч)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Ответчиками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«ВЭР», ООО «ЭКСПОМОБИЛИТИ» были предоставлены Агентский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заключенный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именуемое «Принципал» и ООО «ЭКСПОКАР» позже переименованное в ООО «ЭКСПОМОБИЛИТИ» именуемое «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из п.1.1 которого следует, что Принципал поручает, 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настоящему Договору за вознаграждение обязуется от своего имени, но за счет Принципала совершать юридические и иные действия, связанные с реализацией третьим лицам права на заключение договора Принципалом по Сертификату: Программа поручительства «Кредитные каникулы» при потере работы и Агентский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заключенный между ООО «Все Эвакуаторы», далее АО «ВЭР» именуемое «Принципал» и ООО «ЭКСПОКАР» позже переименованное в ООО «ЭКСПОМОБИЛИТИ» именуемое «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из п.1.1 которого следует, что Принципал поручает, 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настоящему Договору за вознаграждение обязуется от своего имени, но за счет Принципала совершать юридические и иные действия, связанные с реализацией третьим лицам продукции 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предоставляемых Принципалом: Карта «Техническая помощь на дороге».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ранее не было известно о том, что между сторонами были заключены Агентские договоры, это не было указано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ответчиками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ООО «ВЭР» на претензию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поданную в их адрес в досудебном порядке, кроме того в отзыве ООО «ЭКСПОМОБИЛИТИ» на исковое заявление, представитель </w:t>
      </w:r>
      <w:r w:rsidRPr="00876579">
        <w:rPr>
          <w:rFonts w:eastAsia="Times New Roman"/>
          <w:color w:val="000000"/>
          <w:sz w:val="17"/>
          <w:lang w:eastAsia="ru-RU"/>
        </w:rPr>
        <w:t>ФИО11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указывает, что им, как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предоставлены полномочия по возврату денежных средств клиентам, в случае расторжения договора.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Указывая на то, что он к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с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обращался, какие-либо действия по договору не производил, приобретенная карта у АО «ВЭР»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им не активировалась, просит суд расторгнуть вышеуказанный договор поручительства и договор публичный оферты. Взыскать с ООО «ЭКСПОМОБИЛИТИ» в пользу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- денежную сумму, уплаченную по договору поручительства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заключенному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158 241 (сто пятьдесят восемь тысяч двести сорок один) рубль;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- денежную сумму, уплаченную по договору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карта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заключенному между АО «ВЭР» 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15 000 (пятнадцать тысяч)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случае отказа ООО «ЭКСПОМОБИЛИТИ» от добровольного возврата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денежных средств до вынесения решения суда, взыскать в ООО «ЭКСПОМОБИЛИТИ» в пользу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штраф в размере 50% от суммы удовлетворенных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Поскольку ответчики, нарушили его права, как потребителя, при оформлении кредита на покупку машины, ввели в заблуждение, навязав указанные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объяснив, что без оформления указанных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заключение кредитного договора на приобретение машины невозможно, просит суд взыскать в свою пользу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компенсацию морального вреда в размере по 5000 рублей с каждого ответчика.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Взыскать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«ЭКСПОМОБИЛИТИ» в пользу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расходы по оплате юридических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15 000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судебном заседании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измененные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поддержал, настаивая на удовлетворении иска, поскольку ответчики нарушили его права, как потребителя.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Представитель ответчика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 </w:t>
      </w:r>
      <w:r w:rsidRPr="00876579">
        <w:rPr>
          <w:rFonts w:eastAsia="Times New Roman"/>
          <w:color w:val="000000"/>
          <w:sz w:val="17"/>
          <w:lang w:eastAsia="ru-RU"/>
        </w:rPr>
        <w:t>ФИО12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действующая на основании доверенности, участвующая посредствам видеоконференцсвязи, в судебное заседание суду указала, что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ООО «ЭКСПОКАР» заключен Агентский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 «21» июля 2020 года, по которому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выступает в качестве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обязуется от своего имени, но за счет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совершать юридические и иные действия, связанные с реализацией третьим лица права на заключение договора с Принципалом по Сертификату: Программа поручительства «Кредитные каникулы» при потере работы. За оказание Агентских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реализации Карт Принципал выплачивает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вознаграждение. Вознаграждение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 выполнение поручения по Договору рассчитывается в соответствии с Приложением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настоящему договору. (п. 4.1. Агентского договора). Реализация Сертификатов в соответствии с п. 1.1 осуществляется от имени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(п. 1.1. Агентского договора). Согласно ст. 421 ГК РФ граждане и юридические лица свободны в заключении договора. Стороны могут заключить договор, в котором содержатся элементы различных договоров, предусмотренных законом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(смешанный договор). Условия договора определяются по усмотрению сторон, кроме случаев, когда содержание соответствующего условия предписано законом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.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Абз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2 п. 1 ст. 1005 ГК РФ, предусмотрено, что по сделке, совершенной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третьим лицом от своего имени и за счет принципала, приобретает права и становится обязанным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хотя бы принципал и был назван в сделке или вступил с третьим лицом в непосредственные отношения по исполнению сделки.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не получал денежных средств.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взыскании штрафа, предусмотренного Законом РФ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N 2300-1 «О защите прав потребителей», компенсации морального вреда и расходов на оплату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представителя не подлежат удовлетворению. Ответчик не нарушал имущественных и неимущественных прав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не являлся причиной нравственных или физических страданий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не посягал на его нематериальные блага. Однако, в том случае, если суд придет к выводу о применении положения Закона РФ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N 2300-1 «О защите прав потребителей» и примет решение об удовлетворении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просит применить ст. 333 ГК РФ и снизить размер взыскиваемых сумм.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Относительно ООО «ВЭР» представитель указывает на то, что между ООО «Все Эвакуаторы» (правопреемник – АО «ВЭР») и ООО «ЭКСПОКАР» (переименовано в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») заключен Агентский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 «21» июля 2020 года, по которому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выступает в качестве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обязуется от своего имени, но за счет АО «ВЭР» совершать юридические и иные действия, связанные с реализацией третьим лица продукции 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предоставляемых Принципалом. За оказание Агентских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реализации Карт Принципал выплачивает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вознаграждение (п. 4.1. Агентского договора). Вознаграждение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 выполнение поручения по Договору составляет разницу между суммой сделок, полученной за реализацию Карт Клиентам, и суммой, указанной в Приложении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Договору («Отпускная стоимость») (п. 4.2. Агентского договора). При этом в п. 4.3 Агентского договора установлено, что в случае получения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или Принципалом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Клиента об отказе от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оказываемых по Карте «Техническая помощь на дороге» проданной данному Клиенту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…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обязуется возвратить Клиенту стоимость проданной Карты пропорционально неиспользованному периоду по Карте с даты ее активации. А принципал обязуется возвратит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Отпускную стоимость пропорционально неиспользованному периоду по Карте с даты ее активации, если Отпускная стоимость по данной Карте была выплачена принципалу. 2.1. Правоотношения, возникшие из приобретения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Карты «Технической помощи на дорогах»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регулируются положениями Оферты, размещенной на сайте www.all-evak.ru (далее - Оферта). В соответствии с п. 1.2. Оферты Компания (АО «ВЭР») на основании Акцепта Клиентом настоящей оферты и в соответствии с действующим законодательством Российской Федерации, заключает с Клиентом договора на условиях, изложенных ниже. Пунктом 1.7. Оферты установлено, что Акцепт является полным и безоговорочным с момента законного приобретения Карты Клиентом в офисах Компании либо её Партнеров в порядке, предусмотренном разделом 2 настоящего Договора. Клиент приобретает статус лица, вступившего с Компанией в договорные отношения в соответствии с условиями данной публичной оферты и считается ознакомившимся и согласившимся с условиями настоящей оферты в полном объем. Согласно п. 1.10. Оферты в случае приобретения Клиентами Карт, ранее выкупленных у Компании другими лицами (в том числе Партнерами Компании), действующими не от имени Компании при продаже Карты, данная оферта Договора применяется к отношениям Клиента и Компании только в части понятий, порядка, условий и ограничений предоставления Сервиса; в отношениях с Клиентом Компания является третьим лицом, на которое продавцом Карты возложено исполнение обязательства в соответствии с п. 1 ст. 313 ГК РФ. П. 1 ст. 313 ГК РФ предусмотрено, что кредитор обязан принять исполнение, предложенное за должника третьим лицом, если исполнение обязательства возложено должником на указанное третье лицо. Кроме того, в силу п. 5.1. оферты договора если иное не установлено доведенным до сведения неограниченного круга лиц в порядке, предусмотренном настоящим Договором, стоимость Карты доводится до сведения Клиента при приобретении Карты лицом, реализующим Карту. Стоимость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Компании по разным Картам может различаться в зависимости от территории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времени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Наполнения Карты, срока действия Карты, условий партнерских соглашений с лицами, реализующими Карты, и других факторов, и определяется внутренними правилами Компании. Стоимость перепродажи Клиентам Карт, ранее выкупленных Партнерами у Компании, определяется внутренними правилами указанных Партнеров. А п. 5.3. оферты договора гласит, что при заключении Договора через третьих лиц, в том числе Партнеров Компании, стоимость 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оплачивается Клиентом отдельно. Согласно ст. 421 ГК РФ граждане и юридические лица свободны в заключении договора. Стороны могут заключить договор, в котором содержатся элементы различных договоров, предусмотренных законом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(смешанный договор). Условия договора определяются по усмотрению сторон, кроме случаев, когда содержание соответствующего условия предписано законом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.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Абз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2 п. 1 ст. 1005 ГК РФ, предусмотрено, что по сделке, совершенной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 с третьим лицом от своего имени и за счет принципала, приобретает права и становится 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обязанным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хотя бы принципал и был назван в сделке или вступил с третьим лицом в непосредственные отношения по исполнению сделки. АО «ВЭР» не получал денежных средств. Ввиду отсутствия оснований для удовлетворения исковых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полагает, что и производные от него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(почтовые расходы, компенсация морального вреда, неустойка, штраф) также не подлежат удовлетворению. Ответчик не нарушал имущественных и неимущественных прав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не являлся причиной нравственных или физических страданий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не посягал на его нематериальные блага. При этом заявленный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размер компенсации морального вреда является завышенным, ничем не обоснован. Считает, что 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взыскании расходов на оплату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представителя не подлежит удовлетворению, поскольку некачественное оказание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которое выраженно в применении норм права, которые не подлежат применению, – свидетельствует о том, что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возмещении расходов на оплату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представителя в размере 15 000 рублей существенно выходит за пределы, признанные разумными. Однако, в том случае, если суд придет к выводу о применении положения Закона РФ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N 2300-1 «О защите прав потребителей» и примет решение об удовлетворении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просят применить ст. 333 ГК РФ и снизить размер штрафа.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Представитель ответчика ООО «ЭКСПОМОБИЛИТИ» в судебное заседание не явился, о дне рассмотрения дела извещены надлежащим образом, в суд поступил отзыв представителя ООО «ЭКСПОМОБИЛИТИ» </w:t>
      </w:r>
      <w:r w:rsidRPr="00876579">
        <w:rPr>
          <w:rFonts w:eastAsia="Times New Roman"/>
          <w:color w:val="000000"/>
          <w:sz w:val="17"/>
          <w:lang w:eastAsia="ru-RU"/>
        </w:rPr>
        <w:t>ФИО13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относительно исковых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в котором указывает на то, что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не признает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полном объеме, так как является ненадлежащим ответчиком по ним по следующим основаниям.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на основании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является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по реализации третьим лицам права на заключение с принципалом ООО «ГАРНТ КОНТРАКТ» договора по сертификату «Программа поручительства «Кредитные каникулы» при потере работы».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п.1.1. данного договора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») от собственного имени осуществляет только юридические и иные действия связанные с реализацией третьим лицам права на заключение с принципалом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договора по сертификату «Программа поручительства «Кредитные каникулы» при потере работы» (Сертификат), имеющему индивидуальный номер и условия, предоставляющему владельцу (клиенту) оплаченного сертификата права потребовать заключения Принципалом договора поручительства в пользу клиента перед его кредитором-банком на указанных в сертификате условиях (Программа поручительства).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 2.1.1, 2.1.2. данного договора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обязан разъяснять потенциальным клиентам содержание договоров с Принципалом, заключать от своего имени договоры на приобретение Сертификатов с потенциальными клиентами, обеспечивать правильное оформление Сертификатов и заявлений на предоставление поручительства.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 1.6. договора результатом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оказываемых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является качественное оформление полного пакета документов по продукту (заявления и сертификата).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Таким образом, агентский договор не предусматривает, что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») от своего имени заключает договор поручительства.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при посредничестве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заключил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договор о предоставлении поручительства по программе «Кредитные каникулы»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То, что договор поручительства заключается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именно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явно следует из заявления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подписанного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собственноручно.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это прекрасно понимал при подписании заявления и понимает сейчас, т.к. просит расторгнуть договор поручительства, заключенный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В соответствии с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пп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«б» п. 2.1.2. агентского договора денежные средства по договору поручительства были получены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как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соответствии с условиями агентского договора предоставило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отчет об исполнении поручения по заключению договора с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перечислило полученные денежные средства.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не является     стороной договора о предоставлении поручительства с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Условиями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предоставлены полномочия по расторжению договоров о предоставлении поручительства.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Также условиями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предоставлены полномочия по возврату денежных средств клиентам, в случае расторжения договора о предоставлении поручительства.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Таким образом, не имеется правовых оснований для взыскания с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денежных средств, уплаченных по заключенному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договору о предоставлении поручительства по программе «Кредитные каникулы»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сумме 158 241 рубль.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Также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на основании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 21.07.2020г. является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АО «ВЭР» по реализации третьим лицам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АО «ВЭР» - Карта «Техническая помощь на дороге».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п.1.1.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от собственного имени осуществляет только юридические и иные действия связанные с реализацией третьим лицам продукции 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предоставляемых Принципалом АО «ВЭР» - Карта «Техническая помощь на дороге», предоставляющую владельцам активированных карт (Клиенты) доступ к Сервису по вызову автомобильного эвакуатора и технической помощи.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 2.1.1, 2.1.2. данного договора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обязан разъяснять потенциальным клиентам содержание договоров с Принципалом, заключать от своего имени договоры на приобретение Карт с потенциальными клиентами, обеспечивать правильное оформление заявлений на присоединение к условиям договора Публичной оферты.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 1.6. договора результатом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оказываемых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является качественное оформление заявлений на присоединение к условиям договора Публичной оферты.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Таким образом, агентский договор не предусматривает, что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») от своего имени заключает договор на оказание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технической помощи на дорогах.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при посредничестве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заключил с АО «ВЭР» договор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путем присоединения к условиям Договора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карта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То, что договор заключается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именно с АО «ВЭР» явно следует из заявления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подписанного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собственноручно.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это прекрасно понимал при подписании заявления и понимает сейчас, т.к, просит расторгнуть договор поручительства, заключенный с АО «ВЭР».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lastRenderedPageBreak/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технической помощи на дороге по карте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были оплачены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на счет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как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АО «ВЭР».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соответствии с условиями агентского договора предоставило АО «ВЭР» отчет об исполнении поручения по заключению договора с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перечислило полученные денежные средства.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Таким образом, не имеется правовых оснований для взыскания с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Экспомобилнти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денежных средств, уплаченных по заключенному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АО «ВЭР» договору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путем присоединения к условиям Договора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карта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сумме 15 000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Утверждения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что вышеуказанные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были ему навязаны Автосалоном при продаже автомобиля в кредит, - являются голословными и не соответствующими действительности.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Заключая соответствующие договоры,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действовал добровольно и самостоятельно, что подтверждается его собственноручными подписями в соответствующих заявлениях. Доказательств обратного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предоставлено.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обращался в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с заявлениями о возврате денежных средств или иными заявлениями.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предъявлены уже в ходе судебного разбирательства.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не имело возможности добровольно исполнить какие-либо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Поэтому в любом случае не подлежит удовлетворению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взыскании с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штрафа в размере 50% от взысканных сумм.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Просят в удовлетворении исковых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отказать в полном объеме.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Представитель привлеченного судом к участию в деле в качестве третьего лица Банка ВТБ (ПАО), не заявляющего самостоятельных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относительно предмета спора с в судебное заседание не явился, о дне рассмотрения дела извещен. В суд поступило заявление от представителя Банка ВТБ (ПАО) по доверенности </w:t>
      </w:r>
      <w:r w:rsidRPr="00876579">
        <w:rPr>
          <w:rFonts w:eastAsia="Times New Roman"/>
          <w:color w:val="000000"/>
          <w:sz w:val="17"/>
          <w:lang w:eastAsia="ru-RU"/>
        </w:rPr>
        <w:t>ФИО14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котором, указывает, что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затрагивают права и интересы Банка ВТБ (ПАО), в связи с чем, при рассмотрении дела полагаются на усмотрение суда.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На основании ст. 167 ГПК РФ, суд находит возможным рассмотрение спора в отсутствие неявившихся лиц.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Суд, выслушав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представителя ответчиков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«ВЭР», изучив материалы дела, считает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подлежащими удовлетворению, по следующим основаниям.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 ч.ч. 1, 2 ст. 168 Гражданского кодекса Российской Федерации за исключением случаев, предусмотренных п. 2 данной статьи или иным законом, сделка, нарушающая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закона или иного правового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является оспоримой, если из закона не следует, что должны применяться другие последствия нарушения, не связанные с недействительностью сделки. Сделка, нарушающая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закона или иного правового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силу ч. 1 ст. 310 Гражданского кодекса Российской Федерации по общему правилу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со ст. 421, ст. 422 Гражданского кодекса Российской Федерации граждане и юридические лица свободны в заключении договора, понуждение к заключению договора не допускается; условия договора определяются по усмотрению сторон, кроме случаев, когда содержание соответствующего условия предписано законом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(статья 422), при этом договор должен соответствовать обязательным для сторон правилам, установленным законом 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(императивным нормам), действующим в момент его заключения.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 3 ст. 450 Гражданского кодекса Российской Федерации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Договор прекращается с момента получения данного уведомления, если иное не предусмотрено настоящим Кодексом, другими законами,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или договором (пункт 1 ст. 450.1 ГК РФ).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пункту 1 статьи 779 ГК РФ по договору возмездного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исполнитель обязуется по заданию заказчика оказать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(совершить определенные действия или осуществить определенную деятельность), а заказчик обязуется оплатить эти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силу пункта 1 статьи 781 Гражданского кодекса Российской Федерации заказчик обязан оплатить оказанные ему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сроки и в порядке, которые указаны в договоре возмездного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Пунктом 1 статьи 782 ГК РФ предусмотрено право заказчика отказаться от исполнения договора возмездного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при условии оплаты исполнителю фактически понесенных им расходов.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Указанные положения применяются в случаях, когда отказ потребителя (заказчика) от договора не связан с нарушением исполнителем обязательств по договору, возлагая на потребителя (заказчика) обязанность оплатить расходы, понесенные исполнителем в связи с исполнением обязательств по договору.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 как правоотношения с ответчиком возникли 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при приобретении товара (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) исключительно для личных, семейных, домашних и иных нужд, не связанных с осуществлением предпринимательской деятельности, к отношениям сторон подлежат применению нормы Закона Российской Федерации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"О защите прав потребителей", ст. 32 которого также предусмотрено право потребителя отказаться от исполнения договора о выполнении работ (оказании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силу п. 1 ст. 16 Закона РФ "О защите прав потребителей" условия договора, ущемляющие права потребителя по сравнению с правилами, установленными законами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Российской Федерации в области защиты прав потребителей, признаются недействительными.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судебном заседании установлено, что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между продавцом ООО «ЭКСПОМОБИЛИТИ» и покупателем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 заключен договор купли-продажи транспортного средства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/ВЛ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из которого следует, что цена приобретенного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 автомобиля CHERY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Tiggo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4 согласована сторонами в размере 1 600 000 (один миллион шестьсот тысяч) рублей. Из содержания условий данного договора не усматривается указание на предоставление покупателю какой-либо скидки за счет приобретения иных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lastRenderedPageBreak/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целях приобретения вышеуказанного автомобиля с «Банк ВТБ» ПАО был заключен кредитный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Условием предоставления кредита было заключение договора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ООО «ВЭР», в связи с чем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обеспечение обязательств перед Банком ВТБ (ПАО) по кредитному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был заключен договор о предоставлении поручительства на основании поданного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заявления-оферты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просьбой акцептовать его в порядке и на условиях, установленных Общими условиями, по которому был выдан соответствующий сертификат на квалифицированную поддержку при потере работы.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Стоимость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указанному договору составила 158 241 (сто пятьдесят восемь тысяч двести сорок один) рубль и была оплачена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полном объеме.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Из заявления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усматривается, что он обратился, в рамках Тарифного плана «Финансовая защита». Пакет Стандарт 4,50%, о заключении договора о предоставлении поручительства, в подтверждение чего им был получен Сертификат на квалифицированную поддержку при потере работы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по условиям которого,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были предоставлены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погашению фактической задолженности в размере ежемесячного платежа, 3 платежа за весь срок действия кредита.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Также в день заключения кредита,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обеспечение обязательств перед Банком ВТБ (ПАО) по кредитному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между с АО «ВЭР» был заключен договор оферты на основании поданного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заявления о присоединении к условиям Договора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в виде приобретения карты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Стоимость данной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составила 15 000 (пятнадцать тысяч) рублей и была оплачена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полном объеме.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п.19 Индивидуальных условий договора потребительского кредита (займа) Заемщику в банке был открыт банковский счет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– 40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что подтверждается заявлением об открытии в Банке ВТБ (ПАО) счета физического лица.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п.25 Индивидуальных условий договора потребительского кредита, указано, что заемщик дает поручение Банку (без оформления каких-либо дополнительных распоряжений со стороны Заемщика) в течение трех рабочих дней со дня зачисления Кредита на Банковский счет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составить платежный документ и перечислить с Банковского счета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указанного в п.19 Индивидуальных условий, денежные средства в соответствии с платежными реквизитами. Получателем денежных средств в размере 158 241 рубль и 15 000 рублей, является страховая компания/брокер/исполнитель сервисных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/Банк: ООО «ЭКСПОМОБИЛИТИ».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Банк ВТБ (ПАО) выпиской по счету 40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открытому на имя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подтвердил исполнение кредитных обязательств по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оплатив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сервисные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/сервисного пакета по счету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158 241 рубль и 15 000 рублей на счет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со ст. 431 ГК РФ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Если правила, содержащиеся в части первой настоящей статьи, не позволяют определить содержание договора, должна быть выяснена действительная общая воля сторон с учетом цели договора. При этом принимаются во внимание все соответствующие обстоятельства, включая предшествующие договору переговоры и переписку, практику, установившуюся во взаимных отношениях сторон, обычаи, последующее поведение сторон.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разъяснениям, приведенным в п. 43 Постановления Пленума Верховного Суда РФ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"О некоторых вопросах применения общих положений Гражданского кодекса Российской Федерации о заключении и толковании договора", условия договора подлежат толкованию в системной взаимосвязи с основными началами гражданского законодательства, закрепленными в статье 1 Гражданского кодекса Российской Федерации, другими положениями Гражданского кодекса Российской Федерации, законов и иных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содержащих нормы гражданского права (статьи 3, 422 Гражданского кодекса Российской Федерации).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При толковании условий договора в силу абзаца первого статьи 431 Гражданского кодекса Российской Федерации судом принимается во внимание буквальное значение содержащихся в нем слов и выражений (буквальное толкование). Такое значение определяется с учетом их общепринятого употребления любым участником гражданского оборота, действующим разумно и добросовестно (п. 5 ст. 10, п. 3 ст. 307 Гражданского кодекса Российской Федерации), если иное значение не следует из деловой практики сторон и иных обстоятельств дела.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Условия договора подлежат толкованию таким образом, чтобы не позволить какой-либо стороне договора извлекать преимущество из ее незаконного или недобросовестного поведения (п. 4 ст. 1 Гражданского кодекса Российской Федерации). Толкование договора не должно приводить к такому пониманию условия договора, которое стороны с очевидностью не могли иметь в виду.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Значение условия договора устанавливается путем сопоставления с другими условиями и смыслом договора в целом (абзац первый ст. 431 Гражданского кодекса Российской Федерации). Условия договора толкуются и рассматриваются судом в их системной связи и с учетом того, что они являются согласованными частями одного договора (системное толкование).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Толкование условий договора осуществляется с учетом цели договора и существа законодательного регулирования соответствующего вида обязательств.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Как разъяснено в п. 76 Постановления Пленума Верховного Суда Российской Федерации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N 25 "О применении судами некоторых положений раздела I части первой Гражданского кодекса Российской Федерации", ничтожными являются условия сделки, заключенной с потребителем, не соответствующие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, содержащим нормы гражданского права, обязательные для сторон при заключении и исполнении публичных договоров (ст. 3,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пп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4 и 5 ст. 426 Гражданского кодекса Российской Федерации), а также условия сделки, при совершении которой был нарушен явно выраженный законодательный запрет ограничения прав потребителей.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силу п. 1 ст. 16 Закона Российской Федерации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N 2300-1 "О защите прав потребителей" условия договора, ущемляющие права потребителя по сравнению с правилами, установленными законами или иными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Российской Федерации в области защиты прав потребителей, признаются недействительными.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В отношении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как любого потребителя, действует презумпция отсутствия у него специальных знаний относительно потребительских свойств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что влечет для исполнителя обязанность по раскрытию в наглядной и доступной форме соответствующей информации.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 учетом приведенных норм права Соглашение о предоставлении опциона на заключение договора на условиях безотзывной оферты, содержащее указание на предоставление опциона, по которому платеж возврату не подлежит, в то время, как фактически заключается договор на оказание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«квалифицированная поддержка при потере работы», ущемляют предусмотренное законом право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(потребителя) на расторжение договора и возврат уплаченной по договору суммы.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 учетом изложенного, оплаченная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сумма подлежит квалификации как платеж за предусмотренные договором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«квалифицированная поддержка при потере работы», а не как опционная премия.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По смыслу приведенных норм заказчик вправе отказаться от исполнения договора возмездного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до его фактического исполнения, в этом случае возмещению подлежат только понесенные исполнителем расходы, связанные с исполнением обязательств по договору. Какие-либо иные последствия одностороннего отказа от исполнения обязательств по договору возмездного оказания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для потребителя законом не предусмотрены, равно как не предусмотрен и иной срок для отказа потребителя от исполнения договора.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Доказательств, свидетельствующих об обращении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ответчику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с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предоставлении предусмотренных договором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период действия спорного договора не имеется,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за указанными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обращался и в силу приведенных положений закона имел право отказаться от исполнения спорного договора в любое время до окончания срока его действия при условии оплаты исполнителю фактически понесенных им расходов. Доказательств фактического несения ответчиком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в ходе исполнения спорного договора каких-либо расходов в материалах дела не имеется.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Также,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указывает на то, что приобретенная у ООО «ВЭР» карта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активировалась, какие-либо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договору ему не оказывались. Также, не представлено ответчиком ООО «ВЭР» доказательств несения фактических расходов по оказанию какого-либо рода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рамках заключенного между сторонами договора.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Договор на выдачу сертификата заключен между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на период с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год.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Договор на оказание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заключен между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ООО «ВЭР»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на период с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расторжении договоров направлено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адрес ответчиков почтой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До настоящего времени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ответчиками не удовлетворены.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Исходя из того, что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добровольно ответчиком не удовлетворены, договор поручительства в обеспечение обязательств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кредитному договору между ответчиком и банком не заключался; в рамках этого договора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воспользовался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отказался от исполнения договора, поскольку законом предусмотрен отказ гражданина в одностороннем порядке от исполнения договора,- договор поручительства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считается расторгнутым.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Также, ввиду того, что отсутствуют доказательства фактически понесенных ответчиком ООО «ВЭР» расходов по исполнению договора перед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а также принимая во внимание отказ потребителя от исполнения договора, суд полагает необходимым удовлетворить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расторжения договора электронной карты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связи с чем, суд приходит к выводу о возврате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уплаченных по договору о предоставлении поручительства денежных средств в размере 158 241 руб. и по договору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в размере 15 000 рублей, взыскав денежные средства с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ввиду следующего.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именуемое «Принципал» и ООО «ЭКСПОКАР» позже переименованное в ООО «ЭКСПОМОБИЛИТИ» именуемое «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заключен Агентский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АДП-АА, из п.1.1 которого следует, что Принципал поручает, 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настоящему Договору за вознаграждение обязуется от своего имени, но за счет Принципала совершать юридические и иные действия, связанные с реализацией третьим лицам права на заключение договора Принципалом по Сертификату: Программа поручительства «Кредитные каникулы» при потере работы.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Также,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между ООО «Все Эвакуаторы», далее АО «ВЭР» именуемое «Принципал» и ООО «ЭКСПОКАР» позже переименованное в ООО «ЭКСПОМОБИЛИТИ» именуемое «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был заключен Агентский договор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из п.1.1 которого следует, что Принципал поручает, а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настоящему Договору за вознаграждение обязуется от своего имени, но за счет Принципала совершать юридические и иные действия, связанные с реализацией третьим лицам продукции 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предоставляемых Принципалом: Карта «Техническая помощь на дороге».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Пунктом 4.3. Агентского договора установлено, что в случае получения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или Принципалом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Клиента об отказе от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оказываемых по Карте «Техническая помощь на дороге» проданной данному Клиенту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возникновения обязательств по возврату Клиенту денежных средств, оплаченных за Карту,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обязуется возвратить Клиенту стоимость проданной Карты пропорционально неиспользованному периоду по Карте с даты её активации. А Принципал обязуется возвратить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Отпускную стоимость пропорционально неиспользованному периоду по Карте с даты её активации, если Отпускная стоимость по данной Карте была выплачена Принципалу.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Из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(отчета) выполненных работ (оказанных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) за ноябрь 2021 года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утвержденного генеральным директором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 </w:t>
      </w:r>
      <w:r w:rsidRPr="00876579">
        <w:rPr>
          <w:rFonts w:eastAsia="Times New Roman"/>
          <w:color w:val="000000"/>
          <w:sz w:val="17"/>
          <w:lang w:eastAsia="ru-RU"/>
        </w:rPr>
        <w:t>ФИО2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усматривается, что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именуемое в дальнейшем «Принципал», в лице Генерального директора </w:t>
      </w:r>
      <w:r w:rsidRPr="00876579">
        <w:rPr>
          <w:rFonts w:eastAsia="Times New Roman"/>
          <w:color w:val="000000"/>
          <w:sz w:val="17"/>
          <w:lang w:eastAsia="ru-RU"/>
        </w:rPr>
        <w:t>ФИО2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действующего на основании Устава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именуемое в дальнейшем «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в лице Исполнительного директора </w:t>
      </w:r>
      <w:r w:rsidRPr="00876579">
        <w:rPr>
          <w:rFonts w:eastAsia="Times New Roman"/>
          <w:color w:val="000000"/>
          <w:sz w:val="17"/>
          <w:lang w:eastAsia="ru-RU"/>
        </w:rPr>
        <w:t>ФИО3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действующего на основании доверенности б/н от 23.08.2021г, с другой стороны, вместе именуемые «Стороны», подписали настоящий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том, что за отчетный период с 01.11. 2021 г. по 30.11. 2021 г. во исполнение положений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 «21» июля 2020 г.: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 1.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сдал, а Принципал принял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Агентскому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 «21» июля 2020 г., где клиент по сертификату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, цена реализации составила 158 241 рубль (п.2). Агентское вознаграждение составило 142 416 рублей 90 копеек, Отпускная стоимость сертификата составила 15 824,10 рублей и согласно п.3 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настоящего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перечислена Принципалу. Согласно п.5 настоящего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оказал качественно в полном объеме, претензий со стороны Принципала нет.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Из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(отчета) выполненных работ (оказанных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) за ноябрь 2021 года от 30.11. 2021 года утвержденного генеральным директором АО «ВЭР» </w:t>
      </w:r>
      <w:r w:rsidRPr="00876579">
        <w:rPr>
          <w:rFonts w:eastAsia="Times New Roman"/>
          <w:color w:val="000000"/>
          <w:sz w:val="17"/>
          <w:lang w:eastAsia="ru-RU"/>
        </w:rPr>
        <w:t>ФИО6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следует, что АО "ВЭР", именуемое в дальнейшем «Принципал», в лице Генерального директора </w:t>
      </w:r>
      <w:r w:rsidRPr="00876579">
        <w:rPr>
          <w:rFonts w:eastAsia="Times New Roman"/>
          <w:color w:val="000000"/>
          <w:sz w:val="17"/>
          <w:lang w:eastAsia="ru-RU"/>
        </w:rPr>
        <w:t>ФИО6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действующего на основании Устава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именуемое в дальнейшем «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в лице Исполнительного директора </w:t>
      </w:r>
      <w:r w:rsidRPr="00876579">
        <w:rPr>
          <w:rFonts w:eastAsia="Times New Roman"/>
          <w:color w:val="000000"/>
          <w:sz w:val="17"/>
          <w:lang w:eastAsia="ru-RU"/>
        </w:rPr>
        <w:t>ФИО3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действующего на основании доверенности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с другой стороны, вместе именуемые «Стороны», подписали настоящий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том, что за отчетный период с «01»ноября 2021 г. по «30» ноября 2021 г. во исполнение положений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 «21» июля 2020 г.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п1.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сдал, а Принципал принял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 Агентскому договору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 от «21» июля 2020 г., где п.15 указан заказчик по договору № карты 29300011919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размер оплаты договора составил 15 000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Комиссионное вознаграждение исполнителя составила 14 000 рублей, отпускная стоимость сертификата составила 1000 рублей. Согласно п.5 настоящего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оказал качественно в полном объеме, претензий со стороны Принципала нет.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Агентское вознаграждение согласно платежным поручениям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-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было перечислено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на счет Принципалов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пункту 1 статьи 1005 ГК РФ по агентскому договору одна сторона (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По сделке, совершенной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третьим лицом от своего имени и за счет принципала, приобретает права и становится обязанным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хотя бы принципал и был назван в сделке или вступил с третьим лицом в непосредственные отношения по исполнению сделки.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Учитывая установленные обстоятельства, а также норму права, регулирующую возникшие правоотношения между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ответчиками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обязанности по возврату денежных средств перед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возникли именно у ответчика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который в силу условий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 агентского договора №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имел право от своего имени и за счет принципала, приобретать права и становиться обязанным, а также получил денежные средства по заявлению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Принимая во внимание, что стороной в заключенном договоре поручительства является гражданин, суд считает необходимым применить к спорным правоотношениям положения Закона Российской Федерации N 2300-1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«О защите прав потребителей».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Согласно ст.15 Закона РФ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 Российской Федерации, регулирующими отношения в области защиты прав потребителей, подлежит компенсации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причинителем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вреда при наличии его вины.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Таким образом, по смыслу Закона о защите прав потребителей, сам по себе факт нарушения прав потребителя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презюмирует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 обязанность ответчика компенсировать моральный вред.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пункте 45 постановления Пленума Верховного Суда РФ N 17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"О рассмотрении судами гражданских дел по спорам о защите прав потребителей" разъяснено,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Судом установлено, что ответчики необоснованно получили оплату за сервисные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поименованные платой за предоставление опциона, не возвратили денежные средства за не оказанные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не отреагировали на письменное обращение потребителя, потому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является правомерным.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Поскольку судом установлено, что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ООО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нарушило права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размер компенсации морального вреда определяется судом с учетом степени нарушения прав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который как потребитель испытал определенные неудобства в связи с несвоевременным исполнением его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; степени вины ответчика, а также с учетом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разумности и справедливости. Поэтому взыскание с каждого из ответчиков в пользу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компенсации морального вреда по 5000 рублей представляется обоснованным и справедливым.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 п.6 ст.13 Закона РФ 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«О защите прав потребителей» при неудовлетворении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потребителя штраф в размере пятьдесят процентов от суммы, присужденной судом в пользу потребителя.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досудебном порядке к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», с которого просит взыскать штраф в размере 50%, не обращался. Однако, из материалов дела следует, что судом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было привлечено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качестве третьего лица, не заявляющего самостоятельных прав, которое зная о заключенных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агентских договорах в отзыве указали, что условиями агентского договора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АДП-АА и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ФИО9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которым является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не предоставлены полномочия по расторжению договора о предоставлении поручительства и по возврату денежных средств клиентам, в случае расторжения договора. О заключенных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агентских договорах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до предъявления искового заявления в суд и до начала судебного разбирательства известно не было. Претензии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 АО «ВЭР» оставлены ими без ответа. О том, что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привлечено судом в качестве ответчика и о том, что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изменены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суд известил представителя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 </w:t>
      </w:r>
      <w:r w:rsidRPr="00876579">
        <w:rPr>
          <w:rFonts w:eastAsia="Times New Roman"/>
          <w:color w:val="000000"/>
          <w:sz w:val="17"/>
          <w:lang w:eastAsia="ru-RU"/>
        </w:rPr>
        <w:t>ФИО11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помощью телефонограммы в тот же день, направив измененные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 на 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электронную почту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и по почте. Ответчик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направил в адрес суда возражение на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в котором также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признал, в добровольном порядке не исполнил. Таким образом,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зная предмет спора и существо заявленных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на момент вынесения судом решения, возврат денежных средств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не произвел.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Удовлетворение судом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потребителя указывает на несоблюдение ответчиком порядка удовлетворения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потребителя.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Кроме того, устанавливая ответственность за несоблюдение добровольного порядка удовлетворения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потребителя, Закон о защите прав потребителей не установил какой-либо обязательной формы для предъявления потребителем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продавцу, исполнителю, изготовителю.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Таким образом, поскольку факт нарушения прав потребителя судом установлен и его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до разрешения спора судом в добровольном порядке ответчиком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не удовлетворены, взыскание штрафа по правилам статьи 13 Закона о защите прав потребителей является обязательным.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Следовательно, с ответчика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пользу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подлежит взысканию штраф в размере 86 620 рублей 50 коп (158 241 рубль + 15 000 рублей * 50%).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Оснований для применения положений ст.333 ГК РФ у суда не имеется, поскольку размер штрафа не нарушает баланс сторон.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со ст.100 ГПК РФ стороне, в пользу которой состоялось решение суда, суд присуждает с другой стороны расходы по оплате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представителя в разумных размерах.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для защиты своих интересов заключил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договор на оказание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с ИП </w:t>
      </w:r>
      <w:r w:rsidRPr="00876579">
        <w:rPr>
          <w:rFonts w:eastAsia="Times New Roman"/>
          <w:color w:val="000000"/>
          <w:sz w:val="17"/>
          <w:lang w:eastAsia="ru-RU"/>
        </w:rPr>
        <w:t>ФИО7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оплатив его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4000 рублей и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дополнительное соглашение к договору об оказании юридических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оплатив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15 000 рублей. Получение ИП </w:t>
      </w:r>
      <w:r w:rsidRPr="00876579">
        <w:rPr>
          <w:rFonts w:eastAsia="Times New Roman"/>
          <w:color w:val="000000"/>
          <w:sz w:val="17"/>
          <w:lang w:eastAsia="ru-RU"/>
        </w:rPr>
        <w:t>ФИО7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денежных средств от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подтверждается распиской.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просит взыскать с ответчиков понесенные им расходы на оплату юридических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15 000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Суд считает, что с учетом категории и сложности дела, количества затраченного представителем времени, 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 взыскании расходов на оплату представителя подлежат удовлетворению, определив взыскать с ответчика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ООО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по 5 000 рублей с каждого. Оснований для снижения размера расходов на оплату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представителя, суд не усматривает.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 соответствии со ст. 103 ГПК РФ издержки, понесенные судом в связи с рассмотрением дела, и государственная пошлина, от уплаты которых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был освобожден, взыскиваются с ответчика, не освобожденного от уплаты судебных расходов, пропорционально удовлетворенной части исковых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 В этом случае взысканные суммы зачисляются в доход бюджета, за счет средств которого они были возмещены, а государственная пошлина - в соответствующий бюджет согласно нормативам отчислений, установленным бюджетным законодательством Российской Федерации.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Таким образом, суд считает необходимым взыскать с ответчика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бюджет Ленинского муниципального района </w:t>
      </w:r>
      <w:r w:rsidRPr="00876579">
        <w:rPr>
          <w:rFonts w:eastAsia="Times New Roman"/>
          <w:color w:val="000000"/>
          <w:sz w:val="17"/>
          <w:lang w:eastAsia="ru-RU"/>
        </w:rPr>
        <w:t>&lt;адрес&gt;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государственную пошлину в размере 6 099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На основании изложенного, руководствуясь ст.194-199 ГПК РФ, суд,</w:t>
      </w:r>
    </w:p>
    <w:p w:rsidR="00876579" w:rsidRPr="00876579" w:rsidRDefault="00876579" w:rsidP="00876579">
      <w:pPr>
        <w:spacing w:after="0" w:line="240" w:lineRule="auto"/>
        <w:ind w:left="0" w:firstLine="720"/>
        <w:jc w:val="center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РЕШИЛ: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Исковые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о защите прав потребителей, удовлетворить.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Расторгнуть договор о предоставлении поручительства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заключенный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ИНН 7718119830, КПП 771801001, ОГРН 1157746274421 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Расторгнуть договор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карта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заключенный между АО «ВЭР», ИНН 9731084450, КПП 773101001, ОГРН 1217700505835 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Взыскать с ООО «ЭКСПОМОБИЛИТИ», ИНН 7708379460, ОГРН 1207700181732 в пользу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родившегося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паспорт серия 18 05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выдан: Ленинским РОВД </w:t>
      </w:r>
      <w:r w:rsidRPr="00876579">
        <w:rPr>
          <w:rFonts w:eastAsia="Times New Roman"/>
          <w:color w:val="000000"/>
          <w:sz w:val="17"/>
          <w:lang w:eastAsia="ru-RU"/>
        </w:rPr>
        <w:t>&lt;адрес&gt;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- денежную сумму, уплаченную по договору поручительства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от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заключенному между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 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158 241 (сто пятьдесят восемь тысяч двести сорок один) рубль;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- денежную сумму, уплаченную по договору публичной оферты об оказании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ЭкспоКар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 xml:space="preserve">» 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Оптимал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карта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 заключенному между АО «ВЭР» и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15 000 (пятнадцать тысяч) рублей;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- штраф за несоблюдение в добровольном порядке удовлетворения </w:t>
      </w:r>
      <w:r w:rsidRPr="00876579">
        <w:rPr>
          <w:rFonts w:eastAsia="Times New Roman"/>
          <w:color w:val="000000"/>
          <w:sz w:val="17"/>
          <w:lang w:eastAsia="ru-RU"/>
        </w:rPr>
        <w:t>ФИО1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потребителя в размере 86 620 рублей 50 копеек.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Взыскать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пользу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компенсацию морального вреда в размере по 5000 (пять тысяч) рублей с каждого.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Взыскать с ООО «</w:t>
      </w:r>
      <w:r w:rsidRPr="00876579">
        <w:rPr>
          <w:rFonts w:eastAsia="Times New Roman"/>
          <w:color w:val="000000"/>
          <w:sz w:val="17"/>
          <w:lang w:eastAsia="ru-RU"/>
        </w:rPr>
        <w:t>ФИО8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Контракт», АО «ВЭР» и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пользу </w:t>
      </w:r>
      <w:r w:rsidRPr="00876579">
        <w:rPr>
          <w:rFonts w:eastAsia="Times New Roman"/>
          <w:color w:val="000000"/>
          <w:sz w:val="17"/>
          <w:lang w:eastAsia="ru-RU"/>
        </w:rPr>
        <w:t>ФИО4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расходы по оплате юридических </w:t>
      </w:r>
      <w:r w:rsidRPr="00876579">
        <w:rPr>
          <w:rFonts w:eastAsia="Times New Roman"/>
          <w:color w:val="000000"/>
          <w:sz w:val="17"/>
          <w:lang w:eastAsia="ru-RU"/>
        </w:rPr>
        <w:t>ФИО5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в размере по 5000 (пять тысяч)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Взыскать с ООО «</w:t>
      </w:r>
      <w:proofErr w:type="spellStart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Экспомобилити</w:t>
      </w:r>
      <w:proofErr w:type="spellEnd"/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» в бюджет Ленинского муниципального района </w:t>
      </w:r>
      <w:r w:rsidRPr="00876579">
        <w:rPr>
          <w:rFonts w:eastAsia="Times New Roman"/>
          <w:color w:val="000000"/>
          <w:sz w:val="17"/>
          <w:lang w:eastAsia="ru-RU"/>
        </w:rPr>
        <w:t>&lt;адрес&gt;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 государственную пошлину в размере 6 099 рублей.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Решение может быть обжаловано в течение месяца со дня изготовления решения в окончательной форме в апелляционную инстанцию Волгоградского областного суда путем подачи жалобы через Ленинский районный суд </w:t>
      </w:r>
      <w:r w:rsidRPr="00876579">
        <w:rPr>
          <w:rFonts w:eastAsia="Times New Roman"/>
          <w:color w:val="000000"/>
          <w:sz w:val="17"/>
          <w:lang w:eastAsia="ru-RU"/>
        </w:rPr>
        <w:t>&lt;адрес&gt;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.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Мотивированное решение изготовлено </w:t>
      </w:r>
      <w:r w:rsidRPr="00876579">
        <w:rPr>
          <w:rFonts w:eastAsia="Times New Roman"/>
          <w:color w:val="000000"/>
          <w:sz w:val="17"/>
          <w:lang w:eastAsia="ru-RU"/>
        </w:rPr>
        <w:t>ДД.ММ.ГГГГ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Судья /подпись/ Н.В. Яковлева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Копия верна: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Судья Н.В. Яковлева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Подлинник данного документа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подшит в деле </w:t>
      </w:r>
      <w:r w:rsidRPr="00876579">
        <w:rPr>
          <w:rFonts w:eastAsia="Times New Roman"/>
          <w:color w:val="000000"/>
          <w:sz w:val="17"/>
          <w:lang w:eastAsia="ru-RU"/>
        </w:rPr>
        <w:t>№</w:t>
      </w: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,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  <w:t>которое находится в Ленинском районном суде</w:t>
      </w:r>
    </w:p>
    <w:p w:rsidR="00876579" w:rsidRPr="00876579" w:rsidRDefault="00876579" w:rsidP="00876579">
      <w:pPr>
        <w:spacing w:after="0" w:line="240" w:lineRule="auto"/>
        <w:ind w:left="0" w:firstLine="720"/>
        <w:jc w:val="both"/>
        <w:rPr>
          <w:rFonts w:eastAsia="Times New Roman"/>
          <w:color w:val="000000"/>
          <w:sz w:val="17"/>
          <w:szCs w:val="17"/>
          <w:shd w:val="clear" w:color="auto" w:fill="FFFFFF"/>
          <w:lang w:eastAsia="ru-RU"/>
        </w:rPr>
      </w:pPr>
      <w:r w:rsidRPr="00876579">
        <w:rPr>
          <w:rFonts w:eastAsia="Times New Roman"/>
          <w:color w:val="000000"/>
          <w:sz w:val="17"/>
          <w:lang w:eastAsia="ru-RU"/>
        </w:rPr>
        <w:t>&lt;адрес&gt;</w:t>
      </w:r>
    </w:p>
    <w:p w:rsidR="005B4D13" w:rsidRDefault="005B4D13"/>
    <w:sectPr w:rsidR="005B4D13" w:rsidSect="005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6579"/>
    <w:rsid w:val="0000350E"/>
    <w:rsid w:val="000155DD"/>
    <w:rsid w:val="00015CCE"/>
    <w:rsid w:val="000168BC"/>
    <w:rsid w:val="0001777D"/>
    <w:rsid w:val="000306D5"/>
    <w:rsid w:val="00033E7C"/>
    <w:rsid w:val="000342DA"/>
    <w:rsid w:val="0003505C"/>
    <w:rsid w:val="00036767"/>
    <w:rsid w:val="000402F3"/>
    <w:rsid w:val="000404A3"/>
    <w:rsid w:val="000417F3"/>
    <w:rsid w:val="00043D3A"/>
    <w:rsid w:val="000442D7"/>
    <w:rsid w:val="00046ACF"/>
    <w:rsid w:val="00050B3C"/>
    <w:rsid w:val="000638DB"/>
    <w:rsid w:val="00063EBE"/>
    <w:rsid w:val="0006401A"/>
    <w:rsid w:val="000667AA"/>
    <w:rsid w:val="00071C79"/>
    <w:rsid w:val="000739C2"/>
    <w:rsid w:val="00077B62"/>
    <w:rsid w:val="0008144D"/>
    <w:rsid w:val="00085537"/>
    <w:rsid w:val="0009260F"/>
    <w:rsid w:val="000A40FE"/>
    <w:rsid w:val="000B007A"/>
    <w:rsid w:val="000B5691"/>
    <w:rsid w:val="000B7E23"/>
    <w:rsid w:val="000C15CD"/>
    <w:rsid w:val="000D1194"/>
    <w:rsid w:val="000D4E20"/>
    <w:rsid w:val="000D5EC5"/>
    <w:rsid w:val="000E2659"/>
    <w:rsid w:val="000E327D"/>
    <w:rsid w:val="000E6C51"/>
    <w:rsid w:val="000F5C88"/>
    <w:rsid w:val="001021F6"/>
    <w:rsid w:val="00102367"/>
    <w:rsid w:val="00106E20"/>
    <w:rsid w:val="00113FD7"/>
    <w:rsid w:val="00124EC1"/>
    <w:rsid w:val="00127F2E"/>
    <w:rsid w:val="001379B6"/>
    <w:rsid w:val="00141C47"/>
    <w:rsid w:val="001443AD"/>
    <w:rsid w:val="001542CA"/>
    <w:rsid w:val="00156B65"/>
    <w:rsid w:val="00160CC2"/>
    <w:rsid w:val="00163A20"/>
    <w:rsid w:val="001704B6"/>
    <w:rsid w:val="001758E4"/>
    <w:rsid w:val="001777E3"/>
    <w:rsid w:val="001819E9"/>
    <w:rsid w:val="00182242"/>
    <w:rsid w:val="00186721"/>
    <w:rsid w:val="00191A33"/>
    <w:rsid w:val="00194816"/>
    <w:rsid w:val="00196D64"/>
    <w:rsid w:val="001A5BB5"/>
    <w:rsid w:val="001A5D4C"/>
    <w:rsid w:val="001A63EC"/>
    <w:rsid w:val="001B3327"/>
    <w:rsid w:val="001B45FC"/>
    <w:rsid w:val="001B655E"/>
    <w:rsid w:val="001C014D"/>
    <w:rsid w:val="001C26A1"/>
    <w:rsid w:val="001C2D69"/>
    <w:rsid w:val="001C3ACB"/>
    <w:rsid w:val="001C7883"/>
    <w:rsid w:val="001D0147"/>
    <w:rsid w:val="001D0D0D"/>
    <w:rsid w:val="001D1B2C"/>
    <w:rsid w:val="001D79E1"/>
    <w:rsid w:val="001E2357"/>
    <w:rsid w:val="001E48A0"/>
    <w:rsid w:val="00202195"/>
    <w:rsid w:val="0020523B"/>
    <w:rsid w:val="00207246"/>
    <w:rsid w:val="002078A3"/>
    <w:rsid w:val="00211F3A"/>
    <w:rsid w:val="002124F8"/>
    <w:rsid w:val="002145F7"/>
    <w:rsid w:val="002229E4"/>
    <w:rsid w:val="00226E5A"/>
    <w:rsid w:val="00231FD3"/>
    <w:rsid w:val="002345F0"/>
    <w:rsid w:val="00234CF6"/>
    <w:rsid w:val="00237FDD"/>
    <w:rsid w:val="00240132"/>
    <w:rsid w:val="002409FE"/>
    <w:rsid w:val="00245BE6"/>
    <w:rsid w:val="0025230B"/>
    <w:rsid w:val="0025303F"/>
    <w:rsid w:val="00254152"/>
    <w:rsid w:val="002542F3"/>
    <w:rsid w:val="00255665"/>
    <w:rsid w:val="00256901"/>
    <w:rsid w:val="002621CD"/>
    <w:rsid w:val="00267DEA"/>
    <w:rsid w:val="0027345D"/>
    <w:rsid w:val="0027384B"/>
    <w:rsid w:val="00282C58"/>
    <w:rsid w:val="0028783D"/>
    <w:rsid w:val="00287B48"/>
    <w:rsid w:val="00294C2E"/>
    <w:rsid w:val="00297382"/>
    <w:rsid w:val="002B009B"/>
    <w:rsid w:val="002C5006"/>
    <w:rsid w:val="002C6B5E"/>
    <w:rsid w:val="002D1F43"/>
    <w:rsid w:val="002D6CB0"/>
    <w:rsid w:val="002E110A"/>
    <w:rsid w:val="002E372C"/>
    <w:rsid w:val="002F75A7"/>
    <w:rsid w:val="003004BB"/>
    <w:rsid w:val="003024A8"/>
    <w:rsid w:val="00303D3E"/>
    <w:rsid w:val="00312E7C"/>
    <w:rsid w:val="00314EF5"/>
    <w:rsid w:val="003308AE"/>
    <w:rsid w:val="00337B79"/>
    <w:rsid w:val="00351E07"/>
    <w:rsid w:val="003527DA"/>
    <w:rsid w:val="00353AA3"/>
    <w:rsid w:val="00354A1D"/>
    <w:rsid w:val="00354ECA"/>
    <w:rsid w:val="0036433B"/>
    <w:rsid w:val="003679CB"/>
    <w:rsid w:val="00371B7C"/>
    <w:rsid w:val="00373757"/>
    <w:rsid w:val="00383294"/>
    <w:rsid w:val="003853D2"/>
    <w:rsid w:val="00395021"/>
    <w:rsid w:val="00395451"/>
    <w:rsid w:val="00395BB4"/>
    <w:rsid w:val="00395DEC"/>
    <w:rsid w:val="00396237"/>
    <w:rsid w:val="003A1D14"/>
    <w:rsid w:val="003A57AB"/>
    <w:rsid w:val="003B7B1B"/>
    <w:rsid w:val="003B7F01"/>
    <w:rsid w:val="003C47C1"/>
    <w:rsid w:val="003C535D"/>
    <w:rsid w:val="003C6771"/>
    <w:rsid w:val="003C76C3"/>
    <w:rsid w:val="003E4D68"/>
    <w:rsid w:val="003F1653"/>
    <w:rsid w:val="003F1F6D"/>
    <w:rsid w:val="003F6C6D"/>
    <w:rsid w:val="0040626A"/>
    <w:rsid w:val="00410F0E"/>
    <w:rsid w:val="00414731"/>
    <w:rsid w:val="00422AB6"/>
    <w:rsid w:val="0042300F"/>
    <w:rsid w:val="004238D0"/>
    <w:rsid w:val="004306E9"/>
    <w:rsid w:val="00430F79"/>
    <w:rsid w:val="00431F5E"/>
    <w:rsid w:val="00432BFB"/>
    <w:rsid w:val="00435F50"/>
    <w:rsid w:val="0044098A"/>
    <w:rsid w:val="004440D3"/>
    <w:rsid w:val="00445B97"/>
    <w:rsid w:val="0045297E"/>
    <w:rsid w:val="00454AD7"/>
    <w:rsid w:val="00456760"/>
    <w:rsid w:val="00457A76"/>
    <w:rsid w:val="00461380"/>
    <w:rsid w:val="00482E75"/>
    <w:rsid w:val="00492F0B"/>
    <w:rsid w:val="00493349"/>
    <w:rsid w:val="004940B1"/>
    <w:rsid w:val="004A2417"/>
    <w:rsid w:val="004B3A79"/>
    <w:rsid w:val="004B45AB"/>
    <w:rsid w:val="004B4E72"/>
    <w:rsid w:val="004C204D"/>
    <w:rsid w:val="004C2574"/>
    <w:rsid w:val="004D1F36"/>
    <w:rsid w:val="004E03A3"/>
    <w:rsid w:val="004E2C4B"/>
    <w:rsid w:val="004E5156"/>
    <w:rsid w:val="004F3D1F"/>
    <w:rsid w:val="004F60E9"/>
    <w:rsid w:val="00502BF2"/>
    <w:rsid w:val="00502FA6"/>
    <w:rsid w:val="005059CE"/>
    <w:rsid w:val="00506154"/>
    <w:rsid w:val="0051586C"/>
    <w:rsid w:val="00516190"/>
    <w:rsid w:val="00516CC4"/>
    <w:rsid w:val="00520A65"/>
    <w:rsid w:val="00523165"/>
    <w:rsid w:val="00524CBC"/>
    <w:rsid w:val="00540AAE"/>
    <w:rsid w:val="0054369A"/>
    <w:rsid w:val="0054770C"/>
    <w:rsid w:val="0055233B"/>
    <w:rsid w:val="00552B03"/>
    <w:rsid w:val="00553F7C"/>
    <w:rsid w:val="005551AE"/>
    <w:rsid w:val="00557D9F"/>
    <w:rsid w:val="0056001A"/>
    <w:rsid w:val="005635A8"/>
    <w:rsid w:val="005732A8"/>
    <w:rsid w:val="005748A3"/>
    <w:rsid w:val="0057767C"/>
    <w:rsid w:val="00581891"/>
    <w:rsid w:val="005822CD"/>
    <w:rsid w:val="00585773"/>
    <w:rsid w:val="0058703A"/>
    <w:rsid w:val="00587E6D"/>
    <w:rsid w:val="00590701"/>
    <w:rsid w:val="00594799"/>
    <w:rsid w:val="00594CE0"/>
    <w:rsid w:val="005A0A24"/>
    <w:rsid w:val="005A7D9E"/>
    <w:rsid w:val="005B1BB1"/>
    <w:rsid w:val="005B1FE1"/>
    <w:rsid w:val="005B444E"/>
    <w:rsid w:val="005B48CA"/>
    <w:rsid w:val="005B4D13"/>
    <w:rsid w:val="005B72D3"/>
    <w:rsid w:val="005C394A"/>
    <w:rsid w:val="005C44B3"/>
    <w:rsid w:val="005C4E61"/>
    <w:rsid w:val="005D56D8"/>
    <w:rsid w:val="005E260A"/>
    <w:rsid w:val="005E4790"/>
    <w:rsid w:val="005E4AB2"/>
    <w:rsid w:val="005E4F1F"/>
    <w:rsid w:val="005F07EB"/>
    <w:rsid w:val="00601FBD"/>
    <w:rsid w:val="00605F36"/>
    <w:rsid w:val="00606ED2"/>
    <w:rsid w:val="00611F0C"/>
    <w:rsid w:val="00613613"/>
    <w:rsid w:val="00614A43"/>
    <w:rsid w:val="00615B8C"/>
    <w:rsid w:val="00616C3A"/>
    <w:rsid w:val="006243E1"/>
    <w:rsid w:val="006246C1"/>
    <w:rsid w:val="00626E67"/>
    <w:rsid w:val="006277E7"/>
    <w:rsid w:val="0063048F"/>
    <w:rsid w:val="006309C4"/>
    <w:rsid w:val="0063323A"/>
    <w:rsid w:val="006422EA"/>
    <w:rsid w:val="00645A4D"/>
    <w:rsid w:val="00646229"/>
    <w:rsid w:val="00653832"/>
    <w:rsid w:val="00653A42"/>
    <w:rsid w:val="00656BD5"/>
    <w:rsid w:val="00660C3F"/>
    <w:rsid w:val="0066202A"/>
    <w:rsid w:val="00662652"/>
    <w:rsid w:val="00675453"/>
    <w:rsid w:val="00681A9C"/>
    <w:rsid w:val="00686476"/>
    <w:rsid w:val="00686F3D"/>
    <w:rsid w:val="0069070C"/>
    <w:rsid w:val="00691DDC"/>
    <w:rsid w:val="006B76A7"/>
    <w:rsid w:val="006B7F2A"/>
    <w:rsid w:val="006B7F30"/>
    <w:rsid w:val="006F100E"/>
    <w:rsid w:val="006F2690"/>
    <w:rsid w:val="006F40DA"/>
    <w:rsid w:val="006F533F"/>
    <w:rsid w:val="006F5917"/>
    <w:rsid w:val="007027DA"/>
    <w:rsid w:val="00710921"/>
    <w:rsid w:val="00712ECA"/>
    <w:rsid w:val="0072277F"/>
    <w:rsid w:val="00723B78"/>
    <w:rsid w:val="00724C61"/>
    <w:rsid w:val="00724FD5"/>
    <w:rsid w:val="00725141"/>
    <w:rsid w:val="00725586"/>
    <w:rsid w:val="007324F3"/>
    <w:rsid w:val="0073605A"/>
    <w:rsid w:val="00736429"/>
    <w:rsid w:val="007371CA"/>
    <w:rsid w:val="00740E89"/>
    <w:rsid w:val="00750FD0"/>
    <w:rsid w:val="00751577"/>
    <w:rsid w:val="0076058C"/>
    <w:rsid w:val="00762067"/>
    <w:rsid w:val="0076326E"/>
    <w:rsid w:val="007652AC"/>
    <w:rsid w:val="0076548D"/>
    <w:rsid w:val="00767AA6"/>
    <w:rsid w:val="00771336"/>
    <w:rsid w:val="00775D26"/>
    <w:rsid w:val="007770F4"/>
    <w:rsid w:val="007774A5"/>
    <w:rsid w:val="0078275A"/>
    <w:rsid w:val="00783157"/>
    <w:rsid w:val="007855BA"/>
    <w:rsid w:val="00794674"/>
    <w:rsid w:val="00795DD7"/>
    <w:rsid w:val="00795E85"/>
    <w:rsid w:val="007A4C2C"/>
    <w:rsid w:val="007A5646"/>
    <w:rsid w:val="007B698D"/>
    <w:rsid w:val="007C7994"/>
    <w:rsid w:val="007C7FC8"/>
    <w:rsid w:val="007D0D4B"/>
    <w:rsid w:val="007D0ECB"/>
    <w:rsid w:val="007D3B2D"/>
    <w:rsid w:val="007D7C45"/>
    <w:rsid w:val="007E015A"/>
    <w:rsid w:val="007E2D69"/>
    <w:rsid w:val="007E7083"/>
    <w:rsid w:val="007F1194"/>
    <w:rsid w:val="007F6C03"/>
    <w:rsid w:val="0080062F"/>
    <w:rsid w:val="00805BC9"/>
    <w:rsid w:val="008071E6"/>
    <w:rsid w:val="00807F4E"/>
    <w:rsid w:val="008101BE"/>
    <w:rsid w:val="00810CD5"/>
    <w:rsid w:val="0082548F"/>
    <w:rsid w:val="00834E4A"/>
    <w:rsid w:val="0083580A"/>
    <w:rsid w:val="008411FC"/>
    <w:rsid w:val="00851EC0"/>
    <w:rsid w:val="00852BAB"/>
    <w:rsid w:val="0085450B"/>
    <w:rsid w:val="00857956"/>
    <w:rsid w:val="00862CF5"/>
    <w:rsid w:val="0086362F"/>
    <w:rsid w:val="008650BE"/>
    <w:rsid w:val="0086684E"/>
    <w:rsid w:val="00867F5E"/>
    <w:rsid w:val="0087031D"/>
    <w:rsid w:val="0087277C"/>
    <w:rsid w:val="0087623D"/>
    <w:rsid w:val="00876579"/>
    <w:rsid w:val="00876EE0"/>
    <w:rsid w:val="00881BEB"/>
    <w:rsid w:val="00883168"/>
    <w:rsid w:val="00885E55"/>
    <w:rsid w:val="00895CCD"/>
    <w:rsid w:val="00897A71"/>
    <w:rsid w:val="008A1227"/>
    <w:rsid w:val="008A4D94"/>
    <w:rsid w:val="008A7F6B"/>
    <w:rsid w:val="008B15AA"/>
    <w:rsid w:val="008C00C6"/>
    <w:rsid w:val="008C316E"/>
    <w:rsid w:val="008C70FF"/>
    <w:rsid w:val="008D21E6"/>
    <w:rsid w:val="008D67E5"/>
    <w:rsid w:val="008D6D2E"/>
    <w:rsid w:val="008E4FFB"/>
    <w:rsid w:val="008F2EEB"/>
    <w:rsid w:val="008F7A1F"/>
    <w:rsid w:val="009022EB"/>
    <w:rsid w:val="00905586"/>
    <w:rsid w:val="009058D4"/>
    <w:rsid w:val="00911066"/>
    <w:rsid w:val="0091743E"/>
    <w:rsid w:val="00920A84"/>
    <w:rsid w:val="00921A7A"/>
    <w:rsid w:val="00927B60"/>
    <w:rsid w:val="009306FD"/>
    <w:rsid w:val="00931033"/>
    <w:rsid w:val="009318E9"/>
    <w:rsid w:val="009320EF"/>
    <w:rsid w:val="009320FF"/>
    <w:rsid w:val="00932AA5"/>
    <w:rsid w:val="009338B5"/>
    <w:rsid w:val="00944B0C"/>
    <w:rsid w:val="00952AC8"/>
    <w:rsid w:val="00954C3E"/>
    <w:rsid w:val="00956849"/>
    <w:rsid w:val="00960855"/>
    <w:rsid w:val="00964623"/>
    <w:rsid w:val="009668AD"/>
    <w:rsid w:val="00966B88"/>
    <w:rsid w:val="009749DD"/>
    <w:rsid w:val="009761EA"/>
    <w:rsid w:val="00980E30"/>
    <w:rsid w:val="009826AF"/>
    <w:rsid w:val="00990939"/>
    <w:rsid w:val="009A102A"/>
    <w:rsid w:val="009A6082"/>
    <w:rsid w:val="009B231E"/>
    <w:rsid w:val="009B43A6"/>
    <w:rsid w:val="009B699B"/>
    <w:rsid w:val="009B6A1A"/>
    <w:rsid w:val="009C373E"/>
    <w:rsid w:val="009C4136"/>
    <w:rsid w:val="009C4174"/>
    <w:rsid w:val="009C4C7B"/>
    <w:rsid w:val="009C5AB6"/>
    <w:rsid w:val="009D1883"/>
    <w:rsid w:val="009D462C"/>
    <w:rsid w:val="009D47CF"/>
    <w:rsid w:val="009D4D6D"/>
    <w:rsid w:val="009D5F8E"/>
    <w:rsid w:val="009D6A4E"/>
    <w:rsid w:val="009E049B"/>
    <w:rsid w:val="009E3D5A"/>
    <w:rsid w:val="009E598D"/>
    <w:rsid w:val="009E5A98"/>
    <w:rsid w:val="009E611C"/>
    <w:rsid w:val="009E7520"/>
    <w:rsid w:val="009F0496"/>
    <w:rsid w:val="009F0A6F"/>
    <w:rsid w:val="009F2665"/>
    <w:rsid w:val="009F308A"/>
    <w:rsid w:val="009F4E06"/>
    <w:rsid w:val="009F5390"/>
    <w:rsid w:val="00A008DF"/>
    <w:rsid w:val="00A02DC2"/>
    <w:rsid w:val="00A065FE"/>
    <w:rsid w:val="00A1289D"/>
    <w:rsid w:val="00A2611A"/>
    <w:rsid w:val="00A26303"/>
    <w:rsid w:val="00A2631F"/>
    <w:rsid w:val="00A27B58"/>
    <w:rsid w:val="00A318D3"/>
    <w:rsid w:val="00A31F06"/>
    <w:rsid w:val="00A34F13"/>
    <w:rsid w:val="00A413C7"/>
    <w:rsid w:val="00A436B1"/>
    <w:rsid w:val="00A43C80"/>
    <w:rsid w:val="00A45CD3"/>
    <w:rsid w:val="00A51F60"/>
    <w:rsid w:val="00A53CB5"/>
    <w:rsid w:val="00A56B75"/>
    <w:rsid w:val="00A6101C"/>
    <w:rsid w:val="00A63DEE"/>
    <w:rsid w:val="00A73827"/>
    <w:rsid w:val="00A77A3E"/>
    <w:rsid w:val="00A80D7D"/>
    <w:rsid w:val="00A81953"/>
    <w:rsid w:val="00A82490"/>
    <w:rsid w:val="00A84680"/>
    <w:rsid w:val="00A84686"/>
    <w:rsid w:val="00AA2792"/>
    <w:rsid w:val="00AA4090"/>
    <w:rsid w:val="00AA6775"/>
    <w:rsid w:val="00AB29A1"/>
    <w:rsid w:val="00AB4E0D"/>
    <w:rsid w:val="00AB690E"/>
    <w:rsid w:val="00AC069D"/>
    <w:rsid w:val="00AC37C3"/>
    <w:rsid w:val="00AD18A5"/>
    <w:rsid w:val="00AD1D86"/>
    <w:rsid w:val="00AD4C3C"/>
    <w:rsid w:val="00AD5D72"/>
    <w:rsid w:val="00AE021D"/>
    <w:rsid w:val="00AE3C15"/>
    <w:rsid w:val="00AE3C8F"/>
    <w:rsid w:val="00AE5E00"/>
    <w:rsid w:val="00B0529A"/>
    <w:rsid w:val="00B123A5"/>
    <w:rsid w:val="00B2144C"/>
    <w:rsid w:val="00B25112"/>
    <w:rsid w:val="00B27DCF"/>
    <w:rsid w:val="00B302B6"/>
    <w:rsid w:val="00B304DF"/>
    <w:rsid w:val="00B30CB9"/>
    <w:rsid w:val="00B31127"/>
    <w:rsid w:val="00B40C5A"/>
    <w:rsid w:val="00B4349F"/>
    <w:rsid w:val="00B50967"/>
    <w:rsid w:val="00B54002"/>
    <w:rsid w:val="00B6573A"/>
    <w:rsid w:val="00B74487"/>
    <w:rsid w:val="00B74EE2"/>
    <w:rsid w:val="00B753BF"/>
    <w:rsid w:val="00B75788"/>
    <w:rsid w:val="00B80454"/>
    <w:rsid w:val="00B810DB"/>
    <w:rsid w:val="00B81E9E"/>
    <w:rsid w:val="00B823A8"/>
    <w:rsid w:val="00B838C4"/>
    <w:rsid w:val="00B84491"/>
    <w:rsid w:val="00B844CA"/>
    <w:rsid w:val="00B857E6"/>
    <w:rsid w:val="00B900CE"/>
    <w:rsid w:val="00B90ADD"/>
    <w:rsid w:val="00B925BC"/>
    <w:rsid w:val="00B9516C"/>
    <w:rsid w:val="00BA0592"/>
    <w:rsid w:val="00BA58FC"/>
    <w:rsid w:val="00BB2B48"/>
    <w:rsid w:val="00BB3D90"/>
    <w:rsid w:val="00BB665D"/>
    <w:rsid w:val="00BC0499"/>
    <w:rsid w:val="00BC3440"/>
    <w:rsid w:val="00BC56EA"/>
    <w:rsid w:val="00BC64FD"/>
    <w:rsid w:val="00BC6B78"/>
    <w:rsid w:val="00BD4A2E"/>
    <w:rsid w:val="00BD6D74"/>
    <w:rsid w:val="00BE050C"/>
    <w:rsid w:val="00BE13C0"/>
    <w:rsid w:val="00BE3221"/>
    <w:rsid w:val="00BE5B75"/>
    <w:rsid w:val="00BF006B"/>
    <w:rsid w:val="00BF0589"/>
    <w:rsid w:val="00BF6921"/>
    <w:rsid w:val="00BF7F6A"/>
    <w:rsid w:val="00C00D61"/>
    <w:rsid w:val="00C10F80"/>
    <w:rsid w:val="00C110F8"/>
    <w:rsid w:val="00C14E4E"/>
    <w:rsid w:val="00C1708C"/>
    <w:rsid w:val="00C17DAF"/>
    <w:rsid w:val="00C20DE1"/>
    <w:rsid w:val="00C23731"/>
    <w:rsid w:val="00C27C1E"/>
    <w:rsid w:val="00C31108"/>
    <w:rsid w:val="00C3357F"/>
    <w:rsid w:val="00C354BE"/>
    <w:rsid w:val="00C36D76"/>
    <w:rsid w:val="00C42DEB"/>
    <w:rsid w:val="00C45A71"/>
    <w:rsid w:val="00C46393"/>
    <w:rsid w:val="00C53153"/>
    <w:rsid w:val="00C610EC"/>
    <w:rsid w:val="00C63C7F"/>
    <w:rsid w:val="00C828FA"/>
    <w:rsid w:val="00C94CCC"/>
    <w:rsid w:val="00CA187D"/>
    <w:rsid w:val="00CA67A6"/>
    <w:rsid w:val="00CA78EF"/>
    <w:rsid w:val="00CB6842"/>
    <w:rsid w:val="00CD2B38"/>
    <w:rsid w:val="00CD3AAE"/>
    <w:rsid w:val="00CD6E55"/>
    <w:rsid w:val="00CE4128"/>
    <w:rsid w:val="00CE549A"/>
    <w:rsid w:val="00CE7F10"/>
    <w:rsid w:val="00CF0011"/>
    <w:rsid w:val="00CF369C"/>
    <w:rsid w:val="00CF7711"/>
    <w:rsid w:val="00D11D9C"/>
    <w:rsid w:val="00D124CA"/>
    <w:rsid w:val="00D13DA8"/>
    <w:rsid w:val="00D22249"/>
    <w:rsid w:val="00D352B9"/>
    <w:rsid w:val="00D35A39"/>
    <w:rsid w:val="00D458EC"/>
    <w:rsid w:val="00D51920"/>
    <w:rsid w:val="00D53DE1"/>
    <w:rsid w:val="00D5431B"/>
    <w:rsid w:val="00D54A27"/>
    <w:rsid w:val="00D55B76"/>
    <w:rsid w:val="00D56D54"/>
    <w:rsid w:val="00D64FE6"/>
    <w:rsid w:val="00D70177"/>
    <w:rsid w:val="00D75840"/>
    <w:rsid w:val="00D77B59"/>
    <w:rsid w:val="00D81837"/>
    <w:rsid w:val="00D8614E"/>
    <w:rsid w:val="00D91E96"/>
    <w:rsid w:val="00D92D2B"/>
    <w:rsid w:val="00D95731"/>
    <w:rsid w:val="00DA0A7D"/>
    <w:rsid w:val="00DA1758"/>
    <w:rsid w:val="00DA5659"/>
    <w:rsid w:val="00DA7DB9"/>
    <w:rsid w:val="00DB03FE"/>
    <w:rsid w:val="00DB3EAD"/>
    <w:rsid w:val="00DB4B35"/>
    <w:rsid w:val="00DB6C29"/>
    <w:rsid w:val="00DC6428"/>
    <w:rsid w:val="00DE1550"/>
    <w:rsid w:val="00DE2DFF"/>
    <w:rsid w:val="00DE7154"/>
    <w:rsid w:val="00DF3257"/>
    <w:rsid w:val="00DF4B51"/>
    <w:rsid w:val="00E130FA"/>
    <w:rsid w:val="00E13C2B"/>
    <w:rsid w:val="00E24746"/>
    <w:rsid w:val="00E30273"/>
    <w:rsid w:val="00E3191B"/>
    <w:rsid w:val="00E33FAF"/>
    <w:rsid w:val="00E363E7"/>
    <w:rsid w:val="00E37E65"/>
    <w:rsid w:val="00E42CD0"/>
    <w:rsid w:val="00E57A31"/>
    <w:rsid w:val="00E701A4"/>
    <w:rsid w:val="00E732A4"/>
    <w:rsid w:val="00E86742"/>
    <w:rsid w:val="00E86E9D"/>
    <w:rsid w:val="00E91C4A"/>
    <w:rsid w:val="00E9223C"/>
    <w:rsid w:val="00E95D37"/>
    <w:rsid w:val="00EA117E"/>
    <w:rsid w:val="00EB162B"/>
    <w:rsid w:val="00EB1D4A"/>
    <w:rsid w:val="00EB2BB1"/>
    <w:rsid w:val="00EB36B9"/>
    <w:rsid w:val="00EB6AEF"/>
    <w:rsid w:val="00EB732C"/>
    <w:rsid w:val="00EC2F45"/>
    <w:rsid w:val="00EC617E"/>
    <w:rsid w:val="00ED097A"/>
    <w:rsid w:val="00ED133B"/>
    <w:rsid w:val="00ED6C53"/>
    <w:rsid w:val="00EE13E8"/>
    <w:rsid w:val="00EE580B"/>
    <w:rsid w:val="00EF4C5F"/>
    <w:rsid w:val="00F00F56"/>
    <w:rsid w:val="00F0204E"/>
    <w:rsid w:val="00F034F4"/>
    <w:rsid w:val="00F055D1"/>
    <w:rsid w:val="00F0780F"/>
    <w:rsid w:val="00F109A1"/>
    <w:rsid w:val="00F11AFB"/>
    <w:rsid w:val="00F152F8"/>
    <w:rsid w:val="00F15963"/>
    <w:rsid w:val="00F1621F"/>
    <w:rsid w:val="00F16B5E"/>
    <w:rsid w:val="00F16BFE"/>
    <w:rsid w:val="00F2388C"/>
    <w:rsid w:val="00F24B7A"/>
    <w:rsid w:val="00F33CF6"/>
    <w:rsid w:val="00F36DBA"/>
    <w:rsid w:val="00F37E8C"/>
    <w:rsid w:val="00F4026B"/>
    <w:rsid w:val="00F4232E"/>
    <w:rsid w:val="00F42B7C"/>
    <w:rsid w:val="00F44E99"/>
    <w:rsid w:val="00F47E01"/>
    <w:rsid w:val="00F568B5"/>
    <w:rsid w:val="00F64FF6"/>
    <w:rsid w:val="00F66ACC"/>
    <w:rsid w:val="00F66B85"/>
    <w:rsid w:val="00F74EC3"/>
    <w:rsid w:val="00F852B3"/>
    <w:rsid w:val="00F86CB0"/>
    <w:rsid w:val="00F86E89"/>
    <w:rsid w:val="00F942E5"/>
    <w:rsid w:val="00FA5EF0"/>
    <w:rsid w:val="00FA7831"/>
    <w:rsid w:val="00FB5531"/>
    <w:rsid w:val="00FB7854"/>
    <w:rsid w:val="00FB7A78"/>
    <w:rsid w:val="00FD565F"/>
    <w:rsid w:val="00FD660C"/>
    <w:rsid w:val="00FE3B2F"/>
    <w:rsid w:val="00FE7278"/>
    <w:rsid w:val="00FE75CA"/>
    <w:rsid w:val="00FF0102"/>
    <w:rsid w:val="00FF20E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26"/>
        <w:lang w:val="ru-RU" w:eastAsia="en-US" w:bidi="ar-SA"/>
      </w:rPr>
    </w:rPrDefault>
    <w:pPrDefault>
      <w:pPr>
        <w:spacing w:after="200" w:line="276" w:lineRule="auto"/>
        <w:ind w:left="1452" w:hanging="14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3"/>
  </w:style>
  <w:style w:type="paragraph" w:styleId="2">
    <w:name w:val="heading 2"/>
    <w:basedOn w:val="a"/>
    <w:next w:val="a"/>
    <w:link w:val="20"/>
    <w:uiPriority w:val="9"/>
    <w:unhideWhenUsed/>
    <w:qFormat/>
    <w:rsid w:val="00930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5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6">
    <w:name w:val="fio16"/>
    <w:basedOn w:val="a0"/>
    <w:rsid w:val="00876579"/>
  </w:style>
  <w:style w:type="character" w:customStyle="1" w:styleId="fio4">
    <w:name w:val="fio4"/>
    <w:basedOn w:val="a0"/>
    <w:rsid w:val="00876579"/>
  </w:style>
  <w:style w:type="character" w:customStyle="1" w:styleId="fio1">
    <w:name w:val="fio1"/>
    <w:basedOn w:val="a0"/>
    <w:rsid w:val="00876579"/>
  </w:style>
  <w:style w:type="character" w:customStyle="1" w:styleId="fio8">
    <w:name w:val="fio8"/>
    <w:basedOn w:val="a0"/>
    <w:rsid w:val="00876579"/>
  </w:style>
  <w:style w:type="character" w:customStyle="1" w:styleId="data2">
    <w:name w:val="data2"/>
    <w:basedOn w:val="a0"/>
    <w:rsid w:val="00876579"/>
  </w:style>
  <w:style w:type="character" w:customStyle="1" w:styleId="nomer2">
    <w:name w:val="nomer2"/>
    <w:basedOn w:val="a0"/>
    <w:rsid w:val="00876579"/>
  </w:style>
  <w:style w:type="character" w:customStyle="1" w:styleId="fio5">
    <w:name w:val="fio5"/>
    <w:basedOn w:val="a0"/>
    <w:rsid w:val="00876579"/>
  </w:style>
  <w:style w:type="character" w:customStyle="1" w:styleId="fio7">
    <w:name w:val="fio7"/>
    <w:basedOn w:val="a0"/>
    <w:rsid w:val="00876579"/>
  </w:style>
  <w:style w:type="character" w:customStyle="1" w:styleId="fio9">
    <w:name w:val="fio9"/>
    <w:basedOn w:val="a0"/>
    <w:rsid w:val="00876579"/>
  </w:style>
  <w:style w:type="character" w:customStyle="1" w:styleId="fio11">
    <w:name w:val="fio11"/>
    <w:basedOn w:val="a0"/>
    <w:rsid w:val="00876579"/>
  </w:style>
  <w:style w:type="character" w:customStyle="1" w:styleId="fio12">
    <w:name w:val="fio12"/>
    <w:basedOn w:val="a0"/>
    <w:rsid w:val="00876579"/>
  </w:style>
  <w:style w:type="character" w:customStyle="1" w:styleId="fio13">
    <w:name w:val="fio13"/>
    <w:basedOn w:val="a0"/>
    <w:rsid w:val="00876579"/>
  </w:style>
  <w:style w:type="character" w:customStyle="1" w:styleId="fio14">
    <w:name w:val="fio14"/>
    <w:basedOn w:val="a0"/>
    <w:rsid w:val="00876579"/>
  </w:style>
  <w:style w:type="character" w:customStyle="1" w:styleId="fio2">
    <w:name w:val="fio2"/>
    <w:basedOn w:val="a0"/>
    <w:rsid w:val="00876579"/>
  </w:style>
  <w:style w:type="character" w:customStyle="1" w:styleId="fio3">
    <w:name w:val="fio3"/>
    <w:basedOn w:val="a0"/>
    <w:rsid w:val="00876579"/>
  </w:style>
  <w:style w:type="character" w:customStyle="1" w:styleId="fio6">
    <w:name w:val="fio6"/>
    <w:basedOn w:val="a0"/>
    <w:rsid w:val="00876579"/>
  </w:style>
  <w:style w:type="character" w:customStyle="1" w:styleId="address2">
    <w:name w:val="address2"/>
    <w:basedOn w:val="a0"/>
    <w:rsid w:val="00876579"/>
  </w:style>
  <w:style w:type="character" w:customStyle="1" w:styleId="20">
    <w:name w:val="Заголовок 2 Знак"/>
    <w:basedOn w:val="a0"/>
    <w:link w:val="2"/>
    <w:uiPriority w:val="9"/>
    <w:rsid w:val="009306FD"/>
    <w:rPr>
      <w:rFonts w:asciiTheme="majorHAnsi" w:eastAsiaTheme="majorEastAsia" w:hAnsiTheme="majorHAnsi" w:cstheme="majorBidi"/>
      <w:b/>
      <w:bCs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7517</Words>
  <Characters>42847</Characters>
  <Application>Microsoft Office Word</Application>
  <DocSecurity>0</DocSecurity>
  <Lines>357</Lines>
  <Paragraphs>100</Paragraphs>
  <ScaleCrop>false</ScaleCrop>
  <Company/>
  <LinksUpToDate>false</LinksUpToDate>
  <CharactersWithSpaces>50264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Трещёткин</cp:lastModifiedBy>
  <cp:revision>2</cp:revision>
  <dcterms:created xsi:type="dcterms:W3CDTF">2023-09-21T07:12:00Z</dcterms:created>
  <dcterms:modified xsi:type="dcterms:W3CDTF">2023-09-25T05:14:00Z</dcterms:modified>
</cp:coreProperties>
</file>